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82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1B4D83" w:rsidRPr="001B4D83" w14:paraId="6F3D6787" w14:textId="77777777" w:rsidTr="001B4D8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4B60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A00F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5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30E6F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C6M</w:t>
            </w: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bscript"/>
                <w:lang w:eastAsia="da-DK"/>
              </w:rPr>
              <w:t>BL</w:t>
            </w:r>
          </w:p>
        </w:tc>
      </w:tr>
      <w:tr w:rsidR="001B4D83" w:rsidRPr="001B4D83" w14:paraId="6CEC2DD4" w14:textId="77777777" w:rsidTr="001B4D8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9085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F623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82EB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4 mg/kg + MTX</w:t>
            </w: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41EC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8 mg/kg + MTX</w:t>
            </w: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B854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Placebo + MTX</w:t>
            </w:r>
          </w:p>
        </w:tc>
      </w:tr>
      <w:tr w:rsidR="001B4D83" w:rsidRPr="001B4D83" w14:paraId="1D15D7DD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70A8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Response Variable (Week 16)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B1E08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BD599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CI lower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E2D5E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CI upper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F405E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55275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p.adj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91318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E4939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CI lower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BF0D1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CI upper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244FD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D6731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p.adj.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C8F00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6E8CA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CI lower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D558B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CI upper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765E7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D0F6E" w14:textId="77777777" w:rsidR="001B4D83" w:rsidRPr="001B4D83" w:rsidRDefault="001B4D83" w:rsidP="001B4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p.adj</w:t>
            </w:r>
          </w:p>
        </w:tc>
      </w:tr>
      <w:tr w:rsidR="001B4D83" w:rsidRPr="001B4D83" w14:paraId="65EE3857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F82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  <w:t>Early Non-responder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B2DB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485D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D23C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EEFC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61351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AEC5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72B6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A45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2028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58C1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9CC2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A49B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97E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C78A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DE70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B4D83" w:rsidRPr="001B4D83" w14:paraId="57C0F2F8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50A5" w14:textId="77777777" w:rsidR="001B4D83" w:rsidRPr="001B4D83" w:rsidRDefault="001B4D83" w:rsidP="001B4D83">
            <w:pPr>
              <w:spacing w:after="0" w:line="240" w:lineRule="auto"/>
              <w:ind w:firstLineChars="500" w:firstLine="90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unadjusted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6D17C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F728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8FE28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13F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662A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109A9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C7F4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B62F8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82F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0.888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DA0E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62EE4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1B89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2876A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C73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B34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</w:tr>
      <w:tr w:rsidR="001B4D83" w:rsidRPr="001B4D83" w14:paraId="591A56E9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0803" w14:textId="77777777" w:rsidR="001B4D83" w:rsidRPr="001B4D83" w:rsidRDefault="001B4D83" w:rsidP="001B4D83">
            <w:pPr>
              <w:spacing w:after="0" w:line="240" w:lineRule="auto"/>
              <w:ind w:firstLineChars="500" w:firstLine="90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0E7D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EC27B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79FD4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B7C3B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9B2B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0.861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9AA57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8844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6716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85FD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0.878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0BD27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54E0C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FE3C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1EC5B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55F8F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FDE91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0.861</w:t>
            </w:r>
          </w:p>
        </w:tc>
      </w:tr>
      <w:tr w:rsidR="001B4D83" w:rsidRPr="001B4D83" w14:paraId="10F61F4E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1AC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  <w:t>DAS remission (&lt;2.6)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076D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B10CF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0A9B8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CD7D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FF7E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43866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480AB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8CAE7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F542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A9B0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F8E11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A06CE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3E49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4D02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CEC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B4D83" w:rsidRPr="001B4D83" w14:paraId="4A1A52B2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AE9B" w14:textId="77777777" w:rsidR="001B4D83" w:rsidRPr="001B4D83" w:rsidRDefault="001B4D83" w:rsidP="001B4D83">
            <w:pPr>
              <w:spacing w:after="0" w:line="240" w:lineRule="auto"/>
              <w:ind w:firstLineChars="500" w:firstLine="90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unadjusted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63DC9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D1AD1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0.58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A92C1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ACE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0.507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51D7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D62A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D4C78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B883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59C1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0.684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12EA8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7D24C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BA3B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3C7B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6.90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BDF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D54A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</w:tr>
      <w:tr w:rsidR="001B4D83" w:rsidRPr="001B4D83" w14:paraId="03E1B135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5632" w14:textId="77777777" w:rsidR="001B4D83" w:rsidRPr="001B4D83" w:rsidRDefault="001B4D83" w:rsidP="001B4D83">
            <w:pPr>
              <w:spacing w:after="0" w:line="240" w:lineRule="auto"/>
              <w:ind w:firstLineChars="500" w:firstLine="90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EACB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46F01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0.53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3254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9B2D7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0.256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EB5CC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14F3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7DCD9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046B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5210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0.568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03DB7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0.861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C763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1.89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FE28F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38C3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6.70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64AEE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0.267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5747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0.642</w:t>
            </w:r>
          </w:p>
        </w:tc>
      </w:tr>
      <w:tr w:rsidR="001B4D83" w:rsidRPr="001B4D83" w14:paraId="6CC0C3E8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E5AC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  <w:t>DAS reduction (&lt;3.2)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2996D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4CF4D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19B9C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72F6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FF31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BBAA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40482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DF4C0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3799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DE39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1EB1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424DA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676B7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3B2D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E80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B4D83" w:rsidRPr="001B4D83" w14:paraId="034AD698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8F0C" w14:textId="77777777" w:rsidR="001B4D83" w:rsidRPr="001B4D83" w:rsidRDefault="001B4D83" w:rsidP="001B4D83">
            <w:pPr>
              <w:spacing w:after="0" w:line="240" w:lineRule="auto"/>
              <w:ind w:firstLineChars="500" w:firstLine="90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unadjusted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48B4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F634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F8D4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CBE1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0.355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C6BDA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2607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A852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2E23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2E1D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173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10BB9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B65E9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1943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89B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0.778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66B4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</w:tr>
      <w:tr w:rsidR="001B4D83" w:rsidRPr="001B4D83" w14:paraId="76724B2F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3878" w14:textId="77777777" w:rsidR="001B4D83" w:rsidRPr="001B4D83" w:rsidRDefault="001B4D83" w:rsidP="001B4D83">
            <w:pPr>
              <w:spacing w:after="0" w:line="240" w:lineRule="auto"/>
              <w:ind w:firstLineChars="500" w:firstLine="90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E36BA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653F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FEEC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7AC59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0.232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B8F54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6377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9F78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95A6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DADA1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AEAA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0.861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8071E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5E19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B3F1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2.04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FE684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B2048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0.861</w:t>
            </w:r>
          </w:p>
        </w:tc>
      </w:tr>
      <w:tr w:rsidR="001B4D83" w:rsidRPr="001B4D83" w14:paraId="32587F72" w14:textId="77777777" w:rsidTr="001B4D8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52E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  <w:t>ACR50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E8BE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9ACA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0217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E381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99B7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8D0C1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D5CB1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F7AD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679C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BB9D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5E42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FD4A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EEA0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5BCB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7BB4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4CBB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B4D83" w:rsidRPr="001B4D83" w14:paraId="75C2DD87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0645" w14:textId="77777777" w:rsidR="001B4D83" w:rsidRPr="001B4D83" w:rsidRDefault="001B4D83" w:rsidP="001B4D83">
            <w:pPr>
              <w:spacing w:after="0" w:line="240" w:lineRule="auto"/>
              <w:ind w:firstLineChars="500" w:firstLine="90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unadjusted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32DFB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7B067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73E6F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D8BB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13E7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5844F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1D64A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6BE0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267F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0.062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B2D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A169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1020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6E33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87D3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0.293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65E5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0.911</w:t>
            </w:r>
          </w:p>
        </w:tc>
      </w:tr>
      <w:tr w:rsidR="001B4D83" w:rsidRPr="001B4D83" w14:paraId="41F8D570" w14:textId="77777777" w:rsidTr="001B4D83">
        <w:trPr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96DFE" w14:textId="77777777" w:rsidR="001B4D83" w:rsidRPr="001B4D83" w:rsidRDefault="001B4D83" w:rsidP="001B4D83">
            <w:pPr>
              <w:spacing w:after="0" w:line="240" w:lineRule="auto"/>
              <w:ind w:firstLineChars="500" w:firstLine="90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adjusted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D7D1F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75CB8D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0.77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0ED064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5D62F2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A9B6DA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D8BA5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7159B9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BD7F1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E7E1D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0.065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CFABCF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EC83D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54B429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0.85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90673B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1.87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51036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0.252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DBAFEB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  <w:t>0.642</w:t>
            </w:r>
          </w:p>
        </w:tc>
      </w:tr>
      <w:tr w:rsidR="00976031" w:rsidRPr="00AD539F" w14:paraId="14536098" w14:textId="77777777" w:rsidTr="00CD20B8">
        <w:trPr>
          <w:trHeight w:val="300"/>
        </w:trPr>
        <w:tc>
          <w:tcPr>
            <w:tcW w:w="1328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7703" w14:textId="77777777" w:rsidR="00976031" w:rsidRDefault="00976031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Adjusted for age, sex, bmi Adjusted for age, sex, bmi</w:t>
            </w:r>
          </w:p>
          <w:p w14:paraId="5DF4D319" w14:textId="116FA5BD" w:rsidR="00976031" w:rsidRPr="001B4D83" w:rsidRDefault="00976031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  <w:r w:rsidRPr="001B4D8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 xml:space="preserve">OR given a doubling in the predictor; </w:t>
            </w:r>
            <w:r w:rsidR="00076697" w:rsidRPr="008A111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>;</w:t>
            </w:r>
            <w:r w:rsidR="00076697" w:rsidRPr="008A111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 xml:space="preserve"> Benjamin-Hochberg was used to correct for FDR</w:t>
            </w:r>
            <w:r w:rsidR="000766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;</w:t>
            </w:r>
            <w:r w:rsidR="00076697" w:rsidRPr="008A111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 xml:space="preserve"> </w:t>
            </w:r>
            <w:bookmarkStart w:id="0" w:name="_GoBack"/>
            <w:bookmarkEnd w:id="0"/>
            <w:r w:rsidRPr="006E3552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>a p-value &lt;0.05 was considered statistically significant.</w:t>
            </w:r>
          </w:p>
        </w:tc>
      </w:tr>
      <w:tr w:rsidR="001B4D83" w:rsidRPr="00AD539F" w14:paraId="3F9B5792" w14:textId="77777777" w:rsidTr="001B4D83">
        <w:trPr>
          <w:trHeight w:val="300"/>
        </w:trPr>
        <w:tc>
          <w:tcPr>
            <w:tcW w:w="90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5A05" w14:textId="58A52A04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5180" w14:textId="77777777" w:rsidR="001B4D83" w:rsidRPr="001B4D83" w:rsidRDefault="001B4D83" w:rsidP="001B4D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739E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3F41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65B2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49A3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C250" w14:textId="77777777" w:rsidR="001B4D83" w:rsidRPr="001B4D83" w:rsidRDefault="001B4D83" w:rsidP="001B4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</w:tr>
    </w:tbl>
    <w:p w14:paraId="2D548699" w14:textId="77777777" w:rsidR="003B4375" w:rsidRPr="003B4375" w:rsidRDefault="003B4375">
      <w:pPr>
        <w:rPr>
          <w:lang w:val="en-US"/>
        </w:rPr>
      </w:pPr>
    </w:p>
    <w:sectPr w:rsidR="003B4375" w:rsidRPr="003B4375" w:rsidSect="003B4375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75"/>
    <w:rsid w:val="00076697"/>
    <w:rsid w:val="001B4D83"/>
    <w:rsid w:val="003B4375"/>
    <w:rsid w:val="0070525C"/>
    <w:rsid w:val="00976031"/>
    <w:rsid w:val="00AD539F"/>
    <w:rsid w:val="00FA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A10587"/>
  <w15:chartTrackingRefBased/>
  <w15:docId w15:val="{FB6876CE-BD92-451E-BA7E-FAD932CF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0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5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5e3bc2-586c-4e4d-92a0-dc244143bf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DD2D1B1C2EC488A6A45384D0DBB8C" ma:contentTypeVersion="17" ma:contentTypeDescription="Create a new document." ma:contentTypeScope="" ma:versionID="ad3eba2c8e459d1f79266c9ac6c6471e">
  <xsd:schema xmlns:xsd="http://www.w3.org/2001/XMLSchema" xmlns:xs="http://www.w3.org/2001/XMLSchema" xmlns:p="http://schemas.microsoft.com/office/2006/metadata/properties" xmlns:ns3="265e3bc2-586c-4e4d-92a0-dc244143bfc7" xmlns:ns4="456e5305-2291-4e8a-946a-64e015f251d1" targetNamespace="http://schemas.microsoft.com/office/2006/metadata/properties" ma:root="true" ma:fieldsID="987785c4efc4edeade624cd1e78614aa" ns3:_="" ns4:_="">
    <xsd:import namespace="265e3bc2-586c-4e4d-92a0-dc244143bfc7"/>
    <xsd:import namespace="456e5305-2291-4e8a-946a-64e015f251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e3bc2-586c-4e4d-92a0-dc244143b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e5305-2291-4e8a-946a-64e015f251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1BD158-E1E2-41A1-AADB-5D0FE128E271}">
  <ds:schemaRefs>
    <ds:schemaRef ds:uri="http://schemas.microsoft.com/office/2006/metadata/properties"/>
    <ds:schemaRef ds:uri="http://schemas.microsoft.com/office/infopath/2007/PartnerControls"/>
    <ds:schemaRef ds:uri="265e3bc2-586c-4e4d-92a0-dc244143bfc7"/>
  </ds:schemaRefs>
</ds:datastoreItem>
</file>

<file path=customXml/itemProps2.xml><?xml version="1.0" encoding="utf-8"?>
<ds:datastoreItem xmlns:ds="http://schemas.openxmlformats.org/officeDocument/2006/customXml" ds:itemID="{CBE436B3-F23C-4009-986E-C8155A2A2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e3bc2-586c-4e4d-92a0-dc244143bfc7"/>
    <ds:schemaRef ds:uri="456e5305-2291-4e8a-946a-64e015f25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53EAFB-2851-4C6A-AE81-21DCD28448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1074</Characters>
  <Application>Microsoft Office Word</Application>
  <DocSecurity>0</DocSecurity>
  <Lines>8</Lines>
  <Paragraphs>2</Paragraphs>
  <ScaleCrop>false</ScaleCrop>
  <Company>Nordic Bioscience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F. Thudium</dc:creator>
  <cp:keywords/>
  <dc:description/>
  <cp:lastModifiedBy>Christian F. Thudium</cp:lastModifiedBy>
  <cp:revision>7</cp:revision>
  <dcterms:created xsi:type="dcterms:W3CDTF">2023-11-23T13:15:00Z</dcterms:created>
  <dcterms:modified xsi:type="dcterms:W3CDTF">2023-12-12T09:26:00Z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0x010100C4EDD2D1B1C2EC488A6A45384D0DBB8C</vt:lpwstr>
  </property>
</Properties>
</file>