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Supplementary</w:t>
      </w:r>
    </w:p>
    <w:p/>
    <w:p>
      <w:bookmarkStart w:id="0" w:name="_GoBack"/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-260350</wp:posOffset>
            </wp:positionH>
            <wp:positionV relativeFrom="page">
              <wp:posOffset>1571625</wp:posOffset>
            </wp:positionV>
            <wp:extent cx="5039995" cy="3361690"/>
            <wp:effectExtent l="0" t="0" r="8255" b="10160"/>
            <wp:wrapNone/>
            <wp:docPr id="1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336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/>
    <w:p/>
    <w:p/>
    <w:p/>
    <w:p/>
    <w:p/>
    <w:p/>
    <w:p/>
    <w:p/>
    <w:p/>
    <w:p/>
    <w:p/>
    <w:p/>
    <w:p/>
    <w:p/>
    <w:p/>
    <w:p/>
    <w:p/>
    <w:p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</w:rPr>
        <w:t>Fig. S1.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Sensitivity analysis</w:t>
      </w:r>
      <w:r>
        <w:rPr>
          <w:rFonts w:hint="eastAsia" w:ascii="Times New Roman" w:hAnsi="Times New Roman" w:cs="Times New Roman"/>
          <w:sz w:val="24"/>
        </w:rPr>
        <w:t xml:space="preserve"> of the risk of SLE caused by any vaccine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NlMGQzZWQ3ZmVhZWQxZmVhY2E5ZGM4ZDQwOWU2MjMifQ=="/>
  </w:docVars>
  <w:rsids>
    <w:rsidRoot w:val="00000000"/>
    <w:rsid w:val="5693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e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2023-11-09T01:57:47Z</dcterms:created>
  <dc:creator>HP</dc:creator>
  <cp:lastModifiedBy>微信用户</cp:lastModifiedBy>
  <dcterms:modified xsi:type="dcterms:W3CDTF">2023-11-09T01:58:35Z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23B1D68D1A554118A42CBFA95E0C24EC_12</vt:lpwstr>
  </property>
</Properties>
</file>