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012FE" w14:textId="36E91EF0" w:rsidR="00F83A97" w:rsidRDefault="00037CB9" w:rsidP="00037CB9">
      <w:pPr>
        <w:pBdr>
          <w:bottom w:val="single" w:sz="4" w:space="1" w:color="auto"/>
        </w:pBd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SUPPLEMENTARY MATERIALS</w:t>
      </w:r>
    </w:p>
    <w:p w14:paraId="5ED33DC2" w14:textId="77777777" w:rsidR="00037CB9" w:rsidRDefault="00037CB9" w:rsidP="00037CB9">
      <w:pPr>
        <w:rPr>
          <w:rFonts w:ascii="Garamond" w:hAnsi="Garamond"/>
          <w:b/>
          <w:bCs/>
        </w:rPr>
      </w:pPr>
    </w:p>
    <w:p w14:paraId="4DBD7ED6" w14:textId="77777777" w:rsidR="00037CB9" w:rsidRDefault="00037CB9" w:rsidP="00037CB9">
      <w:pPr>
        <w:rPr>
          <w:rFonts w:ascii="Garamond" w:hAnsi="Garamond"/>
          <w:b/>
          <w:bCs/>
        </w:rPr>
      </w:pPr>
    </w:p>
    <w:p w14:paraId="7DBEE3DF" w14:textId="486D74B2" w:rsidR="008076FD" w:rsidRDefault="008076FD" w:rsidP="00037CB9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  <w:noProof/>
        </w:rPr>
        <w:drawing>
          <wp:inline distT="0" distB="0" distL="0" distR="0" wp14:anchorId="2A22BF56" wp14:editId="74901EA1">
            <wp:extent cx="4415692" cy="6402734"/>
            <wp:effectExtent l="0" t="0" r="4445" b="0"/>
            <wp:docPr id="911035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035633" name="Picture 91103563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8" r="45562" b="4432"/>
                    <a:stretch/>
                  </pic:blipFill>
                  <pic:spPr bwMode="auto">
                    <a:xfrm>
                      <a:off x="0" y="0"/>
                      <a:ext cx="4449649" cy="6451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D8D24" w14:textId="77777777" w:rsidR="008076FD" w:rsidRDefault="008076FD" w:rsidP="00037CB9">
      <w:pPr>
        <w:rPr>
          <w:rFonts w:ascii="Garamond" w:hAnsi="Garamond"/>
          <w:b/>
          <w:bCs/>
        </w:rPr>
      </w:pPr>
    </w:p>
    <w:p w14:paraId="6E23F0D8" w14:textId="1CFC1AD9" w:rsidR="008076FD" w:rsidRPr="008076FD" w:rsidRDefault="008076FD" w:rsidP="00037CB9">
      <w:pPr>
        <w:rPr>
          <w:rFonts w:ascii="Garamond" w:hAnsi="Garamond"/>
          <w:b/>
          <w:bCs/>
          <w:lang w:val="en-CA"/>
        </w:rPr>
      </w:pPr>
      <w:r>
        <w:rPr>
          <w:rFonts w:ascii="Garamond" w:hAnsi="Garamond"/>
          <w:b/>
          <w:bCs/>
        </w:rPr>
        <w:t xml:space="preserve">Supplementary Figure 1. </w:t>
      </w:r>
      <w:r w:rsidRPr="008076FD">
        <w:rPr>
          <w:rFonts w:ascii="Garamond" w:hAnsi="Garamond"/>
          <w:lang w:val="en-CA"/>
        </w:rPr>
        <w:t>Overview of data sources, source population, and study sample for individuals with inflammatory arthritis (IA) and IA-free controls with incident depression and/or anxiety (dashed arrow shows linkages between databases using provincial health numbers which are then de-identified/scrambled).</w:t>
      </w:r>
      <w:r w:rsidRPr="008076FD">
        <w:rPr>
          <w:rFonts w:ascii="Garamond" w:hAnsi="Garamond"/>
          <w:lang w:val="en-CA"/>
        </w:rPr>
        <w:br/>
      </w:r>
      <w:r w:rsidRPr="008076FD">
        <w:rPr>
          <w:rFonts w:ascii="Garamond" w:hAnsi="Garamond"/>
          <w:i/>
          <w:iCs/>
          <w:lang w:val="en-CA"/>
        </w:rPr>
        <w:t>Abbreviations: DIN/PIN – drug identification number/product identification number; PHN – provincial health number.</w:t>
      </w:r>
      <w:r w:rsidRPr="008076FD">
        <w:rPr>
          <w:rFonts w:ascii="Garamond" w:hAnsi="Garamond"/>
          <w:b/>
          <w:bCs/>
          <w:i/>
          <w:iCs/>
          <w:lang w:val="en-CA"/>
        </w:rPr>
        <w:t xml:space="preserve"> </w:t>
      </w:r>
    </w:p>
    <w:tbl>
      <w:tblPr>
        <w:tblStyle w:val="TableGrid"/>
        <w:tblpPr w:leftFromText="180" w:rightFromText="180" w:vertAnchor="text" w:horzAnchor="margin" w:tblpY="50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6174"/>
      </w:tblGrid>
      <w:tr w:rsidR="00037CB9" w:rsidRPr="00CA775A" w14:paraId="1D852305" w14:textId="77777777" w:rsidTr="00037CB9">
        <w:tc>
          <w:tcPr>
            <w:tcW w:w="9072" w:type="dxa"/>
            <w:gridSpan w:val="2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1E75853C" w14:textId="10E8486E" w:rsidR="00037CB9" w:rsidRPr="008A21C8" w:rsidRDefault="003058FC" w:rsidP="00037CB9">
            <w:pPr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Supplementary </w:t>
            </w:r>
            <w:r w:rsidR="00037CB9" w:rsidRPr="008A21C8">
              <w:rPr>
                <w:rFonts w:ascii="Garamond" w:hAnsi="Garamond"/>
                <w:b/>
                <w:sz w:val="24"/>
                <w:szCs w:val="24"/>
              </w:rPr>
              <w:t>Table 1.</w:t>
            </w:r>
            <w:r w:rsidR="00C02B88" w:rsidRPr="008A21C8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="00037CB9" w:rsidRPr="008A21C8">
              <w:rPr>
                <w:rFonts w:ascii="Garamond" w:hAnsi="Garamond"/>
                <w:bCs/>
                <w:sz w:val="24"/>
                <w:szCs w:val="24"/>
              </w:rPr>
              <w:t xml:space="preserve">Medication codes for antidepressants and anxiolytic according to the Anatomical Therapeutic Chemical (ATC) classification system. </w:t>
            </w:r>
          </w:p>
        </w:tc>
      </w:tr>
      <w:tr w:rsidR="00037CB9" w:rsidRPr="00CA775A" w14:paraId="5CC468CD" w14:textId="77777777" w:rsidTr="00037CB9">
        <w:tc>
          <w:tcPr>
            <w:tcW w:w="28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1E77245" w14:textId="77777777" w:rsidR="00037CB9" w:rsidRPr="008A21C8" w:rsidRDefault="00037CB9" w:rsidP="00037CB9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ATC Classification</w:t>
            </w:r>
          </w:p>
        </w:tc>
        <w:tc>
          <w:tcPr>
            <w:tcW w:w="617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71787DF" w14:textId="77777777" w:rsidR="00037CB9" w:rsidRPr="008A21C8" w:rsidRDefault="00037CB9" w:rsidP="00037CB9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 xml:space="preserve">Chemical Class </w:t>
            </w:r>
          </w:p>
        </w:tc>
      </w:tr>
      <w:tr w:rsidR="00037CB9" w14:paraId="57576E61" w14:textId="77777777" w:rsidTr="00037CB9">
        <w:trPr>
          <w:trHeight w:val="283"/>
        </w:trPr>
        <w:tc>
          <w:tcPr>
            <w:tcW w:w="2898" w:type="dxa"/>
            <w:tcBorders>
              <w:top w:val="single" w:sz="18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14:paraId="75F564CC" w14:textId="77777777" w:rsidR="00037CB9" w:rsidRPr="008A21C8" w:rsidRDefault="00037CB9" w:rsidP="00037CB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N06A</w:t>
            </w:r>
          </w:p>
        </w:tc>
        <w:tc>
          <w:tcPr>
            <w:tcW w:w="6174" w:type="dxa"/>
            <w:tcBorders>
              <w:top w:val="single" w:sz="18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14:paraId="6228EEA1" w14:textId="77777777" w:rsidR="00037CB9" w:rsidRPr="008A21C8" w:rsidRDefault="00037CB9" w:rsidP="00037CB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 xml:space="preserve">Antidepressants </w:t>
            </w:r>
          </w:p>
        </w:tc>
      </w:tr>
      <w:tr w:rsidR="00037CB9" w:rsidRPr="00CA775A" w14:paraId="0A1FE7F9" w14:textId="77777777" w:rsidTr="00037CB9">
        <w:trPr>
          <w:trHeight w:val="283"/>
        </w:trPr>
        <w:tc>
          <w:tcPr>
            <w:tcW w:w="2898" w:type="dxa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50325B8D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N06AA</w:t>
            </w:r>
          </w:p>
        </w:tc>
        <w:tc>
          <w:tcPr>
            <w:tcW w:w="6174" w:type="dxa"/>
            <w:tcBorders>
              <w:top w:val="single" w:sz="2" w:space="0" w:color="auto"/>
              <w:bottom w:val="nil"/>
            </w:tcBorders>
          </w:tcPr>
          <w:p w14:paraId="36EF01AC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Non-selective monoamine reuptake inhibitors </w:t>
            </w:r>
          </w:p>
        </w:tc>
      </w:tr>
      <w:tr w:rsidR="00037CB9" w:rsidRPr="00CA775A" w14:paraId="0A29BC70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0512EFB0" w14:textId="77777777" w:rsidR="00037CB9" w:rsidRPr="008A21C8" w:rsidRDefault="00037CB9" w:rsidP="00037CB9">
            <w:pPr>
              <w:tabs>
                <w:tab w:val="left" w:pos="180"/>
              </w:tabs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N06AB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4281D734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Selective serotonin reuptake inhibitors </w:t>
            </w:r>
          </w:p>
        </w:tc>
      </w:tr>
      <w:tr w:rsidR="00037CB9" w:rsidRPr="00CA775A" w14:paraId="60CB4967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7E2EC04B" w14:textId="77777777" w:rsidR="00037CB9" w:rsidRPr="008A21C8" w:rsidRDefault="00037CB9" w:rsidP="00037CB9">
            <w:pPr>
              <w:tabs>
                <w:tab w:val="left" w:pos="180"/>
              </w:tabs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N06AF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6293F282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Monoamine oxidase inhibitors, non-selective</w:t>
            </w:r>
          </w:p>
        </w:tc>
      </w:tr>
      <w:tr w:rsidR="00037CB9" w:rsidRPr="00CA775A" w14:paraId="1190FAFE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71CBEEFF" w14:textId="77777777" w:rsidR="00037CB9" w:rsidRPr="008A21C8" w:rsidRDefault="00037CB9" w:rsidP="00037CB9">
            <w:pPr>
              <w:tabs>
                <w:tab w:val="left" w:pos="180"/>
              </w:tabs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N06AG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379CB322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Monoamine oxidase A inhibitors</w:t>
            </w:r>
          </w:p>
        </w:tc>
      </w:tr>
      <w:tr w:rsidR="00037CB9" w:rsidRPr="00CA775A" w14:paraId="6F3AE66C" w14:textId="77777777" w:rsidTr="00037CB9">
        <w:trPr>
          <w:trHeight w:val="283"/>
        </w:trPr>
        <w:tc>
          <w:tcPr>
            <w:tcW w:w="2898" w:type="dxa"/>
            <w:tcBorders>
              <w:top w:val="nil"/>
            </w:tcBorders>
            <w:shd w:val="clear" w:color="auto" w:fill="auto"/>
          </w:tcPr>
          <w:p w14:paraId="01F99B5F" w14:textId="77777777" w:rsidR="00037CB9" w:rsidRPr="008A21C8" w:rsidRDefault="00037CB9" w:rsidP="00037CB9">
            <w:pPr>
              <w:tabs>
                <w:tab w:val="left" w:pos="180"/>
              </w:tabs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N06AX</w:t>
            </w:r>
          </w:p>
        </w:tc>
        <w:tc>
          <w:tcPr>
            <w:tcW w:w="6174" w:type="dxa"/>
            <w:tcBorders>
              <w:top w:val="nil"/>
            </w:tcBorders>
          </w:tcPr>
          <w:p w14:paraId="5FCA4EB9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Other antidepressants </w:t>
            </w:r>
          </w:p>
        </w:tc>
      </w:tr>
      <w:tr w:rsidR="00037CB9" w:rsidRPr="00CA775A" w14:paraId="784B2E2B" w14:textId="77777777" w:rsidTr="00037CB9">
        <w:trPr>
          <w:trHeight w:val="283"/>
        </w:trPr>
        <w:tc>
          <w:tcPr>
            <w:tcW w:w="289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1A6BE90" w14:textId="77777777" w:rsidR="00037CB9" w:rsidRPr="008A21C8" w:rsidRDefault="00037CB9" w:rsidP="00037CB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NO5B</w:t>
            </w:r>
          </w:p>
        </w:tc>
        <w:tc>
          <w:tcPr>
            <w:tcW w:w="61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4E9616C" w14:textId="77777777" w:rsidR="00037CB9" w:rsidRPr="008A21C8" w:rsidRDefault="00037CB9" w:rsidP="00037CB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Anxiolytics</w:t>
            </w:r>
          </w:p>
        </w:tc>
      </w:tr>
      <w:tr w:rsidR="00037CB9" w:rsidRPr="00CA775A" w14:paraId="07F8613D" w14:textId="77777777" w:rsidTr="00037CB9">
        <w:trPr>
          <w:trHeight w:val="283"/>
        </w:trPr>
        <w:tc>
          <w:tcPr>
            <w:tcW w:w="2898" w:type="dxa"/>
            <w:tcBorders>
              <w:bottom w:val="nil"/>
            </w:tcBorders>
            <w:shd w:val="clear" w:color="auto" w:fill="auto"/>
          </w:tcPr>
          <w:p w14:paraId="773721D3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N05BA</w:t>
            </w:r>
          </w:p>
        </w:tc>
        <w:tc>
          <w:tcPr>
            <w:tcW w:w="6174" w:type="dxa"/>
            <w:tcBorders>
              <w:bottom w:val="nil"/>
            </w:tcBorders>
          </w:tcPr>
          <w:p w14:paraId="1919A5BF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Benzodiazepine derivatives </w:t>
            </w:r>
          </w:p>
        </w:tc>
      </w:tr>
      <w:tr w:rsidR="00037CB9" w:rsidRPr="00CA775A" w14:paraId="4B0D0667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5EB71442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N05BB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30912389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bCs/>
                <w:sz w:val="24"/>
                <w:szCs w:val="24"/>
              </w:rPr>
              <w:t>Diphenylmethane derivatives</w:t>
            </w:r>
          </w:p>
        </w:tc>
      </w:tr>
      <w:tr w:rsidR="00037CB9" w:rsidRPr="00CA775A" w14:paraId="7FCC755F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4DBB69C5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N05BC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29D587EE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Carbamates</w:t>
            </w:r>
          </w:p>
        </w:tc>
      </w:tr>
      <w:tr w:rsidR="00037CB9" w:rsidRPr="00CA775A" w14:paraId="6872C9F2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61BFBB64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N05BD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1384CB2A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Dibenzo-</w:t>
            </w:r>
            <w:proofErr w:type="spellStart"/>
            <w:r w:rsidRPr="008A21C8">
              <w:rPr>
                <w:rFonts w:ascii="Garamond" w:hAnsi="Garamond"/>
                <w:sz w:val="24"/>
                <w:szCs w:val="24"/>
              </w:rPr>
              <w:t>bicyclo</w:t>
            </w:r>
            <w:proofErr w:type="spellEnd"/>
            <w:r w:rsidRPr="008A21C8">
              <w:rPr>
                <w:rFonts w:ascii="Garamond" w:hAnsi="Garamond"/>
                <w:sz w:val="24"/>
                <w:szCs w:val="24"/>
              </w:rPr>
              <w:t xml:space="preserve">-octadiene derivatives </w:t>
            </w:r>
          </w:p>
        </w:tc>
      </w:tr>
      <w:tr w:rsidR="00037CB9" w:rsidRPr="00CA775A" w14:paraId="5030E153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nil"/>
            </w:tcBorders>
            <w:shd w:val="clear" w:color="auto" w:fill="auto"/>
          </w:tcPr>
          <w:p w14:paraId="16BA31E4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N05BE</w:t>
            </w:r>
          </w:p>
        </w:tc>
        <w:tc>
          <w:tcPr>
            <w:tcW w:w="6174" w:type="dxa"/>
            <w:tcBorders>
              <w:top w:val="nil"/>
              <w:bottom w:val="nil"/>
            </w:tcBorders>
          </w:tcPr>
          <w:p w14:paraId="0018BDAA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8A21C8">
              <w:rPr>
                <w:rFonts w:ascii="Garamond" w:hAnsi="Garamond"/>
                <w:sz w:val="24"/>
                <w:szCs w:val="24"/>
              </w:rPr>
              <w:t>Azaspirodecanedione</w:t>
            </w:r>
            <w:proofErr w:type="spellEnd"/>
            <w:r w:rsidRPr="008A21C8">
              <w:rPr>
                <w:rFonts w:ascii="Garamond" w:hAnsi="Garamond"/>
                <w:sz w:val="24"/>
                <w:szCs w:val="24"/>
              </w:rPr>
              <w:t xml:space="preserve"> derivatives</w:t>
            </w:r>
          </w:p>
        </w:tc>
      </w:tr>
      <w:tr w:rsidR="00037CB9" w:rsidRPr="00CA775A" w14:paraId="5C1DD151" w14:textId="77777777" w:rsidTr="00037CB9">
        <w:trPr>
          <w:trHeight w:val="283"/>
        </w:trPr>
        <w:tc>
          <w:tcPr>
            <w:tcW w:w="2898" w:type="dxa"/>
            <w:tcBorders>
              <w:top w:val="nil"/>
              <w:bottom w:val="single" w:sz="18" w:space="0" w:color="auto"/>
            </w:tcBorders>
            <w:shd w:val="clear" w:color="auto" w:fill="auto"/>
          </w:tcPr>
          <w:p w14:paraId="7E40FA54" w14:textId="77777777" w:rsidR="00037CB9" w:rsidRPr="008A21C8" w:rsidRDefault="00037CB9" w:rsidP="00037CB9">
            <w:pPr>
              <w:ind w:firstLine="180"/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N05BX</w:t>
            </w:r>
          </w:p>
        </w:tc>
        <w:tc>
          <w:tcPr>
            <w:tcW w:w="6174" w:type="dxa"/>
            <w:tcBorders>
              <w:top w:val="nil"/>
              <w:bottom w:val="single" w:sz="18" w:space="0" w:color="auto"/>
            </w:tcBorders>
          </w:tcPr>
          <w:p w14:paraId="1DD05371" w14:textId="77777777" w:rsidR="00037CB9" w:rsidRPr="008A21C8" w:rsidRDefault="00037CB9" w:rsidP="00037CB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Other anxiolytics </w:t>
            </w:r>
          </w:p>
        </w:tc>
      </w:tr>
    </w:tbl>
    <w:p w14:paraId="20302068" w14:textId="77777777" w:rsidR="00037CB9" w:rsidRDefault="00037CB9" w:rsidP="00037CB9">
      <w:pPr>
        <w:rPr>
          <w:rFonts w:ascii="Garamond" w:hAnsi="Garamond"/>
        </w:rPr>
      </w:pPr>
    </w:p>
    <w:p w14:paraId="04F84CF0" w14:textId="77777777" w:rsidR="00037CB9" w:rsidRDefault="00037CB9" w:rsidP="00037CB9">
      <w:pPr>
        <w:rPr>
          <w:rFonts w:ascii="Garamond" w:hAnsi="Garamond"/>
        </w:rPr>
      </w:pPr>
    </w:p>
    <w:p w14:paraId="0B7E4577" w14:textId="77777777" w:rsidR="008A21C8" w:rsidRDefault="008A21C8" w:rsidP="00037CB9">
      <w:pPr>
        <w:rPr>
          <w:rFonts w:ascii="Garamond" w:hAnsi="Garamond"/>
        </w:rPr>
      </w:pPr>
    </w:p>
    <w:p w14:paraId="38D1F76D" w14:textId="77777777" w:rsidR="008A21C8" w:rsidRDefault="008A21C8" w:rsidP="00037CB9">
      <w:pPr>
        <w:rPr>
          <w:rFonts w:ascii="Garamond" w:hAnsi="Garamond"/>
        </w:rPr>
      </w:pPr>
    </w:p>
    <w:p w14:paraId="302FFBA8" w14:textId="77777777" w:rsidR="008A21C8" w:rsidRDefault="008A21C8" w:rsidP="00037CB9">
      <w:pPr>
        <w:rPr>
          <w:rFonts w:ascii="Garamond" w:hAnsi="Garamond"/>
        </w:rPr>
      </w:pPr>
    </w:p>
    <w:p w14:paraId="0304B1A6" w14:textId="77777777" w:rsidR="008A21C8" w:rsidRDefault="008A21C8" w:rsidP="00037CB9">
      <w:pPr>
        <w:rPr>
          <w:rFonts w:ascii="Garamond" w:hAnsi="Garamond"/>
        </w:rPr>
      </w:pPr>
    </w:p>
    <w:p w14:paraId="6D16ABD3" w14:textId="77777777" w:rsidR="008A21C8" w:rsidRDefault="008A21C8" w:rsidP="00037CB9">
      <w:pPr>
        <w:rPr>
          <w:rFonts w:ascii="Garamond" w:hAnsi="Garamond"/>
        </w:rPr>
      </w:pPr>
    </w:p>
    <w:p w14:paraId="0E7E335D" w14:textId="77777777" w:rsidR="008A21C8" w:rsidRDefault="008A21C8" w:rsidP="00037CB9">
      <w:pPr>
        <w:rPr>
          <w:rFonts w:ascii="Garamond" w:hAnsi="Garamond"/>
        </w:rPr>
      </w:pPr>
    </w:p>
    <w:p w14:paraId="5C6EB0C7" w14:textId="77777777" w:rsidR="008A21C8" w:rsidRDefault="008A21C8" w:rsidP="00037CB9">
      <w:pPr>
        <w:rPr>
          <w:rFonts w:ascii="Garamond" w:hAnsi="Garamond"/>
        </w:rPr>
      </w:pPr>
    </w:p>
    <w:p w14:paraId="6D4B2F7B" w14:textId="77777777" w:rsidR="008A21C8" w:rsidRDefault="008A21C8" w:rsidP="00037CB9">
      <w:pPr>
        <w:rPr>
          <w:rFonts w:ascii="Garamond" w:hAnsi="Garamond"/>
        </w:rPr>
      </w:pPr>
    </w:p>
    <w:p w14:paraId="028634C5" w14:textId="77777777" w:rsidR="008A21C8" w:rsidRDefault="008A21C8" w:rsidP="00037CB9">
      <w:pPr>
        <w:rPr>
          <w:rFonts w:ascii="Garamond" w:hAnsi="Garamond"/>
        </w:rPr>
      </w:pPr>
    </w:p>
    <w:p w14:paraId="1684A45E" w14:textId="77777777" w:rsidR="008A21C8" w:rsidRDefault="008A21C8" w:rsidP="00037CB9">
      <w:pPr>
        <w:rPr>
          <w:rFonts w:ascii="Garamond" w:hAnsi="Garamond"/>
        </w:rPr>
      </w:pPr>
    </w:p>
    <w:p w14:paraId="66478547" w14:textId="77777777" w:rsidR="008A21C8" w:rsidRDefault="008A21C8" w:rsidP="00037CB9">
      <w:pPr>
        <w:rPr>
          <w:rFonts w:ascii="Garamond" w:hAnsi="Garamond"/>
        </w:rPr>
      </w:pPr>
    </w:p>
    <w:p w14:paraId="4623A80F" w14:textId="77777777" w:rsidR="008A21C8" w:rsidRDefault="008A21C8" w:rsidP="00037CB9">
      <w:pPr>
        <w:rPr>
          <w:rFonts w:ascii="Garamond" w:hAnsi="Garamond"/>
        </w:rPr>
      </w:pPr>
    </w:p>
    <w:p w14:paraId="681D7EE7" w14:textId="77777777" w:rsidR="008A21C8" w:rsidRDefault="008A21C8" w:rsidP="00037CB9">
      <w:pPr>
        <w:rPr>
          <w:rFonts w:ascii="Garamond" w:hAnsi="Garamond"/>
        </w:rPr>
      </w:pPr>
    </w:p>
    <w:p w14:paraId="0E7F4A4E" w14:textId="77777777" w:rsidR="008A21C8" w:rsidRDefault="008A21C8" w:rsidP="00037CB9">
      <w:pPr>
        <w:rPr>
          <w:rFonts w:ascii="Garamond" w:hAnsi="Garamond"/>
        </w:rPr>
      </w:pPr>
    </w:p>
    <w:p w14:paraId="26E4E4DA" w14:textId="77777777" w:rsidR="008A21C8" w:rsidRDefault="008A21C8" w:rsidP="00037CB9">
      <w:pPr>
        <w:rPr>
          <w:rFonts w:ascii="Garamond" w:hAnsi="Garamond"/>
        </w:rPr>
      </w:pPr>
    </w:p>
    <w:p w14:paraId="5C27598C" w14:textId="77777777" w:rsidR="008A21C8" w:rsidRDefault="008A21C8" w:rsidP="00037CB9">
      <w:pPr>
        <w:rPr>
          <w:rFonts w:ascii="Garamond" w:hAnsi="Garamond"/>
        </w:rPr>
      </w:pPr>
    </w:p>
    <w:p w14:paraId="4BFEF8A1" w14:textId="77777777" w:rsidR="008A21C8" w:rsidRDefault="008A21C8" w:rsidP="00037CB9">
      <w:pPr>
        <w:rPr>
          <w:rFonts w:ascii="Garamond" w:hAnsi="Garamond"/>
        </w:rPr>
      </w:pPr>
    </w:p>
    <w:p w14:paraId="63D33EDC" w14:textId="77777777" w:rsidR="008A21C8" w:rsidRDefault="008A21C8" w:rsidP="00037CB9">
      <w:pPr>
        <w:rPr>
          <w:rFonts w:ascii="Garamond" w:hAnsi="Garamond"/>
        </w:rPr>
      </w:pPr>
    </w:p>
    <w:p w14:paraId="626D835E" w14:textId="77777777" w:rsidR="008A21C8" w:rsidRDefault="008A21C8" w:rsidP="00037CB9">
      <w:pPr>
        <w:rPr>
          <w:rFonts w:ascii="Garamond" w:hAnsi="Garamond"/>
        </w:rPr>
      </w:pPr>
    </w:p>
    <w:p w14:paraId="55C5FFF0" w14:textId="77777777" w:rsidR="008A21C8" w:rsidRDefault="008A21C8" w:rsidP="00037CB9">
      <w:pPr>
        <w:rPr>
          <w:rFonts w:ascii="Garamond" w:hAnsi="Garamond"/>
        </w:rPr>
      </w:pPr>
    </w:p>
    <w:p w14:paraId="03D267D6" w14:textId="77777777" w:rsidR="008A21C8" w:rsidRDefault="008A21C8" w:rsidP="00037CB9">
      <w:pPr>
        <w:rPr>
          <w:rFonts w:ascii="Garamond" w:hAnsi="Garamond"/>
        </w:rPr>
      </w:pPr>
    </w:p>
    <w:p w14:paraId="4F41E11A" w14:textId="77777777" w:rsidR="008A21C8" w:rsidRDefault="008A21C8" w:rsidP="00037CB9">
      <w:pPr>
        <w:rPr>
          <w:rFonts w:ascii="Garamond" w:hAnsi="Garamond"/>
        </w:rPr>
      </w:pPr>
    </w:p>
    <w:p w14:paraId="1C4A116F" w14:textId="77777777" w:rsidR="00CF02E3" w:rsidRDefault="00CF02E3" w:rsidP="00037CB9">
      <w:pPr>
        <w:rPr>
          <w:rFonts w:ascii="Garamond" w:hAnsi="Garamond"/>
        </w:rPr>
      </w:pPr>
    </w:p>
    <w:p w14:paraId="28D3D467" w14:textId="77777777" w:rsidR="008A21C8" w:rsidRDefault="008A21C8" w:rsidP="00037CB9">
      <w:pPr>
        <w:rPr>
          <w:rFonts w:ascii="Garamond" w:hAnsi="Garamond"/>
        </w:rPr>
      </w:pPr>
    </w:p>
    <w:p w14:paraId="401DA74B" w14:textId="77777777" w:rsidR="008A21C8" w:rsidRDefault="008A21C8" w:rsidP="00037CB9">
      <w:pPr>
        <w:rPr>
          <w:rFonts w:ascii="Garamond" w:hAnsi="Garamond"/>
        </w:rPr>
      </w:pPr>
    </w:p>
    <w:p w14:paraId="0536D589" w14:textId="77777777" w:rsidR="008A21C8" w:rsidRDefault="008A21C8" w:rsidP="00037CB9">
      <w:pPr>
        <w:rPr>
          <w:rFonts w:ascii="Garamond" w:hAnsi="Garamond"/>
        </w:rPr>
      </w:pPr>
    </w:p>
    <w:tbl>
      <w:tblPr>
        <w:tblStyle w:val="TableGrid"/>
        <w:tblpPr w:leftFromText="180" w:rightFromText="180" w:vertAnchor="text" w:horzAnchor="margin" w:tblpY="196"/>
        <w:tblW w:w="92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528"/>
      </w:tblGrid>
      <w:tr w:rsidR="008A21C8" w:rsidRPr="008A21C8" w14:paraId="592845F9" w14:textId="77777777" w:rsidTr="008A21C8">
        <w:tc>
          <w:tcPr>
            <w:tcW w:w="9214" w:type="dxa"/>
            <w:gridSpan w:val="2"/>
            <w:tcBorders>
              <w:top w:val="nil"/>
              <w:bottom w:val="single" w:sz="18" w:space="0" w:color="auto"/>
            </w:tcBorders>
            <w:shd w:val="clear" w:color="auto" w:fill="auto"/>
            <w:vAlign w:val="center"/>
          </w:tcPr>
          <w:p w14:paraId="5BEE1F01" w14:textId="34CD6F3C" w:rsidR="008A21C8" w:rsidRPr="008A21C8" w:rsidRDefault="003058FC" w:rsidP="008A21C8">
            <w:pPr>
              <w:rPr>
                <w:rFonts w:ascii="Garamond" w:hAnsi="Garamond"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lastRenderedPageBreak/>
              <w:t xml:space="preserve">Supplementary </w:t>
            </w:r>
            <w:r w:rsidR="008A21C8" w:rsidRPr="008A21C8">
              <w:rPr>
                <w:rFonts w:ascii="Garamond" w:hAnsi="Garamond"/>
                <w:b/>
                <w:sz w:val="24"/>
                <w:szCs w:val="24"/>
              </w:rPr>
              <w:t>Table</w:t>
            </w:r>
            <w:r w:rsidR="008A21C8">
              <w:rPr>
                <w:rFonts w:ascii="Garamond" w:hAnsi="Garamond"/>
                <w:b/>
                <w:sz w:val="24"/>
                <w:szCs w:val="24"/>
              </w:rPr>
              <w:t xml:space="preserve"> 2. </w:t>
            </w:r>
            <w:r w:rsidR="008A21C8">
              <w:rPr>
                <w:rFonts w:ascii="Garamond" w:hAnsi="Garamond"/>
                <w:bCs/>
                <w:sz w:val="24"/>
                <w:szCs w:val="24"/>
              </w:rPr>
              <w:t xml:space="preserve">Procedural codes for psychological treatments (counselling, psychotherapy, telehealth, psychiatry, and general practitioner) </w:t>
            </w:r>
          </w:p>
        </w:tc>
      </w:tr>
      <w:tr w:rsidR="008A21C8" w:rsidRPr="008A21C8" w14:paraId="083C47CF" w14:textId="77777777" w:rsidTr="008A21C8"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0F82CD7" w14:textId="38DDBC78" w:rsidR="008A21C8" w:rsidRPr="008A21C8" w:rsidRDefault="008A21C8" w:rsidP="008A21C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Fee item code(s)</w:t>
            </w:r>
          </w:p>
        </w:tc>
        <w:tc>
          <w:tcPr>
            <w:tcW w:w="552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DCFF56" w14:textId="77777777" w:rsidR="008A21C8" w:rsidRPr="008A21C8" w:rsidRDefault="008A21C8" w:rsidP="008A21C8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Definition</w:t>
            </w:r>
          </w:p>
        </w:tc>
      </w:tr>
      <w:tr w:rsidR="008A21C8" w:rsidRPr="008A21C8" w14:paraId="67B879C9" w14:textId="77777777" w:rsidTr="008A21C8">
        <w:tc>
          <w:tcPr>
            <w:tcW w:w="9214" w:type="dxa"/>
            <w:gridSpan w:val="2"/>
            <w:tcBorders>
              <w:top w:val="single" w:sz="18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14:paraId="0B9B8135" w14:textId="77777777" w:rsidR="008A21C8" w:rsidRPr="008A21C8" w:rsidRDefault="008A21C8" w:rsidP="008A21C8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Counselling</w:t>
            </w:r>
          </w:p>
        </w:tc>
      </w:tr>
      <w:tr w:rsidR="008A21C8" w:rsidRPr="008A21C8" w14:paraId="55A9A6C2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</w:tcBorders>
            <w:shd w:val="clear" w:color="auto" w:fill="auto"/>
          </w:tcPr>
          <w:p w14:paraId="2B250251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12120, 00120, 15320, 16120, 17120, 18120</w:t>
            </w:r>
          </w:p>
        </w:tc>
        <w:tc>
          <w:tcPr>
            <w:tcW w:w="5528" w:type="dxa"/>
            <w:tcBorders>
              <w:top w:val="single" w:sz="2" w:space="0" w:color="auto"/>
            </w:tcBorders>
          </w:tcPr>
          <w:p w14:paraId="45D69F4A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Individual counselling – in office </w:t>
            </w:r>
          </w:p>
        </w:tc>
      </w:tr>
      <w:tr w:rsidR="008A21C8" w:rsidRPr="008A21C8" w14:paraId="29CF1323" w14:textId="77777777" w:rsidTr="008A21C8">
        <w:trPr>
          <w:trHeight w:val="460"/>
        </w:trPr>
        <w:tc>
          <w:tcPr>
            <w:tcW w:w="3686" w:type="dxa"/>
            <w:shd w:val="clear" w:color="auto" w:fill="auto"/>
          </w:tcPr>
          <w:p w14:paraId="686F4840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12220, 13220, 15220, 16220, 17220, 18220</w:t>
            </w:r>
          </w:p>
        </w:tc>
        <w:tc>
          <w:tcPr>
            <w:tcW w:w="5528" w:type="dxa"/>
          </w:tcPr>
          <w:p w14:paraId="1033AF0C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Individual counselling – out of office </w:t>
            </w:r>
          </w:p>
        </w:tc>
      </w:tr>
      <w:tr w:rsidR="008A21C8" w:rsidRPr="008A21C8" w14:paraId="09830A98" w14:textId="77777777" w:rsidTr="008A21C8">
        <w:trPr>
          <w:trHeight w:val="460"/>
        </w:trPr>
        <w:tc>
          <w:tcPr>
            <w:tcW w:w="3686" w:type="dxa"/>
            <w:shd w:val="clear" w:color="auto" w:fill="auto"/>
          </w:tcPr>
          <w:p w14:paraId="081DECE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00121, 00122, 00513, 00515</w:t>
            </w:r>
          </w:p>
        </w:tc>
        <w:tc>
          <w:tcPr>
            <w:tcW w:w="5528" w:type="dxa"/>
          </w:tcPr>
          <w:p w14:paraId="7F15FC75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Group counselling </w:t>
            </w:r>
          </w:p>
        </w:tc>
      </w:tr>
      <w:tr w:rsidR="008A21C8" w:rsidRPr="008A21C8" w14:paraId="3DDABFC4" w14:textId="77777777" w:rsidTr="008A21C8">
        <w:trPr>
          <w:trHeight w:val="460"/>
        </w:trPr>
        <w:tc>
          <w:tcPr>
            <w:tcW w:w="3686" w:type="dxa"/>
            <w:shd w:val="clear" w:color="auto" w:fill="auto"/>
          </w:tcPr>
          <w:p w14:paraId="033A26E4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00514</w:t>
            </w:r>
          </w:p>
        </w:tc>
        <w:tc>
          <w:tcPr>
            <w:tcW w:w="5528" w:type="dxa"/>
          </w:tcPr>
          <w:p w14:paraId="68F298BF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Prolonged visit for counselling </w:t>
            </w:r>
          </w:p>
        </w:tc>
      </w:tr>
      <w:tr w:rsidR="008A21C8" w:rsidRPr="008A21C8" w14:paraId="6EFBC580" w14:textId="77777777" w:rsidTr="008A21C8">
        <w:trPr>
          <w:trHeight w:val="460"/>
        </w:trPr>
        <w:tc>
          <w:tcPr>
            <w:tcW w:w="3686" w:type="dxa"/>
            <w:shd w:val="clear" w:color="auto" w:fill="auto"/>
          </w:tcPr>
          <w:p w14:paraId="0BFB8DA9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00276, 00277</w:t>
            </w:r>
          </w:p>
        </w:tc>
        <w:tc>
          <w:tcPr>
            <w:tcW w:w="5528" w:type="dxa"/>
          </w:tcPr>
          <w:p w14:paraId="4C763C80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Prolonged visit/or counselling complex case</w:t>
            </w:r>
          </w:p>
        </w:tc>
      </w:tr>
      <w:tr w:rsidR="008A21C8" w:rsidRPr="008A21C8" w14:paraId="3AC599D5" w14:textId="77777777" w:rsidTr="008A21C8">
        <w:trPr>
          <w:trHeight w:val="272"/>
        </w:trPr>
        <w:tc>
          <w:tcPr>
            <w:tcW w:w="9214" w:type="dxa"/>
            <w:gridSpan w:val="2"/>
            <w:shd w:val="clear" w:color="auto" w:fill="E7E6E6" w:themeFill="background2"/>
          </w:tcPr>
          <w:p w14:paraId="4BD4B8E2" w14:textId="77777777" w:rsidR="008A21C8" w:rsidRPr="008A21C8" w:rsidRDefault="008A21C8" w:rsidP="00DA093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>Psychotherapy</w:t>
            </w:r>
          </w:p>
        </w:tc>
      </w:tr>
      <w:tr w:rsidR="008A21C8" w:rsidRPr="008A21C8" w14:paraId="7779AE12" w14:textId="77777777" w:rsidTr="008A21C8">
        <w:trPr>
          <w:trHeight w:val="460"/>
        </w:trPr>
        <w:tc>
          <w:tcPr>
            <w:tcW w:w="3686" w:type="dxa"/>
            <w:shd w:val="clear" w:color="auto" w:fill="auto"/>
          </w:tcPr>
          <w:p w14:paraId="49AB512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00630, 00631, 00632</w:t>
            </w:r>
          </w:p>
        </w:tc>
        <w:tc>
          <w:tcPr>
            <w:tcW w:w="5528" w:type="dxa"/>
          </w:tcPr>
          <w:p w14:paraId="4C5517AA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Individual psychotherapy (office or hospital out-patient)</w:t>
            </w:r>
          </w:p>
        </w:tc>
      </w:tr>
      <w:tr w:rsidR="008A21C8" w:rsidRPr="008A21C8" w14:paraId="38FCDB0A" w14:textId="77777777" w:rsidTr="008A21C8">
        <w:trPr>
          <w:trHeight w:val="460"/>
        </w:trPr>
        <w:tc>
          <w:tcPr>
            <w:tcW w:w="3686" w:type="dxa"/>
            <w:shd w:val="clear" w:color="auto" w:fill="auto"/>
          </w:tcPr>
          <w:p w14:paraId="1217D62A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00650, 00651, 00652</w:t>
            </w:r>
          </w:p>
        </w:tc>
        <w:tc>
          <w:tcPr>
            <w:tcW w:w="5528" w:type="dxa"/>
          </w:tcPr>
          <w:p w14:paraId="377FB2D8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Individual psychotherapy (hospital or institution in-patient or home)</w:t>
            </w:r>
          </w:p>
        </w:tc>
      </w:tr>
      <w:tr w:rsidR="008A21C8" w:rsidRPr="008A21C8" w14:paraId="7F1DFB79" w14:textId="77777777" w:rsidTr="008A21C8">
        <w:trPr>
          <w:trHeight w:val="460"/>
        </w:trPr>
        <w:tc>
          <w:tcPr>
            <w:tcW w:w="3686" w:type="dxa"/>
            <w:tcBorders>
              <w:bottom w:val="single" w:sz="2" w:space="0" w:color="auto"/>
            </w:tcBorders>
            <w:shd w:val="clear" w:color="auto" w:fill="auto"/>
          </w:tcPr>
          <w:p w14:paraId="576BEEEA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00633, 00635, 00636, 00638, 00639 </w:t>
            </w:r>
          </w:p>
        </w:tc>
        <w:tc>
          <w:tcPr>
            <w:tcW w:w="5528" w:type="dxa"/>
            <w:tcBorders>
              <w:bottom w:val="single" w:sz="2" w:space="0" w:color="auto"/>
            </w:tcBorders>
          </w:tcPr>
          <w:p w14:paraId="62B97081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Family/Conjoint Psychotherapy </w:t>
            </w:r>
          </w:p>
        </w:tc>
      </w:tr>
      <w:tr w:rsidR="008A21C8" w:rsidRPr="008A21C8" w14:paraId="189382FB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C453F6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00663, 00664, 00665, 00666, 00667, 00668, 00669, 00670, 00671, 00672, 00673, 00674, 00675, 00676, 00677, 00678, 00679, 00680, 00681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479E223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Group Psychotherapy </w:t>
            </w:r>
          </w:p>
        </w:tc>
      </w:tr>
      <w:tr w:rsidR="008A21C8" w:rsidRPr="008A21C8" w14:paraId="274BADB8" w14:textId="77777777" w:rsidTr="008A21C8">
        <w:trPr>
          <w:trHeight w:val="322"/>
        </w:trPr>
        <w:tc>
          <w:tcPr>
            <w:tcW w:w="9214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</w:tcPr>
          <w:p w14:paraId="6E149958" w14:textId="77777777" w:rsidR="008A21C8" w:rsidRPr="008A21C8" w:rsidRDefault="008A21C8" w:rsidP="00DA093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 xml:space="preserve">Telehealth </w:t>
            </w:r>
          </w:p>
        </w:tc>
      </w:tr>
      <w:tr w:rsidR="008A21C8" w:rsidRPr="008A21C8" w14:paraId="57A865FE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1D544323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13018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44A060A5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Telehealth GP in-office individual counselling</w:t>
            </w:r>
          </w:p>
        </w:tc>
      </w:tr>
      <w:tr w:rsidR="008A21C8" w:rsidRPr="008A21C8" w14:paraId="15EA1946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25DA91F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13021, 13022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0E2E010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Telehealth GP out-of-office group counselling</w:t>
            </w:r>
          </w:p>
        </w:tc>
      </w:tr>
      <w:tr w:rsidR="008A21C8" w:rsidRPr="008A21C8" w14:paraId="2CA30A90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0D860F4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13038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180C5845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Telehealth GP in-office individual counselling for prolonged visit </w:t>
            </w:r>
          </w:p>
        </w:tc>
      </w:tr>
      <w:tr w:rsidR="008A21C8" w:rsidRPr="008A21C8" w14:paraId="0CCF6604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5D8F255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60607 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6ED56D4F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Telehealth subsequent office visit – psychiatric treatment  </w:t>
            </w:r>
          </w:p>
        </w:tc>
      </w:tr>
      <w:tr w:rsidR="008A21C8" w:rsidRPr="008A21C8" w14:paraId="6FF8F23C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B8953BD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60608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2E5E3A8D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Telehealth hospital in-patient visit – psychiatric treatment  </w:t>
            </w:r>
          </w:p>
        </w:tc>
      </w:tr>
      <w:tr w:rsidR="008A21C8" w:rsidRPr="008A21C8" w14:paraId="7FB6D452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C71DEC9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60610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77C8993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Full telehealth consultation – psychiatry </w:t>
            </w:r>
          </w:p>
        </w:tc>
      </w:tr>
      <w:tr w:rsidR="008A21C8" w:rsidRPr="008A21C8" w14:paraId="60107762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23FC3AA9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60613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1E633C63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Telehealth geriatric consult – psychiatry </w:t>
            </w:r>
          </w:p>
        </w:tc>
      </w:tr>
      <w:tr w:rsidR="008A21C8" w:rsidRPr="008A21C8" w14:paraId="076C1AAA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2C0C723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60625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68A47011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Telehealth </w:t>
            </w:r>
            <w:proofErr w:type="gramStart"/>
            <w:r w:rsidRPr="008A21C8">
              <w:rPr>
                <w:rFonts w:ascii="Garamond" w:hAnsi="Garamond"/>
                <w:sz w:val="24"/>
                <w:szCs w:val="24"/>
              </w:rPr>
              <w:t>repeat</w:t>
            </w:r>
            <w:proofErr w:type="gramEnd"/>
            <w:r w:rsidRPr="008A21C8">
              <w:rPr>
                <w:rFonts w:ascii="Garamond" w:hAnsi="Garamond"/>
                <w:sz w:val="24"/>
                <w:szCs w:val="24"/>
              </w:rPr>
              <w:t xml:space="preserve"> or limited consult – psychiatry </w:t>
            </w:r>
          </w:p>
        </w:tc>
      </w:tr>
      <w:tr w:rsidR="008A21C8" w:rsidRPr="008A21C8" w14:paraId="0E443641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947A11B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60630, 60631, 60632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2BFC6F3D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Individual telehealth psychiatric treatment </w:t>
            </w:r>
          </w:p>
        </w:tc>
      </w:tr>
      <w:tr w:rsidR="008A21C8" w:rsidRPr="008A21C8" w14:paraId="20137AE9" w14:textId="77777777" w:rsidTr="008A21C8">
        <w:trPr>
          <w:trHeight w:val="352"/>
        </w:trPr>
        <w:tc>
          <w:tcPr>
            <w:tcW w:w="9214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</w:tcPr>
          <w:p w14:paraId="69E20CD7" w14:textId="77777777" w:rsidR="008A21C8" w:rsidRPr="008A21C8" w:rsidRDefault="008A21C8" w:rsidP="00DA093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 xml:space="preserve">Psychiatrist visits </w:t>
            </w:r>
          </w:p>
        </w:tc>
      </w:tr>
      <w:tr w:rsidR="008A21C8" w:rsidRPr="008A21C8" w14:paraId="557BA468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265EF83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00605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246518F8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Emergency visit – psychiatry</w:t>
            </w:r>
          </w:p>
        </w:tc>
      </w:tr>
      <w:tr w:rsidR="008A21C8" w:rsidRPr="008A21C8" w14:paraId="3ACD3F9A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35EFA1C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00607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6DADACDB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Office visit – psychiatry </w:t>
            </w:r>
          </w:p>
        </w:tc>
      </w:tr>
      <w:tr w:rsidR="008A21C8" w:rsidRPr="008A21C8" w14:paraId="2D51E216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F0DBBF4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lastRenderedPageBreak/>
              <w:t>00608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F064A4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Hospital visit – psychiatry </w:t>
            </w:r>
          </w:p>
        </w:tc>
      </w:tr>
      <w:tr w:rsidR="008A21C8" w:rsidRPr="008A21C8" w14:paraId="13519CFD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95B3F3C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00609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7C95A115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Home visit – psychiatry </w:t>
            </w:r>
          </w:p>
        </w:tc>
      </w:tr>
      <w:tr w:rsidR="008A21C8" w:rsidRPr="008A21C8" w14:paraId="1C90CBD6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D00613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00610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529E4383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Individual consultation – psychiatry </w:t>
            </w:r>
          </w:p>
        </w:tc>
      </w:tr>
      <w:tr w:rsidR="008A21C8" w:rsidRPr="008A21C8" w14:paraId="7FD5B5FA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9E8A303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00625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6CC294DC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Individual repeat consultation – psychiatry </w:t>
            </w:r>
          </w:p>
        </w:tc>
      </w:tr>
      <w:tr w:rsidR="008A21C8" w:rsidRPr="008A21C8" w14:paraId="3E8A815C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4B333FA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00699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2" w:space="0" w:color="auto"/>
            </w:tcBorders>
          </w:tcPr>
          <w:p w14:paraId="29DDD6E9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 xml:space="preserve">Miscellaneous – psychiatry </w:t>
            </w:r>
          </w:p>
        </w:tc>
      </w:tr>
      <w:tr w:rsidR="008A21C8" w:rsidRPr="008A21C8" w14:paraId="034E57E1" w14:textId="77777777" w:rsidTr="008A21C8">
        <w:trPr>
          <w:trHeight w:val="343"/>
        </w:trPr>
        <w:tc>
          <w:tcPr>
            <w:tcW w:w="9214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</w:tcPr>
          <w:p w14:paraId="629182A8" w14:textId="77777777" w:rsidR="008A21C8" w:rsidRPr="008A21C8" w:rsidRDefault="008A21C8" w:rsidP="00DA0939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8A21C8">
              <w:rPr>
                <w:rFonts w:ascii="Garamond" w:hAnsi="Garamond"/>
                <w:b/>
                <w:sz w:val="24"/>
                <w:szCs w:val="24"/>
              </w:rPr>
              <w:t xml:space="preserve">GP mental health planning </w:t>
            </w:r>
          </w:p>
        </w:tc>
      </w:tr>
      <w:tr w:rsidR="008A21C8" w:rsidRPr="008A21C8" w14:paraId="69B3FD21" w14:textId="77777777" w:rsidTr="008A21C8">
        <w:trPr>
          <w:trHeight w:val="460"/>
        </w:trPr>
        <w:tc>
          <w:tcPr>
            <w:tcW w:w="3686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</w:tcPr>
          <w:p w14:paraId="6F8DF4FA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14044, 14045, 14046, 14047, 14048</w:t>
            </w:r>
          </w:p>
        </w:tc>
        <w:tc>
          <w:tcPr>
            <w:tcW w:w="5528" w:type="dxa"/>
            <w:tcBorders>
              <w:top w:val="single" w:sz="2" w:space="0" w:color="auto"/>
              <w:bottom w:val="single" w:sz="18" w:space="0" w:color="auto"/>
            </w:tcBorders>
          </w:tcPr>
          <w:p w14:paraId="33FC1B67" w14:textId="77777777" w:rsidR="008A21C8" w:rsidRPr="008A21C8" w:rsidRDefault="008A21C8" w:rsidP="00DA0939">
            <w:pPr>
              <w:rPr>
                <w:rFonts w:ascii="Garamond" w:hAnsi="Garamond"/>
                <w:sz w:val="24"/>
                <w:szCs w:val="24"/>
              </w:rPr>
            </w:pPr>
            <w:r w:rsidRPr="008A21C8">
              <w:rPr>
                <w:rFonts w:ascii="Garamond" w:hAnsi="Garamond"/>
                <w:sz w:val="24"/>
                <w:szCs w:val="24"/>
              </w:rPr>
              <w:t>GP Mental health management</w:t>
            </w:r>
          </w:p>
        </w:tc>
      </w:tr>
    </w:tbl>
    <w:p w14:paraId="23C67EB8" w14:textId="77777777" w:rsidR="008A21C8" w:rsidRDefault="008A21C8" w:rsidP="00037CB9">
      <w:pPr>
        <w:rPr>
          <w:rFonts w:ascii="Garamond" w:hAnsi="Garamond"/>
        </w:rPr>
      </w:pPr>
    </w:p>
    <w:p w14:paraId="225EB691" w14:textId="77777777" w:rsidR="00037CB9" w:rsidRDefault="00037CB9" w:rsidP="00037CB9">
      <w:pPr>
        <w:rPr>
          <w:rFonts w:ascii="Garamond" w:hAnsi="Garamond"/>
        </w:rPr>
      </w:pPr>
    </w:p>
    <w:p w14:paraId="2A6928E9" w14:textId="77777777" w:rsidR="00801B79" w:rsidRDefault="00801B79" w:rsidP="00037CB9">
      <w:pPr>
        <w:rPr>
          <w:rFonts w:ascii="Garamond" w:hAnsi="Garamond"/>
        </w:rPr>
      </w:pPr>
    </w:p>
    <w:p w14:paraId="5948471D" w14:textId="77777777" w:rsidR="00801B79" w:rsidRDefault="00801B79" w:rsidP="00037CB9">
      <w:pPr>
        <w:rPr>
          <w:rFonts w:ascii="Garamond" w:hAnsi="Garamond"/>
        </w:rPr>
      </w:pPr>
    </w:p>
    <w:p w14:paraId="709FF320" w14:textId="77777777" w:rsidR="00801B79" w:rsidRDefault="00801B79" w:rsidP="00037CB9">
      <w:pPr>
        <w:rPr>
          <w:rFonts w:ascii="Garamond" w:hAnsi="Garamond"/>
        </w:rPr>
      </w:pPr>
    </w:p>
    <w:p w14:paraId="3F478873" w14:textId="77777777" w:rsidR="006A2383" w:rsidRDefault="006A2383" w:rsidP="00037CB9">
      <w:pPr>
        <w:rPr>
          <w:rFonts w:ascii="Garamond" w:hAnsi="Garamond"/>
        </w:rPr>
      </w:pPr>
    </w:p>
    <w:p w14:paraId="60E4BD89" w14:textId="77777777" w:rsidR="006A2383" w:rsidRDefault="006A2383" w:rsidP="00037CB9">
      <w:pPr>
        <w:rPr>
          <w:rFonts w:ascii="Garamond" w:hAnsi="Garamond"/>
        </w:rPr>
      </w:pPr>
    </w:p>
    <w:p w14:paraId="65831E06" w14:textId="77777777" w:rsidR="006A2383" w:rsidRDefault="006A2383" w:rsidP="00037CB9">
      <w:pPr>
        <w:rPr>
          <w:rFonts w:ascii="Garamond" w:hAnsi="Garamond"/>
        </w:rPr>
      </w:pPr>
    </w:p>
    <w:p w14:paraId="61A6E5CF" w14:textId="77777777" w:rsidR="006A2383" w:rsidRDefault="006A2383" w:rsidP="00037CB9">
      <w:pPr>
        <w:rPr>
          <w:rFonts w:ascii="Garamond" w:hAnsi="Garamond"/>
        </w:rPr>
      </w:pPr>
    </w:p>
    <w:p w14:paraId="3BA61C22" w14:textId="77777777" w:rsidR="006A2383" w:rsidRDefault="006A2383" w:rsidP="00037CB9">
      <w:pPr>
        <w:rPr>
          <w:rFonts w:ascii="Garamond" w:hAnsi="Garamond"/>
        </w:rPr>
      </w:pPr>
    </w:p>
    <w:p w14:paraId="74D6E3E7" w14:textId="77777777" w:rsidR="006A2383" w:rsidRDefault="006A2383" w:rsidP="00037CB9">
      <w:pPr>
        <w:rPr>
          <w:rFonts w:ascii="Garamond" w:hAnsi="Garamond"/>
        </w:rPr>
      </w:pPr>
    </w:p>
    <w:p w14:paraId="4BE79A98" w14:textId="77777777" w:rsidR="006A2383" w:rsidRDefault="006A2383" w:rsidP="00037CB9">
      <w:pPr>
        <w:rPr>
          <w:rFonts w:ascii="Garamond" w:hAnsi="Garamond"/>
        </w:rPr>
      </w:pPr>
    </w:p>
    <w:p w14:paraId="3E47E2E9" w14:textId="77777777" w:rsidR="006A2383" w:rsidRDefault="006A2383" w:rsidP="00037CB9">
      <w:pPr>
        <w:rPr>
          <w:rFonts w:ascii="Garamond" w:hAnsi="Garamond"/>
        </w:rPr>
      </w:pPr>
    </w:p>
    <w:p w14:paraId="2AFE3426" w14:textId="77777777" w:rsidR="006A2383" w:rsidRDefault="006A2383" w:rsidP="00037CB9">
      <w:pPr>
        <w:rPr>
          <w:rFonts w:ascii="Garamond" w:hAnsi="Garamond"/>
        </w:rPr>
      </w:pPr>
    </w:p>
    <w:p w14:paraId="6911FA8C" w14:textId="77777777" w:rsidR="006A2383" w:rsidRDefault="006A2383" w:rsidP="00037CB9">
      <w:pPr>
        <w:rPr>
          <w:rFonts w:ascii="Garamond" w:hAnsi="Garamond"/>
        </w:rPr>
      </w:pPr>
    </w:p>
    <w:p w14:paraId="47B2A606" w14:textId="77777777" w:rsidR="006A2383" w:rsidRDefault="006A2383" w:rsidP="00037CB9">
      <w:pPr>
        <w:rPr>
          <w:rFonts w:ascii="Garamond" w:hAnsi="Garamond"/>
        </w:rPr>
      </w:pPr>
    </w:p>
    <w:p w14:paraId="060508F9" w14:textId="77777777" w:rsidR="006A2383" w:rsidRDefault="006A2383" w:rsidP="00037CB9">
      <w:pPr>
        <w:rPr>
          <w:rFonts w:ascii="Garamond" w:hAnsi="Garamond"/>
        </w:rPr>
      </w:pPr>
    </w:p>
    <w:p w14:paraId="4F92598D" w14:textId="77777777" w:rsidR="006A2383" w:rsidRDefault="006A2383" w:rsidP="00037CB9">
      <w:pPr>
        <w:rPr>
          <w:rFonts w:ascii="Garamond" w:hAnsi="Garamond"/>
        </w:rPr>
      </w:pPr>
    </w:p>
    <w:p w14:paraId="6E18498D" w14:textId="77777777" w:rsidR="006A2383" w:rsidRDefault="006A2383" w:rsidP="00037CB9">
      <w:pPr>
        <w:rPr>
          <w:rFonts w:ascii="Garamond" w:hAnsi="Garamond"/>
        </w:rPr>
      </w:pPr>
    </w:p>
    <w:p w14:paraId="5BB048BE" w14:textId="77777777" w:rsidR="006A2383" w:rsidRDefault="006A2383" w:rsidP="00037CB9">
      <w:pPr>
        <w:rPr>
          <w:rFonts w:ascii="Garamond" w:hAnsi="Garamond"/>
        </w:rPr>
      </w:pPr>
    </w:p>
    <w:p w14:paraId="778E0F34" w14:textId="77777777" w:rsidR="006A2383" w:rsidRDefault="006A2383" w:rsidP="00037CB9">
      <w:pPr>
        <w:rPr>
          <w:rFonts w:ascii="Garamond" w:hAnsi="Garamond"/>
        </w:rPr>
      </w:pPr>
    </w:p>
    <w:p w14:paraId="74FBB751" w14:textId="77777777" w:rsidR="006A2383" w:rsidRDefault="006A2383" w:rsidP="00037CB9">
      <w:pPr>
        <w:rPr>
          <w:rFonts w:ascii="Garamond" w:hAnsi="Garamond"/>
        </w:rPr>
      </w:pPr>
    </w:p>
    <w:p w14:paraId="6350E509" w14:textId="77777777" w:rsidR="006A2383" w:rsidRDefault="006A2383" w:rsidP="00037CB9">
      <w:pPr>
        <w:rPr>
          <w:rFonts w:ascii="Garamond" w:hAnsi="Garamond"/>
        </w:rPr>
      </w:pPr>
    </w:p>
    <w:p w14:paraId="1AE74642" w14:textId="77777777" w:rsidR="006A2383" w:rsidRDefault="006A2383" w:rsidP="00037CB9">
      <w:pPr>
        <w:rPr>
          <w:rFonts w:ascii="Garamond" w:hAnsi="Garamond"/>
        </w:rPr>
      </w:pPr>
    </w:p>
    <w:p w14:paraId="672EABB9" w14:textId="77777777" w:rsidR="006A2383" w:rsidRDefault="006A2383" w:rsidP="00037CB9">
      <w:pPr>
        <w:rPr>
          <w:rFonts w:ascii="Garamond" w:hAnsi="Garamond"/>
        </w:rPr>
      </w:pPr>
    </w:p>
    <w:p w14:paraId="0C5BBE35" w14:textId="77777777" w:rsidR="006A2383" w:rsidRDefault="006A2383" w:rsidP="00037CB9">
      <w:pPr>
        <w:rPr>
          <w:rFonts w:ascii="Garamond" w:hAnsi="Garamond"/>
        </w:rPr>
      </w:pPr>
    </w:p>
    <w:p w14:paraId="324BE53F" w14:textId="77777777" w:rsidR="006A2383" w:rsidRDefault="006A2383" w:rsidP="00037CB9">
      <w:pPr>
        <w:rPr>
          <w:rFonts w:ascii="Garamond" w:hAnsi="Garamond"/>
        </w:rPr>
      </w:pPr>
    </w:p>
    <w:p w14:paraId="40AF69BC" w14:textId="77777777" w:rsidR="006A2383" w:rsidRDefault="006A2383" w:rsidP="00037CB9">
      <w:pPr>
        <w:rPr>
          <w:rFonts w:ascii="Garamond" w:hAnsi="Garamond"/>
        </w:rPr>
        <w:sectPr w:rsidR="006A2383" w:rsidSect="006A2383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9FDFB66" w14:textId="77777777" w:rsidR="006A2383" w:rsidRDefault="006A2383" w:rsidP="00037CB9">
      <w:pPr>
        <w:rPr>
          <w:rFonts w:ascii="Garamond" w:hAnsi="Garamond"/>
        </w:rPr>
      </w:pPr>
    </w:p>
    <w:tbl>
      <w:tblPr>
        <w:tblStyle w:val="TableGrid1"/>
        <w:tblpPr w:leftFromText="180" w:rightFromText="180" w:vertAnchor="text" w:horzAnchor="margin" w:tblpY="111"/>
        <w:tblW w:w="12049" w:type="dxa"/>
        <w:tblLook w:val="04A0" w:firstRow="1" w:lastRow="0" w:firstColumn="1" w:lastColumn="0" w:noHBand="0" w:noVBand="1"/>
      </w:tblPr>
      <w:tblGrid>
        <w:gridCol w:w="2268"/>
        <w:gridCol w:w="2445"/>
        <w:gridCol w:w="2445"/>
        <w:gridCol w:w="2445"/>
        <w:gridCol w:w="2446"/>
      </w:tblGrid>
      <w:tr w:rsidR="00A46750" w:rsidRPr="00D70BDC" w14:paraId="43C727A6" w14:textId="77777777" w:rsidTr="00A46750">
        <w:trPr>
          <w:trHeight w:val="493"/>
        </w:trPr>
        <w:tc>
          <w:tcPr>
            <w:tcW w:w="12049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3BE3A15" w14:textId="77777777" w:rsidR="00A46750" w:rsidRPr="005B72A6" w:rsidRDefault="00A46750" w:rsidP="00A46750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Supplementary Table 3. </w:t>
            </w:r>
            <w:r>
              <w:rPr>
                <w:rFonts w:ascii="Garamond" w:eastAsia="Arial Unicode MS" w:hAnsi="Garamond" w:cs="Arial Unicode MS"/>
                <w:lang w:eastAsia="en-CA"/>
              </w:rPr>
              <w:t xml:space="preserve">Sex-stratified odds of receiving minimally adequate pharmacotherapy, psychological treatment, and pharmacotherapy or psychological treatment for depression and anxiety in individuals with inflammatory arthritis (IA) compared to IA-free controls. </w:t>
            </w:r>
          </w:p>
        </w:tc>
      </w:tr>
      <w:tr w:rsidR="00A46750" w:rsidRPr="00D70BDC" w14:paraId="0BCB6AB0" w14:textId="77777777" w:rsidTr="00A46750">
        <w:trPr>
          <w:trHeight w:val="591"/>
        </w:trPr>
        <w:tc>
          <w:tcPr>
            <w:tcW w:w="226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A48D3FC" w14:textId="77777777" w:rsidR="00A46750" w:rsidRPr="00D70BDC" w:rsidRDefault="00A46750" w:rsidP="00A46750">
            <w:pPr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4890" w:type="dxa"/>
            <w:gridSpan w:val="2"/>
            <w:tcBorders>
              <w:top w:val="single" w:sz="18" w:space="0" w:color="auto"/>
              <w:left w:val="nil"/>
              <w:right w:val="nil"/>
            </w:tcBorders>
          </w:tcPr>
          <w:p w14:paraId="66F94BBA" w14:textId="77777777" w:rsidR="00A46750" w:rsidRPr="00D70BDC" w:rsidRDefault="00A46750" w:rsidP="00A4675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Depression </w:t>
            </w:r>
          </w:p>
          <w:p w14:paraId="04DB0EF7" w14:textId="77777777" w:rsidR="00A46750" w:rsidRPr="00D70BDC" w:rsidRDefault="00A46750" w:rsidP="00A4675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O</w:t>
            </w: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R (95% CI)</w:t>
            </w:r>
          </w:p>
        </w:tc>
        <w:tc>
          <w:tcPr>
            <w:tcW w:w="4891" w:type="dxa"/>
            <w:gridSpan w:val="2"/>
            <w:tcBorders>
              <w:top w:val="single" w:sz="18" w:space="0" w:color="auto"/>
              <w:left w:val="nil"/>
              <w:right w:val="nil"/>
            </w:tcBorders>
          </w:tcPr>
          <w:p w14:paraId="62D9DEE3" w14:textId="77777777" w:rsidR="00A46750" w:rsidRPr="00D70BDC" w:rsidRDefault="00A46750" w:rsidP="00A4675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Anxiety</w:t>
            </w:r>
          </w:p>
          <w:p w14:paraId="5B489D67" w14:textId="77777777" w:rsidR="00A46750" w:rsidRPr="00D70BDC" w:rsidRDefault="00A46750" w:rsidP="00A4675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OR (95% CI)</w:t>
            </w:r>
          </w:p>
        </w:tc>
      </w:tr>
      <w:tr w:rsidR="00A46750" w:rsidRPr="00D70BDC" w14:paraId="163A6E8C" w14:textId="77777777" w:rsidTr="00A46750">
        <w:trPr>
          <w:trHeight w:val="591"/>
        </w:trPr>
        <w:tc>
          <w:tcPr>
            <w:tcW w:w="226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5C8957E" w14:textId="77777777" w:rsidR="00A46750" w:rsidRPr="004F648E" w:rsidRDefault="00A46750" w:rsidP="00A46750">
            <w:pPr>
              <w:rPr>
                <w:rFonts w:ascii="Garamond" w:eastAsia="Calibri" w:hAnsi="Garamond" w:cs="Times New Roman"/>
              </w:rPr>
            </w:pPr>
          </w:p>
        </w:tc>
        <w:tc>
          <w:tcPr>
            <w:tcW w:w="2445" w:type="dxa"/>
            <w:tcBorders>
              <w:top w:val="single" w:sz="18" w:space="0" w:color="auto"/>
              <w:left w:val="nil"/>
              <w:right w:val="nil"/>
            </w:tcBorders>
          </w:tcPr>
          <w:p w14:paraId="4B1BB50D" w14:textId="77777777" w:rsidR="00A46750" w:rsidRPr="004F648E" w:rsidRDefault="00A46750" w:rsidP="00A4675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Males</w:t>
            </w:r>
          </w:p>
        </w:tc>
        <w:tc>
          <w:tcPr>
            <w:tcW w:w="2445" w:type="dxa"/>
            <w:tcBorders>
              <w:top w:val="single" w:sz="18" w:space="0" w:color="auto"/>
              <w:left w:val="nil"/>
              <w:right w:val="nil"/>
            </w:tcBorders>
          </w:tcPr>
          <w:p w14:paraId="00FD88FF" w14:textId="77777777" w:rsidR="00A46750" w:rsidRPr="004F648E" w:rsidRDefault="00A46750" w:rsidP="00A4675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Females</w:t>
            </w:r>
          </w:p>
        </w:tc>
        <w:tc>
          <w:tcPr>
            <w:tcW w:w="2445" w:type="dxa"/>
            <w:tcBorders>
              <w:top w:val="single" w:sz="18" w:space="0" w:color="auto"/>
              <w:left w:val="nil"/>
              <w:right w:val="nil"/>
            </w:tcBorders>
          </w:tcPr>
          <w:p w14:paraId="197D46E0" w14:textId="77777777" w:rsidR="00A46750" w:rsidRPr="004F648E" w:rsidRDefault="00A46750" w:rsidP="00A46750">
            <w:pPr>
              <w:tabs>
                <w:tab w:val="left" w:pos="1602"/>
              </w:tabs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Males</w:t>
            </w:r>
          </w:p>
        </w:tc>
        <w:tc>
          <w:tcPr>
            <w:tcW w:w="2446" w:type="dxa"/>
            <w:tcBorders>
              <w:top w:val="single" w:sz="18" w:space="0" w:color="auto"/>
              <w:left w:val="nil"/>
              <w:right w:val="nil"/>
            </w:tcBorders>
          </w:tcPr>
          <w:p w14:paraId="7614C79B" w14:textId="77777777" w:rsidR="00A46750" w:rsidRPr="004F648E" w:rsidRDefault="00A46750" w:rsidP="00A46750">
            <w:pPr>
              <w:tabs>
                <w:tab w:val="left" w:pos="1602"/>
              </w:tabs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Females</w:t>
            </w:r>
          </w:p>
        </w:tc>
      </w:tr>
      <w:tr w:rsidR="00A46750" w:rsidRPr="00D70BDC" w14:paraId="22C6E04F" w14:textId="77777777" w:rsidTr="00A46750">
        <w:trPr>
          <w:trHeight w:val="227"/>
        </w:trPr>
        <w:tc>
          <w:tcPr>
            <w:tcW w:w="12049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  <w:vAlign w:val="center"/>
          </w:tcPr>
          <w:p w14:paraId="5AAFBBDC" w14:textId="77777777" w:rsidR="00A46750" w:rsidRPr="006D05E1" w:rsidRDefault="00A46750" w:rsidP="00A46750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1: Minimally adequate pharmacotherapy </w:t>
            </w:r>
          </w:p>
        </w:tc>
      </w:tr>
      <w:tr w:rsidR="00A46750" w:rsidRPr="00D70BDC" w14:paraId="5A7B00F2" w14:textId="77777777" w:rsidTr="00A46750">
        <w:trPr>
          <w:trHeight w:val="239"/>
        </w:trPr>
        <w:tc>
          <w:tcPr>
            <w:tcW w:w="12049" w:type="dxa"/>
            <w:gridSpan w:val="5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297F411" w14:textId="77777777" w:rsidR="00A46750" w:rsidRPr="00D70BDC" w:rsidRDefault="00A46750" w:rsidP="00A46750">
            <w:pPr>
              <w:rPr>
                <w:rFonts w:ascii="Garamond" w:eastAsia="Arial Unicode MS" w:hAnsi="Garamond" w:cs="Arial Unicode MS"/>
                <w:b/>
                <w:bCs/>
                <w:vertAlign w:val="superscript"/>
                <w:lang w:eastAsia="en-CA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>Unadjusted model</w:t>
            </w:r>
          </w:p>
        </w:tc>
      </w:tr>
      <w:tr w:rsidR="00A46750" w:rsidRPr="00D70BDC" w14:paraId="313F6FF3" w14:textId="77777777" w:rsidTr="00A46750">
        <w:trPr>
          <w:trHeight w:val="214"/>
        </w:trPr>
        <w:tc>
          <w:tcPr>
            <w:tcW w:w="2268" w:type="dxa"/>
            <w:tcBorders>
              <w:left w:val="nil"/>
              <w:bottom w:val="single" w:sz="2" w:space="0" w:color="auto"/>
              <w:right w:val="nil"/>
            </w:tcBorders>
          </w:tcPr>
          <w:p w14:paraId="3BE03CC6" w14:textId="77777777" w:rsidR="00A46750" w:rsidRPr="006D05E1" w:rsidRDefault="00A46750" w:rsidP="00A46750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2445" w:type="dxa"/>
            <w:tcBorders>
              <w:left w:val="nil"/>
              <w:bottom w:val="single" w:sz="2" w:space="0" w:color="auto"/>
              <w:right w:val="nil"/>
            </w:tcBorders>
          </w:tcPr>
          <w:p w14:paraId="2488513F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1.07 (0.95, 1.21)</w:t>
            </w:r>
          </w:p>
        </w:tc>
        <w:tc>
          <w:tcPr>
            <w:tcW w:w="2445" w:type="dxa"/>
            <w:tcBorders>
              <w:left w:val="nil"/>
              <w:bottom w:val="single" w:sz="2" w:space="0" w:color="auto"/>
              <w:right w:val="nil"/>
            </w:tcBorders>
          </w:tcPr>
          <w:p w14:paraId="1CA1A525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1.12 (1.03, 1.22)</w:t>
            </w:r>
          </w:p>
        </w:tc>
        <w:tc>
          <w:tcPr>
            <w:tcW w:w="2445" w:type="dxa"/>
            <w:tcBorders>
              <w:left w:val="nil"/>
              <w:bottom w:val="single" w:sz="2" w:space="0" w:color="auto"/>
              <w:right w:val="nil"/>
            </w:tcBorders>
          </w:tcPr>
          <w:p w14:paraId="00494C52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1.14 (0.93, 1.38)</w:t>
            </w:r>
          </w:p>
        </w:tc>
        <w:tc>
          <w:tcPr>
            <w:tcW w:w="2446" w:type="dxa"/>
            <w:tcBorders>
              <w:left w:val="nil"/>
              <w:bottom w:val="single" w:sz="2" w:space="0" w:color="auto"/>
              <w:right w:val="nil"/>
            </w:tcBorders>
          </w:tcPr>
          <w:p w14:paraId="17018B08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1.11 (1.00, 1.25)</w:t>
            </w:r>
          </w:p>
        </w:tc>
      </w:tr>
      <w:tr w:rsidR="00A46750" w:rsidRPr="00D70BDC" w14:paraId="1B8202A0" w14:textId="77777777" w:rsidTr="00A46750">
        <w:trPr>
          <w:trHeight w:val="227"/>
        </w:trPr>
        <w:tc>
          <w:tcPr>
            <w:tcW w:w="1204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69B68E67" w14:textId="77777777" w:rsidR="00A46750" w:rsidRPr="00D70BDC" w:rsidRDefault="00A46750" w:rsidP="00A46750">
            <w:pPr>
              <w:rPr>
                <w:rFonts w:ascii="Garamond" w:eastAsia="Arial Unicode MS" w:hAnsi="Garamond" w:cs="Arial Unicode MS"/>
                <w:b/>
                <w:bCs/>
                <w:vertAlign w:val="superscript"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Adjusted </w:t>
            </w:r>
            <w:proofErr w:type="spellStart"/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model</w:t>
            </w:r>
            <w:r w:rsidRPr="006D05E1">
              <w:rPr>
                <w:rFonts w:ascii="Garamond" w:eastAsia="Arial Unicode MS" w:hAnsi="Garamond" w:cs="Arial Unicode MS"/>
                <w:b/>
                <w:bCs/>
                <w:vertAlign w:val="superscript"/>
                <w:lang w:eastAsia="en-CA"/>
              </w:rPr>
              <w:t>A</w:t>
            </w:r>
            <w:proofErr w:type="spellEnd"/>
          </w:p>
        </w:tc>
      </w:tr>
      <w:tr w:rsidR="00A46750" w:rsidRPr="00D70BDC" w14:paraId="6473BE98" w14:textId="77777777" w:rsidTr="00A46750">
        <w:trPr>
          <w:trHeight w:val="239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5AB7B9B" w14:textId="77777777" w:rsidR="00A46750" w:rsidRPr="00D70BDC" w:rsidRDefault="00A46750" w:rsidP="00A46750">
            <w:pPr>
              <w:jc w:val="both"/>
              <w:rPr>
                <w:rFonts w:ascii="Garamond" w:eastAsia="Calibri" w:hAnsi="Garamond" w:cs="Times New Roman"/>
                <w:vertAlign w:val="superscript"/>
              </w:rPr>
            </w:pP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EB1CE15" w14:textId="77777777" w:rsidR="00A46750" w:rsidRPr="00D70BDC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1.06 (0.94, 1.20)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63C0799" w14:textId="77777777" w:rsidR="00A46750" w:rsidRPr="00D70BDC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1.11 (1.02, 1.21)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7FC37BF" w14:textId="77777777" w:rsidR="00A46750" w:rsidRPr="00D70BDC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1.14 (0.93, 1.38)</w:t>
            </w:r>
          </w:p>
        </w:tc>
        <w:tc>
          <w:tcPr>
            <w:tcW w:w="2446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1F378F3" w14:textId="77777777" w:rsidR="00A46750" w:rsidRPr="00D70BDC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1.10 (0.98, 1.23)</w:t>
            </w:r>
          </w:p>
        </w:tc>
      </w:tr>
      <w:tr w:rsidR="00A46750" w:rsidRPr="00D70BDC" w14:paraId="56518D82" w14:textId="77777777" w:rsidTr="00A46750">
        <w:trPr>
          <w:trHeight w:val="227"/>
        </w:trPr>
        <w:tc>
          <w:tcPr>
            <w:tcW w:w="12049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  <w:vAlign w:val="center"/>
          </w:tcPr>
          <w:p w14:paraId="4763AF86" w14:textId="77777777" w:rsidR="00A46750" w:rsidRPr="006D05E1" w:rsidRDefault="00A46750" w:rsidP="00A46750">
            <w:pPr>
              <w:rPr>
                <w:rFonts w:ascii="Garamond" w:eastAsia="Arial Unicode MS" w:hAnsi="Garamond" w:cs="Arial Unicode MS"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2: Minimally adequate psychological treatment</w:t>
            </w:r>
          </w:p>
        </w:tc>
      </w:tr>
      <w:tr w:rsidR="00A46750" w:rsidRPr="00D70BDC" w14:paraId="6FAF9DCE" w14:textId="77777777" w:rsidTr="00A46750">
        <w:trPr>
          <w:trHeight w:val="227"/>
        </w:trPr>
        <w:tc>
          <w:tcPr>
            <w:tcW w:w="12049" w:type="dxa"/>
            <w:gridSpan w:val="5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11AE884D" w14:textId="77777777" w:rsidR="00A46750" w:rsidRPr="006D05E1" w:rsidRDefault="00A46750" w:rsidP="00A46750">
            <w:pPr>
              <w:rPr>
                <w:rFonts w:ascii="Garamond" w:eastAsia="Arial Unicode MS" w:hAnsi="Garamond" w:cs="Arial Unicode MS"/>
                <w:lang w:eastAsia="en-CA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>Unadjusted model</w:t>
            </w:r>
          </w:p>
        </w:tc>
      </w:tr>
      <w:tr w:rsidR="00A46750" w:rsidRPr="00D70BDC" w14:paraId="58E210B8" w14:textId="77777777" w:rsidTr="00A46750">
        <w:trPr>
          <w:trHeight w:val="227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F45CBA4" w14:textId="77777777" w:rsidR="00A46750" w:rsidRPr="006D05E1" w:rsidRDefault="00A46750" w:rsidP="00A46750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3A22A51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1.01 (0.87, 1.17)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F3E5A2A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0.98 (0.88, 1.09)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615D6F3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1.10 (0.87, 1.39)</w:t>
            </w:r>
          </w:p>
        </w:tc>
        <w:tc>
          <w:tcPr>
            <w:tcW w:w="24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EE3EC04" w14:textId="77777777" w:rsidR="00A46750" w:rsidRPr="006D05E1" w:rsidRDefault="00A46750" w:rsidP="00A4675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1.07 (0.93, 1.23)</w:t>
            </w:r>
          </w:p>
        </w:tc>
      </w:tr>
      <w:tr w:rsidR="00A46750" w:rsidRPr="00D70BDC" w14:paraId="1C124A5F" w14:textId="77777777" w:rsidTr="00A46750">
        <w:trPr>
          <w:trHeight w:val="227"/>
        </w:trPr>
        <w:tc>
          <w:tcPr>
            <w:tcW w:w="1204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73A856AE" w14:textId="77777777" w:rsidR="00A46750" w:rsidRPr="006D05E1" w:rsidRDefault="00A46750" w:rsidP="00A46750">
            <w:pPr>
              <w:rPr>
                <w:rFonts w:ascii="Garamond" w:eastAsia="Arial Unicode MS" w:hAnsi="Garamond" w:cs="Arial Unicode MS"/>
                <w:vertAlign w:val="superscript"/>
                <w:lang w:eastAsia="en-CA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 xml:space="preserve">Adjusted </w:t>
            </w:r>
            <w:proofErr w:type="spellStart"/>
            <w:r w:rsidRPr="006D05E1">
              <w:rPr>
                <w:rFonts w:ascii="Garamond" w:eastAsia="Calibri" w:hAnsi="Garamond" w:cs="Times New Roman"/>
                <w:b/>
                <w:bCs/>
              </w:rPr>
              <w:t>model</w:t>
            </w:r>
            <w:r w:rsidRPr="006D05E1">
              <w:rPr>
                <w:rFonts w:ascii="Garamond" w:eastAsia="Calibri" w:hAnsi="Garamond" w:cs="Times New Roman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A46750" w:rsidRPr="00D70BDC" w14:paraId="269CCFFD" w14:textId="77777777" w:rsidTr="00A46750">
        <w:trPr>
          <w:trHeight w:val="239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4BBED6A" w14:textId="77777777" w:rsidR="00A46750" w:rsidRPr="00D70BDC" w:rsidRDefault="00A46750" w:rsidP="00A46750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88FB940" w14:textId="77777777" w:rsidR="00A46750" w:rsidRPr="00D70BDC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1.02 (0.88, 1.18)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CC2997F" w14:textId="77777777" w:rsidR="00A46750" w:rsidRPr="00D70BDC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0.97 (0.87, 1.09)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087A7C1" w14:textId="77777777" w:rsidR="00A46750" w:rsidRPr="00D70BDC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1.10 (0.87, 1.39)</w:t>
            </w:r>
          </w:p>
        </w:tc>
        <w:tc>
          <w:tcPr>
            <w:tcW w:w="2446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F3B724C" w14:textId="77777777" w:rsidR="00A46750" w:rsidRPr="00D70BDC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1.06 (0.92, 1.22)</w:t>
            </w:r>
          </w:p>
        </w:tc>
      </w:tr>
      <w:tr w:rsidR="00A46750" w:rsidRPr="00D70BDC" w14:paraId="070EB405" w14:textId="77777777" w:rsidTr="00A46750">
        <w:trPr>
          <w:trHeight w:val="239"/>
        </w:trPr>
        <w:tc>
          <w:tcPr>
            <w:tcW w:w="12049" w:type="dxa"/>
            <w:gridSpan w:val="5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  <w:vAlign w:val="center"/>
          </w:tcPr>
          <w:p w14:paraId="68E3D27B" w14:textId="77777777" w:rsidR="00A46750" w:rsidRPr="006D05E1" w:rsidRDefault="00A46750" w:rsidP="00A46750">
            <w:pPr>
              <w:rPr>
                <w:rFonts w:ascii="Garamond" w:eastAsia="Calibri" w:hAnsi="Garamond" w:cs="Times New Roman"/>
                <w:b/>
                <w:bCs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 xml:space="preserve">3: </w:t>
            </w: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Minimally adequate pharmacotherapy or psychological treatment</w:t>
            </w:r>
          </w:p>
        </w:tc>
      </w:tr>
      <w:tr w:rsidR="00A46750" w:rsidRPr="00D70BDC" w14:paraId="1F5F6B37" w14:textId="77777777" w:rsidTr="00A46750">
        <w:trPr>
          <w:trHeight w:val="239"/>
        </w:trPr>
        <w:tc>
          <w:tcPr>
            <w:tcW w:w="12049" w:type="dxa"/>
            <w:gridSpan w:val="5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  <w:vAlign w:val="center"/>
          </w:tcPr>
          <w:p w14:paraId="5A1CD68B" w14:textId="77777777" w:rsidR="00A46750" w:rsidRPr="006D05E1" w:rsidRDefault="00A46750" w:rsidP="00A46750">
            <w:pPr>
              <w:rPr>
                <w:rFonts w:ascii="Garamond" w:eastAsia="Calibri" w:hAnsi="Garamond" w:cs="Times New Roman"/>
                <w:b/>
                <w:bCs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>Unadjusted model</w:t>
            </w:r>
          </w:p>
        </w:tc>
      </w:tr>
      <w:tr w:rsidR="00A46750" w:rsidRPr="00D70BDC" w14:paraId="4CE7A438" w14:textId="77777777" w:rsidTr="00A46750">
        <w:trPr>
          <w:trHeight w:val="239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AA0D2DB" w14:textId="77777777" w:rsidR="00A46750" w:rsidRPr="006D05E1" w:rsidRDefault="00A46750" w:rsidP="00A46750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6C5E609" w14:textId="77777777" w:rsidR="00A46750" w:rsidRPr="006D05E1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1.07 (0.95, 1.21)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116D63E" w14:textId="77777777" w:rsidR="00A46750" w:rsidRPr="006D05E1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1.13 (1.03, 1.23)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425BC74" w14:textId="77777777" w:rsidR="00A46750" w:rsidRPr="00C64132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1.06 (0.88, 1.28)</w:t>
            </w:r>
          </w:p>
        </w:tc>
        <w:tc>
          <w:tcPr>
            <w:tcW w:w="24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6BB5CE6" w14:textId="77777777" w:rsidR="00A46750" w:rsidRPr="00C64132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1.10 (0.99, 1.23)</w:t>
            </w:r>
          </w:p>
        </w:tc>
      </w:tr>
      <w:tr w:rsidR="00A46750" w:rsidRPr="00D70BDC" w14:paraId="598BD6E9" w14:textId="77777777" w:rsidTr="00A46750">
        <w:trPr>
          <w:trHeight w:val="239"/>
        </w:trPr>
        <w:tc>
          <w:tcPr>
            <w:tcW w:w="12049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6D93C8D0" w14:textId="77777777" w:rsidR="00A46750" w:rsidRPr="006D05E1" w:rsidRDefault="00A46750" w:rsidP="00A46750">
            <w:pPr>
              <w:rPr>
                <w:rFonts w:ascii="Garamond" w:eastAsia="Calibri" w:hAnsi="Garamond" w:cs="Times New Roman"/>
                <w:b/>
                <w:bCs/>
                <w:vertAlign w:val="superscript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 xml:space="preserve">Adjusted </w:t>
            </w:r>
            <w:proofErr w:type="spellStart"/>
            <w:r w:rsidRPr="006D05E1">
              <w:rPr>
                <w:rFonts w:ascii="Garamond" w:eastAsia="Calibri" w:hAnsi="Garamond" w:cs="Times New Roman"/>
                <w:b/>
                <w:bCs/>
              </w:rPr>
              <w:t>model</w:t>
            </w:r>
            <w:r w:rsidRPr="006D05E1">
              <w:rPr>
                <w:rFonts w:ascii="Garamond" w:eastAsia="Calibri" w:hAnsi="Garamond" w:cs="Times New Roman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A46750" w:rsidRPr="00D70BDC" w14:paraId="352BBFC8" w14:textId="77777777" w:rsidTr="00A46750">
        <w:trPr>
          <w:trHeight w:val="239"/>
        </w:trPr>
        <w:tc>
          <w:tcPr>
            <w:tcW w:w="2268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4C09284" w14:textId="77777777" w:rsidR="00A46750" w:rsidRPr="006D05E1" w:rsidRDefault="00A46750" w:rsidP="00A46750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AC1C50B" w14:textId="77777777" w:rsidR="00A46750" w:rsidRPr="006D05E1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1.06 (0.94, 1.20)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6B110D7" w14:textId="77777777" w:rsidR="00A46750" w:rsidRPr="006D05E1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1.11 (1.02, 1.21)</w:t>
            </w:r>
          </w:p>
        </w:tc>
        <w:tc>
          <w:tcPr>
            <w:tcW w:w="244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1DFB36A" w14:textId="77777777" w:rsidR="00A46750" w:rsidRPr="00701552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1.05 (0.87, 1.28)</w:t>
            </w:r>
          </w:p>
        </w:tc>
        <w:tc>
          <w:tcPr>
            <w:tcW w:w="2446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DF2C2E7" w14:textId="76C6BD51" w:rsidR="00A46750" w:rsidRPr="00A376E6" w:rsidRDefault="00A46750" w:rsidP="00A4675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1.</w:t>
            </w:r>
            <w:r w:rsidR="000713F6" w:rsidRPr="00A376E6">
              <w:rPr>
                <w:rFonts w:ascii="Garamond" w:eastAsia="Calibri" w:hAnsi="Garamond" w:cs="Times New Roman"/>
              </w:rPr>
              <w:t>09</w:t>
            </w:r>
            <w:r w:rsidRPr="00A376E6">
              <w:rPr>
                <w:rFonts w:ascii="Garamond" w:eastAsia="Calibri" w:hAnsi="Garamond" w:cs="Times New Roman"/>
              </w:rPr>
              <w:t xml:space="preserve"> (0.9</w:t>
            </w:r>
            <w:r w:rsidR="000713F6" w:rsidRPr="00A376E6">
              <w:rPr>
                <w:rFonts w:ascii="Garamond" w:eastAsia="Calibri" w:hAnsi="Garamond" w:cs="Times New Roman"/>
              </w:rPr>
              <w:t>7</w:t>
            </w:r>
            <w:r w:rsidRPr="00A376E6">
              <w:rPr>
                <w:rFonts w:ascii="Garamond" w:eastAsia="Calibri" w:hAnsi="Garamond" w:cs="Times New Roman"/>
              </w:rPr>
              <w:t>, 1.</w:t>
            </w:r>
            <w:r w:rsidR="000713F6" w:rsidRPr="00A376E6">
              <w:rPr>
                <w:rFonts w:ascii="Garamond" w:eastAsia="Calibri" w:hAnsi="Garamond" w:cs="Times New Roman"/>
              </w:rPr>
              <w:t>22</w:t>
            </w:r>
            <w:r w:rsidRPr="00A376E6">
              <w:rPr>
                <w:rFonts w:ascii="Garamond" w:eastAsia="Calibri" w:hAnsi="Garamond" w:cs="Times New Roman"/>
              </w:rPr>
              <w:t>)</w:t>
            </w:r>
          </w:p>
        </w:tc>
      </w:tr>
      <w:tr w:rsidR="00A46750" w:rsidRPr="00D70BDC" w14:paraId="77F98D24" w14:textId="77777777" w:rsidTr="00A46750">
        <w:trPr>
          <w:trHeight w:val="455"/>
        </w:trPr>
        <w:tc>
          <w:tcPr>
            <w:tcW w:w="12049" w:type="dxa"/>
            <w:gridSpan w:val="5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A692768" w14:textId="77777777" w:rsidR="00A46750" w:rsidRDefault="00A46750" w:rsidP="00A46750">
            <w:pPr>
              <w:rPr>
                <w:rFonts w:ascii="Garamond" w:hAnsi="Garamond"/>
              </w:rPr>
            </w:pPr>
            <w:proofErr w:type="spellStart"/>
            <w:r w:rsidRPr="006D05E1">
              <w:rPr>
                <w:rFonts w:ascii="Garamond" w:hAnsi="Garamond"/>
                <w:vertAlign w:val="superscript"/>
              </w:rPr>
              <w:t>A</w:t>
            </w:r>
            <w:r w:rsidRPr="006D05E1">
              <w:rPr>
                <w:rFonts w:ascii="Garamond" w:hAnsi="Garamond"/>
              </w:rPr>
              <w:t>Adjusted</w:t>
            </w:r>
            <w:proofErr w:type="spellEnd"/>
            <w:r w:rsidRPr="006D05E1">
              <w:rPr>
                <w:rFonts w:ascii="Garamond" w:hAnsi="Garamond"/>
              </w:rPr>
              <w:t xml:space="preserve"> for age, </w:t>
            </w:r>
            <w:proofErr w:type="spellStart"/>
            <w:r w:rsidRPr="006D05E1">
              <w:rPr>
                <w:rFonts w:ascii="Garamond" w:hAnsi="Garamond"/>
              </w:rPr>
              <w:t>Charlson</w:t>
            </w:r>
            <w:proofErr w:type="spellEnd"/>
            <w:r w:rsidRPr="006D05E1">
              <w:rPr>
                <w:rFonts w:ascii="Garamond" w:hAnsi="Garamond"/>
              </w:rPr>
              <w:t>-Romano comorbidity index, neighbourhood income quintile, and residence.</w:t>
            </w:r>
          </w:p>
          <w:p w14:paraId="5F19B31F" w14:textId="77777777" w:rsidR="00A46750" w:rsidRPr="006D05E1" w:rsidRDefault="00A46750" w:rsidP="00A46750">
            <w:pPr>
              <w:rPr>
                <w:rFonts w:ascii="Garamond" w:hAnsi="Garamond"/>
                <w:i/>
                <w:iCs/>
              </w:rPr>
            </w:pPr>
            <w:r w:rsidRPr="006D05E1">
              <w:rPr>
                <w:rFonts w:ascii="Garamond" w:hAnsi="Garamond"/>
                <w:i/>
                <w:iCs/>
              </w:rPr>
              <w:t xml:space="preserve">Abbreviations: 95% CI – 95% confidence interval; OR – odds ratio </w:t>
            </w:r>
          </w:p>
        </w:tc>
      </w:tr>
    </w:tbl>
    <w:p w14:paraId="5475A2CD" w14:textId="77777777" w:rsidR="006A2383" w:rsidRDefault="006A2383" w:rsidP="00037CB9">
      <w:pPr>
        <w:rPr>
          <w:rFonts w:ascii="Garamond" w:hAnsi="Garamond"/>
        </w:rPr>
      </w:pPr>
    </w:p>
    <w:p w14:paraId="7C775DBA" w14:textId="77777777" w:rsidR="006A2383" w:rsidRDefault="006A2383" w:rsidP="00037CB9">
      <w:pPr>
        <w:rPr>
          <w:rFonts w:ascii="Garamond" w:hAnsi="Garamond"/>
        </w:rPr>
      </w:pPr>
    </w:p>
    <w:p w14:paraId="4439DFCD" w14:textId="77777777" w:rsidR="006A2383" w:rsidRDefault="006A2383" w:rsidP="00037CB9">
      <w:pPr>
        <w:rPr>
          <w:rFonts w:ascii="Garamond" w:hAnsi="Garamond"/>
        </w:rPr>
      </w:pPr>
    </w:p>
    <w:p w14:paraId="1CEB5867" w14:textId="77777777" w:rsidR="006A2383" w:rsidRDefault="006A2383" w:rsidP="00037CB9">
      <w:pPr>
        <w:rPr>
          <w:rFonts w:ascii="Garamond" w:hAnsi="Garamond"/>
        </w:rPr>
      </w:pPr>
    </w:p>
    <w:p w14:paraId="30912A16" w14:textId="77777777" w:rsidR="00801B79" w:rsidRDefault="00801B79" w:rsidP="00037CB9">
      <w:pPr>
        <w:rPr>
          <w:rFonts w:ascii="Garamond" w:hAnsi="Garamond"/>
        </w:rPr>
      </w:pPr>
    </w:p>
    <w:p w14:paraId="74F7FC6D" w14:textId="77777777" w:rsidR="00801B79" w:rsidRDefault="00801B79" w:rsidP="00037CB9">
      <w:pPr>
        <w:rPr>
          <w:rFonts w:ascii="Garamond" w:hAnsi="Garamond"/>
        </w:rPr>
      </w:pPr>
    </w:p>
    <w:p w14:paraId="3C49C8A4" w14:textId="77777777" w:rsidR="00801B79" w:rsidRDefault="00801B79" w:rsidP="00037CB9">
      <w:pPr>
        <w:rPr>
          <w:rFonts w:ascii="Garamond" w:hAnsi="Garamond"/>
        </w:rPr>
      </w:pPr>
    </w:p>
    <w:p w14:paraId="0B62A817" w14:textId="77777777" w:rsidR="00801B79" w:rsidRDefault="00801B79" w:rsidP="00037CB9">
      <w:pPr>
        <w:rPr>
          <w:rFonts w:ascii="Garamond" w:hAnsi="Garamond"/>
        </w:rPr>
      </w:pPr>
    </w:p>
    <w:p w14:paraId="7661BAE4" w14:textId="77777777" w:rsidR="00801B79" w:rsidRDefault="00801B79" w:rsidP="00037CB9">
      <w:pPr>
        <w:rPr>
          <w:rFonts w:ascii="Garamond" w:hAnsi="Garamond"/>
        </w:rPr>
      </w:pPr>
    </w:p>
    <w:p w14:paraId="5758536A" w14:textId="77777777" w:rsidR="00801B79" w:rsidRDefault="00801B79" w:rsidP="00037CB9">
      <w:pPr>
        <w:rPr>
          <w:rFonts w:ascii="Garamond" w:hAnsi="Garamond"/>
        </w:rPr>
      </w:pPr>
    </w:p>
    <w:p w14:paraId="72291B70" w14:textId="77777777" w:rsidR="00801B79" w:rsidRDefault="00801B79" w:rsidP="00037CB9">
      <w:pPr>
        <w:rPr>
          <w:rFonts w:ascii="Garamond" w:hAnsi="Garamond"/>
        </w:rPr>
      </w:pPr>
    </w:p>
    <w:p w14:paraId="7DBB3C0B" w14:textId="77777777" w:rsidR="00801B79" w:rsidRDefault="00801B79" w:rsidP="00037CB9">
      <w:pPr>
        <w:rPr>
          <w:rFonts w:ascii="Garamond" w:hAnsi="Garamond"/>
        </w:rPr>
      </w:pPr>
    </w:p>
    <w:p w14:paraId="0922DF0E" w14:textId="77777777" w:rsidR="00A91EDF" w:rsidRDefault="00A91EDF" w:rsidP="00037CB9">
      <w:pPr>
        <w:rPr>
          <w:rFonts w:ascii="Garamond" w:hAnsi="Garamond"/>
        </w:rPr>
      </w:pPr>
    </w:p>
    <w:p w14:paraId="6F24A998" w14:textId="77777777" w:rsidR="00A91EDF" w:rsidRDefault="00A91EDF" w:rsidP="00037CB9">
      <w:pPr>
        <w:rPr>
          <w:rFonts w:ascii="Garamond" w:hAnsi="Garamond"/>
        </w:rPr>
      </w:pPr>
    </w:p>
    <w:p w14:paraId="2DA2118B" w14:textId="77777777" w:rsidR="00A91EDF" w:rsidRDefault="00A91EDF" w:rsidP="00037CB9">
      <w:pPr>
        <w:rPr>
          <w:rFonts w:ascii="Garamond" w:hAnsi="Garamond"/>
        </w:rPr>
      </w:pPr>
    </w:p>
    <w:p w14:paraId="1E4CD70E" w14:textId="77777777" w:rsidR="00A91EDF" w:rsidRDefault="00A91EDF" w:rsidP="00037CB9">
      <w:pPr>
        <w:rPr>
          <w:rFonts w:ascii="Garamond" w:hAnsi="Garamond"/>
        </w:rPr>
      </w:pPr>
    </w:p>
    <w:p w14:paraId="14F35646" w14:textId="77777777" w:rsidR="00A91EDF" w:rsidRDefault="00A91EDF" w:rsidP="00037CB9">
      <w:pPr>
        <w:rPr>
          <w:rFonts w:ascii="Garamond" w:hAnsi="Garamond"/>
        </w:rPr>
      </w:pPr>
    </w:p>
    <w:p w14:paraId="288A7D78" w14:textId="77777777" w:rsidR="00A91EDF" w:rsidRDefault="00A91EDF" w:rsidP="00037CB9">
      <w:pPr>
        <w:rPr>
          <w:rFonts w:ascii="Garamond" w:hAnsi="Garamond"/>
        </w:rPr>
      </w:pPr>
    </w:p>
    <w:p w14:paraId="5EB4BCD7" w14:textId="77777777" w:rsidR="00A91EDF" w:rsidRDefault="00A91EDF" w:rsidP="00037CB9">
      <w:pPr>
        <w:rPr>
          <w:rFonts w:ascii="Garamond" w:hAnsi="Garamond"/>
        </w:rPr>
      </w:pPr>
    </w:p>
    <w:p w14:paraId="777608AB" w14:textId="77777777" w:rsidR="006A2383" w:rsidRDefault="006A2383" w:rsidP="00037CB9">
      <w:pPr>
        <w:rPr>
          <w:rFonts w:ascii="Garamond" w:hAnsi="Garamond"/>
        </w:rPr>
      </w:pPr>
    </w:p>
    <w:p w14:paraId="19818068" w14:textId="77777777" w:rsidR="006A2383" w:rsidRDefault="006A2383" w:rsidP="00037CB9">
      <w:pPr>
        <w:rPr>
          <w:rFonts w:ascii="Garamond" w:hAnsi="Garamond"/>
        </w:rPr>
      </w:pPr>
    </w:p>
    <w:p w14:paraId="4894A3D5" w14:textId="77777777" w:rsidR="006A2383" w:rsidRDefault="006A2383" w:rsidP="00037CB9">
      <w:pPr>
        <w:rPr>
          <w:rFonts w:ascii="Garamond" w:hAnsi="Garamond"/>
        </w:rPr>
      </w:pPr>
    </w:p>
    <w:p w14:paraId="736B7B7D" w14:textId="77777777" w:rsidR="006A2383" w:rsidRDefault="006A2383" w:rsidP="00037CB9">
      <w:pPr>
        <w:rPr>
          <w:rFonts w:ascii="Garamond" w:hAnsi="Garamond"/>
        </w:rPr>
      </w:pPr>
    </w:p>
    <w:p w14:paraId="6A7D30BF" w14:textId="77777777" w:rsidR="006A2383" w:rsidRDefault="006A2383" w:rsidP="00037CB9">
      <w:pPr>
        <w:rPr>
          <w:rFonts w:ascii="Garamond" w:hAnsi="Garamond"/>
        </w:rPr>
      </w:pPr>
    </w:p>
    <w:p w14:paraId="7DF8F826" w14:textId="77777777" w:rsidR="006A2383" w:rsidRDefault="006A2383" w:rsidP="00037CB9">
      <w:pPr>
        <w:rPr>
          <w:rFonts w:ascii="Garamond" w:hAnsi="Garamond"/>
        </w:rPr>
      </w:pPr>
    </w:p>
    <w:p w14:paraId="73B7646C" w14:textId="77777777" w:rsidR="006A2383" w:rsidRDefault="006A2383" w:rsidP="00037CB9">
      <w:pPr>
        <w:rPr>
          <w:rFonts w:ascii="Garamond" w:hAnsi="Garamond"/>
        </w:rPr>
      </w:pPr>
    </w:p>
    <w:p w14:paraId="25B40F2A" w14:textId="77777777" w:rsidR="006A2383" w:rsidRDefault="006A2383" w:rsidP="00037CB9">
      <w:pPr>
        <w:rPr>
          <w:rFonts w:ascii="Garamond" w:hAnsi="Garamond"/>
        </w:rPr>
      </w:pPr>
    </w:p>
    <w:p w14:paraId="7E24A03B" w14:textId="77777777" w:rsidR="006A2383" w:rsidRDefault="006A2383" w:rsidP="00037CB9">
      <w:pPr>
        <w:rPr>
          <w:rFonts w:ascii="Garamond" w:hAnsi="Garamond"/>
        </w:rPr>
      </w:pPr>
    </w:p>
    <w:p w14:paraId="254A551B" w14:textId="77777777" w:rsidR="006A2383" w:rsidRDefault="006A2383" w:rsidP="00037CB9">
      <w:pPr>
        <w:rPr>
          <w:rFonts w:ascii="Garamond" w:hAnsi="Garamond"/>
        </w:rPr>
      </w:pPr>
    </w:p>
    <w:p w14:paraId="19159673" w14:textId="77777777" w:rsidR="006A2383" w:rsidRDefault="006A2383" w:rsidP="00037CB9">
      <w:pPr>
        <w:rPr>
          <w:rFonts w:ascii="Garamond" w:hAnsi="Garamond"/>
        </w:rPr>
      </w:pPr>
    </w:p>
    <w:tbl>
      <w:tblPr>
        <w:tblStyle w:val="TableGrid1"/>
        <w:tblpPr w:leftFromText="180" w:rightFromText="180" w:vertAnchor="text" w:horzAnchor="margin" w:tblpY="445"/>
        <w:tblW w:w="13721" w:type="dxa"/>
        <w:tblLook w:val="04A0" w:firstRow="1" w:lastRow="0" w:firstColumn="1" w:lastColumn="0" w:noHBand="0" w:noVBand="1"/>
      </w:tblPr>
      <w:tblGrid>
        <w:gridCol w:w="2835"/>
        <w:gridCol w:w="1814"/>
        <w:gridCol w:w="1814"/>
        <w:gridCol w:w="1815"/>
        <w:gridCol w:w="1814"/>
        <w:gridCol w:w="1814"/>
        <w:gridCol w:w="1815"/>
      </w:tblGrid>
      <w:tr w:rsidR="006A2383" w:rsidRPr="00D70BDC" w14:paraId="5469A95D" w14:textId="77777777" w:rsidTr="006A2383">
        <w:trPr>
          <w:trHeight w:val="493"/>
        </w:trPr>
        <w:tc>
          <w:tcPr>
            <w:tcW w:w="13721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DD5744" w14:textId="4BB0B294" w:rsidR="006A2383" w:rsidRPr="005B72A6" w:rsidRDefault="006A2383" w:rsidP="006A2383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lastRenderedPageBreak/>
              <w:t xml:space="preserve">Supplementary Table 4. </w:t>
            </w:r>
            <w:r>
              <w:rPr>
                <w:rFonts w:ascii="Garamond" w:eastAsia="Arial Unicode MS" w:hAnsi="Garamond" w:cs="Arial Unicode MS"/>
                <w:lang w:eastAsia="en-CA"/>
              </w:rPr>
              <w:t xml:space="preserve">Inflammatory arthritis (IA)-stratified odds of receiving minimally adequate pharmacotherapy, psychological treatment, and pharmacotherapy or psychological treatment for depression and anxiety in individuals with IA compared to IA-free controls. </w:t>
            </w:r>
          </w:p>
        </w:tc>
      </w:tr>
      <w:tr w:rsidR="006A2383" w:rsidRPr="00D70BDC" w14:paraId="0AFE6AB3" w14:textId="77777777" w:rsidTr="006A2383">
        <w:trPr>
          <w:trHeight w:val="591"/>
        </w:trPr>
        <w:tc>
          <w:tcPr>
            <w:tcW w:w="283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4933092" w14:textId="77777777" w:rsidR="006A2383" w:rsidRPr="00D70BDC" w:rsidRDefault="006A2383" w:rsidP="006A2383">
            <w:pPr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5443" w:type="dxa"/>
            <w:gridSpan w:val="3"/>
            <w:tcBorders>
              <w:top w:val="single" w:sz="18" w:space="0" w:color="auto"/>
              <w:left w:val="nil"/>
              <w:right w:val="nil"/>
            </w:tcBorders>
          </w:tcPr>
          <w:p w14:paraId="4DBB3E6F" w14:textId="77777777" w:rsidR="006A2383" w:rsidRPr="00D70BDC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Depression </w:t>
            </w:r>
          </w:p>
          <w:p w14:paraId="235709A8" w14:textId="77777777" w:rsidR="006A2383" w:rsidRPr="00D70BDC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O</w:t>
            </w: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R (95% CI)</w:t>
            </w:r>
          </w:p>
        </w:tc>
        <w:tc>
          <w:tcPr>
            <w:tcW w:w="5443" w:type="dxa"/>
            <w:gridSpan w:val="3"/>
            <w:tcBorders>
              <w:top w:val="single" w:sz="18" w:space="0" w:color="auto"/>
              <w:left w:val="nil"/>
              <w:right w:val="nil"/>
            </w:tcBorders>
          </w:tcPr>
          <w:p w14:paraId="5D1A49FF" w14:textId="77777777" w:rsidR="006A2383" w:rsidRPr="00D70BDC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Anxiety</w:t>
            </w:r>
          </w:p>
          <w:p w14:paraId="54959EEA" w14:textId="77777777" w:rsidR="006A2383" w:rsidRPr="00D70BDC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OR (95% CI)</w:t>
            </w:r>
          </w:p>
        </w:tc>
      </w:tr>
      <w:tr w:rsidR="006A2383" w:rsidRPr="00D70BDC" w14:paraId="23D56526" w14:textId="77777777" w:rsidTr="006A2383">
        <w:trPr>
          <w:trHeight w:val="591"/>
        </w:trPr>
        <w:tc>
          <w:tcPr>
            <w:tcW w:w="283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D5019E3" w14:textId="77777777" w:rsidR="006A2383" w:rsidRPr="004F648E" w:rsidRDefault="006A2383" w:rsidP="006A2383">
            <w:pPr>
              <w:rPr>
                <w:rFonts w:ascii="Garamond" w:eastAsia="Calibri" w:hAnsi="Garamond" w:cs="Times New Roman"/>
              </w:rPr>
            </w:pPr>
          </w:p>
        </w:tc>
        <w:tc>
          <w:tcPr>
            <w:tcW w:w="1814" w:type="dxa"/>
            <w:tcBorders>
              <w:top w:val="single" w:sz="18" w:space="0" w:color="auto"/>
              <w:left w:val="nil"/>
              <w:right w:val="nil"/>
            </w:tcBorders>
          </w:tcPr>
          <w:p w14:paraId="64FDF088" w14:textId="77777777" w:rsidR="006A2383" w:rsidRPr="004F648E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Ankylosing Spondylitis </w:t>
            </w:r>
          </w:p>
        </w:tc>
        <w:tc>
          <w:tcPr>
            <w:tcW w:w="1814" w:type="dxa"/>
            <w:tcBorders>
              <w:top w:val="single" w:sz="18" w:space="0" w:color="auto"/>
              <w:left w:val="nil"/>
              <w:right w:val="nil"/>
            </w:tcBorders>
          </w:tcPr>
          <w:p w14:paraId="7D016DCA" w14:textId="77777777" w:rsidR="006A2383" w:rsidRPr="004F648E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Psoriatic Arthritis</w:t>
            </w:r>
          </w:p>
        </w:tc>
        <w:tc>
          <w:tcPr>
            <w:tcW w:w="1815" w:type="dxa"/>
            <w:tcBorders>
              <w:top w:val="single" w:sz="18" w:space="0" w:color="auto"/>
              <w:left w:val="nil"/>
              <w:right w:val="nil"/>
            </w:tcBorders>
          </w:tcPr>
          <w:p w14:paraId="3ADDDD2A" w14:textId="77777777" w:rsidR="006A2383" w:rsidRPr="004F648E" w:rsidRDefault="006A2383" w:rsidP="006A2383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Rheumatoid Arthritis</w:t>
            </w:r>
          </w:p>
        </w:tc>
        <w:tc>
          <w:tcPr>
            <w:tcW w:w="1814" w:type="dxa"/>
            <w:tcBorders>
              <w:top w:val="single" w:sz="18" w:space="0" w:color="auto"/>
              <w:left w:val="nil"/>
              <w:right w:val="nil"/>
            </w:tcBorders>
          </w:tcPr>
          <w:p w14:paraId="6C7A549E" w14:textId="77777777" w:rsidR="006A2383" w:rsidRPr="004F648E" w:rsidRDefault="006A2383" w:rsidP="006A2383">
            <w:pPr>
              <w:tabs>
                <w:tab w:val="left" w:pos="1602"/>
              </w:tabs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Ankylosing Spondylitis </w:t>
            </w:r>
          </w:p>
        </w:tc>
        <w:tc>
          <w:tcPr>
            <w:tcW w:w="1814" w:type="dxa"/>
            <w:tcBorders>
              <w:top w:val="single" w:sz="18" w:space="0" w:color="auto"/>
              <w:left w:val="nil"/>
              <w:right w:val="nil"/>
            </w:tcBorders>
          </w:tcPr>
          <w:p w14:paraId="2C0D32BA" w14:textId="77777777" w:rsidR="006A2383" w:rsidRPr="004F648E" w:rsidRDefault="006A2383" w:rsidP="006A2383">
            <w:pPr>
              <w:tabs>
                <w:tab w:val="left" w:pos="1602"/>
              </w:tabs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Psoriatic Arthritis</w:t>
            </w:r>
          </w:p>
        </w:tc>
        <w:tc>
          <w:tcPr>
            <w:tcW w:w="1815" w:type="dxa"/>
            <w:tcBorders>
              <w:top w:val="single" w:sz="18" w:space="0" w:color="auto"/>
              <w:left w:val="nil"/>
              <w:right w:val="nil"/>
            </w:tcBorders>
          </w:tcPr>
          <w:p w14:paraId="115FD0AE" w14:textId="77777777" w:rsidR="006A2383" w:rsidRPr="004F648E" w:rsidRDefault="006A2383" w:rsidP="006A2383">
            <w:pPr>
              <w:tabs>
                <w:tab w:val="left" w:pos="1602"/>
              </w:tabs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Rheumatoid Arthritis</w:t>
            </w:r>
          </w:p>
        </w:tc>
      </w:tr>
      <w:tr w:rsidR="006A2383" w:rsidRPr="00D70BDC" w14:paraId="39BB61F6" w14:textId="77777777" w:rsidTr="006A2383">
        <w:trPr>
          <w:trHeight w:val="227"/>
        </w:trPr>
        <w:tc>
          <w:tcPr>
            <w:tcW w:w="13721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  <w:vAlign w:val="center"/>
          </w:tcPr>
          <w:p w14:paraId="4C9636A6" w14:textId="77777777" w:rsidR="006A2383" w:rsidRPr="006D05E1" w:rsidRDefault="006A2383" w:rsidP="006A2383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1: Minimally adequate pharmacotherapy </w:t>
            </w:r>
          </w:p>
        </w:tc>
      </w:tr>
      <w:tr w:rsidR="006A2383" w:rsidRPr="00D70BDC" w14:paraId="64A34299" w14:textId="77777777" w:rsidTr="006A2383">
        <w:trPr>
          <w:trHeight w:val="239"/>
        </w:trPr>
        <w:tc>
          <w:tcPr>
            <w:tcW w:w="13721" w:type="dxa"/>
            <w:gridSpan w:val="7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4A9E42B" w14:textId="77777777" w:rsidR="006A2383" w:rsidRPr="00D70BDC" w:rsidRDefault="006A2383" w:rsidP="006A2383">
            <w:pPr>
              <w:rPr>
                <w:rFonts w:ascii="Garamond" w:eastAsia="Arial Unicode MS" w:hAnsi="Garamond" w:cs="Arial Unicode MS"/>
                <w:b/>
                <w:bCs/>
                <w:vertAlign w:val="superscript"/>
                <w:lang w:eastAsia="en-CA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>Unadjusted model</w:t>
            </w:r>
          </w:p>
        </w:tc>
      </w:tr>
      <w:tr w:rsidR="006A2383" w:rsidRPr="00D70BDC" w14:paraId="37641CD1" w14:textId="77777777" w:rsidTr="006A2383">
        <w:trPr>
          <w:trHeight w:val="214"/>
        </w:trPr>
        <w:tc>
          <w:tcPr>
            <w:tcW w:w="2835" w:type="dxa"/>
            <w:tcBorders>
              <w:left w:val="nil"/>
              <w:bottom w:val="single" w:sz="2" w:space="0" w:color="auto"/>
              <w:right w:val="nil"/>
            </w:tcBorders>
          </w:tcPr>
          <w:p w14:paraId="663EE6E2" w14:textId="77777777" w:rsidR="006A2383" w:rsidRPr="006D05E1" w:rsidRDefault="006A2383" w:rsidP="006A2383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1814" w:type="dxa"/>
            <w:tcBorders>
              <w:left w:val="nil"/>
              <w:bottom w:val="single" w:sz="2" w:space="0" w:color="auto"/>
              <w:right w:val="nil"/>
            </w:tcBorders>
          </w:tcPr>
          <w:p w14:paraId="162C5D3F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1.20 (0.97, 1.47)</w:t>
            </w:r>
          </w:p>
        </w:tc>
        <w:tc>
          <w:tcPr>
            <w:tcW w:w="1814" w:type="dxa"/>
            <w:tcBorders>
              <w:left w:val="nil"/>
              <w:bottom w:val="single" w:sz="2" w:space="0" w:color="auto"/>
              <w:right w:val="nil"/>
            </w:tcBorders>
          </w:tcPr>
          <w:p w14:paraId="3F01F801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1.18 (0.91, 1.52)</w:t>
            </w:r>
          </w:p>
        </w:tc>
        <w:tc>
          <w:tcPr>
            <w:tcW w:w="1815" w:type="dxa"/>
            <w:tcBorders>
              <w:left w:val="nil"/>
              <w:bottom w:val="single" w:sz="2" w:space="0" w:color="auto"/>
              <w:right w:val="nil"/>
            </w:tcBorders>
          </w:tcPr>
          <w:p w14:paraId="49940818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1.09 (1.01, 1.18)</w:t>
            </w:r>
          </w:p>
        </w:tc>
        <w:tc>
          <w:tcPr>
            <w:tcW w:w="1814" w:type="dxa"/>
            <w:tcBorders>
              <w:left w:val="nil"/>
              <w:bottom w:val="single" w:sz="2" w:space="0" w:color="auto"/>
              <w:right w:val="nil"/>
            </w:tcBorders>
          </w:tcPr>
          <w:p w14:paraId="4F07505E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1.24 (0.94, 1.63)</w:t>
            </w:r>
          </w:p>
        </w:tc>
        <w:tc>
          <w:tcPr>
            <w:tcW w:w="1814" w:type="dxa"/>
            <w:tcBorders>
              <w:left w:val="nil"/>
              <w:bottom w:val="single" w:sz="2" w:space="0" w:color="auto"/>
              <w:right w:val="nil"/>
            </w:tcBorders>
          </w:tcPr>
          <w:p w14:paraId="66A30335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1.34 (0.96, 1.87)</w:t>
            </w:r>
          </w:p>
        </w:tc>
        <w:tc>
          <w:tcPr>
            <w:tcW w:w="1815" w:type="dxa"/>
            <w:tcBorders>
              <w:left w:val="nil"/>
              <w:bottom w:val="single" w:sz="2" w:space="0" w:color="auto"/>
              <w:right w:val="nil"/>
            </w:tcBorders>
          </w:tcPr>
          <w:p w14:paraId="16BEF906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1.08 (0.97, 1.20)</w:t>
            </w:r>
          </w:p>
        </w:tc>
      </w:tr>
      <w:tr w:rsidR="006A2383" w:rsidRPr="00D70BDC" w14:paraId="538A441D" w14:textId="77777777" w:rsidTr="006A2383">
        <w:trPr>
          <w:trHeight w:val="227"/>
        </w:trPr>
        <w:tc>
          <w:tcPr>
            <w:tcW w:w="13721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16B25C43" w14:textId="77777777" w:rsidR="006A2383" w:rsidRPr="00D70BDC" w:rsidRDefault="006A2383" w:rsidP="006A2383">
            <w:pPr>
              <w:rPr>
                <w:rFonts w:ascii="Garamond" w:eastAsia="Arial Unicode MS" w:hAnsi="Garamond" w:cs="Arial Unicode MS"/>
                <w:b/>
                <w:bCs/>
                <w:vertAlign w:val="superscript"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Adjusted </w:t>
            </w:r>
            <w:proofErr w:type="spellStart"/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model</w:t>
            </w:r>
            <w:r w:rsidRPr="006D05E1">
              <w:rPr>
                <w:rFonts w:ascii="Garamond" w:eastAsia="Arial Unicode MS" w:hAnsi="Garamond" w:cs="Arial Unicode MS"/>
                <w:b/>
                <w:bCs/>
                <w:vertAlign w:val="superscript"/>
                <w:lang w:eastAsia="en-CA"/>
              </w:rPr>
              <w:t>A</w:t>
            </w:r>
            <w:proofErr w:type="spellEnd"/>
          </w:p>
        </w:tc>
      </w:tr>
      <w:tr w:rsidR="006A2383" w:rsidRPr="00D70BDC" w14:paraId="4B3F7BE7" w14:textId="77777777" w:rsidTr="006A2383">
        <w:trPr>
          <w:trHeight w:val="239"/>
        </w:trPr>
        <w:tc>
          <w:tcPr>
            <w:tcW w:w="283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7A63FB33" w14:textId="77777777" w:rsidR="006A2383" w:rsidRPr="00D70BDC" w:rsidRDefault="006A2383" w:rsidP="006A2383">
            <w:pPr>
              <w:jc w:val="both"/>
              <w:rPr>
                <w:rFonts w:ascii="Garamond" w:eastAsia="Calibri" w:hAnsi="Garamond" w:cs="Times New Roman"/>
                <w:vertAlign w:val="superscript"/>
              </w:rPr>
            </w:pP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8A8DE98" w14:textId="77777777" w:rsidR="006A2383" w:rsidRPr="00D70BDC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1.20 (0.98, 1.48)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1704BDB" w14:textId="77777777" w:rsidR="006A2383" w:rsidRPr="00D70BDC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1.13 (0.87, 1.47)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C1AD3D8" w14:textId="77777777" w:rsidR="006A2383" w:rsidRPr="00D70BDC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1.07 (0.99, 1.16)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C3DE3A7" w14:textId="77777777" w:rsidR="006A2383" w:rsidRPr="00D70BDC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1.25 (0.94, 1.65)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D5363DF" w14:textId="77777777" w:rsidR="006A2383" w:rsidRPr="00D70BDC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1.33 (0.95, 1.86)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32B3290" w14:textId="77777777" w:rsidR="006A2383" w:rsidRPr="00D70BDC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1.06 (0.95, 1.18)</w:t>
            </w:r>
          </w:p>
        </w:tc>
      </w:tr>
      <w:tr w:rsidR="006A2383" w:rsidRPr="00D70BDC" w14:paraId="407EDDB7" w14:textId="77777777" w:rsidTr="006A2383">
        <w:trPr>
          <w:trHeight w:val="227"/>
        </w:trPr>
        <w:tc>
          <w:tcPr>
            <w:tcW w:w="13721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  <w:vAlign w:val="center"/>
          </w:tcPr>
          <w:p w14:paraId="5D813298" w14:textId="77777777" w:rsidR="006A2383" w:rsidRPr="006D05E1" w:rsidRDefault="006A2383" w:rsidP="006A2383">
            <w:pPr>
              <w:rPr>
                <w:rFonts w:ascii="Garamond" w:eastAsia="Arial Unicode MS" w:hAnsi="Garamond" w:cs="Arial Unicode MS"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2: Minimally adequate psychological treatment</w:t>
            </w:r>
          </w:p>
        </w:tc>
      </w:tr>
      <w:tr w:rsidR="006A2383" w:rsidRPr="00D70BDC" w14:paraId="22FA0D6E" w14:textId="77777777" w:rsidTr="006A2383">
        <w:trPr>
          <w:trHeight w:val="227"/>
        </w:trPr>
        <w:tc>
          <w:tcPr>
            <w:tcW w:w="13721" w:type="dxa"/>
            <w:gridSpan w:val="7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5E0C8FEB" w14:textId="77777777" w:rsidR="006A2383" w:rsidRPr="006D05E1" w:rsidRDefault="006A2383" w:rsidP="006A2383">
            <w:pPr>
              <w:rPr>
                <w:rFonts w:ascii="Garamond" w:eastAsia="Arial Unicode MS" w:hAnsi="Garamond" w:cs="Arial Unicode MS"/>
                <w:lang w:eastAsia="en-CA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>Unadjusted model</w:t>
            </w:r>
          </w:p>
        </w:tc>
      </w:tr>
      <w:tr w:rsidR="006A2383" w:rsidRPr="00D70BDC" w14:paraId="163D6385" w14:textId="77777777" w:rsidTr="006A2383">
        <w:trPr>
          <w:trHeight w:val="227"/>
        </w:trPr>
        <w:tc>
          <w:tcPr>
            <w:tcW w:w="28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DE1ED61" w14:textId="77777777" w:rsidR="006A2383" w:rsidRPr="006D05E1" w:rsidRDefault="006A2383" w:rsidP="006A2383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F5C99D4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1.22 (0.95, 1.57)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E860998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0.94 (0.69, 1.28)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72AF32C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0.97 (0.87, 1.07)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5BFA87D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1.22 (0.87, 1.70)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4AFA485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1.58 (1.06, 2.37)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1474561" w14:textId="77777777" w:rsidR="006A2383" w:rsidRPr="006D05E1" w:rsidRDefault="006A2383" w:rsidP="006A2383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1.01 (0.88, 1.16)</w:t>
            </w:r>
          </w:p>
        </w:tc>
      </w:tr>
      <w:tr w:rsidR="006A2383" w:rsidRPr="00D70BDC" w14:paraId="76EA0ABD" w14:textId="77777777" w:rsidTr="006A2383">
        <w:trPr>
          <w:trHeight w:val="227"/>
        </w:trPr>
        <w:tc>
          <w:tcPr>
            <w:tcW w:w="13721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4C1FB185" w14:textId="77777777" w:rsidR="006A2383" w:rsidRPr="006D05E1" w:rsidRDefault="006A2383" w:rsidP="006A2383">
            <w:pPr>
              <w:rPr>
                <w:rFonts w:ascii="Garamond" w:eastAsia="Arial Unicode MS" w:hAnsi="Garamond" w:cs="Arial Unicode MS"/>
                <w:vertAlign w:val="superscript"/>
                <w:lang w:eastAsia="en-CA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 xml:space="preserve">Adjusted </w:t>
            </w:r>
            <w:proofErr w:type="spellStart"/>
            <w:r w:rsidRPr="006D05E1">
              <w:rPr>
                <w:rFonts w:ascii="Garamond" w:eastAsia="Calibri" w:hAnsi="Garamond" w:cs="Times New Roman"/>
                <w:b/>
                <w:bCs/>
              </w:rPr>
              <w:t>model</w:t>
            </w:r>
            <w:r w:rsidRPr="006D05E1">
              <w:rPr>
                <w:rFonts w:ascii="Garamond" w:eastAsia="Calibri" w:hAnsi="Garamond" w:cs="Times New Roman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6A2383" w:rsidRPr="00D70BDC" w14:paraId="2CA7CCD7" w14:textId="77777777" w:rsidTr="006A2383">
        <w:trPr>
          <w:trHeight w:val="239"/>
        </w:trPr>
        <w:tc>
          <w:tcPr>
            <w:tcW w:w="283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BAAE32F" w14:textId="77777777" w:rsidR="006A2383" w:rsidRPr="00D70BDC" w:rsidRDefault="006A2383" w:rsidP="006A2383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5DA328E" w14:textId="77777777" w:rsidR="006A2383" w:rsidRPr="00D70BDC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1.22 (0.94, 1.58)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ED23912" w14:textId="77777777" w:rsidR="006A2383" w:rsidRPr="00D70BDC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0.91 (0.67, 1.25)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1E425F5" w14:textId="77777777" w:rsidR="006A2383" w:rsidRPr="00D70BDC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0.96 (0.87, 1.07)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890E73F" w14:textId="77777777" w:rsidR="006A2383" w:rsidRPr="00D70BDC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1.22 (0.87, 1.71)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0A041B0E" w14:textId="77777777" w:rsidR="006A2383" w:rsidRPr="00D70BDC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 w:rsidRPr="00DD78DC">
              <w:rPr>
                <w:rFonts w:ascii="Garamond" w:eastAsia="Calibri" w:hAnsi="Garamond" w:cs="Times New Roman"/>
              </w:rPr>
              <w:t>1.62 (1.08, 2.43)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5A8EA048" w14:textId="77777777" w:rsidR="006A2383" w:rsidRPr="00D70BDC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0.99 (0.86, 1.14)</w:t>
            </w:r>
          </w:p>
        </w:tc>
      </w:tr>
      <w:tr w:rsidR="006A2383" w:rsidRPr="00D70BDC" w14:paraId="4BF68230" w14:textId="77777777" w:rsidTr="006A2383">
        <w:trPr>
          <w:trHeight w:val="239"/>
        </w:trPr>
        <w:tc>
          <w:tcPr>
            <w:tcW w:w="13721" w:type="dxa"/>
            <w:gridSpan w:val="7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  <w:vAlign w:val="center"/>
          </w:tcPr>
          <w:p w14:paraId="3C6A100C" w14:textId="77777777" w:rsidR="006A2383" w:rsidRPr="006D05E1" w:rsidRDefault="006A2383" w:rsidP="006A2383">
            <w:pPr>
              <w:rPr>
                <w:rFonts w:ascii="Garamond" w:eastAsia="Calibri" w:hAnsi="Garamond" w:cs="Times New Roman"/>
                <w:b/>
                <w:bCs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 xml:space="preserve">3: </w:t>
            </w: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Minimally adequate pharmacotherapy or psychological treatment</w:t>
            </w:r>
          </w:p>
        </w:tc>
      </w:tr>
      <w:tr w:rsidR="006A2383" w:rsidRPr="00D70BDC" w14:paraId="0AAA306D" w14:textId="77777777" w:rsidTr="006A2383">
        <w:trPr>
          <w:trHeight w:val="239"/>
        </w:trPr>
        <w:tc>
          <w:tcPr>
            <w:tcW w:w="13721" w:type="dxa"/>
            <w:gridSpan w:val="7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  <w:vAlign w:val="center"/>
          </w:tcPr>
          <w:p w14:paraId="4AED3F82" w14:textId="77777777" w:rsidR="006A2383" w:rsidRPr="006D05E1" w:rsidRDefault="006A2383" w:rsidP="006A2383">
            <w:pPr>
              <w:rPr>
                <w:rFonts w:ascii="Garamond" w:eastAsia="Calibri" w:hAnsi="Garamond" w:cs="Times New Roman"/>
                <w:b/>
                <w:bCs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>Unadjusted model</w:t>
            </w:r>
          </w:p>
        </w:tc>
      </w:tr>
      <w:tr w:rsidR="006A2383" w:rsidRPr="00D70BDC" w14:paraId="1A4BCFBD" w14:textId="77777777" w:rsidTr="006A2383">
        <w:trPr>
          <w:trHeight w:val="239"/>
        </w:trPr>
        <w:tc>
          <w:tcPr>
            <w:tcW w:w="28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E10830A" w14:textId="77777777" w:rsidR="006A2383" w:rsidRPr="006D05E1" w:rsidRDefault="006A2383" w:rsidP="006A2383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A7FEE60" w14:textId="77777777" w:rsidR="006A2383" w:rsidRPr="006D05E1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1.23 (1.00, 1.52)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8E8A740" w14:textId="77777777" w:rsidR="006A2383" w:rsidRPr="006D05E1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1.15 (0.88, 1.50)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0651BF0" w14:textId="77777777" w:rsidR="006A2383" w:rsidRPr="006D05E1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1.09 (1.00, 1.18)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1EDB049" w14:textId="77777777" w:rsidR="006A2383" w:rsidRPr="00C64132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1.23 (0.93, 1.63)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2690C227" w14:textId="77777777" w:rsidR="006A2383" w:rsidRPr="00C64132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1.27 (0.91, 1.76)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1A751FA5" w14:textId="77777777" w:rsidR="006A2383" w:rsidRPr="00C64132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1.05 (0.95, 1.17)</w:t>
            </w:r>
          </w:p>
        </w:tc>
      </w:tr>
      <w:tr w:rsidR="006A2383" w:rsidRPr="00D70BDC" w14:paraId="224EF62F" w14:textId="77777777" w:rsidTr="006A2383">
        <w:trPr>
          <w:trHeight w:val="239"/>
        </w:trPr>
        <w:tc>
          <w:tcPr>
            <w:tcW w:w="13721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2F2F2"/>
          </w:tcPr>
          <w:p w14:paraId="696D547C" w14:textId="77777777" w:rsidR="006A2383" w:rsidRPr="006D05E1" w:rsidRDefault="006A2383" w:rsidP="006A2383">
            <w:pPr>
              <w:rPr>
                <w:rFonts w:ascii="Garamond" w:eastAsia="Calibri" w:hAnsi="Garamond" w:cs="Times New Roman"/>
                <w:b/>
                <w:bCs/>
                <w:vertAlign w:val="superscript"/>
              </w:rPr>
            </w:pPr>
            <w:r w:rsidRPr="006D05E1">
              <w:rPr>
                <w:rFonts w:ascii="Garamond" w:eastAsia="Calibri" w:hAnsi="Garamond" w:cs="Times New Roman"/>
                <w:b/>
                <w:bCs/>
              </w:rPr>
              <w:t xml:space="preserve">Adjusted </w:t>
            </w:r>
            <w:proofErr w:type="spellStart"/>
            <w:r w:rsidRPr="006D05E1">
              <w:rPr>
                <w:rFonts w:ascii="Garamond" w:eastAsia="Calibri" w:hAnsi="Garamond" w:cs="Times New Roman"/>
                <w:b/>
                <w:bCs/>
              </w:rPr>
              <w:t>model</w:t>
            </w:r>
            <w:r w:rsidRPr="006D05E1">
              <w:rPr>
                <w:rFonts w:ascii="Garamond" w:eastAsia="Calibri" w:hAnsi="Garamond" w:cs="Times New Roman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6A2383" w:rsidRPr="00D70BDC" w14:paraId="3C838C4A" w14:textId="77777777" w:rsidTr="006A2383">
        <w:trPr>
          <w:trHeight w:val="239"/>
        </w:trPr>
        <w:tc>
          <w:tcPr>
            <w:tcW w:w="283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A473A72" w14:textId="77777777" w:rsidR="006A2383" w:rsidRPr="006D05E1" w:rsidRDefault="006A2383" w:rsidP="006A2383">
            <w:pPr>
              <w:jc w:val="both"/>
              <w:rPr>
                <w:rFonts w:ascii="Garamond" w:eastAsia="Calibri" w:hAnsi="Garamond" w:cs="Times New Roman"/>
              </w:rPr>
            </w:pP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99A0B4C" w14:textId="77777777" w:rsidR="006A2383" w:rsidRPr="006D05E1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1.23 (0.99, 1.51)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15B01AF5" w14:textId="77777777" w:rsidR="006A2383" w:rsidRPr="006D05E1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1.09 (0.84, 1.43)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2006F343" w14:textId="77777777" w:rsidR="006A2383" w:rsidRPr="006D05E1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1.07 (0.99, 1.16)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45AF050A" w14:textId="77777777" w:rsidR="006A2383" w:rsidRPr="00701552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1.23 (0.93, 1.63)</w:t>
            </w:r>
          </w:p>
        </w:tc>
        <w:tc>
          <w:tcPr>
            <w:tcW w:w="1814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66613735" w14:textId="77777777" w:rsidR="006A2383" w:rsidRPr="00701552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1.27 (0.91, 1.77)</w:t>
            </w:r>
          </w:p>
        </w:tc>
        <w:tc>
          <w:tcPr>
            <w:tcW w:w="1815" w:type="dxa"/>
            <w:tcBorders>
              <w:top w:val="single" w:sz="2" w:space="0" w:color="auto"/>
              <w:left w:val="nil"/>
              <w:bottom w:val="single" w:sz="18" w:space="0" w:color="auto"/>
              <w:right w:val="nil"/>
            </w:tcBorders>
          </w:tcPr>
          <w:p w14:paraId="3A8FDFA5" w14:textId="77777777" w:rsidR="006A2383" w:rsidRPr="00701552" w:rsidRDefault="006A2383" w:rsidP="006A2383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1.03 (0.92, 1.15)</w:t>
            </w:r>
          </w:p>
        </w:tc>
      </w:tr>
      <w:tr w:rsidR="006A2383" w:rsidRPr="00D70BDC" w14:paraId="2BA7911F" w14:textId="77777777" w:rsidTr="006A2383">
        <w:trPr>
          <w:trHeight w:val="455"/>
        </w:trPr>
        <w:tc>
          <w:tcPr>
            <w:tcW w:w="13721" w:type="dxa"/>
            <w:gridSpan w:val="7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DA9DA70" w14:textId="77777777" w:rsidR="006A2383" w:rsidRDefault="006A2383" w:rsidP="006A2383">
            <w:pPr>
              <w:rPr>
                <w:rFonts w:ascii="Garamond" w:hAnsi="Garamond"/>
              </w:rPr>
            </w:pPr>
            <w:proofErr w:type="spellStart"/>
            <w:r w:rsidRPr="006D05E1">
              <w:rPr>
                <w:rFonts w:ascii="Garamond" w:hAnsi="Garamond"/>
                <w:vertAlign w:val="superscript"/>
              </w:rPr>
              <w:t>A</w:t>
            </w:r>
            <w:r w:rsidRPr="006D05E1">
              <w:rPr>
                <w:rFonts w:ascii="Garamond" w:hAnsi="Garamond"/>
              </w:rPr>
              <w:t>Adjusted</w:t>
            </w:r>
            <w:proofErr w:type="spellEnd"/>
            <w:r w:rsidRPr="006D05E1">
              <w:rPr>
                <w:rFonts w:ascii="Garamond" w:hAnsi="Garamond"/>
              </w:rPr>
              <w:t xml:space="preserve"> for age, </w:t>
            </w:r>
            <w:r>
              <w:rPr>
                <w:rFonts w:ascii="Garamond" w:hAnsi="Garamond"/>
              </w:rPr>
              <w:t xml:space="preserve">sex, </w:t>
            </w:r>
            <w:proofErr w:type="spellStart"/>
            <w:r w:rsidRPr="006D05E1">
              <w:rPr>
                <w:rFonts w:ascii="Garamond" w:hAnsi="Garamond"/>
              </w:rPr>
              <w:t>Charlson</w:t>
            </w:r>
            <w:proofErr w:type="spellEnd"/>
            <w:r w:rsidRPr="006D05E1">
              <w:rPr>
                <w:rFonts w:ascii="Garamond" w:hAnsi="Garamond"/>
              </w:rPr>
              <w:t>-Romano comorbidity index, neighbourhood income quintile, and residence.</w:t>
            </w:r>
          </w:p>
          <w:p w14:paraId="182DAF37" w14:textId="77777777" w:rsidR="006A2383" w:rsidRPr="006D05E1" w:rsidRDefault="006A2383" w:rsidP="006A2383">
            <w:pPr>
              <w:rPr>
                <w:rFonts w:ascii="Garamond" w:hAnsi="Garamond"/>
                <w:i/>
                <w:iCs/>
              </w:rPr>
            </w:pPr>
            <w:r w:rsidRPr="006D05E1">
              <w:rPr>
                <w:rFonts w:ascii="Garamond" w:hAnsi="Garamond"/>
                <w:i/>
                <w:iCs/>
              </w:rPr>
              <w:t xml:space="preserve">Abbreviations: 95% CI – 95% confidence interval; OR – odds ratio </w:t>
            </w:r>
          </w:p>
        </w:tc>
      </w:tr>
    </w:tbl>
    <w:p w14:paraId="6D751B91" w14:textId="1BEA5072" w:rsidR="00CF02E3" w:rsidRPr="00CF02E3" w:rsidRDefault="00CF02E3" w:rsidP="00CF02E3">
      <w:pPr>
        <w:tabs>
          <w:tab w:val="left" w:pos="1366"/>
        </w:tabs>
        <w:rPr>
          <w:rFonts w:ascii="Garamond" w:hAnsi="Garamond"/>
        </w:rPr>
        <w:sectPr w:rsidR="00CF02E3" w:rsidRPr="00CF02E3" w:rsidSect="006A2383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Garamond" w:hAnsi="Garamond"/>
        </w:rPr>
        <w:tab/>
      </w:r>
    </w:p>
    <w:p w14:paraId="3BCF474F" w14:textId="77777777" w:rsidR="00A91EDF" w:rsidRDefault="00A91EDF" w:rsidP="00037CB9">
      <w:pPr>
        <w:rPr>
          <w:rFonts w:ascii="Garamond" w:hAnsi="Garamond"/>
        </w:rPr>
      </w:pPr>
    </w:p>
    <w:p w14:paraId="116385D4" w14:textId="77777777" w:rsidR="00A91EDF" w:rsidRDefault="00A91EDF" w:rsidP="00037CB9">
      <w:pPr>
        <w:rPr>
          <w:rFonts w:ascii="Garamond" w:hAnsi="Garamond"/>
        </w:rPr>
      </w:pPr>
    </w:p>
    <w:p w14:paraId="700CB133" w14:textId="77777777" w:rsidR="00A91EDF" w:rsidRDefault="00A91EDF" w:rsidP="00037CB9">
      <w:pPr>
        <w:rPr>
          <w:rFonts w:ascii="Garamond" w:hAnsi="Garamond"/>
        </w:rPr>
      </w:pPr>
    </w:p>
    <w:p w14:paraId="33881DC0" w14:textId="77777777" w:rsidR="006A2383" w:rsidRDefault="006A2383" w:rsidP="00037CB9">
      <w:pPr>
        <w:rPr>
          <w:rFonts w:ascii="Garamond" w:hAnsi="Garamond"/>
        </w:rPr>
      </w:pPr>
    </w:p>
    <w:p w14:paraId="3B804D69" w14:textId="77777777" w:rsidR="006A2383" w:rsidRDefault="006A2383" w:rsidP="00037CB9">
      <w:pPr>
        <w:rPr>
          <w:rFonts w:ascii="Garamond" w:hAnsi="Garamond"/>
        </w:rPr>
      </w:pPr>
    </w:p>
    <w:p w14:paraId="146540F3" w14:textId="77777777" w:rsidR="006A2383" w:rsidRDefault="006A2383" w:rsidP="00037CB9">
      <w:pPr>
        <w:rPr>
          <w:rFonts w:ascii="Garamond" w:hAnsi="Garamond"/>
        </w:rPr>
      </w:pPr>
    </w:p>
    <w:p w14:paraId="588401FA" w14:textId="77777777" w:rsidR="00A91EDF" w:rsidRDefault="00A91EDF" w:rsidP="00037CB9">
      <w:pPr>
        <w:rPr>
          <w:rFonts w:ascii="Garamond" w:hAnsi="Garamond"/>
        </w:rPr>
      </w:pPr>
    </w:p>
    <w:p w14:paraId="27DA1C21" w14:textId="77777777" w:rsidR="00A91EDF" w:rsidRDefault="00A91EDF" w:rsidP="00037CB9">
      <w:pPr>
        <w:rPr>
          <w:rFonts w:ascii="Garamond" w:hAnsi="Garamond"/>
        </w:rPr>
      </w:pPr>
    </w:p>
    <w:p w14:paraId="461C5AF1" w14:textId="77777777" w:rsidR="00A91EDF" w:rsidRDefault="00A91EDF" w:rsidP="00037CB9">
      <w:pPr>
        <w:rPr>
          <w:rFonts w:ascii="Garamond" w:hAnsi="Garamond"/>
        </w:rPr>
      </w:pPr>
    </w:p>
    <w:p w14:paraId="62BFA1ED" w14:textId="77777777" w:rsidR="00A91EDF" w:rsidRDefault="00A91EDF" w:rsidP="00037CB9">
      <w:pPr>
        <w:rPr>
          <w:rFonts w:ascii="Garamond" w:hAnsi="Garamond"/>
        </w:rPr>
      </w:pPr>
    </w:p>
    <w:p w14:paraId="4F890551" w14:textId="77777777" w:rsidR="00A91EDF" w:rsidRDefault="00A91EDF" w:rsidP="00037CB9">
      <w:pPr>
        <w:rPr>
          <w:rFonts w:ascii="Garamond" w:hAnsi="Garamond"/>
        </w:rPr>
      </w:pPr>
    </w:p>
    <w:p w14:paraId="01F5B63D" w14:textId="77777777" w:rsidR="00A91EDF" w:rsidRDefault="00A91EDF" w:rsidP="00037CB9">
      <w:pPr>
        <w:rPr>
          <w:rFonts w:ascii="Garamond" w:hAnsi="Garamond"/>
        </w:rPr>
      </w:pPr>
    </w:p>
    <w:p w14:paraId="69261875" w14:textId="77777777" w:rsidR="00A91EDF" w:rsidRDefault="00A91EDF" w:rsidP="00037CB9">
      <w:pPr>
        <w:rPr>
          <w:rFonts w:ascii="Garamond" w:hAnsi="Garamond"/>
        </w:rPr>
      </w:pPr>
    </w:p>
    <w:p w14:paraId="140D518F" w14:textId="77777777" w:rsidR="00A91EDF" w:rsidRDefault="00A91EDF" w:rsidP="00037CB9">
      <w:pPr>
        <w:rPr>
          <w:rFonts w:ascii="Garamond" w:hAnsi="Garamond"/>
        </w:rPr>
      </w:pPr>
    </w:p>
    <w:p w14:paraId="0A3A76CF" w14:textId="77777777" w:rsidR="00A91EDF" w:rsidRDefault="00A91EDF" w:rsidP="00037CB9">
      <w:pPr>
        <w:rPr>
          <w:rFonts w:ascii="Garamond" w:hAnsi="Garamond"/>
        </w:rPr>
      </w:pPr>
    </w:p>
    <w:tbl>
      <w:tblPr>
        <w:tblStyle w:val="TableGrid"/>
        <w:tblpPr w:leftFromText="180" w:rightFromText="180" w:vertAnchor="page" w:horzAnchor="margin" w:tblpY="1721"/>
        <w:tblW w:w="8055" w:type="dxa"/>
        <w:tblLook w:val="04A0" w:firstRow="1" w:lastRow="0" w:firstColumn="1" w:lastColumn="0" w:noHBand="0" w:noVBand="1"/>
      </w:tblPr>
      <w:tblGrid>
        <w:gridCol w:w="5043"/>
        <w:gridCol w:w="1506"/>
        <w:gridCol w:w="1506"/>
      </w:tblGrid>
      <w:tr w:rsidR="00DE7873" w:rsidRPr="007B5EBF" w14:paraId="6F1A807A" w14:textId="77777777" w:rsidTr="00DE7873">
        <w:trPr>
          <w:trHeight w:val="311"/>
        </w:trPr>
        <w:tc>
          <w:tcPr>
            <w:tcW w:w="805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F801109" w14:textId="31ECD543" w:rsidR="00DE7873" w:rsidRPr="000B5266" w:rsidRDefault="00DE7873" w:rsidP="00DE7873">
            <w:pPr>
              <w:tabs>
                <w:tab w:val="left" w:pos="1522"/>
              </w:tabs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Supplementary </w:t>
            </w:r>
            <w:r w:rsidRPr="000B5266">
              <w:rPr>
                <w:rFonts w:ascii="Garamond" w:hAnsi="Garamond"/>
                <w:b/>
                <w:bCs/>
                <w:sz w:val="24"/>
                <w:szCs w:val="24"/>
              </w:rPr>
              <w:t xml:space="preserve">Table </w:t>
            </w:r>
            <w:r w:rsidR="006A2383">
              <w:rPr>
                <w:rFonts w:ascii="Garamond" w:hAnsi="Garamond"/>
                <w:b/>
                <w:bCs/>
                <w:sz w:val="24"/>
                <w:szCs w:val="24"/>
              </w:rPr>
              <w:t>5</w:t>
            </w:r>
            <w:r w:rsidRPr="000B5266">
              <w:rPr>
                <w:rFonts w:ascii="Garamond" w:hAnsi="Garamond"/>
                <w:b/>
                <w:bCs/>
                <w:sz w:val="24"/>
                <w:szCs w:val="24"/>
              </w:rPr>
              <w:t xml:space="preserve">. </w:t>
            </w:r>
            <w:r w:rsidRPr="000B5266">
              <w:rPr>
                <w:rFonts w:ascii="Garamond" w:hAnsi="Garamond"/>
                <w:sz w:val="24"/>
                <w:szCs w:val="24"/>
              </w:rPr>
              <w:t xml:space="preserve">Characteristics of individuals with </w:t>
            </w:r>
            <w:r>
              <w:rPr>
                <w:rFonts w:ascii="Garamond" w:hAnsi="Garamond"/>
                <w:sz w:val="24"/>
                <w:szCs w:val="24"/>
              </w:rPr>
              <w:t>inflammatory arthritis</w:t>
            </w:r>
            <w:r w:rsidRPr="000B5266">
              <w:rPr>
                <w:rFonts w:ascii="Garamond" w:hAnsi="Garamond"/>
                <w:sz w:val="24"/>
                <w:szCs w:val="24"/>
              </w:rPr>
              <w:t xml:space="preserve"> (</w:t>
            </w:r>
            <w:r>
              <w:rPr>
                <w:rFonts w:ascii="Garamond" w:hAnsi="Garamond"/>
                <w:sz w:val="24"/>
                <w:szCs w:val="24"/>
              </w:rPr>
              <w:t>IA</w:t>
            </w:r>
            <w:r w:rsidRPr="000B5266">
              <w:rPr>
                <w:rFonts w:ascii="Garamond" w:hAnsi="Garamond"/>
                <w:sz w:val="24"/>
                <w:szCs w:val="24"/>
              </w:rPr>
              <w:t xml:space="preserve">) and </w:t>
            </w:r>
            <w:r>
              <w:rPr>
                <w:rFonts w:ascii="Garamond" w:hAnsi="Garamond"/>
                <w:sz w:val="24"/>
                <w:szCs w:val="24"/>
              </w:rPr>
              <w:t xml:space="preserve">IA-free </w:t>
            </w:r>
            <w:r w:rsidRPr="000B5266">
              <w:rPr>
                <w:rFonts w:ascii="Garamond" w:hAnsi="Garamond"/>
                <w:sz w:val="24"/>
                <w:szCs w:val="24"/>
              </w:rPr>
              <w:t>controls</w:t>
            </w:r>
            <w:r>
              <w:rPr>
                <w:rFonts w:ascii="Garamond" w:hAnsi="Garamond"/>
                <w:sz w:val="24"/>
                <w:szCs w:val="24"/>
              </w:rPr>
              <w:t xml:space="preserve"> with incident depression and anxiety</w:t>
            </w:r>
            <w:r w:rsidRPr="000B5266">
              <w:rPr>
                <w:rFonts w:ascii="Garamond" w:hAnsi="Garamond"/>
                <w:sz w:val="24"/>
                <w:szCs w:val="24"/>
              </w:rPr>
              <w:t xml:space="preserve">.  </w:t>
            </w:r>
          </w:p>
        </w:tc>
      </w:tr>
      <w:tr w:rsidR="00DE7873" w:rsidRPr="007B5EBF" w14:paraId="4406330F" w14:textId="77777777" w:rsidTr="00DE7873">
        <w:trPr>
          <w:trHeight w:val="311"/>
        </w:trPr>
        <w:tc>
          <w:tcPr>
            <w:tcW w:w="50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BFAC0C" w14:textId="77777777" w:rsidR="00DE7873" w:rsidRPr="000B5266" w:rsidRDefault="00DE7873" w:rsidP="00DE7873">
            <w:pPr>
              <w:rPr>
                <w:rFonts w:ascii="Garamond" w:hAnsi="Garamond"/>
                <w:b/>
              </w:rPr>
            </w:pPr>
          </w:p>
        </w:tc>
        <w:tc>
          <w:tcPr>
            <w:tcW w:w="301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383F92" w14:textId="194D2767" w:rsidR="00DE7873" w:rsidRPr="008167CA" w:rsidRDefault="00DE7873" w:rsidP="00DE78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8167CA">
              <w:rPr>
                <w:rFonts w:ascii="Garamond" w:hAnsi="Garamond"/>
                <w:b/>
                <w:bCs/>
                <w:sz w:val="24"/>
                <w:szCs w:val="24"/>
              </w:rPr>
              <w:t>Depression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&amp; Anxiety</w:t>
            </w:r>
          </w:p>
        </w:tc>
      </w:tr>
      <w:tr w:rsidR="00DE7873" w:rsidRPr="007B5EBF" w14:paraId="0922063B" w14:textId="77777777" w:rsidTr="00DE7873">
        <w:trPr>
          <w:trHeight w:val="311"/>
        </w:trPr>
        <w:tc>
          <w:tcPr>
            <w:tcW w:w="504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E18E15" w14:textId="77777777" w:rsidR="00DE7873" w:rsidRPr="000B5266" w:rsidRDefault="00DE7873" w:rsidP="00DE7873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0B5266">
              <w:rPr>
                <w:rFonts w:ascii="Garamond" w:hAnsi="Garamond"/>
                <w:b/>
                <w:sz w:val="24"/>
                <w:szCs w:val="24"/>
              </w:rPr>
              <w:t xml:space="preserve">Characteristic </w:t>
            </w:r>
          </w:p>
        </w:tc>
        <w:tc>
          <w:tcPr>
            <w:tcW w:w="15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1487FB" w14:textId="77777777" w:rsidR="00DE7873" w:rsidRPr="000B5266" w:rsidRDefault="00DE7873" w:rsidP="00DE7873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IA</w:t>
            </w:r>
          </w:p>
          <w:p w14:paraId="12B1858C" w14:textId="740B9F73" w:rsidR="00DE7873" w:rsidRPr="000B5266" w:rsidRDefault="00DE7873" w:rsidP="00DE7873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B5266">
              <w:rPr>
                <w:rFonts w:ascii="Garamond" w:hAnsi="Garamond"/>
                <w:b/>
                <w:bCs/>
                <w:sz w:val="24"/>
                <w:szCs w:val="24"/>
              </w:rPr>
              <w:t>(n=</w:t>
            </w:r>
            <w:r w:rsidR="00D410EE">
              <w:rPr>
                <w:rFonts w:ascii="Garamond" w:hAnsi="Garamond"/>
                <w:b/>
                <w:bCs/>
                <w:sz w:val="24"/>
                <w:szCs w:val="24"/>
              </w:rPr>
              <w:t>861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)</w:t>
            </w:r>
          </w:p>
          <w:p w14:paraId="3F5D0BC6" w14:textId="77777777" w:rsidR="00DE7873" w:rsidRPr="000B5266" w:rsidRDefault="00DE7873" w:rsidP="00DE7873">
            <w:pPr>
              <w:jc w:val="right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998271" w14:textId="77777777" w:rsidR="00DE7873" w:rsidRPr="000B5266" w:rsidRDefault="00DE7873" w:rsidP="00DE7873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IA-free</w:t>
            </w:r>
          </w:p>
          <w:p w14:paraId="6F2E2F3F" w14:textId="77777777" w:rsidR="00DE7873" w:rsidRPr="000B5266" w:rsidRDefault="00DE7873" w:rsidP="00DE7873">
            <w:pPr>
              <w:jc w:val="right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B5266">
              <w:rPr>
                <w:rFonts w:ascii="Garamond" w:hAnsi="Garamond"/>
                <w:b/>
                <w:bCs/>
                <w:sz w:val="24"/>
                <w:szCs w:val="24"/>
              </w:rPr>
              <w:t>Controls</w:t>
            </w:r>
          </w:p>
          <w:p w14:paraId="59D76A03" w14:textId="5B660547" w:rsidR="00DE7873" w:rsidRPr="000B5266" w:rsidRDefault="00DE7873" w:rsidP="00DE7873">
            <w:pPr>
              <w:jc w:val="right"/>
              <w:rPr>
                <w:rFonts w:ascii="Garamond" w:hAnsi="Garamond"/>
                <w:bCs/>
                <w:sz w:val="24"/>
                <w:szCs w:val="24"/>
              </w:rPr>
            </w:pPr>
            <w:r w:rsidRPr="000B5266">
              <w:rPr>
                <w:rFonts w:ascii="Garamond" w:hAnsi="Garamond"/>
                <w:b/>
                <w:bCs/>
                <w:sz w:val="24"/>
                <w:szCs w:val="24"/>
              </w:rPr>
              <w:t>(n=</w:t>
            </w:r>
            <w:r w:rsidR="00D410EE">
              <w:rPr>
                <w:rFonts w:ascii="Garamond" w:hAnsi="Garamond"/>
                <w:b/>
                <w:bCs/>
                <w:sz w:val="24"/>
                <w:szCs w:val="24"/>
              </w:rPr>
              <w:t>861</w:t>
            </w:r>
            <w:r w:rsidRPr="000B5266">
              <w:rPr>
                <w:rFonts w:ascii="Garamond" w:hAnsi="Garamond"/>
                <w:b/>
                <w:bCs/>
                <w:sz w:val="24"/>
                <w:szCs w:val="24"/>
              </w:rPr>
              <w:t>)</w:t>
            </w:r>
          </w:p>
        </w:tc>
      </w:tr>
      <w:tr w:rsidR="00D410EE" w:rsidRPr="007B5EBF" w14:paraId="71794E79" w14:textId="77777777" w:rsidTr="002918F0">
        <w:trPr>
          <w:trHeight w:val="303"/>
        </w:trPr>
        <w:tc>
          <w:tcPr>
            <w:tcW w:w="50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5ABA5" w14:textId="77777777" w:rsidR="00D410EE" w:rsidRPr="000B5266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Age, mean (SD)</w:t>
            </w:r>
          </w:p>
        </w:tc>
        <w:tc>
          <w:tcPr>
            <w:tcW w:w="15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6CB34" w14:textId="2428DDCE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52.0 (18.8)</w:t>
            </w:r>
          </w:p>
        </w:tc>
        <w:tc>
          <w:tcPr>
            <w:tcW w:w="150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CE8A3F" w14:textId="52A54134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51.9 (18.8)</w:t>
            </w:r>
          </w:p>
        </w:tc>
      </w:tr>
      <w:tr w:rsidR="00D410EE" w:rsidRPr="007B5EBF" w14:paraId="675672B6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46307" w14:textId="77777777" w:rsidR="00D410EE" w:rsidRPr="000B5266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Female</w:t>
            </w:r>
            <w:r w:rsidRPr="000B5266">
              <w:rPr>
                <w:rFonts w:ascii="Garamond" w:hAnsi="Garamond"/>
                <w:sz w:val="24"/>
                <w:szCs w:val="24"/>
              </w:rPr>
              <w:t>, n (%)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7F31C" w14:textId="32AF8101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608 (70.6)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64C5" w14:textId="49E0B1E0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608 (70.6)</w:t>
            </w:r>
          </w:p>
        </w:tc>
      </w:tr>
      <w:tr w:rsidR="00D410EE" w:rsidRPr="007B5EBF" w14:paraId="617EABE8" w14:textId="77777777" w:rsidTr="00DE7873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BAB99" w14:textId="77777777" w:rsidR="00D410EE" w:rsidRPr="00433CBD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r w:rsidRPr="00433CBD">
              <w:rPr>
                <w:rFonts w:ascii="Garamond" w:hAnsi="Garamond"/>
                <w:sz w:val="24"/>
                <w:szCs w:val="24"/>
              </w:rPr>
              <w:t>Type of inflammatory arthritis, n (%)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2F39B" w14:textId="77777777" w:rsidR="00D410EE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5F87838" w14:textId="77777777" w:rsidR="00D410EE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D410EE" w:rsidRPr="007B5EBF" w14:paraId="4D22347D" w14:textId="77777777" w:rsidTr="00DE7873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5BE18" w14:textId="77777777" w:rsidR="00D410EE" w:rsidRPr="00433CBD" w:rsidRDefault="00D410EE" w:rsidP="00D410EE">
            <w:pPr>
              <w:ind w:left="324"/>
              <w:rPr>
                <w:rFonts w:ascii="Garamond" w:hAnsi="Garamond"/>
                <w:sz w:val="24"/>
                <w:szCs w:val="24"/>
              </w:rPr>
            </w:pPr>
            <w:r w:rsidRPr="00433CBD">
              <w:rPr>
                <w:rFonts w:ascii="Garamond" w:hAnsi="Garamond"/>
                <w:sz w:val="24"/>
                <w:szCs w:val="24"/>
              </w:rPr>
              <w:t xml:space="preserve">Ankylosing spondylitis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A7E41" w14:textId="53189F99" w:rsidR="00D410EE" w:rsidRDefault="00433CBD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96 (11.2)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1BA4DCB" w14:textId="77777777" w:rsidR="00D410EE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---</w:t>
            </w:r>
          </w:p>
        </w:tc>
      </w:tr>
      <w:tr w:rsidR="00D410EE" w:rsidRPr="007B5EBF" w14:paraId="6624E6F4" w14:textId="77777777" w:rsidTr="00DE7873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47248" w14:textId="77777777" w:rsidR="00D410EE" w:rsidRPr="00433CBD" w:rsidRDefault="00D410EE" w:rsidP="00D410EE">
            <w:pPr>
              <w:ind w:left="324"/>
              <w:rPr>
                <w:rFonts w:ascii="Garamond" w:hAnsi="Garamond"/>
                <w:sz w:val="24"/>
                <w:szCs w:val="24"/>
              </w:rPr>
            </w:pPr>
            <w:r w:rsidRPr="00433CBD">
              <w:rPr>
                <w:rFonts w:ascii="Garamond" w:hAnsi="Garamond"/>
                <w:sz w:val="24"/>
                <w:szCs w:val="24"/>
              </w:rPr>
              <w:t>Psoriatic arthritis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109F3" w14:textId="4EEC211E" w:rsidR="00D410EE" w:rsidRDefault="00433CBD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70 (8.1)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1447884C" w14:textId="77777777" w:rsidR="00D410EE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---</w:t>
            </w:r>
          </w:p>
        </w:tc>
      </w:tr>
      <w:tr w:rsidR="00D410EE" w:rsidRPr="007B5EBF" w14:paraId="6CCE4F18" w14:textId="77777777" w:rsidTr="00DE7873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D1122" w14:textId="77777777" w:rsidR="00D410EE" w:rsidRPr="00433CBD" w:rsidRDefault="00D410EE" w:rsidP="00D410EE">
            <w:pPr>
              <w:ind w:left="324"/>
              <w:rPr>
                <w:rFonts w:ascii="Garamond" w:hAnsi="Garamond"/>
                <w:sz w:val="24"/>
                <w:szCs w:val="24"/>
              </w:rPr>
            </w:pPr>
            <w:r w:rsidRPr="00433CBD">
              <w:rPr>
                <w:rFonts w:ascii="Garamond" w:hAnsi="Garamond"/>
                <w:sz w:val="24"/>
                <w:szCs w:val="24"/>
              </w:rPr>
              <w:t xml:space="preserve">Rheumatoid arthritis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470DCE" w14:textId="7FB3FBC6" w:rsidR="00D410EE" w:rsidRDefault="00433CBD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695 (80.7)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0E98A7A" w14:textId="77777777" w:rsidR="00D410EE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---</w:t>
            </w:r>
          </w:p>
        </w:tc>
      </w:tr>
      <w:tr w:rsidR="00D410EE" w:rsidRPr="007B5EBF" w14:paraId="61F9EF82" w14:textId="77777777" w:rsidTr="00DE7873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D2F13" w14:textId="77777777" w:rsidR="00D410EE" w:rsidRPr="000B5266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B5266">
              <w:rPr>
                <w:rFonts w:ascii="Garamond" w:hAnsi="Garamond"/>
                <w:sz w:val="24"/>
                <w:szCs w:val="24"/>
              </w:rPr>
              <w:t>Charlson</w:t>
            </w:r>
            <w:proofErr w:type="spellEnd"/>
            <w:r w:rsidRPr="000B5266">
              <w:rPr>
                <w:rFonts w:ascii="Garamond" w:hAnsi="Garamond"/>
                <w:sz w:val="24"/>
                <w:szCs w:val="24"/>
              </w:rPr>
              <w:t>-Romano comorbidity index, mean (SD)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C3C033" w14:textId="3516B03E" w:rsidR="00D410EE" w:rsidRPr="00A376E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A376E6">
              <w:rPr>
                <w:rFonts w:ascii="Garamond" w:hAnsi="Garamond"/>
                <w:sz w:val="24"/>
                <w:szCs w:val="24"/>
              </w:rPr>
              <w:t>0.9</w:t>
            </w:r>
            <w:r w:rsidR="00775EBC" w:rsidRPr="00A376E6">
              <w:rPr>
                <w:rFonts w:ascii="Garamond" w:hAnsi="Garamond"/>
                <w:sz w:val="24"/>
                <w:szCs w:val="24"/>
              </w:rPr>
              <w:t>2</w:t>
            </w:r>
            <w:r w:rsidRPr="00A376E6">
              <w:rPr>
                <w:rFonts w:ascii="Garamond" w:hAnsi="Garamond"/>
                <w:sz w:val="24"/>
                <w:szCs w:val="24"/>
              </w:rPr>
              <w:t xml:space="preserve"> (1.0</w:t>
            </w:r>
            <w:r w:rsidR="00775EBC" w:rsidRPr="00A376E6">
              <w:rPr>
                <w:rFonts w:ascii="Garamond" w:hAnsi="Garamond"/>
                <w:sz w:val="24"/>
                <w:szCs w:val="24"/>
              </w:rPr>
              <w:t>4</w:t>
            </w:r>
            <w:r w:rsidRPr="00A376E6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1DB12545" w14:textId="676A84C2" w:rsidR="00D410EE" w:rsidRPr="00A376E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A376E6">
              <w:rPr>
                <w:rFonts w:ascii="Garamond" w:hAnsi="Garamond"/>
                <w:sz w:val="24"/>
                <w:szCs w:val="24"/>
              </w:rPr>
              <w:t>0.</w:t>
            </w:r>
            <w:r w:rsidR="00775EBC" w:rsidRPr="00A376E6">
              <w:rPr>
                <w:rFonts w:ascii="Garamond" w:hAnsi="Garamond"/>
                <w:sz w:val="24"/>
                <w:szCs w:val="24"/>
              </w:rPr>
              <w:t>32</w:t>
            </w:r>
            <w:r w:rsidRPr="00A376E6">
              <w:rPr>
                <w:rFonts w:ascii="Garamond" w:hAnsi="Garamond"/>
                <w:sz w:val="24"/>
                <w:szCs w:val="24"/>
              </w:rPr>
              <w:t xml:space="preserve"> (0.8</w:t>
            </w:r>
            <w:r w:rsidR="00775EBC" w:rsidRPr="00A376E6">
              <w:rPr>
                <w:rFonts w:ascii="Garamond" w:hAnsi="Garamond"/>
                <w:sz w:val="24"/>
                <w:szCs w:val="24"/>
              </w:rPr>
              <w:t>9</w:t>
            </w:r>
            <w:r w:rsidRPr="00A376E6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D410EE" w:rsidRPr="007B5EBF" w14:paraId="609B054F" w14:textId="77777777" w:rsidTr="00DE7873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636D3" w14:textId="77777777" w:rsidR="00D410EE" w:rsidRPr="000B5266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B5266">
              <w:rPr>
                <w:rFonts w:ascii="Garamond" w:hAnsi="Garamond"/>
                <w:sz w:val="24"/>
                <w:szCs w:val="24"/>
              </w:rPr>
              <w:t>Neighbourhood</w:t>
            </w:r>
            <w:proofErr w:type="spellEnd"/>
            <w:r w:rsidRPr="000B5266">
              <w:rPr>
                <w:rFonts w:ascii="Garamond" w:hAnsi="Garamond"/>
                <w:sz w:val="24"/>
                <w:szCs w:val="24"/>
              </w:rPr>
              <w:t xml:space="preserve"> income quintile, n (%)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22C60" w14:textId="77777777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37D0BAE" w14:textId="77777777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D410EE" w:rsidRPr="007B5EBF" w14:paraId="5509A44F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7A056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Quintile 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EC7A7" w14:textId="4FD09CC7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199 (23.1)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E2549" w14:textId="5EC7EF33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170 (19.7)</w:t>
            </w:r>
          </w:p>
        </w:tc>
      </w:tr>
      <w:tr w:rsidR="00D410EE" w:rsidRPr="007B5EBF" w14:paraId="72ADC7E5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14E34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Quintile 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2031F" w14:textId="73173759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200 (23.2)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E9B33" w14:textId="37305FAE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167 (19.4)</w:t>
            </w:r>
          </w:p>
        </w:tc>
      </w:tr>
      <w:tr w:rsidR="00D410EE" w:rsidRPr="007B5EBF" w14:paraId="40C0F71A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A8505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Quintile 3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DD42D" w14:textId="4DC49552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141 (16.4)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1A780" w14:textId="55D35C1E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194 (22.5)</w:t>
            </w:r>
          </w:p>
        </w:tc>
      </w:tr>
      <w:tr w:rsidR="00D410EE" w:rsidRPr="007B5EBF" w14:paraId="5F609946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4745D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Quintile 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0FE6A" w14:textId="5CD5A60F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180 (20.9)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CC7D4" w14:textId="2881D6CC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161 (18.7)</w:t>
            </w:r>
          </w:p>
        </w:tc>
      </w:tr>
      <w:tr w:rsidR="00D410EE" w:rsidRPr="007B5EBF" w14:paraId="0CCDE23C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4F99C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Quintile 5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88DB8" w14:textId="20B97464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141 (16.4)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1A096" w14:textId="181A192B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169 (19.6)</w:t>
            </w:r>
          </w:p>
        </w:tc>
      </w:tr>
      <w:tr w:rsidR="00D410EE" w:rsidRPr="007B5EBF" w14:paraId="7A5ED2DE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CC67A" w14:textId="77777777" w:rsidR="00D410EE" w:rsidRPr="000B5266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Residence, n (%)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71661" w14:textId="77777777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5BD6" w14:textId="77777777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D410EE" w:rsidRPr="007B5EBF" w14:paraId="08F280B5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C9812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 xml:space="preserve">Urban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2A2F6" w14:textId="3D74F783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144 (16.7)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28898" w14:textId="3C443DEB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743 (86.3)</w:t>
            </w:r>
          </w:p>
        </w:tc>
      </w:tr>
      <w:tr w:rsidR="00D410EE" w:rsidRPr="007B5EBF" w14:paraId="0A50F68B" w14:textId="77777777" w:rsidTr="002918F0">
        <w:trPr>
          <w:trHeight w:val="303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055B3" w14:textId="77777777" w:rsidR="00D410EE" w:rsidRPr="000B5266" w:rsidRDefault="00D410EE" w:rsidP="00D410EE">
            <w:pPr>
              <w:ind w:left="256"/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 xml:space="preserve">Rural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4ABD6" w14:textId="22FEC5C7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717 (83.3)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11B97" w14:textId="21083C29" w:rsidR="00D410EE" w:rsidRPr="000B5266" w:rsidRDefault="00D410EE" w:rsidP="00D410EE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118 (13.7)</w:t>
            </w:r>
          </w:p>
        </w:tc>
      </w:tr>
      <w:tr w:rsidR="00D410EE" w:rsidRPr="007B5EBF" w14:paraId="2F3583DC" w14:textId="77777777" w:rsidTr="00DE7873">
        <w:trPr>
          <w:trHeight w:val="500"/>
        </w:trPr>
        <w:tc>
          <w:tcPr>
            <w:tcW w:w="805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EDE1A" w14:textId="77777777" w:rsidR="00D410EE" w:rsidRPr="000B5266" w:rsidRDefault="00D410EE" w:rsidP="00D410EE">
            <w:pPr>
              <w:rPr>
                <w:rFonts w:ascii="Garamond" w:hAnsi="Garamond"/>
                <w:sz w:val="24"/>
                <w:szCs w:val="24"/>
              </w:rPr>
            </w:pPr>
            <w:r w:rsidRPr="000B5266">
              <w:rPr>
                <w:rFonts w:ascii="Garamond" w:hAnsi="Garamond"/>
                <w:sz w:val="24"/>
                <w:szCs w:val="24"/>
              </w:rPr>
              <w:t>Descriptive statistics were determined for the year prior to</w:t>
            </w:r>
            <w:r>
              <w:rPr>
                <w:rFonts w:ascii="Garamond" w:hAnsi="Garamond"/>
                <w:sz w:val="24"/>
                <w:szCs w:val="24"/>
              </w:rPr>
              <w:t xml:space="preserve"> IA</w:t>
            </w:r>
            <w:r w:rsidRPr="000B5266">
              <w:rPr>
                <w:rFonts w:ascii="Garamond" w:hAnsi="Garamond"/>
                <w:sz w:val="24"/>
                <w:szCs w:val="24"/>
              </w:rPr>
              <w:t xml:space="preserve"> index date.</w:t>
            </w:r>
          </w:p>
          <w:p w14:paraId="586B80B5" w14:textId="77777777" w:rsidR="00D410EE" w:rsidRPr="006D05E1" w:rsidRDefault="00D410EE" w:rsidP="00D410EE">
            <w:pPr>
              <w:rPr>
                <w:rFonts w:ascii="Garamond" w:hAnsi="Garamond"/>
                <w:i/>
                <w:iCs/>
                <w:sz w:val="24"/>
                <w:szCs w:val="24"/>
              </w:rPr>
            </w:pPr>
            <w:r w:rsidRPr="006D05E1">
              <w:rPr>
                <w:rFonts w:ascii="Garamond" w:hAnsi="Garamond"/>
                <w:i/>
                <w:iCs/>
                <w:sz w:val="24"/>
                <w:szCs w:val="24"/>
              </w:rPr>
              <w:t>Abbreviations: IA – inflammatory arthritis; SD – standard deviation</w:t>
            </w:r>
          </w:p>
        </w:tc>
      </w:tr>
    </w:tbl>
    <w:p w14:paraId="3029D5DE" w14:textId="77777777" w:rsidR="00A91EDF" w:rsidRDefault="00A91EDF" w:rsidP="00037CB9">
      <w:pPr>
        <w:rPr>
          <w:rFonts w:ascii="Garamond" w:hAnsi="Garamond"/>
        </w:rPr>
      </w:pPr>
    </w:p>
    <w:p w14:paraId="71ACED3C" w14:textId="77777777" w:rsidR="00A91EDF" w:rsidRDefault="00A91EDF" w:rsidP="00037CB9">
      <w:pPr>
        <w:rPr>
          <w:rFonts w:ascii="Garamond" w:hAnsi="Garamond"/>
        </w:rPr>
      </w:pPr>
    </w:p>
    <w:p w14:paraId="72554593" w14:textId="77777777" w:rsidR="00A91EDF" w:rsidRDefault="00A91EDF" w:rsidP="00037CB9">
      <w:pPr>
        <w:rPr>
          <w:rFonts w:ascii="Garamond" w:hAnsi="Garamond"/>
        </w:rPr>
      </w:pPr>
    </w:p>
    <w:p w14:paraId="5C9DF18F" w14:textId="77777777" w:rsidR="00A91EDF" w:rsidRDefault="00A91EDF" w:rsidP="00037CB9">
      <w:pPr>
        <w:rPr>
          <w:rFonts w:ascii="Garamond" w:hAnsi="Garamond"/>
        </w:rPr>
      </w:pPr>
    </w:p>
    <w:p w14:paraId="30A1E957" w14:textId="77777777" w:rsidR="00A91EDF" w:rsidRDefault="00A91EDF" w:rsidP="00037CB9">
      <w:pPr>
        <w:rPr>
          <w:rFonts w:ascii="Garamond" w:hAnsi="Garamond"/>
        </w:rPr>
      </w:pPr>
    </w:p>
    <w:p w14:paraId="562C1F53" w14:textId="77777777" w:rsidR="00A91EDF" w:rsidRDefault="00A91EDF" w:rsidP="00037CB9">
      <w:pPr>
        <w:rPr>
          <w:rFonts w:ascii="Garamond" w:hAnsi="Garamond"/>
        </w:rPr>
      </w:pPr>
    </w:p>
    <w:p w14:paraId="11131A33" w14:textId="77777777" w:rsidR="00A91EDF" w:rsidRDefault="00A91EDF" w:rsidP="00037CB9">
      <w:pPr>
        <w:rPr>
          <w:rFonts w:ascii="Garamond" w:hAnsi="Garamond"/>
        </w:rPr>
      </w:pPr>
    </w:p>
    <w:p w14:paraId="5DFA624F" w14:textId="77777777" w:rsidR="00A91EDF" w:rsidRDefault="00A91EDF" w:rsidP="00037CB9">
      <w:pPr>
        <w:rPr>
          <w:rFonts w:ascii="Garamond" w:hAnsi="Garamond"/>
        </w:rPr>
      </w:pPr>
    </w:p>
    <w:p w14:paraId="6420E8A4" w14:textId="77777777" w:rsidR="00A91EDF" w:rsidRDefault="00A91EDF" w:rsidP="00037CB9">
      <w:pPr>
        <w:rPr>
          <w:rFonts w:ascii="Garamond" w:hAnsi="Garamond"/>
        </w:rPr>
      </w:pPr>
    </w:p>
    <w:p w14:paraId="09ECF9EC" w14:textId="77777777" w:rsidR="00A91EDF" w:rsidRDefault="00A91EDF" w:rsidP="00037CB9">
      <w:pPr>
        <w:rPr>
          <w:rFonts w:ascii="Garamond" w:hAnsi="Garamond"/>
        </w:rPr>
      </w:pPr>
    </w:p>
    <w:p w14:paraId="244BD369" w14:textId="77777777" w:rsidR="00A91EDF" w:rsidRDefault="00A91EDF" w:rsidP="00037CB9">
      <w:pPr>
        <w:rPr>
          <w:rFonts w:ascii="Garamond" w:hAnsi="Garamond"/>
        </w:rPr>
      </w:pPr>
    </w:p>
    <w:p w14:paraId="18A970BE" w14:textId="77777777" w:rsidR="00A91EDF" w:rsidRDefault="00A91EDF" w:rsidP="00037CB9">
      <w:pPr>
        <w:rPr>
          <w:rFonts w:ascii="Garamond" w:hAnsi="Garamond"/>
        </w:rPr>
      </w:pPr>
    </w:p>
    <w:p w14:paraId="19A3B431" w14:textId="77777777" w:rsidR="00A91EDF" w:rsidRDefault="00A91EDF" w:rsidP="00037CB9">
      <w:pPr>
        <w:rPr>
          <w:rFonts w:ascii="Garamond" w:hAnsi="Garamond"/>
        </w:rPr>
      </w:pPr>
    </w:p>
    <w:p w14:paraId="38281D88" w14:textId="77777777" w:rsidR="00A91EDF" w:rsidRDefault="00A91EDF" w:rsidP="00037CB9">
      <w:pPr>
        <w:rPr>
          <w:rFonts w:ascii="Garamond" w:hAnsi="Garamond"/>
        </w:rPr>
      </w:pPr>
    </w:p>
    <w:p w14:paraId="38EFE34E" w14:textId="77777777" w:rsidR="00A91EDF" w:rsidRDefault="00A91EDF" w:rsidP="00037CB9">
      <w:pPr>
        <w:rPr>
          <w:rFonts w:ascii="Garamond" w:hAnsi="Garamond"/>
        </w:rPr>
      </w:pPr>
    </w:p>
    <w:p w14:paraId="444FE2AC" w14:textId="77777777" w:rsidR="00A91EDF" w:rsidRDefault="00A91EDF" w:rsidP="00037CB9">
      <w:pPr>
        <w:rPr>
          <w:rFonts w:ascii="Garamond" w:hAnsi="Garamond"/>
        </w:rPr>
      </w:pPr>
    </w:p>
    <w:p w14:paraId="70B879B3" w14:textId="77777777" w:rsidR="00A91EDF" w:rsidRDefault="00A91EDF" w:rsidP="00037CB9">
      <w:pPr>
        <w:rPr>
          <w:rFonts w:ascii="Garamond" w:hAnsi="Garamond"/>
        </w:rPr>
      </w:pPr>
    </w:p>
    <w:p w14:paraId="56F50041" w14:textId="77777777" w:rsidR="00A91EDF" w:rsidRDefault="00A91EDF" w:rsidP="00037CB9">
      <w:pPr>
        <w:rPr>
          <w:rFonts w:ascii="Garamond" w:hAnsi="Garamond"/>
        </w:rPr>
      </w:pPr>
    </w:p>
    <w:p w14:paraId="75AC7CB4" w14:textId="77777777" w:rsidR="00A91EDF" w:rsidRDefault="00A91EDF" w:rsidP="00037CB9">
      <w:pPr>
        <w:rPr>
          <w:rFonts w:ascii="Garamond" w:hAnsi="Garamond"/>
        </w:rPr>
      </w:pPr>
    </w:p>
    <w:p w14:paraId="274DAD54" w14:textId="77777777" w:rsidR="00A91EDF" w:rsidRDefault="00A91EDF" w:rsidP="00037CB9">
      <w:pPr>
        <w:rPr>
          <w:rFonts w:ascii="Garamond" w:hAnsi="Garamond"/>
        </w:rPr>
      </w:pPr>
    </w:p>
    <w:p w14:paraId="017A3C10" w14:textId="77777777" w:rsidR="00A91EDF" w:rsidRDefault="00A91EDF" w:rsidP="00037CB9">
      <w:pPr>
        <w:rPr>
          <w:rFonts w:ascii="Garamond" w:hAnsi="Garamond"/>
        </w:rPr>
      </w:pPr>
    </w:p>
    <w:p w14:paraId="581C1EBA" w14:textId="77777777" w:rsidR="00A91EDF" w:rsidRDefault="00A91EDF" w:rsidP="00037CB9">
      <w:pPr>
        <w:rPr>
          <w:rFonts w:ascii="Garamond" w:hAnsi="Garamond"/>
        </w:rPr>
      </w:pPr>
    </w:p>
    <w:p w14:paraId="59F2CA26" w14:textId="77777777" w:rsidR="00A91EDF" w:rsidRDefault="00A91EDF" w:rsidP="00037CB9">
      <w:pPr>
        <w:rPr>
          <w:rFonts w:ascii="Garamond" w:hAnsi="Garamond"/>
        </w:rPr>
      </w:pPr>
    </w:p>
    <w:p w14:paraId="45860D47" w14:textId="77777777" w:rsidR="00A91EDF" w:rsidRDefault="00A91EDF" w:rsidP="00037CB9">
      <w:pPr>
        <w:rPr>
          <w:rFonts w:ascii="Garamond" w:hAnsi="Garamond"/>
        </w:rPr>
      </w:pPr>
    </w:p>
    <w:p w14:paraId="504263C3" w14:textId="77777777" w:rsidR="00801B79" w:rsidRDefault="00801B79" w:rsidP="00037CB9">
      <w:pPr>
        <w:rPr>
          <w:rFonts w:ascii="Garamond" w:hAnsi="Garamond"/>
        </w:rPr>
      </w:pPr>
    </w:p>
    <w:p w14:paraId="1F5D26D6" w14:textId="77777777" w:rsidR="00801B79" w:rsidRDefault="00801B79" w:rsidP="00037CB9">
      <w:pPr>
        <w:rPr>
          <w:rFonts w:ascii="Garamond" w:hAnsi="Garamond"/>
        </w:rPr>
      </w:pPr>
    </w:p>
    <w:p w14:paraId="63D242F2" w14:textId="77777777" w:rsidR="00801B79" w:rsidRDefault="00801B79" w:rsidP="00037CB9">
      <w:pPr>
        <w:rPr>
          <w:rFonts w:ascii="Garamond" w:hAnsi="Garamond"/>
        </w:rPr>
      </w:pPr>
    </w:p>
    <w:p w14:paraId="237786BD" w14:textId="77777777" w:rsidR="00801B79" w:rsidRDefault="00801B79" w:rsidP="00037CB9">
      <w:pPr>
        <w:rPr>
          <w:rFonts w:ascii="Garamond" w:hAnsi="Garamond"/>
        </w:rPr>
      </w:pPr>
    </w:p>
    <w:p w14:paraId="2307B8D8" w14:textId="77777777" w:rsidR="00801B79" w:rsidRDefault="00801B79" w:rsidP="00037CB9">
      <w:pPr>
        <w:rPr>
          <w:rFonts w:ascii="Garamond" w:hAnsi="Garamond"/>
        </w:rPr>
      </w:pPr>
    </w:p>
    <w:p w14:paraId="279BD37A" w14:textId="77777777" w:rsidR="00801B79" w:rsidRDefault="00801B79" w:rsidP="00037CB9">
      <w:pPr>
        <w:rPr>
          <w:rFonts w:ascii="Garamond" w:hAnsi="Garamond"/>
        </w:rPr>
      </w:pPr>
    </w:p>
    <w:p w14:paraId="2046F85A" w14:textId="77777777" w:rsidR="00801B79" w:rsidRDefault="00801B79" w:rsidP="00037CB9">
      <w:pPr>
        <w:rPr>
          <w:rFonts w:ascii="Garamond" w:hAnsi="Garamond"/>
        </w:rPr>
      </w:pPr>
    </w:p>
    <w:p w14:paraId="1F49CE30" w14:textId="77777777" w:rsidR="00801B79" w:rsidRDefault="00801B79" w:rsidP="00037CB9">
      <w:pPr>
        <w:rPr>
          <w:rFonts w:ascii="Garamond" w:hAnsi="Garamond"/>
        </w:rPr>
      </w:pPr>
    </w:p>
    <w:p w14:paraId="25AF1028" w14:textId="77777777" w:rsidR="00801B79" w:rsidRDefault="00801B79" w:rsidP="00037CB9">
      <w:pPr>
        <w:rPr>
          <w:rFonts w:ascii="Garamond" w:hAnsi="Garamond"/>
        </w:rPr>
      </w:pPr>
    </w:p>
    <w:tbl>
      <w:tblPr>
        <w:tblStyle w:val="TableGrid1"/>
        <w:tblW w:w="9781" w:type="dxa"/>
        <w:jc w:val="center"/>
        <w:tblLook w:val="04A0" w:firstRow="1" w:lastRow="0" w:firstColumn="1" w:lastColumn="0" w:noHBand="0" w:noVBand="1"/>
      </w:tblPr>
      <w:tblGrid>
        <w:gridCol w:w="4962"/>
        <w:gridCol w:w="1559"/>
        <w:gridCol w:w="1559"/>
        <w:gridCol w:w="1701"/>
      </w:tblGrid>
      <w:tr w:rsidR="00801B79" w:rsidRPr="00D70BDC" w14:paraId="5F4DA716" w14:textId="77777777" w:rsidTr="002D6309">
        <w:trPr>
          <w:jc w:val="center"/>
        </w:trPr>
        <w:tc>
          <w:tcPr>
            <w:tcW w:w="9781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2DACF40" w14:textId="5849E1C6" w:rsidR="00801B79" w:rsidRPr="00D70BDC" w:rsidRDefault="00801B79" w:rsidP="002918F0">
            <w:pPr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lastRenderedPageBreak/>
              <w:t xml:space="preserve">Supplementary Table </w:t>
            </w:r>
            <w:r w:rsidR="006A2383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6</w:t>
            </w: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.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>Mean number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of antidepressant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>/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anxiolytic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prescriptions dispensed,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and mental health services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accessed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by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individuals with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>inflammatory arthritis (IA)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and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IA-free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controls in the first year after diagnosis of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incident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depression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and anxiety. </w:t>
            </w:r>
          </w:p>
        </w:tc>
      </w:tr>
      <w:tr w:rsidR="00801B79" w:rsidRPr="00D70BDC" w14:paraId="6B3E2D3C" w14:textId="77777777" w:rsidTr="002D6309">
        <w:trPr>
          <w:jc w:val="center"/>
        </w:trPr>
        <w:tc>
          <w:tcPr>
            <w:tcW w:w="4962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10FD2DB" w14:textId="77777777" w:rsidR="00801B79" w:rsidRPr="00D70BDC" w:rsidRDefault="00801B79" w:rsidP="002918F0">
            <w:pPr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4819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718E990" w14:textId="4B51C760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Depression </w:t>
            </w: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&amp; Anxiety</w:t>
            </w:r>
          </w:p>
        </w:tc>
      </w:tr>
      <w:tr w:rsidR="00801B79" w:rsidRPr="00D70BDC" w14:paraId="5A13D6B8" w14:textId="77777777" w:rsidTr="002D6309">
        <w:trPr>
          <w:jc w:val="center"/>
        </w:trPr>
        <w:tc>
          <w:tcPr>
            <w:tcW w:w="4962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B5A368E" w14:textId="77777777" w:rsidR="00801B79" w:rsidRPr="00D70BDC" w:rsidRDefault="00801B79" w:rsidP="002918F0">
            <w:pPr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EBC4AB" w14:textId="77777777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IA</w:t>
            </w:r>
          </w:p>
          <w:p w14:paraId="15E4C138" w14:textId="77777777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mean (SD)</w:t>
            </w:r>
          </w:p>
          <w:p w14:paraId="03D546CE" w14:textId="77777777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80A0EED" w14:textId="77777777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IA-free controls</w:t>
            </w:r>
          </w:p>
          <w:p w14:paraId="24EB5585" w14:textId="77777777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mean (SD)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33C845D" w14:textId="77777777" w:rsidR="00801B79" w:rsidRPr="00D70BDC" w:rsidRDefault="00801B79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p-value</w:t>
            </w:r>
          </w:p>
        </w:tc>
      </w:tr>
      <w:tr w:rsidR="00801B79" w:rsidRPr="00D70BDC" w14:paraId="6C8B939C" w14:textId="77777777" w:rsidTr="002D6309">
        <w:trPr>
          <w:jc w:val="center"/>
        </w:trPr>
        <w:tc>
          <w:tcPr>
            <w:tcW w:w="9781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EAAAA" w:themeFill="background2" w:themeFillShade="BF"/>
          </w:tcPr>
          <w:p w14:paraId="4B3C8A1F" w14:textId="1263F833" w:rsidR="00801B79" w:rsidRPr="00146117" w:rsidRDefault="00801B79" w:rsidP="00801B79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Pharmacotherapy</w:t>
            </w:r>
          </w:p>
        </w:tc>
      </w:tr>
      <w:tr w:rsidR="00801B79" w:rsidRPr="00D70BDC" w14:paraId="78A793E6" w14:textId="77777777" w:rsidTr="002D6309">
        <w:trPr>
          <w:jc w:val="center"/>
        </w:trPr>
        <w:tc>
          <w:tcPr>
            <w:tcW w:w="9781" w:type="dxa"/>
            <w:gridSpan w:val="4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CDF2BFE" w14:textId="2A0FD461" w:rsidR="00801B79" w:rsidRPr="00146117" w:rsidRDefault="00801B79" w:rsidP="00801B79">
            <w:pPr>
              <w:tabs>
                <w:tab w:val="left" w:pos="1887"/>
              </w:tabs>
              <w:jc w:val="both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Antidepressants</w:t>
            </w:r>
          </w:p>
        </w:tc>
      </w:tr>
      <w:tr w:rsidR="002D6309" w:rsidRPr="00D70BDC" w14:paraId="4094FA5A" w14:textId="77777777" w:rsidTr="002D6309">
        <w:trPr>
          <w:jc w:val="center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7F982" w14:textId="1854D14A" w:rsidR="002D6309" w:rsidRPr="00AB42E8" w:rsidRDefault="002D6309" w:rsidP="002D6309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Total antidepressant prescriptions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BD4DB" w14:textId="2AA736D8" w:rsidR="002D6309" w:rsidRPr="00D70BDC" w:rsidRDefault="002D6309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7.42 (19.64)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1AD39" w14:textId="170B7739" w:rsidR="002D6309" w:rsidRPr="00D70BDC" w:rsidRDefault="002D6309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5.92 (9.42)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F517A" w14:textId="03A6EE99" w:rsidR="002D6309" w:rsidRPr="009478BA" w:rsidRDefault="002D6309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0.987</w:t>
            </w:r>
          </w:p>
        </w:tc>
      </w:tr>
      <w:tr w:rsidR="002D6309" w:rsidRPr="00D70BDC" w14:paraId="2B78A6D8" w14:textId="77777777" w:rsidTr="00C64132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45AD85B" w14:textId="21F39DDB" w:rsidR="002D6309" w:rsidRPr="00D70BDC" w:rsidRDefault="002D6309" w:rsidP="002D6309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Days’ </w:t>
            </w:r>
            <w:proofErr w:type="spellStart"/>
            <w:r>
              <w:rPr>
                <w:rFonts w:ascii="Garamond" w:eastAsia="Calibri" w:hAnsi="Garamond" w:cs="Times New Roman"/>
              </w:rPr>
              <w:t>supply</w:t>
            </w:r>
            <w:r>
              <w:rPr>
                <w:rFonts w:ascii="Garamond" w:eastAsia="Calibri" w:hAnsi="Garamond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2ADF9D" w14:textId="4AEE7683" w:rsidR="002D6309" w:rsidRPr="00D70BDC" w:rsidRDefault="00F045CD" w:rsidP="002D6309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234.5</w:t>
            </w:r>
            <w:r w:rsidR="002D6309">
              <w:rPr>
                <w:rFonts w:ascii="Garamond" w:eastAsia="Calibri" w:hAnsi="Garamond" w:cs="Times New Roman"/>
              </w:rPr>
              <w:t xml:space="preserve"> (1</w:t>
            </w:r>
            <w:r>
              <w:rPr>
                <w:rFonts w:ascii="Garamond" w:eastAsia="Calibri" w:hAnsi="Garamond" w:cs="Times New Roman"/>
              </w:rPr>
              <w:t>26.3</w:t>
            </w:r>
            <w:r w:rsidR="002D6309">
              <w:rPr>
                <w:rFonts w:ascii="Garamond" w:eastAsia="Calibri" w:hAnsi="Garamond" w:cs="Times New Roman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D191F5" w14:textId="1823829A" w:rsidR="002D6309" w:rsidRPr="00D70BDC" w:rsidRDefault="00F045CD" w:rsidP="002D6309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247.5</w:t>
            </w:r>
            <w:r w:rsidR="002D6309">
              <w:rPr>
                <w:rFonts w:ascii="Garamond" w:eastAsia="Calibri" w:hAnsi="Garamond" w:cs="Times New Roman"/>
              </w:rPr>
              <w:t xml:space="preserve"> (121.</w:t>
            </w:r>
            <w:r>
              <w:rPr>
                <w:rFonts w:ascii="Garamond" w:eastAsia="Calibri" w:hAnsi="Garamond" w:cs="Times New Roman"/>
              </w:rPr>
              <w:t>8</w:t>
            </w:r>
            <w:r w:rsidR="002D6309">
              <w:rPr>
                <w:rFonts w:ascii="Garamond" w:eastAsia="Calibri" w:hAnsi="Garamond"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92A82" w14:textId="459F3696" w:rsidR="002D6309" w:rsidRPr="00D70BDC" w:rsidRDefault="00C64132" w:rsidP="002D6309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0.076</w:t>
            </w:r>
          </w:p>
        </w:tc>
      </w:tr>
      <w:tr w:rsidR="002D6309" w:rsidRPr="00D70BDC" w14:paraId="0A15AB15" w14:textId="77777777" w:rsidTr="00C64132">
        <w:trPr>
          <w:jc w:val="center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5681C" w14:textId="44E64A9D" w:rsidR="002D6309" w:rsidRPr="00D70BDC" w:rsidRDefault="002D6309" w:rsidP="002D6309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Proportion of days covered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7EA7D" w14:textId="6B8DF59C" w:rsidR="002D6309" w:rsidRPr="00D70BDC" w:rsidRDefault="002D6309" w:rsidP="002D6309">
            <w:pPr>
              <w:jc w:val="right"/>
              <w:rPr>
                <w:rFonts w:ascii="Garamond" w:eastAsia="Arial Unicode MS" w:hAnsi="Garamond" w:cs="Arial Unicode MS"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Cs/>
                <w:lang w:eastAsia="en-CA"/>
              </w:rPr>
              <w:t>0.6</w:t>
            </w:r>
            <w:r w:rsidR="00F045CD">
              <w:rPr>
                <w:rFonts w:ascii="Garamond" w:eastAsia="Arial Unicode MS" w:hAnsi="Garamond" w:cs="Arial Unicode MS"/>
                <w:bCs/>
                <w:lang w:eastAsia="en-CA"/>
              </w:rPr>
              <w:t>4</w:t>
            </w:r>
            <w:r>
              <w:rPr>
                <w:rFonts w:ascii="Garamond" w:eastAsia="Arial Unicode MS" w:hAnsi="Garamond" w:cs="Arial Unicode MS"/>
                <w:bCs/>
                <w:lang w:eastAsia="en-CA"/>
              </w:rPr>
              <w:t xml:space="preserve"> (0.3</w:t>
            </w:r>
            <w:r w:rsidR="00F045CD">
              <w:rPr>
                <w:rFonts w:ascii="Garamond" w:eastAsia="Arial Unicode MS" w:hAnsi="Garamond" w:cs="Arial Unicode MS"/>
                <w:bCs/>
                <w:lang w:eastAsia="en-CA"/>
              </w:rPr>
              <w:t>5</w:t>
            </w:r>
            <w:r>
              <w:rPr>
                <w:rFonts w:ascii="Garamond" w:eastAsia="Arial Unicode MS" w:hAnsi="Garamond" w:cs="Arial Unicode MS"/>
                <w:bCs/>
                <w:lang w:eastAsia="en-C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BA1F6" w14:textId="64331736" w:rsidR="002D6309" w:rsidRPr="00D70BDC" w:rsidRDefault="002D6309" w:rsidP="002D6309">
            <w:pPr>
              <w:jc w:val="right"/>
              <w:rPr>
                <w:rFonts w:ascii="Garamond" w:eastAsia="Calibri" w:hAnsi="Garamond" w:cs="Times New Roman"/>
                <w:bCs/>
              </w:rPr>
            </w:pPr>
            <w:r>
              <w:rPr>
                <w:rFonts w:ascii="Garamond" w:eastAsia="Calibri" w:hAnsi="Garamond" w:cs="Times New Roman"/>
                <w:bCs/>
              </w:rPr>
              <w:t>0.6</w:t>
            </w:r>
            <w:r w:rsidR="00F045CD">
              <w:rPr>
                <w:rFonts w:ascii="Garamond" w:eastAsia="Calibri" w:hAnsi="Garamond" w:cs="Times New Roman"/>
                <w:bCs/>
              </w:rPr>
              <w:t>8</w:t>
            </w:r>
            <w:r>
              <w:rPr>
                <w:rFonts w:ascii="Garamond" w:eastAsia="Calibri" w:hAnsi="Garamond" w:cs="Times New Roman"/>
                <w:bCs/>
              </w:rPr>
              <w:t xml:space="preserve"> (0.33)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51516D" w14:textId="7E6FBACD" w:rsidR="002D6309" w:rsidRPr="00D70BDC" w:rsidRDefault="00C64132" w:rsidP="002D6309">
            <w:pPr>
              <w:jc w:val="right"/>
              <w:rPr>
                <w:rFonts w:ascii="Garamond" w:eastAsia="Calibri" w:hAnsi="Garamond" w:cs="Times New Roman"/>
                <w:bCs/>
              </w:rPr>
            </w:pPr>
            <w:r>
              <w:rPr>
                <w:rFonts w:ascii="Garamond" w:eastAsia="Calibri" w:hAnsi="Garamond" w:cs="Times New Roman"/>
                <w:bCs/>
              </w:rPr>
              <w:t>0.076</w:t>
            </w:r>
          </w:p>
        </w:tc>
      </w:tr>
      <w:tr w:rsidR="009478BA" w:rsidRPr="00D70BDC" w14:paraId="0AFB4091" w14:textId="77777777" w:rsidTr="002D6309">
        <w:trPr>
          <w:jc w:val="center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/>
          </w:tcPr>
          <w:p w14:paraId="3F2BB63E" w14:textId="6F2A3ABB" w:rsidR="009478BA" w:rsidRPr="00801B79" w:rsidRDefault="009478BA" w:rsidP="009478BA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Anxiolytics</w:t>
            </w:r>
          </w:p>
        </w:tc>
      </w:tr>
      <w:tr w:rsidR="002D6309" w:rsidRPr="00D70BDC" w14:paraId="0800DBEE" w14:textId="77777777" w:rsidTr="002D6309">
        <w:trPr>
          <w:jc w:val="center"/>
        </w:trPr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3A2C00EB" w14:textId="2915D3F6" w:rsidR="002D6309" w:rsidRPr="00146117" w:rsidRDefault="002D6309" w:rsidP="002D6309">
            <w:pPr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Total anxiolytic prescriptions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52C13D5" w14:textId="145E9551" w:rsidR="002D6309" w:rsidRPr="00D70BDC" w:rsidRDefault="002D6309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3.03 (7.49)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701B1C3" w14:textId="5FAAB7FB" w:rsidR="002D6309" w:rsidRPr="00D70BDC" w:rsidRDefault="002D6309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2.65 (6.76)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70D6873" w14:textId="41B72806" w:rsidR="002D6309" w:rsidRPr="00D70BDC" w:rsidRDefault="002D6309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</w:t>
            </w:r>
            <w:r w:rsidR="006A0806">
              <w:rPr>
                <w:rFonts w:ascii="Garamond" w:eastAsia="Arial Unicode MS" w:hAnsi="Garamond" w:cs="Arial Unicode MS"/>
                <w:lang w:eastAsia="en-CA"/>
              </w:rPr>
              <w:t>576</w:t>
            </w:r>
          </w:p>
        </w:tc>
      </w:tr>
      <w:tr w:rsidR="002D6309" w:rsidRPr="00D70BDC" w14:paraId="77B1828F" w14:textId="77777777" w:rsidTr="00C64132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CCB18EE" w14:textId="324DCF15" w:rsidR="002D6309" w:rsidRPr="00D70BDC" w:rsidRDefault="002D6309" w:rsidP="002D6309">
            <w:pPr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Days’ supply (benzodiazepines)</w:t>
            </w:r>
            <w:r>
              <w:rPr>
                <w:rFonts w:ascii="Garamond" w:eastAsia="Calibri" w:hAnsi="Garamond" w:cs="Times New Roman"/>
                <w:vertAlign w:val="superscript"/>
              </w:rPr>
              <w:t xml:space="preserve">A, </w:t>
            </w:r>
            <w:r w:rsidR="007858C7">
              <w:rPr>
                <w:rFonts w:ascii="Garamond" w:eastAsia="Calibri" w:hAnsi="Garamond" w:cs="Times New Roman"/>
                <w:vertAlign w:val="superscript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883F99" w14:textId="623EF759" w:rsidR="002D6309" w:rsidRPr="00D70BDC" w:rsidRDefault="00240968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114.8 (125.2)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FCA1F4" w14:textId="5796DE5F" w:rsidR="002D6309" w:rsidRPr="00D70BDC" w:rsidRDefault="00240968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110.4 (121.8)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DDF186" w14:textId="2C9D7700" w:rsidR="002D6309" w:rsidRPr="00D70BDC" w:rsidRDefault="00C64132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0.797</w:t>
            </w:r>
          </w:p>
        </w:tc>
      </w:tr>
      <w:tr w:rsidR="002D6309" w:rsidRPr="00D70BDC" w14:paraId="27F2BF19" w14:textId="77777777" w:rsidTr="00C64132">
        <w:trPr>
          <w:jc w:val="center"/>
        </w:trPr>
        <w:tc>
          <w:tcPr>
            <w:tcW w:w="496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FEA9B56" w14:textId="7766E36C" w:rsidR="002D6309" w:rsidRPr="00D70BDC" w:rsidRDefault="002D6309" w:rsidP="002D6309">
            <w:pPr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Proportion of days covered (benzodiazepines)</w:t>
            </w:r>
            <w:r>
              <w:rPr>
                <w:rFonts w:ascii="Garamond" w:eastAsia="Calibri" w:hAnsi="Garamond" w:cs="Times New Roman"/>
                <w:vertAlign w:val="superscript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65627F5" w14:textId="3D2210A5" w:rsidR="002D6309" w:rsidRPr="00D70BDC" w:rsidRDefault="00240968" w:rsidP="002D6309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0.31 (0.34)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247A345" w14:textId="1368F9FB" w:rsidR="002D6309" w:rsidRPr="00D70BDC" w:rsidRDefault="00240968" w:rsidP="002D6309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0.30 (0.33)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114F4990" w14:textId="7E013471" w:rsidR="002D6309" w:rsidRPr="00C64132" w:rsidRDefault="00C64132" w:rsidP="002D6309">
            <w:pPr>
              <w:jc w:val="right"/>
              <w:rPr>
                <w:rFonts w:ascii="Garamond" w:eastAsia="Calibri" w:hAnsi="Garamond" w:cs="Times New Roman"/>
              </w:rPr>
            </w:pPr>
            <w:r w:rsidRPr="00C64132">
              <w:rPr>
                <w:rFonts w:ascii="Garamond" w:eastAsia="Calibri" w:hAnsi="Garamond" w:cs="Times New Roman"/>
              </w:rPr>
              <w:t>0.797</w:t>
            </w:r>
          </w:p>
        </w:tc>
      </w:tr>
      <w:tr w:rsidR="009478BA" w:rsidRPr="00D70BDC" w14:paraId="0BD700CB" w14:textId="77777777" w:rsidTr="002D6309">
        <w:trPr>
          <w:jc w:val="center"/>
        </w:trPr>
        <w:tc>
          <w:tcPr>
            <w:tcW w:w="9781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</w:tcPr>
          <w:p w14:paraId="04C81B96" w14:textId="36C26239" w:rsidR="009478BA" w:rsidRPr="00D70BDC" w:rsidRDefault="009478BA" w:rsidP="009478BA">
            <w:pPr>
              <w:rPr>
                <w:rFonts w:ascii="Garamond" w:eastAsia="Calibri" w:hAnsi="Garamond" w:cs="Times New Roman"/>
                <w:b/>
                <w:bCs/>
              </w:rPr>
            </w:pPr>
            <w:r>
              <w:rPr>
                <w:rFonts w:ascii="Garamond" w:eastAsia="Calibri" w:hAnsi="Garamond" w:cs="Times New Roman"/>
                <w:b/>
                <w:bCs/>
              </w:rPr>
              <w:t>Psychological Treatment</w:t>
            </w:r>
          </w:p>
        </w:tc>
      </w:tr>
      <w:tr w:rsidR="009478BA" w:rsidRPr="00D70BDC" w14:paraId="15092639" w14:textId="77777777" w:rsidTr="002D6309">
        <w:trPr>
          <w:jc w:val="center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/>
          </w:tcPr>
          <w:p w14:paraId="08B14DFA" w14:textId="75522152" w:rsidR="009478BA" w:rsidRPr="00D70BDC" w:rsidRDefault="009478BA" w:rsidP="009478BA">
            <w:pPr>
              <w:rPr>
                <w:rFonts w:ascii="Garamond" w:eastAsia="Calibri" w:hAnsi="Garamond" w:cs="Times New Roman"/>
              </w:rPr>
            </w:pPr>
            <w:r w:rsidRPr="00801B79">
              <w:rPr>
                <w:rFonts w:ascii="Garamond" w:eastAsia="Calibri" w:hAnsi="Garamond" w:cs="Times New Roman"/>
                <w:b/>
                <w:bCs/>
              </w:rPr>
              <w:t>Outpatient visits</w:t>
            </w:r>
          </w:p>
        </w:tc>
      </w:tr>
      <w:tr w:rsidR="009478BA" w:rsidRPr="00D70BDC" w14:paraId="79464AE8" w14:textId="77777777" w:rsidTr="002D6309">
        <w:trPr>
          <w:jc w:val="center"/>
        </w:trPr>
        <w:tc>
          <w:tcPr>
            <w:tcW w:w="4962" w:type="dxa"/>
            <w:tcBorders>
              <w:left w:val="nil"/>
              <w:bottom w:val="nil"/>
              <w:right w:val="nil"/>
            </w:tcBorders>
          </w:tcPr>
          <w:p w14:paraId="1D9FB3E3" w14:textId="77777777" w:rsidR="009478BA" w:rsidRPr="00D70BDC" w:rsidRDefault="009478BA" w:rsidP="009478BA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All mental health services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12C4C550" w14:textId="17577AEC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3.55 (7.68)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1D24A3B" w14:textId="1C669CB4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4.34 (11.20)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1B768DCE" w14:textId="1FDFF8FC" w:rsidR="009478BA" w:rsidRPr="00D70BDC" w:rsidRDefault="00F913B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0.242</w:t>
            </w:r>
          </w:p>
        </w:tc>
      </w:tr>
      <w:tr w:rsidR="009478BA" w:rsidRPr="00D70BDC" w14:paraId="567029BB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4A0A4" w14:textId="77777777" w:rsidR="009478BA" w:rsidRPr="00D70BDC" w:rsidRDefault="009478BA" w:rsidP="009478BA">
            <w:pPr>
              <w:ind w:left="182"/>
              <w:jc w:val="both"/>
              <w:rPr>
                <w:rFonts w:ascii="Garamond" w:eastAsia="Calibri" w:hAnsi="Garamond" w:cs="Times New Roman"/>
                <w:b/>
                <w:bCs/>
              </w:rPr>
            </w:pPr>
            <w:r>
              <w:rPr>
                <w:rFonts w:ascii="Garamond" w:eastAsia="Calibri" w:hAnsi="Garamond" w:cs="Times New Roman"/>
                <w:b/>
                <w:bCs/>
              </w:rPr>
              <w:t>By service type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837EE1" w14:textId="77777777" w:rsidR="009478BA" w:rsidRPr="00D70BDC" w:rsidRDefault="009478BA" w:rsidP="009478BA">
            <w:pPr>
              <w:jc w:val="right"/>
              <w:rPr>
                <w:rFonts w:ascii="Garamond" w:eastAsia="Calibri" w:hAnsi="Garamond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A76CA2" w14:textId="77777777" w:rsidR="009478BA" w:rsidRPr="00D70BDC" w:rsidRDefault="009478BA" w:rsidP="009478BA">
            <w:pPr>
              <w:jc w:val="right"/>
              <w:rPr>
                <w:rFonts w:ascii="Garamond" w:eastAsia="Calibri" w:hAnsi="Garamond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FF5618" w14:textId="77777777" w:rsidR="009478BA" w:rsidRPr="00D70BDC" w:rsidRDefault="009478BA" w:rsidP="009478BA">
            <w:pPr>
              <w:jc w:val="right"/>
              <w:rPr>
                <w:rFonts w:ascii="Garamond" w:eastAsia="Calibri" w:hAnsi="Garamond" w:cs="Times New Roman"/>
              </w:rPr>
            </w:pPr>
          </w:p>
        </w:tc>
      </w:tr>
      <w:tr w:rsidR="009478BA" w:rsidRPr="00D70BDC" w14:paraId="3046B1CF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D81B" w14:textId="77777777" w:rsidR="009478BA" w:rsidRPr="00B765DD" w:rsidRDefault="009478BA" w:rsidP="009478BA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Psychiatrist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58503C" w14:textId="6BDEB1F3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0.47 (1.86)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0AF220" w14:textId="46865BC2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0.61 (2.81)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F797C8" w14:textId="6E5FADBE" w:rsidR="009478BA" w:rsidRPr="00D70BDC" w:rsidRDefault="00F913B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0.446</w:t>
            </w:r>
          </w:p>
        </w:tc>
      </w:tr>
      <w:tr w:rsidR="009478BA" w:rsidRPr="00D70BDC" w14:paraId="36C7A175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02CCA" w14:textId="77777777" w:rsidR="009478BA" w:rsidRPr="00B765DD" w:rsidRDefault="009478BA" w:rsidP="009478BA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Publicly funded counselling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630C03" w14:textId="31831B13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1.03 (1.43)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D0A5A3" w14:textId="52F8114B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1.00 (1.38)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6F09D4" w14:textId="27454403" w:rsidR="009478BA" w:rsidRPr="00D70BDC" w:rsidRDefault="00F913B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</w:t>
            </w:r>
            <w:r w:rsidR="006A0806">
              <w:rPr>
                <w:rFonts w:ascii="Garamond" w:eastAsia="Calibri" w:hAnsi="Garamond" w:cs="Times New Roman"/>
              </w:rPr>
              <w:t>536</w:t>
            </w:r>
          </w:p>
        </w:tc>
      </w:tr>
      <w:tr w:rsidR="009478BA" w:rsidRPr="00D70BDC" w14:paraId="61E9877A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E0B2" w14:textId="77777777" w:rsidR="009478BA" w:rsidRPr="00B765DD" w:rsidRDefault="009478BA" w:rsidP="009478BA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Publicly funded psychotherapy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7DC24F" w14:textId="7A9FA9AC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2.00 (6.47)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945300" w14:textId="7B05032F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2.74 (9.60)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40FC0C" w14:textId="2BC38A06" w:rsidR="009478BA" w:rsidRPr="00D70BDC" w:rsidRDefault="00F913B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</w:t>
            </w:r>
            <w:r w:rsidR="006A0806">
              <w:rPr>
                <w:rFonts w:ascii="Garamond" w:eastAsia="Calibri" w:hAnsi="Garamond" w:cs="Times New Roman"/>
              </w:rPr>
              <w:t>087</w:t>
            </w:r>
          </w:p>
        </w:tc>
      </w:tr>
      <w:tr w:rsidR="009478BA" w:rsidRPr="00D70BDC" w14:paraId="6DB7F516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4FED" w14:textId="77777777" w:rsidR="009478BA" w:rsidRPr="00B765DD" w:rsidRDefault="009478BA" w:rsidP="009478BA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>Telehealth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BAA1390" w14:textId="7E431AE1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0.01 (0.11)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BD3455" w14:textId="6432C113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0.00 (0.04)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8D837D" w14:textId="0792E3D2" w:rsidR="009478BA" w:rsidRPr="00D70BDC" w:rsidRDefault="00F913B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0.315</w:t>
            </w:r>
          </w:p>
        </w:tc>
      </w:tr>
      <w:tr w:rsidR="009478BA" w:rsidRPr="00D70BDC" w14:paraId="1935C0F1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424567" w14:textId="77777777" w:rsidR="009478BA" w:rsidRPr="00B765DD" w:rsidRDefault="009478BA" w:rsidP="009478BA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Mental health planning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D565D" w14:textId="6198E315" w:rsidR="009478BA" w:rsidRPr="00D70BDC" w:rsidRDefault="00F913B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0.07 (0.46)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96EE5F" w14:textId="46F1C66C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0.05 (0.35)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3A262" w14:textId="293AA863" w:rsidR="009478BA" w:rsidRPr="00D70BDC" w:rsidRDefault="00A91ED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0.285</w:t>
            </w:r>
          </w:p>
        </w:tc>
      </w:tr>
      <w:tr w:rsidR="009478BA" w:rsidRPr="00D70BDC" w14:paraId="3D321BB9" w14:textId="77777777" w:rsidTr="002D6309">
        <w:trPr>
          <w:jc w:val="center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7E02683" w14:textId="17ABDDC3" w:rsidR="009478BA" w:rsidRPr="00801B79" w:rsidRDefault="009478BA" w:rsidP="009478BA">
            <w:pPr>
              <w:rPr>
                <w:rFonts w:ascii="Garamond" w:eastAsia="Calibri" w:hAnsi="Garamond" w:cs="Times New Roman"/>
                <w:b/>
                <w:bCs/>
              </w:rPr>
            </w:pPr>
            <w:r>
              <w:rPr>
                <w:rFonts w:ascii="Garamond" w:eastAsia="Calibri" w:hAnsi="Garamond" w:cs="Times New Roman"/>
                <w:b/>
                <w:bCs/>
              </w:rPr>
              <w:t>Inpatient visits</w:t>
            </w:r>
          </w:p>
        </w:tc>
      </w:tr>
      <w:tr w:rsidR="009478BA" w:rsidRPr="00D70BDC" w14:paraId="7D66D46A" w14:textId="77777777" w:rsidTr="002D6309">
        <w:trPr>
          <w:jc w:val="center"/>
        </w:trPr>
        <w:tc>
          <w:tcPr>
            <w:tcW w:w="4962" w:type="dxa"/>
            <w:tcBorders>
              <w:left w:val="nil"/>
              <w:bottom w:val="nil"/>
              <w:right w:val="nil"/>
            </w:tcBorders>
            <w:vAlign w:val="center"/>
          </w:tcPr>
          <w:p w14:paraId="6B72886D" w14:textId="77777777" w:rsidR="009478BA" w:rsidRPr="00D70BDC" w:rsidRDefault="009478BA" w:rsidP="009478BA">
            <w:pPr>
              <w:jc w:val="both"/>
              <w:rPr>
                <w:rFonts w:ascii="Garamond" w:eastAsia="Calibri" w:hAnsi="Garamond" w:cs="Times New Roman"/>
                <w:vertAlign w:val="superscript"/>
              </w:rPr>
            </w:pPr>
            <w:r w:rsidRPr="00D70BDC">
              <w:rPr>
                <w:rFonts w:ascii="Garamond" w:eastAsia="Calibri" w:hAnsi="Garamond" w:cs="Times New Roman"/>
              </w:rPr>
              <w:t>All-cause hospitalization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3E8B629" w14:textId="21CFE330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0.99 (2.48)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1A10069" w14:textId="430ACAA7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0.74 (1.50)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8999ADC" w14:textId="17948C97" w:rsidR="009478BA" w:rsidRPr="00A91EDF" w:rsidRDefault="00A91EDF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91EDF">
              <w:rPr>
                <w:rFonts w:ascii="Garamond" w:eastAsia="Calibri" w:hAnsi="Garamond" w:cs="Times New Roman"/>
                <w:b/>
                <w:bCs/>
              </w:rPr>
              <w:t>0.019</w:t>
            </w:r>
          </w:p>
        </w:tc>
      </w:tr>
      <w:tr w:rsidR="009478BA" w:rsidRPr="00D70BDC" w14:paraId="09B8B62A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FDC38" w14:textId="77777777" w:rsidR="009478BA" w:rsidRPr="00D70BDC" w:rsidRDefault="009478BA" w:rsidP="009478BA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Hospitalization for depression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E037F8" w14:textId="092D4CBD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0.29 (1.98)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D00706" w14:textId="498FE476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0.21 (0.96)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3AA5A88" w14:textId="72655C2F" w:rsidR="009478BA" w:rsidRPr="00A91EDF" w:rsidRDefault="00A91EDF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91EDF">
              <w:rPr>
                <w:rFonts w:ascii="Garamond" w:eastAsia="Calibri" w:hAnsi="Garamond" w:cs="Times New Roman"/>
                <w:b/>
                <w:bCs/>
              </w:rPr>
              <w:t>0.</w:t>
            </w:r>
            <w:r w:rsidR="006A0806" w:rsidRPr="00A91EDF">
              <w:rPr>
                <w:rFonts w:ascii="Garamond" w:eastAsia="Calibri" w:hAnsi="Garamond" w:cs="Times New Roman"/>
                <w:b/>
                <w:bCs/>
              </w:rPr>
              <w:t>03</w:t>
            </w:r>
            <w:r w:rsidR="006A0806">
              <w:rPr>
                <w:rFonts w:ascii="Garamond" w:eastAsia="Calibri" w:hAnsi="Garamond" w:cs="Times New Roman"/>
                <w:b/>
                <w:bCs/>
              </w:rPr>
              <w:t>9</w:t>
            </w:r>
          </w:p>
        </w:tc>
      </w:tr>
      <w:tr w:rsidR="009478BA" w:rsidRPr="00D70BDC" w14:paraId="307006BA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12E45" w14:textId="77777777" w:rsidR="009478BA" w:rsidRPr="00D70BDC" w:rsidRDefault="009478BA" w:rsidP="009478BA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>Hospitalization for anxiety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C8CBB6" w14:textId="703B4399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0.24 (0.58)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3BB2E6" w14:textId="0D4240E1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</w:t>
            </w:r>
            <w:r w:rsidR="00340E08" w:rsidRPr="00A376E6">
              <w:rPr>
                <w:rFonts w:ascii="Garamond" w:eastAsia="Calibri" w:hAnsi="Garamond" w:cs="Times New Roman"/>
              </w:rPr>
              <w:t>20</w:t>
            </w:r>
            <w:r>
              <w:rPr>
                <w:rFonts w:ascii="Garamond" w:eastAsia="Calibri" w:hAnsi="Garamond" w:cs="Times New Roman"/>
              </w:rPr>
              <w:t xml:space="preserve"> (0.46)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4AFAB7" w14:textId="4EC646F2" w:rsidR="009478BA" w:rsidRPr="00D70BDC" w:rsidRDefault="00A91EDF" w:rsidP="006A0806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</w:t>
            </w:r>
            <w:r w:rsidR="006A0806">
              <w:rPr>
                <w:rFonts w:ascii="Garamond" w:eastAsia="Calibri" w:hAnsi="Garamond" w:cs="Times New Roman"/>
              </w:rPr>
              <w:t>262</w:t>
            </w:r>
          </w:p>
        </w:tc>
      </w:tr>
      <w:tr w:rsidR="009478BA" w:rsidRPr="00D70BDC" w14:paraId="0D14EECB" w14:textId="77777777" w:rsidTr="002D6309">
        <w:trPr>
          <w:jc w:val="center"/>
        </w:trPr>
        <w:tc>
          <w:tcPr>
            <w:tcW w:w="496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4BEEA8E" w14:textId="77777777" w:rsidR="009478BA" w:rsidRPr="00D70BDC" w:rsidRDefault="009478BA" w:rsidP="009478BA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>Hospitalization for depression and anxiety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B393363" w14:textId="2685A8AC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0.15 (0.48)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C7522BA" w14:textId="1810F1A6" w:rsidR="009478BA" w:rsidRPr="00D70BDC" w:rsidRDefault="00A91EDF" w:rsidP="009478BA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0.11 (0.36)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4C1F12B" w14:textId="69A81289" w:rsidR="009478BA" w:rsidRPr="00A91EDF" w:rsidRDefault="00A91EDF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91EDF">
              <w:rPr>
                <w:rFonts w:ascii="Garamond" w:eastAsia="Calibri" w:hAnsi="Garamond" w:cs="Times New Roman"/>
                <w:b/>
                <w:bCs/>
              </w:rPr>
              <w:t>0.025</w:t>
            </w:r>
          </w:p>
        </w:tc>
      </w:tr>
      <w:tr w:rsidR="009478BA" w:rsidRPr="00D70BDC" w14:paraId="385D7A29" w14:textId="77777777" w:rsidTr="002D6309">
        <w:trPr>
          <w:jc w:val="center"/>
        </w:trPr>
        <w:tc>
          <w:tcPr>
            <w:tcW w:w="9781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D9992E7" w14:textId="77777777" w:rsidR="002D6309" w:rsidRDefault="002D6309" w:rsidP="002D6309">
            <w:p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  <w:vertAlign w:val="superscript"/>
              </w:rPr>
              <w:t>A</w:t>
            </w:r>
            <w:r>
              <w:rPr>
                <w:rFonts w:ascii="Garamond" w:hAnsi="Garamond"/>
              </w:rPr>
              <w:t>Days</w:t>
            </w:r>
            <w:proofErr w:type="spellEnd"/>
            <w:r>
              <w:rPr>
                <w:rFonts w:ascii="Garamond" w:hAnsi="Garamond"/>
              </w:rPr>
              <w:t xml:space="preserve">’ supply refers to the mean days of supply of antidepressant/anxiolytic prescriptions dispensed over 365 days for IA and IA-free controls with at least one antidepressant/anxiolytic dispensed. </w:t>
            </w:r>
          </w:p>
          <w:p w14:paraId="7EA7383D" w14:textId="62071610" w:rsidR="002D6309" w:rsidRPr="00907B5B" w:rsidRDefault="007858C7" w:rsidP="002D6309">
            <w:pPr>
              <w:rPr>
                <w:rFonts w:ascii="Garamond" w:hAnsi="Garamond"/>
              </w:rPr>
            </w:pPr>
            <w:proofErr w:type="spellStart"/>
            <w:r w:rsidRPr="007858C7">
              <w:rPr>
                <w:rFonts w:ascii="Garamond" w:hAnsi="Garamond"/>
                <w:vertAlign w:val="superscript"/>
              </w:rPr>
              <w:t>B</w:t>
            </w:r>
            <w:r w:rsidR="002D6309">
              <w:rPr>
                <w:rFonts w:ascii="Garamond" w:hAnsi="Garamond"/>
              </w:rPr>
              <w:t>Analyses</w:t>
            </w:r>
            <w:proofErr w:type="spellEnd"/>
            <w:r w:rsidR="002D6309">
              <w:rPr>
                <w:rFonts w:ascii="Garamond" w:hAnsi="Garamond"/>
              </w:rPr>
              <w:t xml:space="preserve"> restricted to benzodiazepines only as these were the most frequently prescribed anxiolytics. </w:t>
            </w:r>
          </w:p>
          <w:p w14:paraId="2C0E36EA" w14:textId="77777777" w:rsidR="009478BA" w:rsidRDefault="009478BA" w:rsidP="009478BA">
            <w:pPr>
              <w:rPr>
                <w:rFonts w:ascii="Garamond" w:eastAsia="Calibri" w:hAnsi="Garamond" w:cs="Times New Roman"/>
              </w:rPr>
            </w:pPr>
            <w:r w:rsidRPr="006D05E1">
              <w:rPr>
                <w:rFonts w:ascii="Garamond" w:hAnsi="Garamond"/>
                <w:i/>
                <w:iCs/>
              </w:rPr>
              <w:t>Abbreviations: IA – inflammatory arthritis; SD – standard deviation</w:t>
            </w:r>
          </w:p>
        </w:tc>
      </w:tr>
    </w:tbl>
    <w:p w14:paraId="5A4E05D6" w14:textId="77777777" w:rsidR="00801B79" w:rsidRDefault="00801B79" w:rsidP="00037CB9">
      <w:pPr>
        <w:rPr>
          <w:rFonts w:ascii="Garamond" w:hAnsi="Garamond"/>
        </w:rPr>
      </w:pPr>
    </w:p>
    <w:p w14:paraId="118C06B0" w14:textId="77777777" w:rsidR="002D6309" w:rsidRDefault="002D6309" w:rsidP="00037CB9">
      <w:pPr>
        <w:rPr>
          <w:rFonts w:ascii="Garamond" w:hAnsi="Garamond"/>
        </w:rPr>
      </w:pPr>
    </w:p>
    <w:p w14:paraId="6811BF12" w14:textId="77777777" w:rsidR="002D6309" w:rsidRDefault="002D6309" w:rsidP="00037CB9">
      <w:pPr>
        <w:rPr>
          <w:rFonts w:ascii="Garamond" w:hAnsi="Garamond"/>
        </w:rPr>
      </w:pPr>
    </w:p>
    <w:p w14:paraId="14F02F10" w14:textId="77777777" w:rsidR="002D6309" w:rsidRDefault="002D6309" w:rsidP="00037CB9">
      <w:pPr>
        <w:rPr>
          <w:rFonts w:ascii="Garamond" w:hAnsi="Garamond"/>
        </w:rPr>
      </w:pPr>
    </w:p>
    <w:p w14:paraId="004FF30B" w14:textId="77777777" w:rsidR="002D6309" w:rsidRDefault="002D6309" w:rsidP="00037CB9">
      <w:pPr>
        <w:rPr>
          <w:rFonts w:ascii="Garamond" w:hAnsi="Garamond"/>
        </w:rPr>
      </w:pPr>
    </w:p>
    <w:p w14:paraId="22D4D257" w14:textId="77777777" w:rsidR="002D6309" w:rsidRDefault="002D6309" w:rsidP="00037CB9">
      <w:pPr>
        <w:rPr>
          <w:rFonts w:ascii="Garamond" w:hAnsi="Garamond"/>
        </w:rPr>
      </w:pPr>
    </w:p>
    <w:p w14:paraId="6D433736" w14:textId="77777777" w:rsidR="002D6309" w:rsidRDefault="002D6309" w:rsidP="00037CB9">
      <w:pPr>
        <w:rPr>
          <w:rFonts w:ascii="Garamond" w:hAnsi="Garamond"/>
        </w:rPr>
      </w:pPr>
    </w:p>
    <w:p w14:paraId="00CFAB72" w14:textId="77777777" w:rsidR="002D6309" w:rsidRDefault="002D6309" w:rsidP="00037CB9">
      <w:pPr>
        <w:rPr>
          <w:rFonts w:ascii="Garamond" w:hAnsi="Garamond"/>
        </w:rPr>
      </w:pPr>
    </w:p>
    <w:p w14:paraId="59F1A0CD" w14:textId="77777777" w:rsidR="007858C7" w:rsidRDefault="007858C7" w:rsidP="00037CB9">
      <w:pPr>
        <w:rPr>
          <w:rFonts w:ascii="Garamond" w:hAnsi="Garamond"/>
        </w:rPr>
      </w:pPr>
    </w:p>
    <w:p w14:paraId="1E9652AF" w14:textId="77777777" w:rsidR="00CF02E3" w:rsidRDefault="00CF02E3" w:rsidP="00037CB9">
      <w:pPr>
        <w:rPr>
          <w:rFonts w:ascii="Garamond" w:hAnsi="Garamond"/>
        </w:rPr>
      </w:pPr>
    </w:p>
    <w:p w14:paraId="6A6742B7" w14:textId="77777777" w:rsidR="002D6309" w:rsidRDefault="002D6309" w:rsidP="00037CB9">
      <w:pPr>
        <w:rPr>
          <w:rFonts w:ascii="Garamond" w:hAnsi="Garamond"/>
        </w:rPr>
      </w:pPr>
    </w:p>
    <w:tbl>
      <w:tblPr>
        <w:tblStyle w:val="TableGrid1"/>
        <w:tblW w:w="9072" w:type="dxa"/>
        <w:jc w:val="center"/>
        <w:tblLook w:val="04A0" w:firstRow="1" w:lastRow="0" w:firstColumn="1" w:lastColumn="0" w:noHBand="0" w:noVBand="1"/>
      </w:tblPr>
      <w:tblGrid>
        <w:gridCol w:w="4536"/>
        <w:gridCol w:w="1837"/>
        <w:gridCol w:w="1707"/>
        <w:gridCol w:w="992"/>
      </w:tblGrid>
      <w:tr w:rsidR="00DB64FD" w:rsidRPr="00D70BDC" w14:paraId="6C903A76" w14:textId="77777777" w:rsidTr="002918F0">
        <w:trPr>
          <w:jc w:val="center"/>
        </w:trPr>
        <w:tc>
          <w:tcPr>
            <w:tcW w:w="907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030D60C" w14:textId="0F297B23" w:rsidR="00DB64FD" w:rsidRPr="00D70BDC" w:rsidRDefault="00DB64FD" w:rsidP="002918F0">
            <w:pPr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lastRenderedPageBreak/>
              <w:t xml:space="preserve">Supplementary Table </w:t>
            </w:r>
            <w:r w:rsidR="006A2383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7</w:t>
            </w: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. </w:t>
            </w:r>
            <w:r>
              <w:rPr>
                <w:rFonts w:ascii="Garamond" w:eastAsia="Arial Unicode MS" w:hAnsi="Garamond" w:cs="Arial Unicode MS"/>
                <w:lang w:eastAsia="en-CA"/>
              </w:rPr>
              <w:t>Proportion of i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ndividuals with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>inflammatory arthritis (IA)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and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IA-free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controls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with ≥1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antidepressant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>/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anxiolytic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prescription dispensed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and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≥1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mental health service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accessed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in the first year after diagnosis of 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incident </w:t>
            </w:r>
            <w:r w:rsidRPr="00D70BDC">
              <w:rPr>
                <w:rFonts w:ascii="Garamond" w:eastAsia="Arial Unicode MS" w:hAnsi="Garamond" w:cs="Arial Unicode MS"/>
                <w:szCs w:val="21"/>
                <w:lang w:eastAsia="en-CA"/>
              </w:rPr>
              <w:t>depression</w:t>
            </w:r>
            <w:r>
              <w:rPr>
                <w:rFonts w:ascii="Garamond" w:eastAsia="Arial Unicode MS" w:hAnsi="Garamond" w:cs="Arial Unicode MS"/>
                <w:szCs w:val="21"/>
                <w:lang w:eastAsia="en-CA"/>
              </w:rPr>
              <w:t xml:space="preserve"> and anxiety.</w:t>
            </w:r>
          </w:p>
        </w:tc>
      </w:tr>
      <w:tr w:rsidR="00DB64FD" w:rsidRPr="00D70BDC" w14:paraId="126A8F08" w14:textId="77777777" w:rsidTr="002918F0">
        <w:trPr>
          <w:jc w:val="center"/>
        </w:trPr>
        <w:tc>
          <w:tcPr>
            <w:tcW w:w="4536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41FB23B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4536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F058920" w14:textId="77777777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 xml:space="preserve">Depression </w:t>
            </w: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&amp; Anxiety</w:t>
            </w:r>
          </w:p>
        </w:tc>
      </w:tr>
      <w:tr w:rsidR="00DB64FD" w:rsidRPr="00D70BDC" w14:paraId="7550DB9A" w14:textId="77777777" w:rsidTr="002918F0">
        <w:trPr>
          <w:jc w:val="center"/>
        </w:trPr>
        <w:tc>
          <w:tcPr>
            <w:tcW w:w="4536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CFDE9DE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  <w:b/>
                <w:bCs/>
              </w:rPr>
            </w:pPr>
          </w:p>
        </w:tc>
        <w:tc>
          <w:tcPr>
            <w:tcW w:w="183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401B9D2" w14:textId="77777777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IA</w:t>
            </w:r>
          </w:p>
          <w:p w14:paraId="614294C3" w14:textId="67DF5C84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n (%)</w:t>
            </w:r>
          </w:p>
          <w:p w14:paraId="5251F71F" w14:textId="77777777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</w:p>
        </w:tc>
        <w:tc>
          <w:tcPr>
            <w:tcW w:w="170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D824AE3" w14:textId="77777777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6D05E1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IA-free controls</w:t>
            </w:r>
          </w:p>
          <w:p w14:paraId="7A7FAC25" w14:textId="78A844A7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n (%)</w:t>
            </w:r>
          </w:p>
        </w:tc>
        <w:tc>
          <w:tcPr>
            <w:tcW w:w="9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EFC04CD" w14:textId="77777777" w:rsidR="00DB64FD" w:rsidRPr="00D70BDC" w:rsidRDefault="00DB64FD" w:rsidP="002918F0">
            <w:pPr>
              <w:jc w:val="center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D70BDC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p-value</w:t>
            </w:r>
          </w:p>
        </w:tc>
      </w:tr>
      <w:tr w:rsidR="00DB64FD" w:rsidRPr="00D70BDC" w14:paraId="0103CC03" w14:textId="77777777" w:rsidTr="002918F0">
        <w:trPr>
          <w:jc w:val="center"/>
        </w:trPr>
        <w:tc>
          <w:tcPr>
            <w:tcW w:w="9072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EAAAA" w:themeFill="background2" w:themeFillShade="BF"/>
          </w:tcPr>
          <w:p w14:paraId="3A058673" w14:textId="77777777" w:rsidR="00DB64FD" w:rsidRPr="00146117" w:rsidRDefault="00DB64FD" w:rsidP="002918F0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Pharmacotherapy</w:t>
            </w:r>
          </w:p>
        </w:tc>
      </w:tr>
      <w:tr w:rsidR="00DB64FD" w:rsidRPr="00D70BDC" w14:paraId="30E51DAF" w14:textId="77777777" w:rsidTr="002918F0">
        <w:trPr>
          <w:jc w:val="center"/>
        </w:trPr>
        <w:tc>
          <w:tcPr>
            <w:tcW w:w="9072" w:type="dxa"/>
            <w:gridSpan w:val="4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9B64797" w14:textId="77777777" w:rsidR="00DB64FD" w:rsidRPr="00146117" w:rsidRDefault="00DB64FD" w:rsidP="002918F0">
            <w:pPr>
              <w:tabs>
                <w:tab w:val="left" w:pos="1887"/>
              </w:tabs>
              <w:jc w:val="both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Antidepressants</w:t>
            </w:r>
          </w:p>
        </w:tc>
      </w:tr>
      <w:tr w:rsidR="00DB64FD" w:rsidRPr="00D70BDC" w14:paraId="3D0CFAEA" w14:textId="77777777" w:rsidTr="002918F0">
        <w:trPr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09FE5" w14:textId="77777777" w:rsidR="00DB64FD" w:rsidRPr="00AB42E8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All antidepressants 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F30A2A" w14:textId="47E0D1DF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507 (68.0)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9DA0D" w14:textId="6ECE2C79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514 (68.7)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F1B08" w14:textId="163D898C" w:rsidR="00DB64FD" w:rsidRPr="00D329E6" w:rsidRDefault="00D329E6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D329E6">
              <w:rPr>
                <w:rFonts w:ascii="Garamond" w:eastAsia="Arial Unicode MS" w:hAnsi="Garamond" w:cs="Arial Unicode MS"/>
                <w:lang w:eastAsia="en-CA"/>
              </w:rPr>
              <w:t>0.754</w:t>
            </w:r>
          </w:p>
        </w:tc>
      </w:tr>
      <w:tr w:rsidR="00DB64FD" w:rsidRPr="00D70BDC" w14:paraId="5B433947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602CA56" w14:textId="77777777" w:rsidR="00DB64FD" w:rsidRPr="00D70BDC" w:rsidRDefault="00DB64FD" w:rsidP="002918F0">
            <w:pPr>
              <w:ind w:left="182"/>
              <w:jc w:val="both"/>
              <w:rPr>
                <w:rFonts w:ascii="Garamond" w:eastAsia="Calibri" w:hAnsi="Garamond" w:cs="Times New Roman"/>
                <w:b/>
                <w:bCs/>
              </w:rPr>
            </w:pPr>
            <w:r w:rsidRPr="00D70BDC">
              <w:rPr>
                <w:rFonts w:ascii="Garamond" w:eastAsia="Calibri" w:hAnsi="Garamond" w:cs="Times New Roman"/>
                <w:b/>
                <w:bCs/>
              </w:rPr>
              <w:t>By class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24190B3A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FD07C92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47D857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</w:tr>
      <w:tr w:rsidR="00DB64FD" w:rsidRPr="00D70BDC" w14:paraId="75342834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CF9310F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  <w:vertAlign w:val="superscript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Selective serotonin reuptake inhibitors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3EDBE53D" w14:textId="307571DE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281 (37.7)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14F6385E" w14:textId="1240E8B5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349 (46.7)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DD3482" w14:textId="746FE6FB" w:rsidR="00DB64FD" w:rsidRPr="00D329E6" w:rsidRDefault="006A0806" w:rsidP="002918F0">
            <w:pPr>
              <w:jc w:val="right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&lt;0.001</w:t>
            </w:r>
          </w:p>
        </w:tc>
      </w:tr>
      <w:tr w:rsidR="00DB64FD" w:rsidRPr="00D70BDC" w14:paraId="22DD31E4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CF74FF2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Tricyclic antidepressants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66C2D6E5" w14:textId="516E8110" w:rsidR="00DB64FD" w:rsidRPr="00D329E6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82 (11.0)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5BBB0341" w14:textId="3319CA91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60 (8.0)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78BC51" w14:textId="533C63C5" w:rsidR="00DB64FD" w:rsidRPr="00D329E6" w:rsidRDefault="00D329E6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D329E6">
              <w:rPr>
                <w:rFonts w:ascii="Garamond" w:eastAsia="Arial Unicode MS" w:hAnsi="Garamond" w:cs="Arial Unicode MS"/>
                <w:lang w:eastAsia="en-CA"/>
              </w:rPr>
              <w:t>0.050</w:t>
            </w:r>
          </w:p>
        </w:tc>
      </w:tr>
      <w:tr w:rsidR="00DB64FD" w:rsidRPr="00D70BDC" w14:paraId="799D2E38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ACFAFBA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</w:t>
            </w:r>
            <w:proofErr w:type="spellStart"/>
            <w:r w:rsidRPr="00D70BDC">
              <w:rPr>
                <w:rFonts w:ascii="Garamond" w:eastAsia="Calibri" w:hAnsi="Garamond" w:cs="Times New Roman"/>
              </w:rPr>
              <w:t>Other</w:t>
            </w:r>
            <w:r>
              <w:rPr>
                <w:rFonts w:ascii="Garamond" w:eastAsia="Calibri" w:hAnsi="Garamond" w:cs="Times New Roman"/>
                <w:vertAlign w:val="superscript"/>
              </w:rPr>
              <w:t>A</w:t>
            </w:r>
            <w:proofErr w:type="spellEnd"/>
            <w:r w:rsidRPr="00D70BDC"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2C953961" w14:textId="1EF95A57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290 (38.9)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3C70AAA" w14:textId="37BBA481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233 (31.1)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F10016" w14:textId="6BF63178" w:rsidR="00DB64FD" w:rsidRPr="00D70BDC" w:rsidRDefault="00D329E6" w:rsidP="006A0806">
            <w:pPr>
              <w:jc w:val="right"/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>
              <w:rPr>
                <w:rFonts w:ascii="Garamond" w:eastAsia="Arial Unicode MS" w:hAnsi="Garamond" w:cs="Arial Unicode MS"/>
                <w:b/>
                <w:bCs/>
                <w:lang w:eastAsia="en-CA"/>
              </w:rPr>
              <w:t>0.</w:t>
            </w:r>
            <w:r w:rsidR="006A0806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002</w:t>
            </w:r>
          </w:p>
        </w:tc>
      </w:tr>
      <w:tr w:rsidR="00DB64FD" w:rsidRPr="00D70BDC" w14:paraId="5423ACB7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E031F92" w14:textId="77777777" w:rsidR="00DB64FD" w:rsidRPr="00D70BDC" w:rsidRDefault="00DB64FD" w:rsidP="002918F0">
            <w:pPr>
              <w:ind w:left="182"/>
              <w:jc w:val="both"/>
              <w:rPr>
                <w:rFonts w:ascii="Garamond" w:eastAsia="Calibri" w:hAnsi="Garamond" w:cs="Times New Roman"/>
                <w:b/>
                <w:bCs/>
              </w:rPr>
            </w:pPr>
            <w:r w:rsidRPr="00D70BDC">
              <w:rPr>
                <w:rFonts w:ascii="Garamond" w:eastAsia="Calibri" w:hAnsi="Garamond" w:cs="Times New Roman"/>
                <w:b/>
                <w:bCs/>
              </w:rPr>
              <w:t>By prescriber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78DED5DD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17BF7779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571DEC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</w:tr>
      <w:tr w:rsidR="00DB64FD" w:rsidRPr="00D70BDC" w14:paraId="48EFEEE3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DB58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Family physician-prescribed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30DCAA44" w14:textId="3EA4F8E3" w:rsidR="00DB64FD" w:rsidRPr="00D70BDC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466 (62.5)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1C7CD0BE" w14:textId="59645760" w:rsidR="00DB64FD" w:rsidRPr="00A376E6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469 (62.7)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60BAEC" w14:textId="60429D03" w:rsidR="00DB64FD" w:rsidRPr="00A376E6" w:rsidRDefault="002D5E08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</w:t>
            </w:r>
            <w:r w:rsidR="006A0806" w:rsidRPr="00A376E6">
              <w:rPr>
                <w:rFonts w:ascii="Garamond" w:eastAsia="Calibri" w:hAnsi="Garamond" w:cs="Times New Roman"/>
              </w:rPr>
              <w:t>92</w:t>
            </w:r>
            <w:r w:rsidR="006A0806">
              <w:rPr>
                <w:rFonts w:ascii="Garamond" w:eastAsia="Calibri" w:hAnsi="Garamond" w:cs="Times New Roman"/>
              </w:rPr>
              <w:t>6</w:t>
            </w:r>
          </w:p>
        </w:tc>
      </w:tr>
      <w:tr w:rsidR="00DB64FD" w:rsidRPr="00D70BDC" w14:paraId="2DDA84DF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5DBF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Psychiatrist-prescribed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6A9535B6" w14:textId="553E73CB" w:rsidR="00DB64FD" w:rsidRPr="00D70BDC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101 (13.5)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93A7256" w14:textId="0AB35E59" w:rsidR="00DB64FD" w:rsidRPr="00A376E6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100 (13.</w:t>
            </w:r>
            <w:r w:rsidR="004A62C4" w:rsidRPr="00A376E6">
              <w:rPr>
                <w:rFonts w:ascii="Garamond" w:eastAsia="Calibri" w:hAnsi="Garamond" w:cs="Times New Roman"/>
              </w:rPr>
              <w:t>4</w:t>
            </w:r>
            <w:r w:rsidRPr="00A376E6">
              <w:rPr>
                <w:rFonts w:ascii="Garamond" w:eastAsia="Calibri" w:hAnsi="Garamond" w:cs="Times New Roman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2414AAC" w14:textId="6DA5DAB2" w:rsidR="00DB64FD" w:rsidRPr="00A376E6" w:rsidRDefault="002D5E08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0.923</w:t>
            </w:r>
          </w:p>
        </w:tc>
      </w:tr>
      <w:tr w:rsidR="00DB64FD" w:rsidRPr="00D70BDC" w14:paraId="0D5A72AB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28376E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Rheumatologist-prescribed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33753" w14:textId="14812332" w:rsidR="00DB64FD" w:rsidRPr="002D5E08" w:rsidRDefault="002D5E08" w:rsidP="002918F0">
            <w:pPr>
              <w:jc w:val="right"/>
              <w:rPr>
                <w:rFonts w:ascii="Garamond" w:eastAsia="Arial Unicode MS" w:hAnsi="Garamond" w:cs="Arial Unicode MS"/>
                <w:bCs/>
                <w:vertAlign w:val="superscript"/>
                <w:lang w:eastAsia="en-CA"/>
              </w:rPr>
            </w:pPr>
            <w:r>
              <w:rPr>
                <w:rFonts w:ascii="Garamond" w:eastAsia="Arial Unicode MS" w:hAnsi="Garamond" w:cs="Arial Unicode MS"/>
                <w:bCs/>
                <w:lang w:eastAsia="en-CA"/>
              </w:rPr>
              <w:t>&lt;5</w:t>
            </w:r>
            <w:r>
              <w:rPr>
                <w:rFonts w:ascii="Garamond" w:eastAsia="Arial Unicode MS" w:hAnsi="Garamond" w:cs="Arial Unicode MS"/>
                <w:bCs/>
                <w:vertAlign w:val="superscript"/>
                <w:lang w:eastAsia="en-CA"/>
              </w:rPr>
              <w:t>B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E461E" w14:textId="392FE9C4" w:rsidR="00DB64FD" w:rsidRPr="00A376E6" w:rsidRDefault="002D5E08" w:rsidP="002918F0">
            <w:pPr>
              <w:jc w:val="right"/>
              <w:rPr>
                <w:rFonts w:ascii="Garamond" w:eastAsia="Calibri" w:hAnsi="Garamond" w:cs="Times New Roman"/>
                <w:bCs/>
                <w:vertAlign w:val="superscript"/>
              </w:rPr>
            </w:pPr>
            <w:r w:rsidRPr="00A376E6">
              <w:rPr>
                <w:rFonts w:ascii="Garamond" w:eastAsia="Calibri" w:hAnsi="Garamond" w:cs="Times New Roman"/>
                <w:bCs/>
              </w:rPr>
              <w:t>&lt;5</w:t>
            </w:r>
            <w:r w:rsidRPr="00A376E6">
              <w:rPr>
                <w:rFonts w:ascii="Garamond" w:eastAsia="Calibri" w:hAnsi="Garamond" w:cs="Times New Roman"/>
                <w:bCs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4B402" w14:textId="634E4036" w:rsidR="00DB64FD" w:rsidRPr="00A376E6" w:rsidRDefault="002D5E08" w:rsidP="006A0806">
            <w:pPr>
              <w:jc w:val="right"/>
              <w:rPr>
                <w:rFonts w:ascii="Garamond" w:eastAsia="Calibri" w:hAnsi="Garamond" w:cs="Times New Roman"/>
                <w:bCs/>
              </w:rPr>
            </w:pPr>
            <w:r w:rsidRPr="00A376E6">
              <w:rPr>
                <w:rFonts w:ascii="Garamond" w:eastAsia="Calibri" w:hAnsi="Garamond" w:cs="Times New Roman"/>
                <w:bCs/>
              </w:rPr>
              <w:t>0.</w:t>
            </w:r>
            <w:r w:rsidR="006A0806" w:rsidRPr="00A376E6">
              <w:rPr>
                <w:rFonts w:ascii="Garamond" w:eastAsia="Calibri" w:hAnsi="Garamond" w:cs="Times New Roman"/>
                <w:bCs/>
              </w:rPr>
              <w:t>37</w:t>
            </w:r>
            <w:r w:rsidR="006A0806">
              <w:rPr>
                <w:rFonts w:ascii="Garamond" w:eastAsia="Calibri" w:hAnsi="Garamond" w:cs="Times New Roman"/>
                <w:bCs/>
              </w:rPr>
              <w:t>4</w:t>
            </w:r>
          </w:p>
        </w:tc>
      </w:tr>
      <w:tr w:rsidR="00DB64FD" w:rsidRPr="00D70BDC" w14:paraId="77A97299" w14:textId="77777777" w:rsidTr="002918F0">
        <w:trPr>
          <w:jc w:val="center"/>
        </w:trPr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/>
          </w:tcPr>
          <w:p w14:paraId="61EDB79A" w14:textId="77777777" w:rsidR="00DB64FD" w:rsidRPr="00A376E6" w:rsidRDefault="00DB64FD" w:rsidP="002918F0">
            <w:pPr>
              <w:rPr>
                <w:rFonts w:ascii="Garamond" w:eastAsia="Arial Unicode MS" w:hAnsi="Garamond" w:cs="Arial Unicode MS"/>
                <w:b/>
                <w:bCs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b/>
                <w:bCs/>
                <w:lang w:eastAsia="en-CA"/>
              </w:rPr>
              <w:t>Anxiolytics</w:t>
            </w:r>
          </w:p>
        </w:tc>
      </w:tr>
      <w:tr w:rsidR="00DB64FD" w:rsidRPr="00D70BDC" w14:paraId="5F642008" w14:textId="77777777" w:rsidTr="002918F0">
        <w:trPr>
          <w:jc w:val="center"/>
        </w:trPr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3A9E47C0" w14:textId="77777777" w:rsidR="00DB64FD" w:rsidRPr="00146117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All anxiolytics</w:t>
            </w: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</w:tcPr>
          <w:p w14:paraId="65336771" w14:textId="40006E80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344 (46.1)</w:t>
            </w:r>
          </w:p>
        </w:tc>
        <w:tc>
          <w:tcPr>
            <w:tcW w:w="1707" w:type="dxa"/>
            <w:tcBorders>
              <w:left w:val="nil"/>
              <w:bottom w:val="nil"/>
              <w:right w:val="nil"/>
            </w:tcBorders>
          </w:tcPr>
          <w:p w14:paraId="001439F7" w14:textId="508FF7B4" w:rsidR="00DB64FD" w:rsidRPr="00A376E6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342 (45.7)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23005907" w14:textId="1A74991B" w:rsidR="00DB64FD" w:rsidRPr="00A376E6" w:rsidRDefault="00D329E6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0.</w:t>
            </w:r>
            <w:r w:rsidR="006A0806" w:rsidRPr="00A376E6">
              <w:rPr>
                <w:rFonts w:ascii="Garamond" w:eastAsia="Arial Unicode MS" w:hAnsi="Garamond" w:cs="Arial Unicode MS"/>
                <w:lang w:eastAsia="en-CA"/>
              </w:rPr>
              <w:t>8</w:t>
            </w:r>
            <w:r w:rsidR="006A0806">
              <w:rPr>
                <w:rFonts w:ascii="Garamond" w:eastAsia="Arial Unicode MS" w:hAnsi="Garamond" w:cs="Arial Unicode MS"/>
                <w:lang w:eastAsia="en-CA"/>
              </w:rPr>
              <w:t>80</w:t>
            </w:r>
          </w:p>
        </w:tc>
      </w:tr>
      <w:tr w:rsidR="00DB64FD" w:rsidRPr="00D70BDC" w14:paraId="03EA9F0B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F2DCD1E" w14:textId="77777777" w:rsidR="00DB64FD" w:rsidRPr="00D70BDC" w:rsidRDefault="00DB64FD" w:rsidP="002918F0">
            <w:pPr>
              <w:ind w:left="182"/>
              <w:jc w:val="both"/>
              <w:rPr>
                <w:rFonts w:ascii="Garamond" w:eastAsia="Calibri" w:hAnsi="Garamond" w:cs="Times New Roman"/>
                <w:b/>
                <w:bCs/>
              </w:rPr>
            </w:pPr>
            <w:r w:rsidRPr="00D70BDC">
              <w:rPr>
                <w:rFonts w:ascii="Garamond" w:eastAsia="Calibri" w:hAnsi="Garamond" w:cs="Times New Roman"/>
                <w:b/>
                <w:bCs/>
              </w:rPr>
              <w:t>By class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3B22B531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3D8DE29B" w14:textId="77777777" w:rsidR="00DB64FD" w:rsidRPr="00A376E6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3B2AEE" w14:textId="77777777" w:rsidR="00DB64FD" w:rsidRPr="00A376E6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</w:tr>
      <w:tr w:rsidR="00DB64FD" w:rsidRPr="00D70BDC" w14:paraId="0B5B2352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E40D69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  <w:vertAlign w:val="superscript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Benzodiazepines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79E3599F" w14:textId="17158AE6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330 (44.2)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21F218DB" w14:textId="07DADE2E" w:rsidR="00DB64FD" w:rsidRPr="00A376E6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331 (44.3)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B05935" w14:textId="37DB468E" w:rsidR="00DB64FD" w:rsidRPr="00A376E6" w:rsidRDefault="00D329E6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0.995</w:t>
            </w:r>
          </w:p>
        </w:tc>
      </w:tr>
      <w:tr w:rsidR="00DB64FD" w:rsidRPr="00D70BDC" w14:paraId="5DCA6812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266A4D4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Hydroxyzine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76CE4103" w14:textId="127A777D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14 (1.9)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1A114C9" w14:textId="28EAD3FF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12 (1.6)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A7573B" w14:textId="722E8DC6" w:rsidR="00DB64FD" w:rsidRPr="00D70BDC" w:rsidRDefault="00D329E6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0.687</w:t>
            </w:r>
          </w:p>
        </w:tc>
      </w:tr>
      <w:tr w:rsidR="00DB64FD" w:rsidRPr="00D70BDC" w14:paraId="4B6EF019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9075B1F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Buspirone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6A3F9345" w14:textId="27B4EB0A" w:rsidR="00DB64FD" w:rsidRPr="00D70BDC" w:rsidRDefault="00D329E6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17 (</w:t>
            </w:r>
            <w:r w:rsidR="002D5E08">
              <w:rPr>
                <w:rFonts w:ascii="Garamond" w:eastAsia="Arial Unicode MS" w:hAnsi="Garamond" w:cs="Arial Unicode MS"/>
                <w:lang w:eastAsia="en-CA"/>
              </w:rPr>
              <w:t>2.3)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2401A432" w14:textId="7CCBF33F" w:rsidR="00DB64FD" w:rsidRPr="00D70BDC" w:rsidRDefault="002D5E08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10 (1.3)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04DBBE" w14:textId="24A4FB24" w:rsidR="00DB64FD" w:rsidRPr="00D70BDC" w:rsidRDefault="002D5E08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0.</w:t>
            </w:r>
            <w:r w:rsidR="006A0806">
              <w:rPr>
                <w:rFonts w:ascii="Garamond" w:eastAsia="Arial Unicode MS" w:hAnsi="Garamond" w:cs="Arial Unicode MS"/>
                <w:lang w:eastAsia="en-CA"/>
              </w:rPr>
              <w:t>172</w:t>
            </w:r>
          </w:p>
        </w:tc>
      </w:tr>
      <w:tr w:rsidR="00DB64FD" w:rsidRPr="00D70BDC" w14:paraId="049DDA33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9FDD475" w14:textId="77777777" w:rsidR="00DB64FD" w:rsidRPr="00D70BDC" w:rsidRDefault="00DB64FD" w:rsidP="002918F0">
            <w:pPr>
              <w:ind w:left="182"/>
              <w:jc w:val="both"/>
              <w:rPr>
                <w:rFonts w:ascii="Garamond" w:eastAsia="Calibri" w:hAnsi="Garamond" w:cs="Times New Roman"/>
                <w:b/>
                <w:bCs/>
              </w:rPr>
            </w:pPr>
            <w:r w:rsidRPr="00D70BDC">
              <w:rPr>
                <w:rFonts w:ascii="Garamond" w:eastAsia="Calibri" w:hAnsi="Garamond" w:cs="Times New Roman"/>
                <w:b/>
                <w:bCs/>
              </w:rPr>
              <w:t>By prescriber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19CC837E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55DD3D55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86C770" w14:textId="77777777" w:rsidR="00DB64FD" w:rsidRPr="00D70BDC" w:rsidRDefault="00DB64FD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</w:p>
        </w:tc>
      </w:tr>
      <w:tr w:rsidR="00DB64FD" w:rsidRPr="00D70BDC" w14:paraId="5FB2911F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6C88715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Family physician-prescribed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45F2FF14" w14:textId="0525EA02" w:rsidR="00DB64FD" w:rsidRPr="00D70BDC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320 (42.9)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163082ED" w14:textId="1A27251E" w:rsidR="00DB64FD" w:rsidRPr="00A376E6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311 (41.6)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1B7DB6" w14:textId="0FBCAF77" w:rsidR="00DB64FD" w:rsidRPr="00A376E6" w:rsidRDefault="002D5E08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0.606</w:t>
            </w:r>
          </w:p>
        </w:tc>
      </w:tr>
      <w:tr w:rsidR="00DB64FD" w:rsidRPr="00D70BDC" w14:paraId="314928A0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64294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Psychiatrist-prescribed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33E50C52" w14:textId="2B1F77E8" w:rsidR="00DB64FD" w:rsidRPr="00D70BDC" w:rsidRDefault="002D5E08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>
              <w:rPr>
                <w:rFonts w:ascii="Garamond" w:eastAsia="Arial Unicode MS" w:hAnsi="Garamond" w:cs="Arial Unicode MS"/>
                <w:lang w:eastAsia="en-CA"/>
              </w:rPr>
              <w:t>44 (5.9)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516767C" w14:textId="203AB27B" w:rsidR="00DB64FD" w:rsidRPr="00A376E6" w:rsidRDefault="002D5E08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50 (6.7)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CC64EF" w14:textId="53EFD592" w:rsidR="00DB64FD" w:rsidRPr="00A376E6" w:rsidRDefault="002D5E08" w:rsidP="006A0806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0.531</w:t>
            </w:r>
          </w:p>
        </w:tc>
      </w:tr>
      <w:tr w:rsidR="00DB64FD" w:rsidRPr="00D70BDC" w14:paraId="40D6A33C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EA84915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      Rheumatologist-prescribed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90884FD" w14:textId="71F15994" w:rsidR="00DB64FD" w:rsidRPr="00D70BDC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&lt;5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6E2E05C" w14:textId="6F059200" w:rsidR="00DB64FD" w:rsidRPr="00A376E6" w:rsidRDefault="002D5E08" w:rsidP="002918F0">
            <w:pPr>
              <w:jc w:val="right"/>
              <w:rPr>
                <w:rFonts w:ascii="Garamond" w:eastAsia="Arial Unicode MS" w:hAnsi="Garamond" w:cs="Arial Unicode MS"/>
                <w:lang w:eastAsia="en-CA"/>
              </w:rPr>
            </w:pPr>
            <w:r w:rsidRPr="00A376E6">
              <w:rPr>
                <w:rFonts w:ascii="Garamond" w:eastAsia="Arial Unicode MS" w:hAnsi="Garamond" w:cs="Arial Unicode MS"/>
                <w:lang w:eastAsia="en-CA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8C60C67" w14:textId="5D24718A" w:rsidR="00DB64FD" w:rsidRPr="00A376E6" w:rsidRDefault="002D5E08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</w:t>
            </w:r>
            <w:r w:rsidR="006A0806" w:rsidRPr="00A376E6">
              <w:rPr>
                <w:rFonts w:ascii="Garamond" w:eastAsia="Calibri" w:hAnsi="Garamond" w:cs="Times New Roman"/>
              </w:rPr>
              <w:t>06</w:t>
            </w:r>
            <w:r w:rsidR="006A0806">
              <w:rPr>
                <w:rFonts w:ascii="Garamond" w:eastAsia="Calibri" w:hAnsi="Garamond" w:cs="Times New Roman"/>
              </w:rPr>
              <w:t>2</w:t>
            </w:r>
          </w:p>
        </w:tc>
      </w:tr>
      <w:tr w:rsidR="00DB64FD" w:rsidRPr="00D70BDC" w14:paraId="2B2EDCA6" w14:textId="77777777" w:rsidTr="002918F0">
        <w:trPr>
          <w:jc w:val="center"/>
        </w:trPr>
        <w:tc>
          <w:tcPr>
            <w:tcW w:w="907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5A5A5" w:themeFill="accent3"/>
          </w:tcPr>
          <w:p w14:paraId="05410A25" w14:textId="77777777" w:rsidR="00DB64FD" w:rsidRPr="00A376E6" w:rsidRDefault="00DB64FD" w:rsidP="002918F0">
            <w:pPr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Psychological Treatment</w:t>
            </w:r>
          </w:p>
        </w:tc>
      </w:tr>
      <w:tr w:rsidR="00DB64FD" w:rsidRPr="00D70BDC" w14:paraId="3258109E" w14:textId="77777777" w:rsidTr="002918F0">
        <w:trPr>
          <w:jc w:val="center"/>
        </w:trPr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/>
          </w:tcPr>
          <w:p w14:paraId="3FD3906A" w14:textId="77777777" w:rsidR="00DB64FD" w:rsidRPr="00A376E6" w:rsidRDefault="00DB64FD" w:rsidP="002918F0">
            <w:pPr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Outpatient visits</w:t>
            </w:r>
          </w:p>
        </w:tc>
      </w:tr>
      <w:tr w:rsidR="00DB64FD" w:rsidRPr="00D70BDC" w14:paraId="3E33A511" w14:textId="77777777" w:rsidTr="002918F0">
        <w:trPr>
          <w:jc w:val="center"/>
        </w:trPr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77825CA1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All mental health services</w:t>
            </w: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</w:tcPr>
          <w:p w14:paraId="5F288785" w14:textId="74298560" w:rsidR="00DB64FD" w:rsidRPr="00D70BDC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492 (66.0)</w:t>
            </w:r>
          </w:p>
        </w:tc>
        <w:tc>
          <w:tcPr>
            <w:tcW w:w="1707" w:type="dxa"/>
            <w:tcBorders>
              <w:left w:val="nil"/>
              <w:bottom w:val="nil"/>
              <w:right w:val="nil"/>
            </w:tcBorders>
          </w:tcPr>
          <w:p w14:paraId="30E3DCE6" w14:textId="718BCD82" w:rsidR="00DB64FD" w:rsidRPr="00A376E6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456 (61.0)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09E2664" w14:textId="7EFD28BB" w:rsidR="00DB64FD" w:rsidRPr="00A376E6" w:rsidRDefault="002D5E08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0.045</w:t>
            </w:r>
          </w:p>
        </w:tc>
      </w:tr>
      <w:tr w:rsidR="00DB64FD" w:rsidRPr="00D70BDC" w14:paraId="44BFA7B1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055BD" w14:textId="77777777" w:rsidR="00DB64FD" w:rsidRPr="00D70BDC" w:rsidRDefault="00DB64FD" w:rsidP="002918F0">
            <w:pPr>
              <w:ind w:left="182"/>
              <w:jc w:val="both"/>
              <w:rPr>
                <w:rFonts w:ascii="Garamond" w:eastAsia="Calibri" w:hAnsi="Garamond" w:cs="Times New Roman"/>
                <w:b/>
                <w:bCs/>
              </w:rPr>
            </w:pPr>
            <w:r>
              <w:rPr>
                <w:rFonts w:ascii="Garamond" w:eastAsia="Calibri" w:hAnsi="Garamond" w:cs="Times New Roman"/>
                <w:b/>
                <w:bCs/>
              </w:rPr>
              <w:t>By service type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4AF62853" w14:textId="77777777" w:rsidR="00DB64FD" w:rsidRPr="00D70BDC" w:rsidRDefault="00DB64FD" w:rsidP="002918F0">
            <w:pPr>
              <w:jc w:val="right"/>
              <w:rPr>
                <w:rFonts w:ascii="Garamond" w:eastAsia="Calibri" w:hAnsi="Garamond" w:cs="Times New Roman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6075CADF" w14:textId="77777777" w:rsidR="00DB64FD" w:rsidRPr="00A376E6" w:rsidRDefault="00DB64FD" w:rsidP="002918F0">
            <w:pPr>
              <w:jc w:val="right"/>
              <w:rPr>
                <w:rFonts w:ascii="Garamond" w:eastAsia="Calibri" w:hAnsi="Garamond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F4BB3C" w14:textId="77777777" w:rsidR="00DB64FD" w:rsidRPr="00A376E6" w:rsidRDefault="00DB64FD" w:rsidP="002918F0">
            <w:pPr>
              <w:jc w:val="right"/>
              <w:rPr>
                <w:rFonts w:ascii="Garamond" w:eastAsia="Calibri" w:hAnsi="Garamond" w:cs="Times New Roman"/>
              </w:rPr>
            </w:pPr>
          </w:p>
        </w:tc>
      </w:tr>
      <w:tr w:rsidR="00DB64FD" w:rsidRPr="00D70BDC" w14:paraId="71969D8B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1024D" w14:textId="77777777" w:rsidR="00DB64FD" w:rsidRPr="00B765DD" w:rsidRDefault="00DB64FD" w:rsidP="002918F0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Psychiatrist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61120502" w14:textId="2D7CA83B" w:rsidR="00DB64FD" w:rsidRPr="00D70BDC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143 (19.2)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0B57110B" w14:textId="4A750D28" w:rsidR="00DB64FD" w:rsidRPr="00A376E6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130 (17.4)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359B61" w14:textId="759277A1" w:rsidR="00DB64FD" w:rsidRPr="00A376E6" w:rsidRDefault="00CD5694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</w:t>
            </w:r>
            <w:r w:rsidR="006A0806" w:rsidRPr="00A376E6">
              <w:rPr>
                <w:rFonts w:ascii="Garamond" w:eastAsia="Calibri" w:hAnsi="Garamond" w:cs="Times New Roman"/>
              </w:rPr>
              <w:t>37</w:t>
            </w:r>
            <w:r w:rsidR="006A0806">
              <w:rPr>
                <w:rFonts w:ascii="Garamond" w:eastAsia="Calibri" w:hAnsi="Garamond" w:cs="Times New Roman"/>
              </w:rPr>
              <w:t>1</w:t>
            </w:r>
          </w:p>
        </w:tc>
      </w:tr>
      <w:tr w:rsidR="00DB64FD" w:rsidRPr="00D70BDC" w14:paraId="50C9F377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DE60" w14:textId="77777777" w:rsidR="00DB64FD" w:rsidRPr="00B765DD" w:rsidRDefault="00DB64FD" w:rsidP="002918F0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Publicly funded counselling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002DCC8A" w14:textId="598747C0" w:rsidR="00DB64FD" w:rsidRPr="00D70BDC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368 (49.3)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80C7E6E" w14:textId="39AF128B" w:rsidR="00DB64FD" w:rsidRPr="00A376E6" w:rsidRDefault="002D5E08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344 (</w:t>
            </w:r>
            <w:r w:rsidR="00CD5694" w:rsidRPr="00A376E6">
              <w:rPr>
                <w:rFonts w:ascii="Garamond" w:eastAsia="Calibri" w:hAnsi="Garamond" w:cs="Times New Roman"/>
              </w:rPr>
              <w:t>46.0)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5B39ED" w14:textId="2F40E1BF" w:rsidR="00DB64FD" w:rsidRPr="00A376E6" w:rsidRDefault="00CD5694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0.196</w:t>
            </w:r>
          </w:p>
        </w:tc>
      </w:tr>
      <w:tr w:rsidR="00DB64FD" w:rsidRPr="00D70BDC" w14:paraId="03F86262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E092C" w14:textId="77777777" w:rsidR="00DB64FD" w:rsidRPr="00B765DD" w:rsidRDefault="00DB64FD" w:rsidP="002918F0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Publicly funded psychotherapy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5A02E13B" w14:textId="0334D180" w:rsidR="00DB64FD" w:rsidRPr="00D70BDC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207 (27.7)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3B878534" w14:textId="7232D252" w:rsidR="00DB64FD" w:rsidRPr="00A376E6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168 (22.5)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0DDD87" w14:textId="5311DEEB" w:rsidR="00DB64FD" w:rsidRPr="00A376E6" w:rsidRDefault="00CD5694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0.018</w:t>
            </w:r>
          </w:p>
        </w:tc>
      </w:tr>
      <w:tr w:rsidR="00DB64FD" w:rsidRPr="00D70BDC" w14:paraId="0716EF83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2F103" w14:textId="77777777" w:rsidR="00DB64FD" w:rsidRPr="00B765DD" w:rsidRDefault="00DB64FD" w:rsidP="002918F0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>Telehealth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1F44EEC3" w14:textId="76F94AC7" w:rsidR="00DB64FD" w:rsidRPr="00D70BDC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&lt;5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32886D42" w14:textId="7EE6ECF0" w:rsidR="00DB64FD" w:rsidRPr="00A376E6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&lt;5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D43C38" w14:textId="4860F82C" w:rsidR="00DB64FD" w:rsidRPr="00A376E6" w:rsidRDefault="00CD5694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</w:t>
            </w:r>
            <w:r w:rsidR="006A0806" w:rsidRPr="00A376E6">
              <w:rPr>
                <w:rFonts w:ascii="Garamond" w:eastAsia="Calibri" w:hAnsi="Garamond" w:cs="Times New Roman"/>
              </w:rPr>
              <w:t>37</w:t>
            </w:r>
            <w:r w:rsidR="006A0806">
              <w:rPr>
                <w:rFonts w:ascii="Garamond" w:eastAsia="Calibri" w:hAnsi="Garamond" w:cs="Times New Roman"/>
              </w:rPr>
              <w:t>4</w:t>
            </w:r>
          </w:p>
        </w:tc>
      </w:tr>
      <w:tr w:rsidR="00DB64FD" w:rsidRPr="00D70BDC" w14:paraId="05E7DBE7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EF2CCA" w14:textId="77777777" w:rsidR="00DB64FD" w:rsidRPr="00B765DD" w:rsidRDefault="00DB64FD" w:rsidP="002918F0">
            <w:pPr>
              <w:ind w:left="324"/>
              <w:jc w:val="both"/>
              <w:rPr>
                <w:rFonts w:ascii="Garamond" w:eastAsia="Calibri" w:hAnsi="Garamond" w:cs="Times New Roman"/>
              </w:rPr>
            </w:pPr>
            <w:r w:rsidRPr="00B765DD">
              <w:rPr>
                <w:rFonts w:ascii="Garamond" w:hAnsi="Garamond"/>
              </w:rPr>
              <w:t xml:space="preserve">Mental health planning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5FDB4" w14:textId="65F92B07" w:rsidR="00DB64FD" w:rsidRPr="00D70BDC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26 (3.5)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329E54" w14:textId="50BB8512" w:rsidR="00DB64FD" w:rsidRPr="00A376E6" w:rsidRDefault="00CD5694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19 (2.5)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F108B5" w14:textId="324ECA6D" w:rsidR="00DB64FD" w:rsidRPr="00A376E6" w:rsidRDefault="00CD5694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0.285</w:t>
            </w:r>
          </w:p>
        </w:tc>
      </w:tr>
      <w:tr w:rsidR="00DB64FD" w:rsidRPr="00D70BDC" w14:paraId="35F27587" w14:textId="77777777" w:rsidTr="002918F0">
        <w:trPr>
          <w:jc w:val="center"/>
        </w:trPr>
        <w:tc>
          <w:tcPr>
            <w:tcW w:w="9072" w:type="dxa"/>
            <w:gridSpan w:val="4"/>
            <w:tcBorders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AEBDFB9" w14:textId="77777777" w:rsidR="00DB64FD" w:rsidRPr="00A376E6" w:rsidRDefault="00DB64FD" w:rsidP="002918F0">
            <w:pPr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Inpatient visits</w:t>
            </w:r>
          </w:p>
        </w:tc>
      </w:tr>
      <w:tr w:rsidR="00DB64FD" w:rsidRPr="00D70BDC" w14:paraId="3FEC40B8" w14:textId="77777777" w:rsidTr="002918F0">
        <w:trPr>
          <w:jc w:val="center"/>
        </w:trPr>
        <w:tc>
          <w:tcPr>
            <w:tcW w:w="4536" w:type="dxa"/>
            <w:tcBorders>
              <w:left w:val="nil"/>
              <w:bottom w:val="nil"/>
              <w:right w:val="nil"/>
            </w:tcBorders>
            <w:vAlign w:val="center"/>
          </w:tcPr>
          <w:p w14:paraId="31939429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  <w:vertAlign w:val="superscript"/>
              </w:rPr>
            </w:pPr>
            <w:r w:rsidRPr="00D70BDC">
              <w:rPr>
                <w:rFonts w:ascii="Garamond" w:eastAsia="Calibri" w:hAnsi="Garamond" w:cs="Times New Roman"/>
              </w:rPr>
              <w:t>All-cause hospitalization</w:t>
            </w:r>
          </w:p>
        </w:tc>
        <w:tc>
          <w:tcPr>
            <w:tcW w:w="1837" w:type="dxa"/>
            <w:tcBorders>
              <w:left w:val="nil"/>
              <w:bottom w:val="nil"/>
              <w:right w:val="nil"/>
            </w:tcBorders>
          </w:tcPr>
          <w:p w14:paraId="05A7B3C0" w14:textId="3285D198" w:rsidR="00DB64FD" w:rsidRPr="00D70BDC" w:rsidRDefault="00DE7873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319 (</w:t>
            </w:r>
            <w:r w:rsidR="002C0701">
              <w:rPr>
                <w:rFonts w:ascii="Garamond" w:eastAsia="Calibri" w:hAnsi="Garamond" w:cs="Times New Roman"/>
              </w:rPr>
              <w:t>42.8)</w:t>
            </w:r>
          </w:p>
        </w:tc>
        <w:tc>
          <w:tcPr>
            <w:tcW w:w="1707" w:type="dxa"/>
            <w:tcBorders>
              <w:left w:val="nil"/>
              <w:bottom w:val="nil"/>
              <w:right w:val="nil"/>
            </w:tcBorders>
          </w:tcPr>
          <w:p w14:paraId="0DA791D6" w14:textId="26A2121A" w:rsidR="00DB64FD" w:rsidRPr="00A376E6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278 (37.2)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70928459" w14:textId="13B88F7E" w:rsidR="00DB64FD" w:rsidRPr="00A376E6" w:rsidRDefault="002C0701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0.027</w:t>
            </w:r>
          </w:p>
        </w:tc>
      </w:tr>
      <w:tr w:rsidR="00DB64FD" w:rsidRPr="00D70BDC" w14:paraId="77A35517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BAC62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 xml:space="preserve">Hospitalization for depression 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549107C3" w14:textId="09930595" w:rsidR="00DB64FD" w:rsidRPr="00D70BDC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125 (16.8)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5AE3ADB6" w14:textId="6B8EFC6C" w:rsidR="00DB64FD" w:rsidRPr="00A376E6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96 (12.8)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8C1234" w14:textId="1E4065EC" w:rsidR="00DB64FD" w:rsidRPr="00A376E6" w:rsidRDefault="002C0701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0.</w:t>
            </w:r>
            <w:r w:rsidR="006A0806" w:rsidRPr="00A376E6">
              <w:rPr>
                <w:rFonts w:ascii="Garamond" w:eastAsia="Calibri" w:hAnsi="Garamond" w:cs="Times New Roman"/>
                <w:b/>
                <w:bCs/>
              </w:rPr>
              <w:t>03</w:t>
            </w:r>
            <w:r w:rsidR="006A0806">
              <w:rPr>
                <w:rFonts w:ascii="Garamond" w:eastAsia="Calibri" w:hAnsi="Garamond" w:cs="Times New Roman"/>
                <w:b/>
                <w:bCs/>
              </w:rPr>
              <w:t>3</w:t>
            </w:r>
          </w:p>
        </w:tc>
      </w:tr>
      <w:tr w:rsidR="00DB64FD" w:rsidRPr="00D70BDC" w14:paraId="0A4C83E0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4B77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>Hospitalization for anxiety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4FCFF4AA" w14:textId="6F5AD222" w:rsidR="00DB64FD" w:rsidRPr="00D70BDC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145 (19.4)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14:paraId="77E9EED4" w14:textId="140E2B01" w:rsidR="00DB64FD" w:rsidRPr="00A376E6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129 (17.2)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7C2962" w14:textId="3212F66C" w:rsidR="00DB64FD" w:rsidRPr="00A376E6" w:rsidRDefault="002C0701" w:rsidP="006A0806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0.</w:t>
            </w:r>
            <w:r w:rsidR="006A0806" w:rsidRPr="00A376E6">
              <w:rPr>
                <w:rFonts w:ascii="Garamond" w:eastAsia="Calibri" w:hAnsi="Garamond" w:cs="Times New Roman"/>
              </w:rPr>
              <w:t>27</w:t>
            </w:r>
            <w:r w:rsidR="006A0806">
              <w:rPr>
                <w:rFonts w:ascii="Garamond" w:eastAsia="Calibri" w:hAnsi="Garamond" w:cs="Times New Roman"/>
              </w:rPr>
              <w:t>4</w:t>
            </w:r>
          </w:p>
        </w:tc>
      </w:tr>
      <w:tr w:rsidR="00DB64FD" w:rsidRPr="00D70BDC" w14:paraId="2B45EEDD" w14:textId="77777777" w:rsidTr="002918F0">
        <w:trPr>
          <w:jc w:val="center"/>
        </w:trPr>
        <w:tc>
          <w:tcPr>
            <w:tcW w:w="453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46BD1BD" w14:textId="77777777" w:rsidR="00DB64FD" w:rsidRPr="00D70BDC" w:rsidRDefault="00DB64FD" w:rsidP="002918F0">
            <w:pPr>
              <w:jc w:val="both"/>
              <w:rPr>
                <w:rFonts w:ascii="Garamond" w:eastAsia="Calibri" w:hAnsi="Garamond" w:cs="Times New Roman"/>
              </w:rPr>
            </w:pPr>
            <w:r w:rsidRPr="00D70BDC">
              <w:rPr>
                <w:rFonts w:ascii="Garamond" w:eastAsia="Calibri" w:hAnsi="Garamond" w:cs="Times New Roman"/>
              </w:rPr>
              <w:t>Hospitalization for depression and anxiety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59FD54" w14:textId="5FC7DC01" w:rsidR="00DB64FD" w:rsidRPr="00D70BDC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95 (12.7)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25845CC" w14:textId="5C72DDFC" w:rsidR="00DB64FD" w:rsidRPr="00A376E6" w:rsidRDefault="002C0701" w:rsidP="002918F0">
            <w:pPr>
              <w:jc w:val="right"/>
              <w:rPr>
                <w:rFonts w:ascii="Garamond" w:eastAsia="Calibri" w:hAnsi="Garamond" w:cs="Times New Roman"/>
              </w:rPr>
            </w:pPr>
            <w:r w:rsidRPr="00A376E6">
              <w:rPr>
                <w:rFonts w:ascii="Garamond" w:eastAsia="Calibri" w:hAnsi="Garamond" w:cs="Times New Roman"/>
              </w:rPr>
              <w:t>68 (9.1)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F7A8B7C" w14:textId="200ED623" w:rsidR="00DB64FD" w:rsidRPr="00A376E6" w:rsidRDefault="002C0701" w:rsidP="006A0806">
            <w:pPr>
              <w:jc w:val="right"/>
              <w:rPr>
                <w:rFonts w:ascii="Garamond" w:eastAsia="Calibri" w:hAnsi="Garamond" w:cs="Times New Roman"/>
                <w:b/>
                <w:bCs/>
              </w:rPr>
            </w:pPr>
            <w:r w:rsidRPr="00A376E6">
              <w:rPr>
                <w:rFonts w:ascii="Garamond" w:eastAsia="Calibri" w:hAnsi="Garamond" w:cs="Times New Roman"/>
                <w:b/>
                <w:bCs/>
              </w:rPr>
              <w:t>0.</w:t>
            </w:r>
            <w:r w:rsidR="006A0806" w:rsidRPr="00A376E6">
              <w:rPr>
                <w:rFonts w:ascii="Garamond" w:eastAsia="Calibri" w:hAnsi="Garamond" w:cs="Times New Roman"/>
                <w:b/>
                <w:bCs/>
              </w:rPr>
              <w:t>02</w:t>
            </w:r>
            <w:r w:rsidR="006A0806">
              <w:rPr>
                <w:rFonts w:ascii="Garamond" w:eastAsia="Calibri" w:hAnsi="Garamond" w:cs="Times New Roman"/>
                <w:b/>
                <w:bCs/>
              </w:rPr>
              <w:t>4</w:t>
            </w:r>
          </w:p>
        </w:tc>
      </w:tr>
      <w:tr w:rsidR="00DB64FD" w:rsidRPr="00D70BDC" w14:paraId="315D4BAC" w14:textId="77777777" w:rsidTr="002918F0">
        <w:trPr>
          <w:jc w:val="center"/>
        </w:trPr>
        <w:tc>
          <w:tcPr>
            <w:tcW w:w="9072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4E94D75" w14:textId="77777777" w:rsidR="00DB64FD" w:rsidRPr="00A376E6" w:rsidRDefault="00DB64FD" w:rsidP="002918F0">
            <w:pPr>
              <w:rPr>
                <w:rFonts w:ascii="Garamond" w:hAnsi="Garamond"/>
              </w:rPr>
            </w:pPr>
            <w:proofErr w:type="spellStart"/>
            <w:r w:rsidRPr="00A376E6">
              <w:rPr>
                <w:rFonts w:ascii="Garamond" w:hAnsi="Garamond"/>
                <w:vertAlign w:val="superscript"/>
              </w:rPr>
              <w:t>A</w:t>
            </w:r>
            <w:r w:rsidRPr="00A376E6">
              <w:rPr>
                <w:rFonts w:ascii="Garamond" w:hAnsi="Garamond"/>
              </w:rPr>
              <w:t>Other</w:t>
            </w:r>
            <w:proofErr w:type="spellEnd"/>
            <w:r w:rsidRPr="00A376E6">
              <w:rPr>
                <w:rFonts w:ascii="Garamond" w:hAnsi="Garamond"/>
              </w:rPr>
              <w:t xml:space="preserve"> antidepressants included selective serotonin-norepinephrine reuptake inhibitors, trazodone, and mirtazapine.</w:t>
            </w:r>
          </w:p>
          <w:p w14:paraId="3392E85E" w14:textId="77777777" w:rsidR="00DB64FD" w:rsidRDefault="00DB64FD" w:rsidP="002918F0">
            <w:pPr>
              <w:rPr>
                <w:rFonts w:ascii="Garamond" w:hAnsi="Garamond"/>
              </w:rPr>
            </w:pPr>
            <w:proofErr w:type="spellStart"/>
            <w:r w:rsidRPr="00A376E6">
              <w:rPr>
                <w:rFonts w:ascii="Garamond" w:eastAsia="Calibri" w:hAnsi="Garamond" w:cs="Times New Roman"/>
                <w:vertAlign w:val="superscript"/>
              </w:rPr>
              <w:t>B</w:t>
            </w:r>
            <w:r w:rsidRPr="00A376E6">
              <w:rPr>
                <w:rFonts w:ascii="Garamond" w:hAnsi="Garamond"/>
              </w:rPr>
              <w:t>Cell</w:t>
            </w:r>
            <w:proofErr w:type="spellEnd"/>
            <w:r w:rsidRPr="00A376E6">
              <w:rPr>
                <w:rFonts w:ascii="Garamond" w:hAnsi="Garamond"/>
              </w:rPr>
              <w:t xml:space="preserve"> sizes &lt;5 not reported according to agreements of the data access request. </w:t>
            </w:r>
          </w:p>
          <w:p w14:paraId="754D4BAE" w14:textId="3FDC0690" w:rsidR="00CF02E3" w:rsidRPr="00CF02E3" w:rsidRDefault="00CF02E3" w:rsidP="002918F0">
            <w:pPr>
              <w:rPr>
                <w:rFonts w:ascii="Garamond" w:hAnsi="Garamond"/>
              </w:rPr>
            </w:pPr>
            <w:r w:rsidRPr="006D05E1">
              <w:rPr>
                <w:rFonts w:ascii="Garamond" w:hAnsi="Garamond"/>
                <w:i/>
                <w:iCs/>
              </w:rPr>
              <w:t>Abbreviations: IA – inflammatory arthritis</w:t>
            </w:r>
          </w:p>
        </w:tc>
      </w:tr>
    </w:tbl>
    <w:p w14:paraId="1B68EFD6" w14:textId="5F9BF35E" w:rsidR="00DA0939" w:rsidRPr="00037CB9" w:rsidRDefault="00DA0939" w:rsidP="00CF02E3">
      <w:pPr>
        <w:tabs>
          <w:tab w:val="left" w:pos="2096"/>
        </w:tabs>
        <w:rPr>
          <w:rFonts w:ascii="Garamond" w:hAnsi="Garamond"/>
        </w:rPr>
      </w:pPr>
    </w:p>
    <w:sectPr w:rsidR="00DA0939" w:rsidRPr="00037CB9" w:rsidSect="00CF02E3">
      <w:pgSz w:w="12240" w:h="15840"/>
      <w:pgMar w:top="1440" w:right="1440" w:bottom="124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7A6EC" w14:textId="77777777" w:rsidR="00693EB5" w:rsidRDefault="00693EB5" w:rsidP="007D53E5">
      <w:r>
        <w:separator/>
      </w:r>
    </w:p>
  </w:endnote>
  <w:endnote w:type="continuationSeparator" w:id="0">
    <w:p w14:paraId="271A0F10" w14:textId="77777777" w:rsidR="00693EB5" w:rsidRDefault="00693EB5" w:rsidP="007D5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5C464" w14:textId="77777777" w:rsidR="00693EB5" w:rsidRDefault="00693EB5" w:rsidP="007D53E5">
      <w:r>
        <w:separator/>
      </w:r>
    </w:p>
  </w:footnote>
  <w:footnote w:type="continuationSeparator" w:id="0">
    <w:p w14:paraId="2A60FC2B" w14:textId="77777777" w:rsidR="00693EB5" w:rsidRDefault="00693EB5" w:rsidP="007D53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B9"/>
    <w:rsid w:val="00037CB9"/>
    <w:rsid w:val="000516EB"/>
    <w:rsid w:val="000651DB"/>
    <w:rsid w:val="000653D8"/>
    <w:rsid w:val="000713F6"/>
    <w:rsid w:val="000A3592"/>
    <w:rsid w:val="000D5BC9"/>
    <w:rsid w:val="000E2019"/>
    <w:rsid w:val="000F2F9A"/>
    <w:rsid w:val="000F37B0"/>
    <w:rsid w:val="001202FD"/>
    <w:rsid w:val="001412E6"/>
    <w:rsid w:val="00145B4B"/>
    <w:rsid w:val="0017093F"/>
    <w:rsid w:val="00192AB1"/>
    <w:rsid w:val="00193EF9"/>
    <w:rsid w:val="001C40C9"/>
    <w:rsid w:val="001F22C3"/>
    <w:rsid w:val="00203732"/>
    <w:rsid w:val="00224843"/>
    <w:rsid w:val="00240968"/>
    <w:rsid w:val="00242A49"/>
    <w:rsid w:val="002449F1"/>
    <w:rsid w:val="0026084E"/>
    <w:rsid w:val="00274288"/>
    <w:rsid w:val="002918F0"/>
    <w:rsid w:val="002A6EE4"/>
    <w:rsid w:val="002C0701"/>
    <w:rsid w:val="002D5E08"/>
    <w:rsid w:val="002D6309"/>
    <w:rsid w:val="002E057F"/>
    <w:rsid w:val="003058FC"/>
    <w:rsid w:val="00340E08"/>
    <w:rsid w:val="0036377A"/>
    <w:rsid w:val="00422F4A"/>
    <w:rsid w:val="004231F4"/>
    <w:rsid w:val="00433CBD"/>
    <w:rsid w:val="004413FB"/>
    <w:rsid w:val="00444C18"/>
    <w:rsid w:val="004A264A"/>
    <w:rsid w:val="004A62C4"/>
    <w:rsid w:val="004B0C9B"/>
    <w:rsid w:val="004F530B"/>
    <w:rsid w:val="004F648E"/>
    <w:rsid w:val="005079F5"/>
    <w:rsid w:val="00512D72"/>
    <w:rsid w:val="00530DA3"/>
    <w:rsid w:val="00573E20"/>
    <w:rsid w:val="0058065B"/>
    <w:rsid w:val="005A3326"/>
    <w:rsid w:val="005D7AFA"/>
    <w:rsid w:val="005E0A1D"/>
    <w:rsid w:val="005E6A94"/>
    <w:rsid w:val="0060249A"/>
    <w:rsid w:val="006068E1"/>
    <w:rsid w:val="0061752A"/>
    <w:rsid w:val="00667DAA"/>
    <w:rsid w:val="00693EB5"/>
    <w:rsid w:val="006A0806"/>
    <w:rsid w:val="006A2383"/>
    <w:rsid w:val="006D25BD"/>
    <w:rsid w:val="00712E6F"/>
    <w:rsid w:val="00773149"/>
    <w:rsid w:val="00773BEA"/>
    <w:rsid w:val="00775EBC"/>
    <w:rsid w:val="007858C7"/>
    <w:rsid w:val="007B0D02"/>
    <w:rsid w:val="007D53E5"/>
    <w:rsid w:val="007E0A09"/>
    <w:rsid w:val="007E4351"/>
    <w:rsid w:val="00801B79"/>
    <w:rsid w:val="008076FD"/>
    <w:rsid w:val="00833FE3"/>
    <w:rsid w:val="00845BB7"/>
    <w:rsid w:val="00864564"/>
    <w:rsid w:val="008779AC"/>
    <w:rsid w:val="00897966"/>
    <w:rsid w:val="008A21C8"/>
    <w:rsid w:val="008D3B7C"/>
    <w:rsid w:val="009324A2"/>
    <w:rsid w:val="009478BA"/>
    <w:rsid w:val="00954085"/>
    <w:rsid w:val="009549CC"/>
    <w:rsid w:val="009742E6"/>
    <w:rsid w:val="009B43F8"/>
    <w:rsid w:val="009D67A2"/>
    <w:rsid w:val="00A34ED9"/>
    <w:rsid w:val="00A376E6"/>
    <w:rsid w:val="00A40394"/>
    <w:rsid w:val="00A46750"/>
    <w:rsid w:val="00A73AB3"/>
    <w:rsid w:val="00A91EDF"/>
    <w:rsid w:val="00AB290C"/>
    <w:rsid w:val="00AF423A"/>
    <w:rsid w:val="00B06129"/>
    <w:rsid w:val="00B46674"/>
    <w:rsid w:val="00B5124F"/>
    <w:rsid w:val="00B56D33"/>
    <w:rsid w:val="00B8758D"/>
    <w:rsid w:val="00BC401B"/>
    <w:rsid w:val="00BE08D4"/>
    <w:rsid w:val="00C02B88"/>
    <w:rsid w:val="00C17BFA"/>
    <w:rsid w:val="00C32648"/>
    <w:rsid w:val="00C46C42"/>
    <w:rsid w:val="00C578C3"/>
    <w:rsid w:val="00C64132"/>
    <w:rsid w:val="00C816EA"/>
    <w:rsid w:val="00C95964"/>
    <w:rsid w:val="00CA0123"/>
    <w:rsid w:val="00CD5694"/>
    <w:rsid w:val="00CF02E3"/>
    <w:rsid w:val="00D034FF"/>
    <w:rsid w:val="00D329E6"/>
    <w:rsid w:val="00D410EE"/>
    <w:rsid w:val="00D419AC"/>
    <w:rsid w:val="00D83786"/>
    <w:rsid w:val="00DA0939"/>
    <w:rsid w:val="00DA6E84"/>
    <w:rsid w:val="00DB64FD"/>
    <w:rsid w:val="00DD78DC"/>
    <w:rsid w:val="00DE665C"/>
    <w:rsid w:val="00DE7873"/>
    <w:rsid w:val="00E47086"/>
    <w:rsid w:val="00E50BA7"/>
    <w:rsid w:val="00E875EA"/>
    <w:rsid w:val="00E94D7C"/>
    <w:rsid w:val="00EC3A93"/>
    <w:rsid w:val="00EC4363"/>
    <w:rsid w:val="00EC624D"/>
    <w:rsid w:val="00EC6EB9"/>
    <w:rsid w:val="00EF5891"/>
    <w:rsid w:val="00F045CD"/>
    <w:rsid w:val="00F734FA"/>
    <w:rsid w:val="00F83A97"/>
    <w:rsid w:val="00F913BF"/>
    <w:rsid w:val="00F9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5DEA"/>
  <w14:defaultImageDpi w14:val="32767"/>
  <w15:docId w15:val="{7BE52702-077C-5647-B2A6-49900372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7CB9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1B79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801B79"/>
    <w:rPr>
      <w:kern w:val="0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53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3E5"/>
  </w:style>
  <w:style w:type="paragraph" w:styleId="Footer">
    <w:name w:val="footer"/>
    <w:basedOn w:val="Normal"/>
    <w:link w:val="FooterChar"/>
    <w:uiPriority w:val="99"/>
    <w:unhideWhenUsed/>
    <w:rsid w:val="007D53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3E5"/>
  </w:style>
  <w:style w:type="paragraph" w:styleId="CommentText">
    <w:name w:val="annotation text"/>
    <w:basedOn w:val="Normal"/>
    <w:link w:val="CommentTextChar"/>
    <w:uiPriority w:val="99"/>
    <w:semiHidden/>
    <w:unhideWhenUsed/>
    <w:rsid w:val="00F913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13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3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80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934C4"/>
  </w:style>
  <w:style w:type="paragraph" w:styleId="NormalWeb">
    <w:name w:val="Normal (Web)"/>
    <w:basedOn w:val="Normal"/>
    <w:uiPriority w:val="99"/>
    <w:semiHidden/>
    <w:unhideWhenUsed/>
    <w:rsid w:val="008076F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0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8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4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2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Howren</dc:creator>
  <cp:keywords/>
  <dc:description/>
  <cp:lastModifiedBy>Alyssa Howren</cp:lastModifiedBy>
  <cp:revision>5</cp:revision>
  <dcterms:created xsi:type="dcterms:W3CDTF">2023-11-29T19:32:00Z</dcterms:created>
  <dcterms:modified xsi:type="dcterms:W3CDTF">2023-12-06T18:24:00Z</dcterms:modified>
</cp:coreProperties>
</file>