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8792" w14:textId="77777777" w:rsidR="00ED285B" w:rsidRDefault="00ED285B" w:rsidP="00ED285B">
      <w:pPr>
        <w:rPr>
          <w:color w:val="FF0000"/>
        </w:rPr>
      </w:pPr>
    </w:p>
    <w:p w14:paraId="72CCD05E" w14:textId="77777777" w:rsidR="00ED285B" w:rsidRPr="00835597" w:rsidRDefault="00ED285B" w:rsidP="00ED285B">
      <w:pPr>
        <w:rPr>
          <w:b/>
          <w:bCs/>
          <w:sz w:val="28"/>
          <w:szCs w:val="28"/>
        </w:rPr>
      </w:pPr>
      <w:r w:rsidRPr="00835597">
        <w:rPr>
          <w:b/>
          <w:bCs/>
          <w:sz w:val="28"/>
          <w:szCs w:val="28"/>
        </w:rPr>
        <w:t xml:space="preserve">Supplementary material </w:t>
      </w:r>
    </w:p>
    <w:p w14:paraId="3662884E" w14:textId="77777777" w:rsidR="00ED285B" w:rsidRDefault="00ED285B" w:rsidP="00ED285B">
      <w:r>
        <w:t>(Supplementary material comprises of data (including text), tables, and figures, and should be referenced in the following format: Supplementary Data S1, Supplementary Table S1, Supplementary Figure S1.)</w:t>
      </w:r>
    </w:p>
    <w:p w14:paraId="24A45FA1" w14:textId="77777777" w:rsidR="00B93A5B" w:rsidRDefault="00B93A5B" w:rsidP="00ED285B"/>
    <w:p w14:paraId="7032A699" w14:textId="77777777" w:rsidR="00B93A5B" w:rsidRDefault="00B93A5B" w:rsidP="00ED285B"/>
    <w:p w14:paraId="1F00EA80" w14:textId="77777777" w:rsidR="00B93A5B" w:rsidRDefault="00B93A5B" w:rsidP="00ED285B"/>
    <w:p w14:paraId="4EC8BB69" w14:textId="77777777" w:rsidR="00B93A5B" w:rsidRDefault="00B93A5B" w:rsidP="00ED285B"/>
    <w:p w14:paraId="45767385" w14:textId="77777777" w:rsidR="00B93A5B" w:rsidRPr="0064274A" w:rsidRDefault="00B93A5B" w:rsidP="00ED285B"/>
    <w:p w14:paraId="5488F3A8" w14:textId="5E59D749" w:rsidR="00B93A5B" w:rsidRPr="00835597" w:rsidRDefault="00ED285B" w:rsidP="00B93A5B">
      <w:pPr>
        <w:pStyle w:val="Caption"/>
        <w:rPr>
          <w:rFonts w:ascii="Times New Roman" w:hAnsi="Times New Roman" w:cs="Times New Roman"/>
          <w:i w:val="0"/>
          <w:iCs w:val="0"/>
          <w:vanish/>
          <w:color w:val="000000" w:themeColor="text1"/>
          <w:sz w:val="24"/>
          <w:szCs w:val="24"/>
          <w:specVanish/>
        </w:rPr>
      </w:pPr>
      <w:r>
        <w:rPr>
          <w:sz w:val="20"/>
          <w:szCs w:val="20"/>
        </w:rPr>
        <w:t xml:space="preserve"> </w:t>
      </w:r>
      <w:r w:rsidR="00B93A5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Figure</w:t>
      </w:r>
      <w:r w:rsidR="00B93A5B" w:rsidRPr="0083559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</w:t>
      </w:r>
      <w:r w:rsidR="00B93A5B" w:rsidRPr="0083559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="00B93A5B" w:rsidRPr="0083559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="00B93A5B" w:rsidRPr="0083559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="00B93A5B" w:rsidRPr="00835597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1</w:t>
      </w:r>
      <w:r w:rsidR="00B93A5B" w:rsidRPr="00835597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fldChar w:fldCharType="end"/>
      </w:r>
      <w:r w:rsidR="00B93A5B" w:rsidRPr="0083559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: </w:t>
      </w:r>
      <w:r w:rsidR="00B93A5B" w:rsidRPr="00B93A5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Distribution of 2011 ACR FM criteria scores in the recruited participants.</w:t>
      </w:r>
    </w:p>
    <w:p w14:paraId="24F856B7" w14:textId="77777777" w:rsidR="00B93A5B" w:rsidRDefault="00B93A5B" w:rsidP="00B93A5B">
      <w:pPr>
        <w:rPr>
          <w:color w:val="FF0000"/>
        </w:rPr>
      </w:pPr>
    </w:p>
    <w:p w14:paraId="30F87B8D" w14:textId="6623666C" w:rsidR="00ED285B" w:rsidRPr="00C46428" w:rsidRDefault="00ED285B" w:rsidP="00ED285B">
      <w:pPr>
        <w:rPr>
          <w:sz w:val="20"/>
          <w:szCs w:val="20"/>
        </w:rPr>
      </w:pPr>
    </w:p>
    <w:p w14:paraId="47A88B6A" w14:textId="77777777" w:rsidR="00ED285B" w:rsidRDefault="00ED285B" w:rsidP="00ED285B">
      <w:pPr>
        <w:rPr>
          <w:color w:val="FF0000"/>
        </w:rPr>
      </w:pPr>
      <w:r w:rsidRPr="00141FCC">
        <w:rPr>
          <w:noProof/>
          <w14:ligatures w14:val="standardContextual"/>
        </w:rPr>
        <w:t xml:space="preserve"> </w:t>
      </w:r>
      <w:r w:rsidRPr="00141FCC">
        <w:rPr>
          <w:noProof/>
          <w:color w:val="FF0000"/>
        </w:rPr>
        <w:drawing>
          <wp:inline distT="0" distB="0" distL="0" distR="0" wp14:anchorId="4A2BECAC" wp14:editId="4E08BAEE">
            <wp:extent cx="3177766" cy="2299335"/>
            <wp:effectExtent l="0" t="0" r="0" b="0"/>
            <wp:docPr id="687834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8349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7665" cy="232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94E61" w14:textId="2A06629A" w:rsidR="00ED285B" w:rsidRPr="00835597" w:rsidRDefault="00ED285B" w:rsidP="00ED285B">
      <w:pPr>
        <w:pStyle w:val="Caption"/>
        <w:rPr>
          <w:rFonts w:ascii="Times New Roman" w:hAnsi="Times New Roman" w:cs="Times New Roman"/>
          <w:i w:val="0"/>
          <w:iCs w:val="0"/>
          <w:vanish/>
          <w:color w:val="000000" w:themeColor="text1"/>
          <w:sz w:val="20"/>
          <w:szCs w:val="20"/>
          <w:specVanish/>
        </w:rPr>
      </w:pPr>
      <w:r w:rsidRPr="00835597">
        <w:rPr>
          <w:rFonts w:ascii="Times New Roman" w:hAnsi="Times New Roman" w:cs="Times New Roman"/>
          <w:i w:val="0"/>
          <w:iCs w:val="0"/>
          <w:color w:val="000000" w:themeColor="text1"/>
        </w:rPr>
        <w:t>Figure S</w:t>
      </w:r>
      <w:r w:rsidR="00C46428">
        <w:rPr>
          <w:rFonts w:ascii="Times New Roman" w:hAnsi="Times New Roman" w:cs="Times New Roman"/>
          <w:i w:val="0"/>
          <w:iCs w:val="0"/>
          <w:color w:val="000000" w:themeColor="text1"/>
        </w:rPr>
        <w:t>1</w:t>
      </w:r>
      <w:r w:rsidRPr="00835597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: </w:t>
      </w:r>
    </w:p>
    <w:p w14:paraId="69C24309" w14:textId="384136E7" w:rsidR="00ED285B" w:rsidRDefault="00ED285B" w:rsidP="00C46428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835597">
        <w:rPr>
          <w:rFonts w:ascii="Times New Roman" w:hAnsi="Times New Roman" w:cs="Times New Roman"/>
          <w:i w:val="0"/>
          <w:iCs w:val="0"/>
          <w:color w:val="000000" w:themeColor="text1"/>
        </w:rPr>
        <w:t>The 2011 ACR FM total scores are illustrated. Each participant included in the study is represent with a histogram bar. Total FMness scores are presented in ascending order (n=46).</w:t>
      </w:r>
    </w:p>
    <w:p w14:paraId="7A449DE0" w14:textId="77777777" w:rsidR="00B93A5B" w:rsidRDefault="00B93A5B" w:rsidP="00B93A5B">
      <w:pPr>
        <w:rPr>
          <w:lang w:eastAsia="en-US"/>
        </w:rPr>
      </w:pPr>
    </w:p>
    <w:p w14:paraId="4D1025FE" w14:textId="77777777" w:rsidR="00B93A5B" w:rsidRDefault="00B93A5B" w:rsidP="00B93A5B">
      <w:pPr>
        <w:rPr>
          <w:lang w:eastAsia="en-US"/>
        </w:rPr>
      </w:pPr>
    </w:p>
    <w:p w14:paraId="12B79FCE" w14:textId="77777777" w:rsidR="00B93A5B" w:rsidRDefault="00B93A5B" w:rsidP="00B93A5B">
      <w:pPr>
        <w:rPr>
          <w:lang w:eastAsia="en-US"/>
        </w:rPr>
      </w:pPr>
    </w:p>
    <w:p w14:paraId="57D990B2" w14:textId="77777777" w:rsidR="00B93A5B" w:rsidRDefault="00B93A5B" w:rsidP="00B93A5B">
      <w:pPr>
        <w:rPr>
          <w:lang w:eastAsia="en-US"/>
        </w:rPr>
      </w:pPr>
    </w:p>
    <w:p w14:paraId="60B296D3" w14:textId="77777777" w:rsidR="00B93A5B" w:rsidRDefault="00B93A5B" w:rsidP="00B93A5B">
      <w:pPr>
        <w:rPr>
          <w:lang w:eastAsia="en-US"/>
        </w:rPr>
      </w:pPr>
    </w:p>
    <w:p w14:paraId="4682699D" w14:textId="77777777" w:rsidR="00B93A5B" w:rsidRDefault="00B93A5B" w:rsidP="00B93A5B">
      <w:pPr>
        <w:rPr>
          <w:lang w:eastAsia="en-US"/>
        </w:rPr>
      </w:pPr>
    </w:p>
    <w:p w14:paraId="57FEFA83" w14:textId="77777777" w:rsidR="00B93A5B" w:rsidRDefault="00B93A5B" w:rsidP="00B93A5B">
      <w:pPr>
        <w:rPr>
          <w:lang w:eastAsia="en-US"/>
        </w:rPr>
      </w:pPr>
    </w:p>
    <w:p w14:paraId="26012ED7" w14:textId="77777777" w:rsidR="00B93A5B" w:rsidRDefault="00B93A5B" w:rsidP="00B93A5B">
      <w:pPr>
        <w:rPr>
          <w:lang w:eastAsia="en-US"/>
        </w:rPr>
      </w:pPr>
    </w:p>
    <w:p w14:paraId="2E8713CD" w14:textId="77777777" w:rsidR="00B93A5B" w:rsidRDefault="00B93A5B" w:rsidP="00B93A5B">
      <w:pPr>
        <w:rPr>
          <w:lang w:eastAsia="en-US"/>
        </w:rPr>
      </w:pPr>
    </w:p>
    <w:p w14:paraId="5CF62308" w14:textId="77777777" w:rsidR="00B93A5B" w:rsidRDefault="00B93A5B" w:rsidP="00B93A5B">
      <w:pPr>
        <w:rPr>
          <w:lang w:eastAsia="en-US"/>
        </w:rPr>
      </w:pPr>
    </w:p>
    <w:p w14:paraId="570D4918" w14:textId="77777777" w:rsidR="00B93A5B" w:rsidRDefault="00B93A5B" w:rsidP="00B93A5B">
      <w:pPr>
        <w:rPr>
          <w:lang w:eastAsia="en-US"/>
        </w:rPr>
      </w:pPr>
    </w:p>
    <w:p w14:paraId="7F7AC4B4" w14:textId="77777777" w:rsidR="00B93A5B" w:rsidRDefault="00B93A5B" w:rsidP="00B93A5B">
      <w:pPr>
        <w:rPr>
          <w:lang w:eastAsia="en-US"/>
        </w:rPr>
      </w:pPr>
    </w:p>
    <w:p w14:paraId="5FD359A7" w14:textId="77777777" w:rsidR="00B93A5B" w:rsidRDefault="00B93A5B" w:rsidP="00B93A5B">
      <w:pPr>
        <w:rPr>
          <w:lang w:eastAsia="en-US"/>
        </w:rPr>
      </w:pPr>
    </w:p>
    <w:p w14:paraId="43A32F94" w14:textId="77777777" w:rsidR="00B93A5B" w:rsidRDefault="00B93A5B" w:rsidP="00B93A5B">
      <w:pPr>
        <w:rPr>
          <w:lang w:eastAsia="en-US"/>
        </w:rPr>
      </w:pPr>
    </w:p>
    <w:p w14:paraId="51F0C481" w14:textId="77777777" w:rsidR="00B93A5B" w:rsidRDefault="00B93A5B" w:rsidP="00B93A5B">
      <w:pPr>
        <w:rPr>
          <w:lang w:eastAsia="en-US"/>
        </w:rPr>
      </w:pPr>
    </w:p>
    <w:p w14:paraId="0E6A9093" w14:textId="77777777" w:rsidR="00B93A5B" w:rsidRDefault="00B93A5B" w:rsidP="00B93A5B">
      <w:pPr>
        <w:rPr>
          <w:lang w:eastAsia="en-US"/>
        </w:rPr>
      </w:pPr>
    </w:p>
    <w:p w14:paraId="0F8AE713" w14:textId="77777777" w:rsidR="00B93A5B" w:rsidRDefault="00B93A5B" w:rsidP="00B93A5B">
      <w:pPr>
        <w:rPr>
          <w:lang w:eastAsia="en-US"/>
        </w:rPr>
      </w:pPr>
    </w:p>
    <w:p w14:paraId="570142F9" w14:textId="77777777" w:rsidR="00B93A5B" w:rsidRDefault="00B93A5B" w:rsidP="00B93A5B">
      <w:pPr>
        <w:rPr>
          <w:lang w:eastAsia="en-US"/>
        </w:rPr>
      </w:pPr>
    </w:p>
    <w:p w14:paraId="6955B403" w14:textId="77777777" w:rsidR="00B93A5B" w:rsidRDefault="00B93A5B" w:rsidP="00B93A5B">
      <w:pPr>
        <w:rPr>
          <w:lang w:eastAsia="en-US"/>
        </w:rPr>
      </w:pPr>
    </w:p>
    <w:p w14:paraId="33AE5042" w14:textId="77777777" w:rsidR="00B93A5B" w:rsidRDefault="00B93A5B" w:rsidP="00B93A5B">
      <w:pPr>
        <w:rPr>
          <w:lang w:eastAsia="en-US"/>
        </w:rPr>
      </w:pPr>
    </w:p>
    <w:p w14:paraId="431CAE21" w14:textId="77777777" w:rsidR="00B93A5B" w:rsidRDefault="00B93A5B" w:rsidP="00B93A5B">
      <w:pPr>
        <w:rPr>
          <w:lang w:eastAsia="en-US"/>
        </w:rPr>
      </w:pPr>
    </w:p>
    <w:p w14:paraId="45808B06" w14:textId="77777777" w:rsidR="00B93A5B" w:rsidRDefault="00B93A5B" w:rsidP="00B93A5B">
      <w:pPr>
        <w:rPr>
          <w:lang w:eastAsia="en-US"/>
        </w:rPr>
      </w:pPr>
    </w:p>
    <w:p w14:paraId="25E4E254" w14:textId="77777777" w:rsidR="00B93A5B" w:rsidRDefault="00B93A5B" w:rsidP="00B93A5B">
      <w:pPr>
        <w:rPr>
          <w:lang w:eastAsia="en-US"/>
        </w:rPr>
      </w:pPr>
    </w:p>
    <w:p w14:paraId="1090B8E0" w14:textId="77777777" w:rsidR="00B93A5B" w:rsidRDefault="00B93A5B" w:rsidP="00B93A5B">
      <w:pPr>
        <w:rPr>
          <w:lang w:eastAsia="en-US"/>
        </w:rPr>
      </w:pPr>
    </w:p>
    <w:p w14:paraId="7C8C51D8" w14:textId="77777777" w:rsidR="00B93A5B" w:rsidRDefault="00B93A5B" w:rsidP="00B93A5B">
      <w:pPr>
        <w:rPr>
          <w:lang w:eastAsia="en-US"/>
        </w:rPr>
      </w:pPr>
    </w:p>
    <w:p w14:paraId="06CAE007" w14:textId="77777777" w:rsidR="00B93A5B" w:rsidRDefault="00B93A5B" w:rsidP="00B93A5B">
      <w:pPr>
        <w:rPr>
          <w:lang w:eastAsia="en-US"/>
        </w:rPr>
      </w:pPr>
    </w:p>
    <w:p w14:paraId="38F0B210" w14:textId="77777777" w:rsidR="00B93A5B" w:rsidRDefault="00B93A5B" w:rsidP="00B93A5B">
      <w:pPr>
        <w:rPr>
          <w:lang w:eastAsia="en-US"/>
        </w:rPr>
      </w:pPr>
    </w:p>
    <w:p w14:paraId="2D5688CB" w14:textId="77777777" w:rsidR="00B93A5B" w:rsidRPr="00B93A5B" w:rsidRDefault="00B93A5B" w:rsidP="00B93A5B">
      <w:pPr>
        <w:rPr>
          <w:lang w:eastAsia="en-US"/>
        </w:rPr>
      </w:pPr>
    </w:p>
    <w:p w14:paraId="5C929FB0" w14:textId="77777777" w:rsidR="00ED285B" w:rsidRPr="00835597" w:rsidRDefault="00ED285B" w:rsidP="00ED285B">
      <w:pPr>
        <w:pStyle w:val="Caption"/>
        <w:rPr>
          <w:rFonts w:ascii="Times New Roman" w:hAnsi="Times New Roman" w:cs="Times New Roman"/>
          <w:i w:val="0"/>
          <w:iCs w:val="0"/>
          <w:vanish/>
          <w:color w:val="000000" w:themeColor="text1"/>
          <w:sz w:val="24"/>
          <w:szCs w:val="24"/>
          <w:specVanish/>
        </w:rPr>
      </w:pPr>
      <w:r w:rsidRPr="0083559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Table S</w:t>
      </w:r>
      <w:r w:rsidRPr="0083559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83559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83559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Pr="00835597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1</w:t>
      </w:r>
      <w:r w:rsidRPr="00835597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fldChar w:fldCharType="end"/>
      </w:r>
      <w:r w:rsidRPr="0083559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: Baseline clinical characteristics of participants excluded.</w:t>
      </w:r>
    </w:p>
    <w:p w14:paraId="0005009A" w14:textId="77777777" w:rsidR="00ED285B" w:rsidRDefault="00ED285B" w:rsidP="00ED285B">
      <w:pPr>
        <w:rPr>
          <w:color w:val="FF0000"/>
        </w:rPr>
      </w:pPr>
    </w:p>
    <w:p w14:paraId="5AF4C95E" w14:textId="77777777" w:rsidR="00ED285B" w:rsidRDefault="00ED285B" w:rsidP="00ED285B">
      <w:pPr>
        <w:rPr>
          <w:color w:val="FF0000"/>
        </w:rPr>
      </w:pPr>
    </w:p>
    <w:tbl>
      <w:tblPr>
        <w:tblStyle w:val="PhDStyle"/>
        <w:tblW w:w="0" w:type="auto"/>
        <w:tblInd w:w="13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843"/>
      </w:tblGrid>
      <w:tr w:rsidR="00ED285B" w:rsidRPr="009A1085" w14:paraId="1E996E0F" w14:textId="77777777" w:rsidTr="008B7E9D">
        <w:tc>
          <w:tcPr>
            <w:tcW w:w="6379" w:type="dxa"/>
            <w:gridSpan w:val="2"/>
            <w:tcBorders>
              <w:top w:val="threeDEmboss" w:sz="12" w:space="0" w:color="000000"/>
            </w:tcBorders>
          </w:tcPr>
          <w:p w14:paraId="7BDE088B" w14:textId="77777777" w:rsidR="00ED285B" w:rsidRPr="006A432E" w:rsidRDefault="00ED285B" w:rsidP="008B7E9D">
            <w:pPr>
              <w:spacing w:line="360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6A432E">
              <w:rPr>
                <w:rFonts w:cstheme="minorHAnsi"/>
                <w:b/>
                <w:bCs/>
                <w:sz w:val="21"/>
                <w:szCs w:val="21"/>
              </w:rPr>
              <w:t>Clinical features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of excluded participants</w:t>
            </w:r>
          </w:p>
          <w:p w14:paraId="0FFAABB1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cstheme="minorHAnsi"/>
                <w:sz w:val="20"/>
                <w:szCs w:val="20"/>
              </w:rPr>
              <w:t>(n=4)</w:t>
            </w:r>
          </w:p>
        </w:tc>
      </w:tr>
      <w:tr w:rsidR="00ED285B" w:rsidRPr="009A1085" w14:paraId="65356925" w14:textId="77777777" w:rsidTr="008B7E9D">
        <w:tc>
          <w:tcPr>
            <w:tcW w:w="4536" w:type="dxa"/>
            <w:tcBorders>
              <w:top w:val="threeDEmboss" w:sz="12" w:space="0" w:color="000000"/>
              <w:bottom w:val="single" w:sz="4" w:space="0" w:color="auto"/>
              <w:right w:val="nil"/>
            </w:tcBorders>
            <w:vAlign w:val="center"/>
          </w:tcPr>
          <w:p w14:paraId="7F1FF73C" w14:textId="77777777" w:rsidR="00ED285B" w:rsidRPr="009A1085" w:rsidRDefault="00ED285B" w:rsidP="008B7E9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Age (mean ± SD)</w:t>
            </w:r>
          </w:p>
        </w:tc>
        <w:tc>
          <w:tcPr>
            <w:tcW w:w="1843" w:type="dxa"/>
            <w:tcBorders>
              <w:top w:val="threeDEmboss" w:sz="12" w:space="0" w:color="000000"/>
              <w:left w:val="nil"/>
            </w:tcBorders>
          </w:tcPr>
          <w:p w14:paraId="085CA512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ascii="Calibri" w:hAnsi="Calibri" w:cs="Calibri"/>
                <w:bCs/>
                <w:sz w:val="20"/>
                <w:szCs w:val="20"/>
                <w:lang w:val="fi-FI"/>
              </w:rPr>
              <w:t>﻿</w:t>
            </w:r>
            <w:r w:rsidRPr="009A1085">
              <w:rPr>
                <w:rFonts w:cstheme="minorHAnsi"/>
                <w:bCs/>
                <w:sz w:val="20"/>
                <w:szCs w:val="20"/>
                <w:lang w:val="fi-FI"/>
              </w:rPr>
              <w:t>4</w:t>
            </w:r>
            <w:r>
              <w:rPr>
                <w:rFonts w:cstheme="minorHAnsi"/>
                <w:bCs/>
                <w:sz w:val="20"/>
                <w:szCs w:val="20"/>
                <w:lang w:val="fi-FI"/>
              </w:rPr>
              <w:t>7.4</w:t>
            </w:r>
            <w:r w:rsidRPr="009A1085">
              <w:rPr>
                <w:rFonts w:cstheme="minorHAnsi"/>
                <w:bCs/>
                <w:sz w:val="20"/>
                <w:szCs w:val="20"/>
                <w:lang w:val="fi-FI"/>
              </w:rPr>
              <w:t xml:space="preserve"> ± 11.2</w:t>
            </w:r>
          </w:p>
        </w:tc>
      </w:tr>
      <w:tr w:rsidR="00ED285B" w:rsidRPr="009A1085" w14:paraId="02A2DFC0" w14:textId="77777777" w:rsidTr="008B7E9D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0FA6D4" w14:textId="77777777" w:rsidR="00ED285B" w:rsidRPr="009A1085" w:rsidRDefault="00ED285B" w:rsidP="008B7E9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 xml:space="preserve">Disease duration 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(</w:t>
            </w: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years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,</w:t>
            </w: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 xml:space="preserve"> mean ± SD)</w:t>
            </w:r>
          </w:p>
        </w:tc>
        <w:tc>
          <w:tcPr>
            <w:tcW w:w="1843" w:type="dxa"/>
            <w:tcBorders>
              <w:left w:val="nil"/>
            </w:tcBorders>
          </w:tcPr>
          <w:p w14:paraId="6C7FEC8D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cstheme="minorHAnsi"/>
                <w:bCs/>
                <w:sz w:val="20"/>
                <w:szCs w:val="20"/>
                <w:lang w:val="is-IS"/>
              </w:rPr>
              <w:t>6.</w:t>
            </w:r>
            <w:r>
              <w:rPr>
                <w:rFonts w:cstheme="minorHAnsi"/>
                <w:bCs/>
                <w:sz w:val="20"/>
                <w:szCs w:val="20"/>
                <w:lang w:val="is-IS"/>
              </w:rPr>
              <w:t>6</w:t>
            </w:r>
            <w:r w:rsidRPr="009A1085">
              <w:rPr>
                <w:rFonts w:cstheme="minorHAnsi"/>
                <w:bCs/>
                <w:sz w:val="20"/>
                <w:szCs w:val="20"/>
                <w:lang w:val="is-IS"/>
              </w:rPr>
              <w:t xml:space="preserve"> ± </w:t>
            </w:r>
            <w:r>
              <w:rPr>
                <w:rFonts w:cstheme="minorHAnsi"/>
                <w:bCs/>
                <w:sz w:val="20"/>
                <w:szCs w:val="20"/>
                <w:lang w:val="is-IS"/>
              </w:rPr>
              <w:t>6.3</w:t>
            </w:r>
          </w:p>
        </w:tc>
      </w:tr>
      <w:tr w:rsidR="00ED285B" w:rsidRPr="009A1085" w14:paraId="7FFA57CC" w14:textId="77777777" w:rsidTr="008B7E9D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6E8C69" w14:textId="77777777" w:rsidR="00ED285B" w:rsidRPr="009A1085" w:rsidRDefault="00ED285B" w:rsidP="008B7E9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Sex (male/female)</w:t>
            </w:r>
          </w:p>
        </w:tc>
        <w:tc>
          <w:tcPr>
            <w:tcW w:w="1843" w:type="dxa"/>
            <w:tcBorders>
              <w:left w:val="nil"/>
            </w:tcBorders>
          </w:tcPr>
          <w:p w14:paraId="550D72CF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/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3</w:t>
            </w:r>
          </w:p>
        </w:tc>
      </w:tr>
      <w:tr w:rsidR="00ED285B" w:rsidRPr="009A1085" w14:paraId="141B109D" w14:textId="77777777" w:rsidTr="008B7E9D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071CD4" w14:textId="77777777" w:rsidR="00ED285B" w:rsidRPr="009A1085" w:rsidRDefault="00ED285B" w:rsidP="008B7E9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BMI (mean ± SD)</w:t>
            </w:r>
          </w:p>
        </w:tc>
        <w:tc>
          <w:tcPr>
            <w:tcW w:w="1843" w:type="dxa"/>
            <w:tcBorders>
              <w:left w:val="nil"/>
            </w:tcBorders>
          </w:tcPr>
          <w:p w14:paraId="25E9C443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ascii="Calibri" w:hAnsi="Calibri" w:cs="Calibri"/>
                <w:bCs/>
                <w:sz w:val="20"/>
                <w:szCs w:val="20"/>
                <w:lang w:val="fi-FI"/>
              </w:rPr>
              <w:t>﻿</w:t>
            </w:r>
            <w:r w:rsidRPr="009A1085">
              <w:rPr>
                <w:rFonts w:cstheme="minorHAnsi"/>
                <w:bCs/>
                <w:sz w:val="20"/>
                <w:szCs w:val="20"/>
                <w:lang w:val="fi-FI"/>
              </w:rPr>
              <w:t>29 ± 4.</w:t>
            </w:r>
            <w:r>
              <w:rPr>
                <w:rFonts w:cstheme="minorHAnsi"/>
                <w:bCs/>
                <w:sz w:val="20"/>
                <w:szCs w:val="20"/>
                <w:lang w:val="fi-FI"/>
              </w:rPr>
              <w:t>7</w:t>
            </w:r>
          </w:p>
        </w:tc>
      </w:tr>
      <w:tr w:rsidR="00ED285B" w:rsidRPr="009A1085" w14:paraId="2E670005" w14:textId="77777777" w:rsidTr="008B7E9D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591B71" w14:textId="77777777" w:rsidR="00ED285B" w:rsidRPr="00C76002" w:rsidRDefault="00ED285B" w:rsidP="008B7E9D">
            <w:pPr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76002">
              <w:rPr>
                <w:rFonts w:cstheme="minorHAnsi"/>
                <w:sz w:val="20"/>
                <w:szCs w:val="20"/>
              </w:rPr>
              <w:t>FM criteria</w:t>
            </w:r>
            <w:r>
              <w:rPr>
                <w:rFonts w:cstheme="minorHAnsi"/>
                <w:sz w:val="20"/>
                <w:szCs w:val="20"/>
              </w:rPr>
              <w:t xml:space="preserve"> fulfilled</w:t>
            </w:r>
            <w:r w:rsidRPr="00C76002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0E7EB80A" w14:textId="77777777" w:rsidR="00ED285B" w:rsidRPr="00C76002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  <w:r w:rsidRPr="00C76002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ED285B" w:rsidRPr="009A1085" w14:paraId="4ED3F523" w14:textId="77777777" w:rsidTr="008B7E9D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7895FC" w14:textId="77777777" w:rsidR="00ED285B" w:rsidRPr="00C76002" w:rsidRDefault="00ED285B" w:rsidP="008B7E9D">
            <w:pPr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76002">
              <w:rPr>
                <w:rFonts w:cstheme="minorHAnsi"/>
                <w:sz w:val="20"/>
                <w:szCs w:val="20"/>
              </w:rPr>
              <w:t>FM total score (mean ± SD)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6D1EBA0A" w14:textId="77777777" w:rsidR="00ED285B" w:rsidRPr="00C76002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76002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2.6</w:t>
            </w:r>
            <w:r w:rsidRPr="00C76002">
              <w:rPr>
                <w:rFonts w:cstheme="minorHAnsi"/>
                <w:sz w:val="20"/>
                <w:szCs w:val="20"/>
              </w:rPr>
              <w:t xml:space="preserve"> ±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76002">
              <w:rPr>
                <w:rFonts w:cstheme="minorHAnsi"/>
                <w:sz w:val="20"/>
                <w:szCs w:val="20"/>
              </w:rPr>
              <w:t>5.</w:t>
            </w: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ED285B" w:rsidRPr="009A1085" w14:paraId="5A76C71E" w14:textId="77777777" w:rsidTr="008B7E9D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7021F2" w14:textId="77777777" w:rsidR="00ED285B" w:rsidRPr="009A1085" w:rsidRDefault="00ED285B" w:rsidP="008B7E9D">
            <w:pPr>
              <w:spacing w:line="36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Current o</w:t>
            </w: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verall body pain NRS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0-100</w:t>
            </w: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 xml:space="preserve"> (mean ± SD)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4CD31FC6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37 </w:t>
            </w:r>
            <w:r w:rsidRPr="00C76002">
              <w:rPr>
                <w:rFonts w:cstheme="minorHAnsi"/>
                <w:sz w:val="20"/>
                <w:szCs w:val="20"/>
              </w:rPr>
              <w:t>±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26</w:t>
            </w:r>
          </w:p>
        </w:tc>
      </w:tr>
      <w:tr w:rsidR="00ED285B" w:rsidRPr="009A1085" w14:paraId="617CFC80" w14:textId="77777777" w:rsidTr="008B7E9D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C1C216" w14:textId="77777777" w:rsidR="00ED285B" w:rsidRPr="009A1085" w:rsidRDefault="00ED285B" w:rsidP="008B7E9D">
            <w:pPr>
              <w:spacing w:line="36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Number of previous DMARDs (including biologics)</w:t>
            </w:r>
          </w:p>
          <w:p w14:paraId="393F86F5" w14:textId="77777777" w:rsidR="00ED285B" w:rsidRPr="009A1085" w:rsidRDefault="00ED285B" w:rsidP="00ED285B">
            <w:pPr>
              <w:pStyle w:val="ListParagraph"/>
              <w:numPr>
                <w:ilvl w:val="0"/>
                <w:numId w:val="1"/>
              </w:numPr>
              <w:spacing w:after="160" w:line="36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0-1</w:t>
            </w:r>
          </w:p>
          <w:p w14:paraId="55292AFC" w14:textId="77777777" w:rsidR="00ED285B" w:rsidRPr="009A1085" w:rsidRDefault="00ED285B" w:rsidP="00ED285B">
            <w:pPr>
              <w:pStyle w:val="ListParagraph"/>
              <w:numPr>
                <w:ilvl w:val="0"/>
                <w:numId w:val="1"/>
              </w:numPr>
              <w:spacing w:after="160" w:line="36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2-4</w:t>
            </w:r>
          </w:p>
          <w:p w14:paraId="2762F86A" w14:textId="77777777" w:rsidR="00ED285B" w:rsidRPr="009A1085" w:rsidRDefault="00ED285B" w:rsidP="00ED285B">
            <w:pPr>
              <w:pStyle w:val="ListParagraph"/>
              <w:numPr>
                <w:ilvl w:val="0"/>
                <w:numId w:val="1"/>
              </w:numPr>
              <w:spacing w:after="160" w:line="36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&gt;4</w:t>
            </w:r>
          </w:p>
          <w:p w14:paraId="1AE0BF72" w14:textId="77777777" w:rsidR="00ED285B" w:rsidRPr="009A1085" w:rsidRDefault="00ED285B" w:rsidP="008B7E9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3B1D3016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</w:p>
          <w:p w14:paraId="69CA9441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  <w:p w14:paraId="1BA680C5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cstheme="minorHAnsi"/>
                <w:sz w:val="20"/>
                <w:szCs w:val="20"/>
              </w:rPr>
              <w:t>1</w:t>
            </w:r>
          </w:p>
          <w:p w14:paraId="5DA6C268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ED285B" w:rsidRPr="009A1085" w14:paraId="154DF6CE" w14:textId="77777777" w:rsidTr="008B7E9D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EFA9D9" w14:textId="77777777" w:rsidR="00ED285B" w:rsidRPr="009A1085" w:rsidRDefault="00ED285B" w:rsidP="008B7E9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TJC 66 (mean ± SD)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539A2A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ascii="Calibri" w:hAnsi="Calibri" w:cs="Calibri"/>
                <w:bCs/>
                <w:sz w:val="20"/>
                <w:szCs w:val="20"/>
                <w:lang w:val="is-IS"/>
              </w:rPr>
              <w:t>﻿</w:t>
            </w:r>
            <w:r w:rsidRPr="009A1085">
              <w:rPr>
                <w:rFonts w:cstheme="minorHAnsi"/>
                <w:bCs/>
                <w:sz w:val="20"/>
                <w:szCs w:val="20"/>
                <w:lang w:val="is-IS"/>
              </w:rPr>
              <w:t>2</w:t>
            </w:r>
            <w:r>
              <w:rPr>
                <w:rFonts w:cstheme="minorHAnsi"/>
                <w:bCs/>
                <w:sz w:val="20"/>
                <w:szCs w:val="20"/>
                <w:lang w:val="is-IS"/>
              </w:rPr>
              <w:t>0</w:t>
            </w:r>
            <w:r w:rsidRPr="009A1085">
              <w:rPr>
                <w:rFonts w:cstheme="minorHAnsi"/>
                <w:bCs/>
                <w:sz w:val="20"/>
                <w:szCs w:val="20"/>
                <w:lang w:val="is-IS"/>
              </w:rPr>
              <w:t xml:space="preserve"> ± 1</w:t>
            </w:r>
            <w:r>
              <w:rPr>
                <w:rFonts w:cstheme="minorHAnsi"/>
                <w:bCs/>
                <w:sz w:val="20"/>
                <w:szCs w:val="20"/>
                <w:lang w:val="is-IS"/>
              </w:rPr>
              <w:t>3</w:t>
            </w:r>
          </w:p>
        </w:tc>
      </w:tr>
      <w:tr w:rsidR="00ED285B" w:rsidRPr="009A1085" w14:paraId="6ADF2FD8" w14:textId="77777777" w:rsidTr="008B7E9D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02037E" w14:textId="77777777" w:rsidR="00ED285B" w:rsidRPr="009A1085" w:rsidRDefault="00ED285B" w:rsidP="008B7E9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SJC 68 (mean ± SD)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14:paraId="474CDDA0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ascii="Calibri" w:hAnsi="Calibri" w:cs="Calibri"/>
                <w:bCs/>
                <w:sz w:val="20"/>
                <w:szCs w:val="20"/>
                <w:lang w:val="hr-HR"/>
              </w:rPr>
              <w:t>﻿</w:t>
            </w:r>
            <w:r w:rsidRPr="009A1085">
              <w:rPr>
                <w:rFonts w:cstheme="minorHAnsi"/>
                <w:bCs/>
                <w:sz w:val="20"/>
                <w:szCs w:val="20"/>
                <w:lang w:val="hr-HR"/>
              </w:rPr>
              <w:t>7</w:t>
            </w:r>
            <w:r>
              <w:rPr>
                <w:rFonts w:cstheme="minorHAnsi"/>
                <w:bCs/>
                <w:sz w:val="20"/>
                <w:szCs w:val="20"/>
                <w:lang w:val="hr-HR"/>
              </w:rPr>
              <w:t>.6</w:t>
            </w:r>
            <w:r w:rsidRPr="009A1085">
              <w:rPr>
                <w:rFonts w:cstheme="minorHAnsi"/>
                <w:bCs/>
                <w:sz w:val="20"/>
                <w:szCs w:val="20"/>
                <w:lang w:val="hr-HR"/>
              </w:rPr>
              <w:t xml:space="preserve"> ± 4.</w:t>
            </w:r>
            <w:r>
              <w:rPr>
                <w:rFonts w:cstheme="minorHAnsi"/>
                <w:bCs/>
                <w:sz w:val="20"/>
                <w:szCs w:val="20"/>
                <w:lang w:val="hr-HR"/>
              </w:rPr>
              <w:t>7</w:t>
            </w:r>
          </w:p>
        </w:tc>
      </w:tr>
      <w:tr w:rsidR="00ED285B" w:rsidRPr="009A1085" w14:paraId="6DE37743" w14:textId="77777777" w:rsidTr="008B7E9D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3B60D1" w14:textId="77777777" w:rsidR="00ED285B" w:rsidRPr="009A1085" w:rsidRDefault="00ED285B" w:rsidP="008B7E9D">
            <w:pPr>
              <w:spacing w:line="36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CRP (mg/dL, mean </w:t>
            </w: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± SD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73FDE267" w14:textId="77777777" w:rsidR="00ED285B" w:rsidRPr="006F4C68" w:rsidRDefault="00ED285B" w:rsidP="008B7E9D">
            <w:pPr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hr-HR"/>
              </w:rPr>
              <w:t>1.4</w:t>
            </w:r>
            <w:r w:rsidRPr="009A1085">
              <w:rPr>
                <w:rFonts w:cstheme="minorHAnsi"/>
                <w:bCs/>
                <w:sz w:val="20"/>
                <w:szCs w:val="20"/>
                <w:lang w:val="hr-HR"/>
              </w:rPr>
              <w:t xml:space="preserve"> ± 2</w:t>
            </w:r>
            <w:r>
              <w:rPr>
                <w:rFonts w:cstheme="minorHAnsi"/>
                <w:bCs/>
                <w:sz w:val="20"/>
                <w:szCs w:val="20"/>
                <w:lang w:val="hr-HR"/>
              </w:rPr>
              <w:t>.9</w:t>
            </w:r>
          </w:p>
        </w:tc>
      </w:tr>
      <w:tr w:rsidR="00ED285B" w:rsidRPr="009A1085" w14:paraId="55B715AE" w14:textId="77777777" w:rsidTr="008B7E9D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632A45" w14:textId="77777777" w:rsidR="00ED285B" w:rsidRPr="009A1085" w:rsidRDefault="00ED285B" w:rsidP="008B7E9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 xml:space="preserve">Patient </w:t>
            </w:r>
            <w:proofErr w:type="spellStart"/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gVAS</w:t>
            </w:r>
            <w:proofErr w:type="spellEnd"/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 xml:space="preserve"> (mean ± SD)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59596651" w14:textId="77777777" w:rsidR="00ED285B" w:rsidRPr="009A1085" w:rsidRDefault="00ED285B" w:rsidP="008B7E9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A1085">
              <w:rPr>
                <w:rFonts w:ascii="Calibri" w:hAnsi="Calibri" w:cs="Calibri"/>
                <w:bCs/>
                <w:sz w:val="20"/>
                <w:szCs w:val="20"/>
                <w:lang w:val="hr-HR"/>
              </w:rPr>
              <w:t>﻿</w:t>
            </w:r>
            <w:r>
              <w:rPr>
                <w:rFonts w:cstheme="minorHAnsi"/>
                <w:bCs/>
                <w:sz w:val="20"/>
                <w:szCs w:val="20"/>
                <w:lang w:val="hr-HR"/>
              </w:rPr>
              <w:t>60.6</w:t>
            </w:r>
            <w:r w:rsidRPr="009A1085">
              <w:rPr>
                <w:rFonts w:cstheme="minorHAnsi"/>
                <w:bCs/>
                <w:sz w:val="20"/>
                <w:szCs w:val="20"/>
                <w:lang w:val="hr-HR"/>
              </w:rPr>
              <w:t xml:space="preserve"> ± 22</w:t>
            </w:r>
            <w:r>
              <w:rPr>
                <w:rFonts w:cstheme="minorHAnsi"/>
                <w:bCs/>
                <w:sz w:val="20"/>
                <w:szCs w:val="20"/>
                <w:lang w:val="hr-HR"/>
              </w:rPr>
              <w:t>.7</w:t>
            </w:r>
          </w:p>
        </w:tc>
      </w:tr>
      <w:tr w:rsidR="00ED285B" w:rsidRPr="009A1085" w14:paraId="4709201D" w14:textId="77777777" w:rsidTr="008B7E9D">
        <w:tc>
          <w:tcPr>
            <w:tcW w:w="4536" w:type="dxa"/>
            <w:tcBorders>
              <w:top w:val="single" w:sz="4" w:space="0" w:color="auto"/>
              <w:bottom w:val="threeDEmboss" w:sz="12" w:space="0" w:color="000000"/>
              <w:right w:val="nil"/>
            </w:tcBorders>
          </w:tcPr>
          <w:p w14:paraId="6BC78F65" w14:textId="77777777" w:rsidR="00ED285B" w:rsidRPr="009A1085" w:rsidRDefault="00ED285B" w:rsidP="008B7E9D">
            <w:pPr>
              <w:spacing w:line="36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DAPSA (mean </w:t>
            </w:r>
            <w:r w:rsidRPr="009A1085">
              <w:rPr>
                <w:rFonts w:cstheme="minorHAnsi"/>
                <w:bCs/>
                <w:sz w:val="20"/>
                <w:szCs w:val="20"/>
                <w:lang w:val="en-US"/>
              </w:rPr>
              <w:t>± SD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threeDEmboss" w:sz="12" w:space="0" w:color="000000"/>
            </w:tcBorders>
          </w:tcPr>
          <w:p w14:paraId="61D51811" w14:textId="77777777" w:rsidR="00ED285B" w:rsidRPr="009A1085" w:rsidRDefault="00ED285B" w:rsidP="008B7E9D">
            <w:pPr>
              <w:keepNext/>
              <w:spacing w:line="36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hr-HR"/>
              </w:rPr>
              <w:t>41</w:t>
            </w:r>
            <w:r w:rsidRPr="009A1085">
              <w:rPr>
                <w:rFonts w:cstheme="minorHAnsi"/>
                <w:bCs/>
                <w:sz w:val="20"/>
                <w:szCs w:val="20"/>
                <w:lang w:val="hr-HR"/>
              </w:rPr>
              <w:t xml:space="preserve"> ± </w:t>
            </w:r>
            <w:r>
              <w:rPr>
                <w:rFonts w:cstheme="minorHAnsi"/>
                <w:bCs/>
                <w:sz w:val="20"/>
                <w:szCs w:val="20"/>
                <w:lang w:val="hr-HR"/>
              </w:rPr>
              <w:t>20</w:t>
            </w:r>
          </w:p>
        </w:tc>
      </w:tr>
    </w:tbl>
    <w:p w14:paraId="4421CD81" w14:textId="77777777" w:rsidR="00ED285B" w:rsidRDefault="00ED285B" w:rsidP="00ED285B">
      <w:pPr>
        <w:rPr>
          <w:color w:val="FF0000"/>
        </w:rPr>
      </w:pPr>
    </w:p>
    <w:p w14:paraId="0A88D410" w14:textId="68A84C01" w:rsidR="00ED285B" w:rsidRDefault="00ED285B" w:rsidP="00ED285B">
      <w:pPr>
        <w:rPr>
          <w:sz w:val="18"/>
          <w:szCs w:val="18"/>
        </w:rPr>
      </w:pPr>
      <w:r w:rsidRPr="00682393">
        <w:rPr>
          <w:sz w:val="18"/>
          <w:szCs w:val="18"/>
        </w:rPr>
        <w:t xml:space="preserve">BASDAI – Bath Ankylosing Spondylitis Disease Activity Index; BMI – Body Mass Index; DAPSA - Disease Activity in </w:t>
      </w:r>
      <w:proofErr w:type="spellStart"/>
      <w:r w:rsidRPr="00682393">
        <w:rPr>
          <w:sz w:val="18"/>
          <w:szCs w:val="18"/>
        </w:rPr>
        <w:t>PSoriatic</w:t>
      </w:r>
      <w:proofErr w:type="spellEnd"/>
      <w:r w:rsidRPr="00682393">
        <w:rPr>
          <w:sz w:val="18"/>
          <w:szCs w:val="18"/>
        </w:rPr>
        <w:t xml:space="preserve"> Arthritis; FM – Fibromyalgia; </w:t>
      </w:r>
      <w:proofErr w:type="spellStart"/>
      <w:r w:rsidRPr="00682393">
        <w:rPr>
          <w:sz w:val="18"/>
          <w:szCs w:val="18"/>
        </w:rPr>
        <w:t>gVAS</w:t>
      </w:r>
      <w:proofErr w:type="spellEnd"/>
      <w:r w:rsidRPr="00682393">
        <w:rPr>
          <w:sz w:val="18"/>
          <w:szCs w:val="18"/>
        </w:rPr>
        <w:t xml:space="preserve"> – global disease activity; LEI – </w:t>
      </w:r>
      <w:proofErr w:type="spellStart"/>
      <w:r w:rsidRPr="00682393">
        <w:rPr>
          <w:sz w:val="18"/>
          <w:szCs w:val="18"/>
        </w:rPr>
        <w:t>Leed</w:t>
      </w:r>
      <w:proofErr w:type="spellEnd"/>
      <w:r w:rsidRPr="00682393">
        <w:rPr>
          <w:sz w:val="18"/>
          <w:szCs w:val="18"/>
        </w:rPr>
        <w:t xml:space="preserve"> Enthesitis Index; NRS – Numeric Rating Scale; SD – Standard Deviation; SJC – Swollen Joints Count; TJC – Tender Joints Count.</w:t>
      </w:r>
    </w:p>
    <w:p w14:paraId="569AE5E2" w14:textId="77777777" w:rsidR="00B93A5B" w:rsidRDefault="00B93A5B" w:rsidP="00ED285B">
      <w:pPr>
        <w:rPr>
          <w:sz w:val="18"/>
          <w:szCs w:val="18"/>
        </w:rPr>
      </w:pPr>
    </w:p>
    <w:p w14:paraId="20F96C1A" w14:textId="77777777" w:rsidR="00B93A5B" w:rsidRDefault="00B93A5B" w:rsidP="00ED285B">
      <w:pPr>
        <w:rPr>
          <w:sz w:val="18"/>
          <w:szCs w:val="18"/>
        </w:rPr>
      </w:pPr>
    </w:p>
    <w:p w14:paraId="68C5E4F8" w14:textId="77777777" w:rsidR="00B93A5B" w:rsidRDefault="00B93A5B" w:rsidP="00ED285B">
      <w:pPr>
        <w:rPr>
          <w:sz w:val="18"/>
          <w:szCs w:val="18"/>
        </w:rPr>
      </w:pPr>
    </w:p>
    <w:p w14:paraId="6361C7E6" w14:textId="77777777" w:rsidR="00B93A5B" w:rsidRDefault="00B93A5B" w:rsidP="00ED285B">
      <w:pPr>
        <w:rPr>
          <w:sz w:val="18"/>
          <w:szCs w:val="18"/>
        </w:rPr>
      </w:pPr>
    </w:p>
    <w:p w14:paraId="324A7D22" w14:textId="77777777" w:rsidR="00B93A5B" w:rsidRDefault="00B93A5B" w:rsidP="00ED285B">
      <w:pPr>
        <w:rPr>
          <w:sz w:val="18"/>
          <w:szCs w:val="18"/>
        </w:rPr>
      </w:pPr>
    </w:p>
    <w:p w14:paraId="544806A4" w14:textId="77777777" w:rsidR="00B93A5B" w:rsidRDefault="00B93A5B" w:rsidP="00ED285B">
      <w:pPr>
        <w:rPr>
          <w:sz w:val="18"/>
          <w:szCs w:val="18"/>
        </w:rPr>
      </w:pPr>
    </w:p>
    <w:p w14:paraId="5AD2530A" w14:textId="77777777" w:rsidR="00B93A5B" w:rsidRDefault="00B93A5B" w:rsidP="00ED285B">
      <w:pPr>
        <w:rPr>
          <w:sz w:val="18"/>
          <w:szCs w:val="18"/>
        </w:rPr>
      </w:pPr>
    </w:p>
    <w:p w14:paraId="15AA5FF9" w14:textId="77777777" w:rsidR="00B93A5B" w:rsidRDefault="00B93A5B" w:rsidP="00ED285B">
      <w:pPr>
        <w:rPr>
          <w:sz w:val="18"/>
          <w:szCs w:val="18"/>
        </w:rPr>
      </w:pPr>
    </w:p>
    <w:p w14:paraId="1880E4C9" w14:textId="77777777" w:rsidR="00B93A5B" w:rsidRDefault="00B93A5B" w:rsidP="00ED285B">
      <w:pPr>
        <w:rPr>
          <w:sz w:val="18"/>
          <w:szCs w:val="18"/>
        </w:rPr>
      </w:pPr>
    </w:p>
    <w:p w14:paraId="5A497ACD" w14:textId="77777777" w:rsidR="00B93A5B" w:rsidRDefault="00B93A5B" w:rsidP="00ED285B">
      <w:pPr>
        <w:rPr>
          <w:sz w:val="18"/>
          <w:szCs w:val="18"/>
        </w:rPr>
      </w:pPr>
    </w:p>
    <w:p w14:paraId="1DD6BAA5" w14:textId="77777777" w:rsidR="00B93A5B" w:rsidRDefault="00B93A5B" w:rsidP="00ED285B">
      <w:pPr>
        <w:rPr>
          <w:sz w:val="18"/>
          <w:szCs w:val="18"/>
        </w:rPr>
      </w:pPr>
    </w:p>
    <w:p w14:paraId="44C15005" w14:textId="77777777" w:rsidR="00B93A5B" w:rsidRDefault="00B93A5B" w:rsidP="00ED285B">
      <w:pPr>
        <w:rPr>
          <w:sz w:val="18"/>
          <w:szCs w:val="18"/>
        </w:rPr>
      </w:pPr>
    </w:p>
    <w:p w14:paraId="58A71810" w14:textId="77777777" w:rsidR="00B93A5B" w:rsidRDefault="00B93A5B" w:rsidP="00ED285B">
      <w:pPr>
        <w:rPr>
          <w:sz w:val="18"/>
          <w:szCs w:val="18"/>
        </w:rPr>
      </w:pPr>
    </w:p>
    <w:p w14:paraId="14CAFE22" w14:textId="77777777" w:rsidR="00B93A5B" w:rsidRDefault="00B93A5B" w:rsidP="00ED285B">
      <w:pPr>
        <w:rPr>
          <w:sz w:val="18"/>
          <w:szCs w:val="18"/>
        </w:rPr>
      </w:pPr>
    </w:p>
    <w:p w14:paraId="49CEEB1E" w14:textId="77777777" w:rsidR="00B93A5B" w:rsidRDefault="00B93A5B" w:rsidP="00ED285B">
      <w:pPr>
        <w:rPr>
          <w:sz w:val="18"/>
          <w:szCs w:val="18"/>
        </w:rPr>
      </w:pPr>
    </w:p>
    <w:p w14:paraId="0D0EBB45" w14:textId="77777777" w:rsidR="00B93A5B" w:rsidRDefault="00B93A5B" w:rsidP="00ED285B">
      <w:pPr>
        <w:rPr>
          <w:sz w:val="18"/>
          <w:szCs w:val="18"/>
        </w:rPr>
      </w:pPr>
    </w:p>
    <w:p w14:paraId="04B5CE7F" w14:textId="77777777" w:rsidR="00B93A5B" w:rsidRDefault="00B93A5B" w:rsidP="00ED285B">
      <w:pPr>
        <w:rPr>
          <w:sz w:val="18"/>
          <w:szCs w:val="18"/>
        </w:rPr>
      </w:pPr>
    </w:p>
    <w:p w14:paraId="4BE86730" w14:textId="77777777" w:rsidR="00B93A5B" w:rsidRDefault="00B93A5B" w:rsidP="00ED285B">
      <w:pPr>
        <w:rPr>
          <w:sz w:val="18"/>
          <w:szCs w:val="18"/>
        </w:rPr>
      </w:pPr>
    </w:p>
    <w:p w14:paraId="6F6EAB84" w14:textId="77777777" w:rsidR="00B93A5B" w:rsidRDefault="00B93A5B" w:rsidP="00ED285B">
      <w:pPr>
        <w:rPr>
          <w:sz w:val="18"/>
          <w:szCs w:val="18"/>
        </w:rPr>
      </w:pPr>
    </w:p>
    <w:p w14:paraId="1AA0BD5A" w14:textId="77777777" w:rsidR="00B93A5B" w:rsidRDefault="00B93A5B" w:rsidP="00ED285B">
      <w:pPr>
        <w:rPr>
          <w:sz w:val="18"/>
          <w:szCs w:val="18"/>
        </w:rPr>
      </w:pPr>
    </w:p>
    <w:p w14:paraId="6CD06606" w14:textId="77777777" w:rsidR="00B93A5B" w:rsidRDefault="00B93A5B" w:rsidP="00ED285B">
      <w:pPr>
        <w:rPr>
          <w:sz w:val="18"/>
          <w:szCs w:val="18"/>
        </w:rPr>
      </w:pPr>
    </w:p>
    <w:p w14:paraId="64DDFDE6" w14:textId="77777777" w:rsidR="00B93A5B" w:rsidRDefault="00B93A5B" w:rsidP="00ED285B">
      <w:pPr>
        <w:rPr>
          <w:sz w:val="18"/>
          <w:szCs w:val="18"/>
        </w:rPr>
      </w:pPr>
    </w:p>
    <w:p w14:paraId="5F606D12" w14:textId="77777777" w:rsidR="00B93A5B" w:rsidRDefault="00B93A5B" w:rsidP="00ED285B">
      <w:pPr>
        <w:rPr>
          <w:sz w:val="18"/>
          <w:szCs w:val="18"/>
        </w:rPr>
      </w:pPr>
    </w:p>
    <w:p w14:paraId="27051166" w14:textId="77777777" w:rsidR="00B93A5B" w:rsidRDefault="00B93A5B" w:rsidP="00ED285B">
      <w:pPr>
        <w:rPr>
          <w:sz w:val="18"/>
          <w:szCs w:val="18"/>
        </w:rPr>
      </w:pPr>
    </w:p>
    <w:p w14:paraId="30C9F810" w14:textId="77777777" w:rsidR="00B93A5B" w:rsidRDefault="00B93A5B" w:rsidP="00ED285B">
      <w:pPr>
        <w:rPr>
          <w:sz w:val="18"/>
          <w:szCs w:val="18"/>
        </w:rPr>
      </w:pPr>
    </w:p>
    <w:p w14:paraId="25642511" w14:textId="77777777" w:rsidR="00B93A5B" w:rsidRPr="00C46428" w:rsidRDefault="00B93A5B" w:rsidP="00ED285B">
      <w:pPr>
        <w:rPr>
          <w:sz w:val="18"/>
          <w:szCs w:val="18"/>
        </w:rPr>
      </w:pPr>
    </w:p>
    <w:p w14:paraId="3E3C22E9" w14:textId="77777777" w:rsidR="00ED285B" w:rsidRPr="00180891" w:rsidRDefault="00ED285B" w:rsidP="00ED285B">
      <w:pPr>
        <w:pStyle w:val="Caption"/>
        <w:rPr>
          <w:rFonts w:ascii="Times New Roman" w:hAnsi="Times New Roman" w:cs="Times New Roman"/>
          <w:i w:val="0"/>
          <w:iCs w:val="0"/>
          <w:vanish/>
          <w:color w:val="000000" w:themeColor="text1"/>
          <w:sz w:val="24"/>
          <w:szCs w:val="24"/>
          <w:specVanish/>
        </w:rPr>
      </w:pPr>
      <w:bookmarkStart w:id="0" w:name="_Ref162877322"/>
      <w:r w:rsidRPr="0018089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Table</w:t>
      </w:r>
      <w:bookmarkEnd w:id="0"/>
      <w:r w:rsidRPr="0018089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S2: Connectivity associations with pain. </w:t>
      </w:r>
    </w:p>
    <w:p w14:paraId="6E1F25A0" w14:textId="77777777" w:rsidR="00D4341C" w:rsidRDefault="00D4341C"/>
    <w:p w14:paraId="00A372B8" w14:textId="77777777" w:rsidR="00D4341C" w:rsidRDefault="00D4341C"/>
    <w:tbl>
      <w:tblPr>
        <w:tblStyle w:val="PhDStyle"/>
        <w:tblW w:w="0" w:type="auto"/>
        <w:tblLook w:val="04A0" w:firstRow="1" w:lastRow="0" w:firstColumn="1" w:lastColumn="0" w:noHBand="0" w:noVBand="1"/>
      </w:tblPr>
      <w:tblGrid>
        <w:gridCol w:w="917"/>
        <w:gridCol w:w="1867"/>
        <w:gridCol w:w="510"/>
        <w:gridCol w:w="510"/>
        <w:gridCol w:w="599"/>
        <w:gridCol w:w="1094"/>
        <w:gridCol w:w="433"/>
        <w:gridCol w:w="1020"/>
        <w:gridCol w:w="1143"/>
        <w:gridCol w:w="933"/>
      </w:tblGrid>
      <w:tr w:rsidR="00D4341C" w:rsidRPr="001724E3" w14:paraId="1BCF3ECC" w14:textId="0C5C6F3B" w:rsidTr="00D4341C">
        <w:tc>
          <w:tcPr>
            <w:tcW w:w="917" w:type="dxa"/>
            <w:tcBorders>
              <w:top w:val="single" w:sz="18" w:space="0" w:color="666666"/>
              <w:bottom w:val="single" w:sz="18" w:space="0" w:color="666666"/>
            </w:tcBorders>
          </w:tcPr>
          <w:p w14:paraId="46EF69FF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Seed</w:t>
            </w:r>
          </w:p>
        </w:tc>
        <w:tc>
          <w:tcPr>
            <w:tcW w:w="1867" w:type="dxa"/>
            <w:tcBorders>
              <w:top w:val="single" w:sz="18" w:space="0" w:color="666666"/>
              <w:bottom w:val="single" w:sz="18" w:space="0" w:color="666666"/>
            </w:tcBorders>
          </w:tcPr>
          <w:p w14:paraId="69C244B9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Region</w:t>
            </w:r>
          </w:p>
        </w:tc>
        <w:tc>
          <w:tcPr>
            <w:tcW w:w="510" w:type="dxa"/>
            <w:tcBorders>
              <w:top w:val="single" w:sz="18" w:space="0" w:color="666666"/>
              <w:bottom w:val="single" w:sz="18" w:space="0" w:color="666666"/>
            </w:tcBorders>
          </w:tcPr>
          <w:p w14:paraId="5CD350B6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x</w:t>
            </w:r>
          </w:p>
        </w:tc>
        <w:tc>
          <w:tcPr>
            <w:tcW w:w="510" w:type="dxa"/>
            <w:tcBorders>
              <w:top w:val="single" w:sz="18" w:space="0" w:color="666666"/>
              <w:bottom w:val="single" w:sz="18" w:space="0" w:color="666666"/>
            </w:tcBorders>
          </w:tcPr>
          <w:p w14:paraId="31CC3859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y</w:t>
            </w:r>
          </w:p>
        </w:tc>
        <w:tc>
          <w:tcPr>
            <w:tcW w:w="599" w:type="dxa"/>
            <w:tcBorders>
              <w:top w:val="single" w:sz="18" w:space="0" w:color="666666"/>
              <w:bottom w:val="single" w:sz="18" w:space="0" w:color="666666"/>
            </w:tcBorders>
          </w:tcPr>
          <w:p w14:paraId="029A8D32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z</w:t>
            </w:r>
          </w:p>
        </w:tc>
        <w:tc>
          <w:tcPr>
            <w:tcW w:w="1094" w:type="dxa"/>
            <w:tcBorders>
              <w:top w:val="single" w:sz="18" w:space="0" w:color="666666"/>
              <w:bottom w:val="single" w:sz="18" w:space="0" w:color="666666"/>
            </w:tcBorders>
          </w:tcPr>
          <w:p w14:paraId="7E2768FD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Cluster size</w:t>
            </w:r>
          </w:p>
        </w:tc>
        <w:tc>
          <w:tcPr>
            <w:tcW w:w="433" w:type="dxa"/>
            <w:tcBorders>
              <w:top w:val="single" w:sz="18" w:space="0" w:color="666666"/>
              <w:bottom w:val="single" w:sz="18" w:space="0" w:color="666666"/>
            </w:tcBorders>
          </w:tcPr>
          <w:p w14:paraId="48F3AA19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724E3">
              <w:rPr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single" w:sz="18" w:space="0" w:color="666666"/>
              <w:bottom w:val="single" w:sz="18" w:space="0" w:color="666666"/>
            </w:tcBorders>
          </w:tcPr>
          <w:p w14:paraId="46D1591F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T Statistic</w:t>
            </w:r>
          </w:p>
        </w:tc>
        <w:tc>
          <w:tcPr>
            <w:tcW w:w="1143" w:type="dxa"/>
            <w:tcBorders>
              <w:top w:val="single" w:sz="18" w:space="0" w:color="666666"/>
              <w:bottom w:val="single" w:sz="18" w:space="0" w:color="666666"/>
            </w:tcBorders>
          </w:tcPr>
          <w:p w14:paraId="6854E482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p value FDR</w:t>
            </w:r>
          </w:p>
        </w:tc>
        <w:tc>
          <w:tcPr>
            <w:tcW w:w="933" w:type="dxa"/>
            <w:tcBorders>
              <w:top w:val="single" w:sz="18" w:space="0" w:color="666666"/>
              <w:bottom w:val="single" w:sz="18" w:space="0" w:color="666666"/>
            </w:tcBorders>
          </w:tcPr>
          <w:p w14:paraId="5123F523" w14:textId="6638AEF4" w:rsidR="00D4341C" w:rsidRPr="001724E3" w:rsidRDefault="008209A7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Effect  size </w:t>
            </w:r>
            <w:r w:rsidR="0071358E">
              <w:rPr>
                <w:sz w:val="20"/>
                <w:szCs w:val="20"/>
              </w:rPr>
              <w:t>R</w:t>
            </w:r>
            <w:r w:rsidR="0071358E" w:rsidRPr="001320C6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D4341C" w:rsidRPr="001724E3" w14:paraId="01404C85" w14:textId="455F6F95" w:rsidTr="00D4341C">
        <w:tc>
          <w:tcPr>
            <w:tcW w:w="8093" w:type="dxa"/>
            <w:gridSpan w:val="9"/>
            <w:tcBorders>
              <w:top w:val="single" w:sz="18" w:space="0" w:color="666666"/>
            </w:tcBorders>
          </w:tcPr>
          <w:p w14:paraId="78A8DD57" w14:textId="77777777" w:rsidR="00D4341C" w:rsidRPr="001724E3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724E3">
              <w:rPr>
                <w:b/>
                <w:bCs/>
                <w:sz w:val="20"/>
                <w:szCs w:val="20"/>
              </w:rPr>
              <w:t>Fibromyalgia</w:t>
            </w:r>
          </w:p>
        </w:tc>
        <w:tc>
          <w:tcPr>
            <w:tcW w:w="933" w:type="dxa"/>
            <w:tcBorders>
              <w:top w:val="single" w:sz="18" w:space="0" w:color="666666"/>
            </w:tcBorders>
          </w:tcPr>
          <w:p w14:paraId="794872CE" w14:textId="77777777" w:rsidR="00D4341C" w:rsidRPr="001724E3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341C" w:rsidRPr="001724E3" w14:paraId="1C75E989" w14:textId="566D2A11" w:rsidTr="00D4341C">
        <w:tc>
          <w:tcPr>
            <w:tcW w:w="917" w:type="dxa"/>
            <w:vMerge w:val="restart"/>
            <w:vAlign w:val="center"/>
          </w:tcPr>
          <w:p w14:paraId="1AC42BD0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DMN</w:t>
            </w:r>
          </w:p>
        </w:tc>
        <w:tc>
          <w:tcPr>
            <w:tcW w:w="1867" w:type="dxa"/>
            <w:tcBorders>
              <w:bottom w:val="single" w:sz="4" w:space="0" w:color="000000" w:themeColor="text1"/>
            </w:tcBorders>
          </w:tcPr>
          <w:p w14:paraId="72D18574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Frontal Pole Left</w:t>
            </w:r>
          </w:p>
        </w:tc>
        <w:tc>
          <w:tcPr>
            <w:tcW w:w="510" w:type="dxa"/>
            <w:tcBorders>
              <w:bottom w:val="single" w:sz="4" w:space="0" w:color="000000" w:themeColor="text1"/>
            </w:tcBorders>
          </w:tcPr>
          <w:p w14:paraId="6AF9B600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-20</w:t>
            </w:r>
          </w:p>
        </w:tc>
        <w:tc>
          <w:tcPr>
            <w:tcW w:w="510" w:type="dxa"/>
            <w:tcBorders>
              <w:bottom w:val="single" w:sz="4" w:space="0" w:color="000000" w:themeColor="text1"/>
            </w:tcBorders>
          </w:tcPr>
          <w:p w14:paraId="08C8142A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48</w:t>
            </w:r>
          </w:p>
        </w:tc>
        <w:tc>
          <w:tcPr>
            <w:tcW w:w="599" w:type="dxa"/>
            <w:tcBorders>
              <w:bottom w:val="single" w:sz="4" w:space="0" w:color="000000" w:themeColor="text1"/>
            </w:tcBorders>
          </w:tcPr>
          <w:p w14:paraId="7EBA53F7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</w:t>
            </w:r>
          </w:p>
        </w:tc>
        <w:tc>
          <w:tcPr>
            <w:tcW w:w="1094" w:type="dxa"/>
            <w:tcBorders>
              <w:bottom w:val="single" w:sz="4" w:space="0" w:color="000000" w:themeColor="text1"/>
            </w:tcBorders>
          </w:tcPr>
          <w:p w14:paraId="4D341A39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84</w:t>
            </w:r>
          </w:p>
        </w:tc>
        <w:tc>
          <w:tcPr>
            <w:tcW w:w="433" w:type="dxa"/>
            <w:tcBorders>
              <w:bottom w:val="single" w:sz="4" w:space="0" w:color="000000" w:themeColor="text1"/>
            </w:tcBorders>
          </w:tcPr>
          <w:p w14:paraId="62DEE155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bottom w:val="single" w:sz="4" w:space="0" w:color="000000" w:themeColor="text1"/>
            </w:tcBorders>
          </w:tcPr>
          <w:p w14:paraId="1B7777E9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-5.32</w:t>
            </w:r>
          </w:p>
        </w:tc>
        <w:tc>
          <w:tcPr>
            <w:tcW w:w="1143" w:type="dxa"/>
            <w:tcBorders>
              <w:bottom w:val="single" w:sz="4" w:space="0" w:color="000000" w:themeColor="text1"/>
            </w:tcBorders>
          </w:tcPr>
          <w:p w14:paraId="513FED0D" w14:textId="77777777" w:rsidR="00D4341C" w:rsidRPr="00BE0FAC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E0FAC">
              <w:rPr>
                <w:b/>
                <w:bCs/>
                <w:sz w:val="20"/>
                <w:szCs w:val="20"/>
              </w:rPr>
              <w:t>0.023</w:t>
            </w:r>
          </w:p>
        </w:tc>
        <w:tc>
          <w:tcPr>
            <w:tcW w:w="933" w:type="dxa"/>
            <w:tcBorders>
              <w:bottom w:val="single" w:sz="4" w:space="0" w:color="000000" w:themeColor="text1"/>
            </w:tcBorders>
          </w:tcPr>
          <w:p w14:paraId="34F3AA30" w14:textId="0BEC5EA4" w:rsidR="00D4341C" w:rsidRPr="00BE0FAC" w:rsidRDefault="003A4C25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0.418</w:t>
            </w:r>
          </w:p>
        </w:tc>
      </w:tr>
      <w:tr w:rsidR="00D4341C" w:rsidRPr="001724E3" w14:paraId="6326F592" w14:textId="4523B990" w:rsidTr="00D4341C">
        <w:tc>
          <w:tcPr>
            <w:tcW w:w="917" w:type="dxa"/>
            <w:vMerge/>
          </w:tcPr>
          <w:p w14:paraId="728CF021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E50725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724E3">
              <w:rPr>
                <w:sz w:val="20"/>
                <w:szCs w:val="20"/>
              </w:rPr>
              <w:t>RantIC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44FD250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32</w:t>
            </w:r>
          </w:p>
        </w:tc>
        <w:tc>
          <w:tcPr>
            <w:tcW w:w="5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43FF8F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16</w:t>
            </w:r>
          </w:p>
        </w:tc>
        <w:tc>
          <w:tcPr>
            <w:tcW w:w="59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CAFE924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38FDBE6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sphere</w:t>
            </w:r>
          </w:p>
        </w:tc>
        <w:tc>
          <w:tcPr>
            <w:tcW w:w="4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F3EDE3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F9BD16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2.03</w:t>
            </w:r>
          </w:p>
        </w:tc>
        <w:tc>
          <w:tcPr>
            <w:tcW w:w="11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D7C180" w14:textId="77777777" w:rsidR="00D4341C" w:rsidRPr="00EE24E7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EE24E7">
              <w:rPr>
                <w:b/>
                <w:bCs/>
                <w:sz w:val="20"/>
              </w:rPr>
              <w:t>0.048†</w:t>
            </w:r>
          </w:p>
        </w:tc>
        <w:tc>
          <w:tcPr>
            <w:tcW w:w="9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9292AC" w14:textId="60B3C3F3" w:rsidR="00D4341C" w:rsidRPr="00EE24E7" w:rsidRDefault="00B547D6" w:rsidP="0090233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0.159</w:t>
            </w:r>
          </w:p>
        </w:tc>
      </w:tr>
      <w:tr w:rsidR="00D4341C" w:rsidRPr="001724E3" w14:paraId="7A9B7E00" w14:textId="7E10F6C0" w:rsidTr="00D4341C">
        <w:tc>
          <w:tcPr>
            <w:tcW w:w="917" w:type="dxa"/>
            <w:vMerge/>
          </w:tcPr>
          <w:p w14:paraId="68A7CEB8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8B267ED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724E3">
              <w:rPr>
                <w:sz w:val="20"/>
                <w:szCs w:val="20"/>
              </w:rPr>
              <w:t>RmidIC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49A4F9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38</w:t>
            </w:r>
          </w:p>
        </w:tc>
        <w:tc>
          <w:tcPr>
            <w:tcW w:w="5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4AAEF1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725F5C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5346F5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sphere</w:t>
            </w:r>
          </w:p>
        </w:tc>
        <w:tc>
          <w:tcPr>
            <w:tcW w:w="4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D61985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79DC819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1.76</w:t>
            </w:r>
          </w:p>
        </w:tc>
        <w:tc>
          <w:tcPr>
            <w:tcW w:w="11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125D8C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0.085</w:t>
            </w:r>
            <w:r w:rsidRPr="00B642E0">
              <w:rPr>
                <w:sz w:val="20"/>
                <w:szCs w:val="20"/>
              </w:rPr>
              <w:t>†</w:t>
            </w:r>
          </w:p>
        </w:tc>
        <w:tc>
          <w:tcPr>
            <w:tcW w:w="9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D71D5B" w14:textId="6B71314B" w:rsidR="00D4341C" w:rsidRPr="001724E3" w:rsidRDefault="00B547D6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341C" w:rsidRPr="001724E3" w14:paraId="3D1E36C4" w14:textId="63A14748" w:rsidTr="00D4341C">
        <w:tc>
          <w:tcPr>
            <w:tcW w:w="917" w:type="dxa"/>
            <w:vMerge/>
          </w:tcPr>
          <w:p w14:paraId="3A3DC468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EA48DBD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724E3">
              <w:rPr>
                <w:sz w:val="20"/>
                <w:szCs w:val="20"/>
              </w:rPr>
              <w:t>LmidIC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DE8233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-38</w:t>
            </w:r>
          </w:p>
        </w:tc>
        <w:tc>
          <w:tcPr>
            <w:tcW w:w="5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359FC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3FEA3E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0A088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sphere</w:t>
            </w:r>
          </w:p>
        </w:tc>
        <w:tc>
          <w:tcPr>
            <w:tcW w:w="4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F682EE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09B469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1.19</w:t>
            </w:r>
          </w:p>
        </w:tc>
        <w:tc>
          <w:tcPr>
            <w:tcW w:w="11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5AF2B6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0.242</w:t>
            </w:r>
            <w:r w:rsidRPr="00B642E0">
              <w:rPr>
                <w:sz w:val="20"/>
                <w:szCs w:val="20"/>
              </w:rPr>
              <w:t>†</w:t>
            </w:r>
          </w:p>
        </w:tc>
        <w:tc>
          <w:tcPr>
            <w:tcW w:w="9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388686" w14:textId="707CF94A" w:rsidR="00D4341C" w:rsidRPr="001724E3" w:rsidRDefault="00B547D6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341C" w:rsidRPr="001724E3" w14:paraId="33AEA579" w14:textId="1AC5FE40" w:rsidTr="00D4341C">
        <w:tc>
          <w:tcPr>
            <w:tcW w:w="917" w:type="dxa"/>
            <w:vMerge/>
          </w:tcPr>
          <w:p w14:paraId="4B27C06A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0D79B9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724E3">
              <w:rPr>
                <w:sz w:val="20"/>
                <w:szCs w:val="20"/>
              </w:rPr>
              <w:t>RpIC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039888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39</w:t>
            </w:r>
          </w:p>
        </w:tc>
        <w:tc>
          <w:tcPr>
            <w:tcW w:w="5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FF6994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-15</w:t>
            </w:r>
          </w:p>
        </w:tc>
        <w:tc>
          <w:tcPr>
            <w:tcW w:w="59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823A3E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013072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sphere</w:t>
            </w:r>
          </w:p>
        </w:tc>
        <w:tc>
          <w:tcPr>
            <w:tcW w:w="4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AC49AD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933789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-0.99</w:t>
            </w:r>
          </w:p>
        </w:tc>
        <w:tc>
          <w:tcPr>
            <w:tcW w:w="11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C63366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0.326</w:t>
            </w:r>
            <w:r w:rsidRPr="00B642E0">
              <w:rPr>
                <w:sz w:val="20"/>
                <w:szCs w:val="20"/>
              </w:rPr>
              <w:t>†</w:t>
            </w:r>
          </w:p>
        </w:tc>
        <w:tc>
          <w:tcPr>
            <w:tcW w:w="9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8B7AFBF" w14:textId="05746D38" w:rsidR="00D4341C" w:rsidRPr="001724E3" w:rsidRDefault="00B547D6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341C" w:rsidRPr="001724E3" w14:paraId="64ADD579" w14:textId="318C1341" w:rsidTr="00D4341C">
        <w:tc>
          <w:tcPr>
            <w:tcW w:w="917" w:type="dxa"/>
            <w:vMerge/>
          </w:tcPr>
          <w:p w14:paraId="4E0EEF7E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069B20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724E3">
              <w:rPr>
                <w:sz w:val="20"/>
                <w:szCs w:val="20"/>
              </w:rPr>
              <w:t>LantIC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79F91C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-32</w:t>
            </w:r>
          </w:p>
        </w:tc>
        <w:tc>
          <w:tcPr>
            <w:tcW w:w="5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85682E3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16</w:t>
            </w:r>
          </w:p>
        </w:tc>
        <w:tc>
          <w:tcPr>
            <w:tcW w:w="59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9E7FE87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1C6680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sphere</w:t>
            </w:r>
          </w:p>
        </w:tc>
        <w:tc>
          <w:tcPr>
            <w:tcW w:w="4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94EDBA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70DF5E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0.78</w:t>
            </w:r>
          </w:p>
        </w:tc>
        <w:tc>
          <w:tcPr>
            <w:tcW w:w="11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1362172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0.439</w:t>
            </w:r>
            <w:r w:rsidRPr="00B642E0">
              <w:rPr>
                <w:sz w:val="20"/>
                <w:szCs w:val="20"/>
              </w:rPr>
              <w:t>†</w:t>
            </w:r>
          </w:p>
        </w:tc>
        <w:tc>
          <w:tcPr>
            <w:tcW w:w="9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5CB772F" w14:textId="5E8EAF05" w:rsidR="00D4341C" w:rsidRPr="001724E3" w:rsidRDefault="00B547D6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341C" w:rsidRPr="001724E3" w14:paraId="3AE8DF8E" w14:textId="37A2F033" w:rsidTr="00D4341C">
        <w:tc>
          <w:tcPr>
            <w:tcW w:w="917" w:type="dxa"/>
            <w:vMerge/>
            <w:tcBorders>
              <w:bottom w:val="single" w:sz="4" w:space="0" w:color="000000" w:themeColor="text1"/>
            </w:tcBorders>
          </w:tcPr>
          <w:p w14:paraId="7BE37299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FB04A25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724E3">
              <w:rPr>
                <w:sz w:val="20"/>
                <w:szCs w:val="20"/>
              </w:rPr>
              <w:t>LpIC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19634F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-39</w:t>
            </w:r>
          </w:p>
        </w:tc>
        <w:tc>
          <w:tcPr>
            <w:tcW w:w="5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037676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-15</w:t>
            </w:r>
          </w:p>
        </w:tc>
        <w:tc>
          <w:tcPr>
            <w:tcW w:w="59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E45F83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310BD8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sphere</w:t>
            </w:r>
          </w:p>
        </w:tc>
        <w:tc>
          <w:tcPr>
            <w:tcW w:w="4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A01C7C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7191A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0.63</w:t>
            </w:r>
          </w:p>
        </w:tc>
        <w:tc>
          <w:tcPr>
            <w:tcW w:w="11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1EE380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0.531</w:t>
            </w:r>
            <w:r w:rsidRPr="00B642E0">
              <w:rPr>
                <w:sz w:val="20"/>
                <w:szCs w:val="20"/>
              </w:rPr>
              <w:t>†</w:t>
            </w:r>
          </w:p>
        </w:tc>
        <w:tc>
          <w:tcPr>
            <w:tcW w:w="93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E59C9D" w14:textId="22DD3D11" w:rsidR="00D4341C" w:rsidRPr="001724E3" w:rsidRDefault="00B547D6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341C" w:rsidRPr="001724E3" w14:paraId="4E27D2E4" w14:textId="5CB6DEE0" w:rsidTr="00D4341C">
        <w:tc>
          <w:tcPr>
            <w:tcW w:w="917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12D51119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12FD9CA3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724E3">
              <w:rPr>
                <w:sz w:val="20"/>
                <w:szCs w:val="20"/>
              </w:rPr>
              <w:t>RmidIC</w:t>
            </w:r>
            <w:proofErr w:type="spellEnd"/>
          </w:p>
        </w:tc>
        <w:tc>
          <w:tcPr>
            <w:tcW w:w="1867" w:type="dxa"/>
            <w:tcBorders>
              <w:top w:val="single" w:sz="4" w:space="0" w:color="000000" w:themeColor="text1"/>
            </w:tcBorders>
          </w:tcPr>
          <w:p w14:paraId="266EE7AB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 xml:space="preserve">Parahippocampal Gyrus Left </w:t>
            </w:r>
          </w:p>
        </w:tc>
        <w:tc>
          <w:tcPr>
            <w:tcW w:w="510" w:type="dxa"/>
            <w:tcBorders>
              <w:top w:val="single" w:sz="4" w:space="0" w:color="000000" w:themeColor="text1"/>
            </w:tcBorders>
          </w:tcPr>
          <w:p w14:paraId="07BA456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-42</w:t>
            </w:r>
          </w:p>
        </w:tc>
        <w:tc>
          <w:tcPr>
            <w:tcW w:w="510" w:type="dxa"/>
            <w:tcBorders>
              <w:top w:val="single" w:sz="4" w:space="0" w:color="000000" w:themeColor="text1"/>
            </w:tcBorders>
          </w:tcPr>
          <w:p w14:paraId="1005D97D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-18</w:t>
            </w:r>
          </w:p>
        </w:tc>
        <w:tc>
          <w:tcPr>
            <w:tcW w:w="599" w:type="dxa"/>
            <w:tcBorders>
              <w:top w:val="single" w:sz="4" w:space="0" w:color="000000" w:themeColor="text1"/>
            </w:tcBorders>
          </w:tcPr>
          <w:p w14:paraId="4B754C0D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-32</w:t>
            </w:r>
          </w:p>
        </w:tc>
        <w:tc>
          <w:tcPr>
            <w:tcW w:w="1094" w:type="dxa"/>
            <w:tcBorders>
              <w:top w:val="single" w:sz="4" w:space="0" w:color="000000" w:themeColor="text1"/>
            </w:tcBorders>
          </w:tcPr>
          <w:p w14:paraId="6DF37F0A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73</w:t>
            </w:r>
          </w:p>
        </w:tc>
        <w:tc>
          <w:tcPr>
            <w:tcW w:w="433" w:type="dxa"/>
            <w:tcBorders>
              <w:top w:val="single" w:sz="4" w:space="0" w:color="000000" w:themeColor="text1"/>
            </w:tcBorders>
          </w:tcPr>
          <w:p w14:paraId="315D8730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000000" w:themeColor="text1"/>
            </w:tcBorders>
          </w:tcPr>
          <w:p w14:paraId="6C180D48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6.25</w:t>
            </w:r>
          </w:p>
        </w:tc>
        <w:tc>
          <w:tcPr>
            <w:tcW w:w="1143" w:type="dxa"/>
            <w:tcBorders>
              <w:top w:val="single" w:sz="4" w:space="0" w:color="000000" w:themeColor="text1"/>
            </w:tcBorders>
          </w:tcPr>
          <w:p w14:paraId="71C282FB" w14:textId="77777777" w:rsidR="00D4341C" w:rsidRPr="00BE0FAC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E0FAC">
              <w:rPr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933" w:type="dxa"/>
            <w:tcBorders>
              <w:top w:val="single" w:sz="4" w:space="0" w:color="000000" w:themeColor="text1"/>
            </w:tcBorders>
          </w:tcPr>
          <w:p w14:paraId="6E91273E" w14:textId="25A4530F" w:rsidR="00D4341C" w:rsidRPr="00BE0FAC" w:rsidRDefault="00036C91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0.498</w:t>
            </w:r>
          </w:p>
        </w:tc>
      </w:tr>
      <w:tr w:rsidR="00D4341C" w:rsidRPr="001724E3" w14:paraId="58088B8C" w14:textId="626EA549" w:rsidTr="00D4341C">
        <w:tc>
          <w:tcPr>
            <w:tcW w:w="917" w:type="dxa"/>
            <w:vMerge/>
          </w:tcPr>
          <w:p w14:paraId="68D24A78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7" w:type="dxa"/>
          </w:tcPr>
          <w:p w14:paraId="667FCF08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Parahippocampal Gyrus Right</w:t>
            </w:r>
          </w:p>
        </w:tc>
        <w:tc>
          <w:tcPr>
            <w:tcW w:w="510" w:type="dxa"/>
          </w:tcPr>
          <w:p w14:paraId="50366642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20</w:t>
            </w:r>
          </w:p>
        </w:tc>
        <w:tc>
          <w:tcPr>
            <w:tcW w:w="510" w:type="dxa"/>
          </w:tcPr>
          <w:p w14:paraId="51FDD196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-14</w:t>
            </w:r>
          </w:p>
        </w:tc>
        <w:tc>
          <w:tcPr>
            <w:tcW w:w="599" w:type="dxa"/>
          </w:tcPr>
          <w:p w14:paraId="115E38A5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-36</w:t>
            </w:r>
          </w:p>
        </w:tc>
        <w:tc>
          <w:tcPr>
            <w:tcW w:w="1094" w:type="dxa"/>
          </w:tcPr>
          <w:p w14:paraId="66AFBA8D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74</w:t>
            </w:r>
          </w:p>
        </w:tc>
        <w:tc>
          <w:tcPr>
            <w:tcW w:w="433" w:type="dxa"/>
          </w:tcPr>
          <w:p w14:paraId="7E949E4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</w:tcPr>
          <w:p w14:paraId="268992BE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5.73</w:t>
            </w:r>
          </w:p>
        </w:tc>
        <w:tc>
          <w:tcPr>
            <w:tcW w:w="1143" w:type="dxa"/>
          </w:tcPr>
          <w:p w14:paraId="06CF414B" w14:textId="77777777" w:rsidR="00D4341C" w:rsidRPr="00BE0FAC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E0FAC">
              <w:rPr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933" w:type="dxa"/>
          </w:tcPr>
          <w:p w14:paraId="49C7D416" w14:textId="477A8B48" w:rsidR="00D4341C" w:rsidRPr="00BE0FAC" w:rsidRDefault="00AE19C5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0.473</w:t>
            </w:r>
          </w:p>
        </w:tc>
      </w:tr>
      <w:tr w:rsidR="00D4341C" w:rsidRPr="001724E3" w14:paraId="0AB2F19E" w14:textId="4EA7274F" w:rsidTr="00D4341C">
        <w:tc>
          <w:tcPr>
            <w:tcW w:w="917" w:type="dxa"/>
            <w:vMerge/>
            <w:tcBorders>
              <w:bottom w:val="single" w:sz="4" w:space="0" w:color="auto"/>
            </w:tcBorders>
          </w:tcPr>
          <w:p w14:paraId="5ADE67A1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213A694D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Frontal Pole Left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58E67255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-32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1BBD0C09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64</w:t>
            </w: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14:paraId="3E8370FD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53926AD5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119</w:t>
            </w:r>
          </w:p>
        </w:tc>
        <w:tc>
          <w:tcPr>
            <w:tcW w:w="433" w:type="dxa"/>
            <w:tcBorders>
              <w:bottom w:val="single" w:sz="4" w:space="0" w:color="auto"/>
            </w:tcBorders>
          </w:tcPr>
          <w:p w14:paraId="33194DD0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CCAF5A2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4.67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413E3639" w14:textId="77777777" w:rsidR="00D4341C" w:rsidRPr="00BE0FAC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E0FAC">
              <w:rPr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7D9BE8B9" w14:textId="0C6F296D" w:rsidR="00D4341C" w:rsidRPr="00BE0FAC" w:rsidRDefault="00161213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</w:t>
            </w:r>
            <w:r w:rsidR="00C04477">
              <w:rPr>
                <w:b/>
                <w:bCs/>
                <w:sz w:val="20"/>
                <w:szCs w:val="20"/>
              </w:rPr>
              <w:t>348</w:t>
            </w:r>
          </w:p>
        </w:tc>
      </w:tr>
      <w:tr w:rsidR="00D4341C" w:rsidRPr="001724E3" w14:paraId="2745A6DF" w14:textId="3CF738B9" w:rsidTr="00D4341C"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0DEBE3C3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724E3">
              <w:rPr>
                <w:sz w:val="20"/>
                <w:szCs w:val="20"/>
              </w:rPr>
              <w:t>LmidIC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2D8D6D82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Cerebellum 8 Left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25AEDA83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-20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4001959A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-46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7D50FC3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-52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63CA6502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277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6691EE44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076EA02A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-7.81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A032F98" w14:textId="77777777" w:rsidR="00D4341C" w:rsidRPr="00BE0FAC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E0FAC">
              <w:rPr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7347F515" w14:textId="414D627D" w:rsidR="00D4341C" w:rsidRPr="00BE0FAC" w:rsidRDefault="00D831E3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</w:t>
            </w:r>
            <w:r w:rsidR="00572668">
              <w:rPr>
                <w:b/>
                <w:bCs/>
                <w:sz w:val="20"/>
                <w:szCs w:val="20"/>
              </w:rPr>
              <w:t>638</w:t>
            </w:r>
          </w:p>
        </w:tc>
      </w:tr>
      <w:tr w:rsidR="00D4341C" w:rsidRPr="001724E3" w14:paraId="50BF30E8" w14:textId="4B0C2E01" w:rsidTr="00D4341C">
        <w:tc>
          <w:tcPr>
            <w:tcW w:w="917" w:type="dxa"/>
            <w:vMerge w:val="restart"/>
            <w:tcBorders>
              <w:top w:val="single" w:sz="4" w:space="0" w:color="auto"/>
            </w:tcBorders>
            <w:vAlign w:val="center"/>
          </w:tcPr>
          <w:p w14:paraId="361F8BE2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724E3">
              <w:rPr>
                <w:sz w:val="20"/>
                <w:szCs w:val="20"/>
              </w:rPr>
              <w:t>RpIC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734632E4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Thalamus Right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671B5434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E7A4701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-6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402AB5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14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0574B288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150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68F1B12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1B26AD71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5.24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5D89454" w14:textId="77777777" w:rsidR="00D4341C" w:rsidRPr="00BE0FAC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E0FAC">
              <w:rPr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2D4DC2F1" w14:textId="0D6AFB2A" w:rsidR="00D4341C" w:rsidRPr="00BE0FAC" w:rsidRDefault="00C563C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0.399</w:t>
            </w:r>
          </w:p>
        </w:tc>
      </w:tr>
      <w:tr w:rsidR="00D4341C" w:rsidRPr="001724E3" w14:paraId="07B9A757" w14:textId="3C93AD16" w:rsidTr="00D4341C">
        <w:tc>
          <w:tcPr>
            <w:tcW w:w="917" w:type="dxa"/>
            <w:vMerge/>
            <w:tcBorders>
              <w:bottom w:val="single" w:sz="4" w:space="0" w:color="auto"/>
            </w:tcBorders>
          </w:tcPr>
          <w:p w14:paraId="51C41EAE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6BD9D05A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Cerebell</w:t>
            </w:r>
            <w:r>
              <w:rPr>
                <w:sz w:val="20"/>
                <w:szCs w:val="20"/>
              </w:rPr>
              <w:t>u</w:t>
            </w:r>
            <w:r w:rsidRPr="001724E3">
              <w:rPr>
                <w:sz w:val="20"/>
                <w:szCs w:val="20"/>
              </w:rPr>
              <w:t>m 6 Right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E1AF00D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32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0A77F72C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-58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751FB4C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-24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5F2261CF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67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450F1BD0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6FAADDB1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4.53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907B50F" w14:textId="77777777" w:rsidR="00D4341C" w:rsidRPr="00BE0FAC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E0FAC">
              <w:rPr>
                <w:b/>
                <w:bCs/>
                <w:sz w:val="20"/>
                <w:szCs w:val="20"/>
              </w:rPr>
              <w:t>0.011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08640009" w14:textId="3D2C9F10" w:rsidR="00D4341C" w:rsidRPr="00BE0FAC" w:rsidRDefault="00B17670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0.337</w:t>
            </w:r>
          </w:p>
        </w:tc>
      </w:tr>
      <w:tr w:rsidR="00D4341C" w:rsidRPr="001724E3" w14:paraId="63CB4E9E" w14:textId="598BA114" w:rsidTr="00D4341C">
        <w:tc>
          <w:tcPr>
            <w:tcW w:w="917" w:type="dxa"/>
            <w:tcBorders>
              <w:top w:val="single" w:sz="4" w:space="0" w:color="auto"/>
              <w:bottom w:val="single" w:sz="18" w:space="0" w:color="666666"/>
            </w:tcBorders>
            <w:vAlign w:val="center"/>
          </w:tcPr>
          <w:p w14:paraId="7855727E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724E3">
              <w:rPr>
                <w:sz w:val="20"/>
                <w:szCs w:val="20"/>
              </w:rPr>
              <w:t>LpIC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bottom w:val="single" w:sz="18" w:space="0" w:color="666666"/>
            </w:tcBorders>
          </w:tcPr>
          <w:p w14:paraId="01164D54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Parahippocampal Gyrus Right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8" w:space="0" w:color="666666"/>
            </w:tcBorders>
          </w:tcPr>
          <w:p w14:paraId="4FA1453D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18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8" w:space="0" w:color="666666"/>
            </w:tcBorders>
          </w:tcPr>
          <w:p w14:paraId="78EA1810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-14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18" w:space="0" w:color="666666"/>
            </w:tcBorders>
          </w:tcPr>
          <w:p w14:paraId="47AA207D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-38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18" w:space="0" w:color="666666"/>
            </w:tcBorders>
          </w:tcPr>
          <w:p w14:paraId="64AD2CD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78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18" w:space="0" w:color="666666"/>
            </w:tcBorders>
          </w:tcPr>
          <w:p w14:paraId="629EB868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18" w:space="0" w:color="666666"/>
            </w:tcBorders>
          </w:tcPr>
          <w:p w14:paraId="7E15485E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5.28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18" w:space="0" w:color="666666"/>
            </w:tcBorders>
          </w:tcPr>
          <w:p w14:paraId="11862F25" w14:textId="77777777" w:rsidR="00D4341C" w:rsidRPr="00BE0FAC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E0FAC">
              <w:rPr>
                <w:b/>
                <w:bCs/>
                <w:sz w:val="20"/>
                <w:szCs w:val="20"/>
              </w:rPr>
              <w:t>0.013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18" w:space="0" w:color="666666"/>
            </w:tcBorders>
          </w:tcPr>
          <w:p w14:paraId="5CAF6371" w14:textId="6C58436C" w:rsidR="00D4341C" w:rsidRPr="00BE0FAC" w:rsidRDefault="003747A5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0.399</w:t>
            </w:r>
          </w:p>
        </w:tc>
      </w:tr>
      <w:tr w:rsidR="00D4341C" w:rsidRPr="001724E3" w14:paraId="0D2D2A33" w14:textId="282FC639" w:rsidTr="00D4341C">
        <w:tc>
          <w:tcPr>
            <w:tcW w:w="8093" w:type="dxa"/>
            <w:gridSpan w:val="9"/>
          </w:tcPr>
          <w:p w14:paraId="0993FBBD" w14:textId="77777777" w:rsidR="00D4341C" w:rsidRPr="001724E3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FD5BD8">
              <w:rPr>
                <w:b/>
                <w:bCs/>
                <w:sz w:val="20"/>
                <w:szCs w:val="20"/>
              </w:rPr>
              <w:t>urrent overall body pain</w:t>
            </w:r>
          </w:p>
        </w:tc>
        <w:tc>
          <w:tcPr>
            <w:tcW w:w="933" w:type="dxa"/>
          </w:tcPr>
          <w:p w14:paraId="4BD4376C" w14:textId="77777777" w:rsidR="00D4341C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341C" w:rsidRPr="001724E3" w14:paraId="2945EFEB" w14:textId="561A39F0" w:rsidTr="00D4341C">
        <w:tc>
          <w:tcPr>
            <w:tcW w:w="917" w:type="dxa"/>
            <w:tcBorders>
              <w:bottom w:val="single" w:sz="4" w:space="0" w:color="auto"/>
            </w:tcBorders>
          </w:tcPr>
          <w:p w14:paraId="18B8A445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724E3">
              <w:rPr>
                <w:sz w:val="20"/>
                <w:szCs w:val="20"/>
              </w:rPr>
              <w:t>RpIC</w:t>
            </w:r>
            <w:proofErr w:type="spellEnd"/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7E82B850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Cerebellum 7b Right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77E5DFAD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36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48C2F18C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-78</w:t>
            </w: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14:paraId="79B971E1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-52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5A52C5C3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72</w:t>
            </w:r>
          </w:p>
        </w:tc>
        <w:tc>
          <w:tcPr>
            <w:tcW w:w="433" w:type="dxa"/>
            <w:tcBorders>
              <w:bottom w:val="single" w:sz="4" w:space="0" w:color="auto"/>
            </w:tcBorders>
          </w:tcPr>
          <w:p w14:paraId="3479C1F3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3E1267A3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724E3">
              <w:rPr>
                <w:sz w:val="20"/>
                <w:szCs w:val="20"/>
              </w:rPr>
              <w:t>5.82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631EA251" w14:textId="77777777" w:rsidR="00D4341C" w:rsidRPr="00EF19FA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EF19FA">
              <w:rPr>
                <w:b/>
                <w:bCs/>
                <w:sz w:val="20"/>
                <w:szCs w:val="20"/>
              </w:rPr>
              <w:t>0.046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472DA259" w14:textId="3711D9CB" w:rsidR="00D4341C" w:rsidRPr="00EF19FA" w:rsidRDefault="00111885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0.471</w:t>
            </w:r>
          </w:p>
        </w:tc>
      </w:tr>
      <w:tr w:rsidR="00D4341C" w:rsidRPr="001724E3" w14:paraId="742F9EBF" w14:textId="7539BE61" w:rsidTr="00D4341C">
        <w:tc>
          <w:tcPr>
            <w:tcW w:w="917" w:type="dxa"/>
            <w:vMerge w:val="restart"/>
            <w:tcBorders>
              <w:top w:val="single" w:sz="4" w:space="0" w:color="auto"/>
            </w:tcBorders>
            <w:vAlign w:val="center"/>
          </w:tcPr>
          <w:p w14:paraId="7B11D2D3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LpIC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75D1DB4A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Brainstem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0ED6A2C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B2FF16E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94DDED4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1B6A4B00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57CC0CA0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4A0D36D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5.92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7FE5C80" w14:textId="77777777" w:rsidR="00D4341C" w:rsidRPr="00BE0FAC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E0FAC">
              <w:rPr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43498CE5" w14:textId="00E77A01" w:rsidR="00D4341C" w:rsidRPr="00BE0FAC" w:rsidRDefault="00272BCF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0.493</w:t>
            </w:r>
          </w:p>
        </w:tc>
      </w:tr>
      <w:tr w:rsidR="00D4341C" w:rsidRPr="001724E3" w14:paraId="3BF01345" w14:textId="22F413CE" w:rsidTr="00D4341C">
        <w:tc>
          <w:tcPr>
            <w:tcW w:w="917" w:type="dxa"/>
            <w:vMerge/>
          </w:tcPr>
          <w:p w14:paraId="61E9F627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67951E3E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Thalamus Left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5EB615D3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0A702FAC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CE1A22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47170671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595EE714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28D3D5CA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5.57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1BD72F5" w14:textId="77777777" w:rsidR="00D4341C" w:rsidRPr="00BE0FAC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E0FAC">
              <w:rPr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08A8969D" w14:textId="76C0D587" w:rsidR="00D4341C" w:rsidRPr="00BE0FAC" w:rsidRDefault="009F5729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0.464</w:t>
            </w:r>
          </w:p>
        </w:tc>
      </w:tr>
      <w:tr w:rsidR="00D4341C" w:rsidRPr="001724E3" w14:paraId="00D26D62" w14:textId="66BC9971" w:rsidTr="00D4341C">
        <w:tc>
          <w:tcPr>
            <w:tcW w:w="917" w:type="dxa"/>
            <w:vMerge/>
          </w:tcPr>
          <w:p w14:paraId="042017FC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5E44D0D2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Insula Right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10C03ED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4FF4356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FC7027A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30B6B9B2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6CFE9E0E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7F02685B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4.88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A6A7335" w14:textId="77777777" w:rsidR="00D4341C" w:rsidRPr="00BE0FAC" w:rsidRDefault="00D4341C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E0FAC">
              <w:rPr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6C577A49" w14:textId="555FB337" w:rsidR="00D4341C" w:rsidRPr="00BE0FAC" w:rsidRDefault="000B5558" w:rsidP="00902335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0.429</w:t>
            </w:r>
          </w:p>
        </w:tc>
      </w:tr>
      <w:tr w:rsidR="00D4341C" w:rsidRPr="001724E3" w14:paraId="76017149" w14:textId="2A25CDD9" w:rsidTr="00D4341C">
        <w:tc>
          <w:tcPr>
            <w:tcW w:w="917" w:type="dxa"/>
            <w:vMerge/>
            <w:tcBorders>
              <w:bottom w:val="single" w:sz="18" w:space="0" w:color="666666"/>
            </w:tcBorders>
          </w:tcPr>
          <w:p w14:paraId="23BAF3C3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single" w:sz="18" w:space="0" w:color="666666"/>
            </w:tcBorders>
          </w:tcPr>
          <w:p w14:paraId="56264B4B" w14:textId="77777777" w:rsidR="00D4341C" w:rsidRPr="001724E3" w:rsidRDefault="00D4341C" w:rsidP="0090233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Middle Temporal Gyrus Left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8" w:space="0" w:color="666666"/>
            </w:tcBorders>
          </w:tcPr>
          <w:p w14:paraId="16235E38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18" w:space="0" w:color="666666"/>
            </w:tcBorders>
          </w:tcPr>
          <w:p w14:paraId="65E23D98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18" w:space="0" w:color="666666"/>
            </w:tcBorders>
          </w:tcPr>
          <w:p w14:paraId="3361D35A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18" w:space="0" w:color="666666"/>
            </w:tcBorders>
          </w:tcPr>
          <w:p w14:paraId="4AF5E316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18" w:space="0" w:color="666666"/>
            </w:tcBorders>
          </w:tcPr>
          <w:p w14:paraId="56159018" w14:textId="77777777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18" w:space="0" w:color="666666"/>
            </w:tcBorders>
          </w:tcPr>
          <w:p w14:paraId="1445BF0A" w14:textId="05E839CA" w:rsidR="00D4341C" w:rsidRPr="001724E3" w:rsidRDefault="00D4341C" w:rsidP="009023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D70AB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18" w:space="0" w:color="666666"/>
            </w:tcBorders>
          </w:tcPr>
          <w:p w14:paraId="52BE9FB3" w14:textId="77777777" w:rsidR="00D4341C" w:rsidRPr="00BE0FAC" w:rsidRDefault="00D4341C" w:rsidP="00902335">
            <w:pPr>
              <w:keepNext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E0FAC">
              <w:rPr>
                <w:b/>
                <w:bCs/>
                <w:sz w:val="20"/>
                <w:szCs w:val="20"/>
              </w:rPr>
              <w:t>0.017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18" w:space="0" w:color="666666"/>
            </w:tcBorders>
          </w:tcPr>
          <w:p w14:paraId="0756D474" w14:textId="775BBFBA" w:rsidR="00D4341C" w:rsidRPr="00BE0FAC" w:rsidRDefault="008209A7" w:rsidP="00902335">
            <w:pPr>
              <w:keepNext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0.317</w:t>
            </w:r>
          </w:p>
        </w:tc>
      </w:tr>
    </w:tbl>
    <w:p w14:paraId="2E211A01" w14:textId="13D07F37" w:rsidR="00D4341C" w:rsidRPr="00B93A5B" w:rsidRDefault="005D7559" w:rsidP="00B93A5B">
      <w:pPr>
        <w:pStyle w:val="Tablestyle"/>
        <w:rPr>
          <w:sz w:val="18"/>
          <w:szCs w:val="22"/>
        </w:rPr>
      </w:pPr>
      <w:r w:rsidRPr="00401E01">
        <w:rPr>
          <w:rFonts w:cs="Times New Roman"/>
          <w:sz w:val="18"/>
          <w:szCs w:val="18"/>
        </w:rPr>
        <w:t xml:space="preserve">The table displays all results of seed-to-voxel and ROI-to-ROI analyses with both </w:t>
      </w:r>
      <w:r>
        <w:rPr>
          <w:rFonts w:cs="Times New Roman"/>
          <w:sz w:val="18"/>
          <w:szCs w:val="18"/>
        </w:rPr>
        <w:t>nociplastic pain</w:t>
      </w:r>
      <w:r w:rsidRPr="00401E01">
        <w:rPr>
          <w:rFonts w:cs="Times New Roman"/>
          <w:sz w:val="18"/>
          <w:szCs w:val="18"/>
        </w:rPr>
        <w:t xml:space="preserve"> and current overall body pain.</w:t>
      </w:r>
      <w:r>
        <w:rPr>
          <w:rFonts w:cs="Times New Roman"/>
          <w:sz w:val="18"/>
          <w:szCs w:val="18"/>
        </w:rPr>
        <w:t xml:space="preserve"> The seeds include the default mode network (DMN), the right (R) and left (L) anterior (ant), mid, and posterior (p) insular cortex (IC).</w:t>
      </w:r>
      <w:r w:rsidRPr="00E411AD">
        <w:rPr>
          <w:sz w:val="18"/>
          <w:szCs w:val="22"/>
        </w:rPr>
        <w:t xml:space="preserve"> </w:t>
      </w:r>
      <w:r>
        <w:rPr>
          <w:sz w:val="18"/>
          <w:szCs w:val="22"/>
        </w:rPr>
        <w:t>The columns include the peak voxel MNI coordinates (x, y, z), cluster size, degrees of freedom (</w:t>
      </w:r>
      <w:proofErr w:type="spellStart"/>
      <w:r>
        <w:rPr>
          <w:sz w:val="18"/>
          <w:szCs w:val="22"/>
        </w:rPr>
        <w:t>df</w:t>
      </w:r>
      <w:proofErr w:type="spellEnd"/>
      <w:r>
        <w:rPr>
          <w:sz w:val="18"/>
          <w:szCs w:val="22"/>
        </w:rPr>
        <w:t>), T statistic, effect size (R</w:t>
      </w:r>
      <w:r w:rsidRPr="001C411B">
        <w:rPr>
          <w:sz w:val="18"/>
          <w:szCs w:val="22"/>
          <w:vertAlign w:val="superscript"/>
        </w:rPr>
        <w:t>2</w:t>
      </w:r>
      <w:r>
        <w:rPr>
          <w:sz w:val="18"/>
          <w:szCs w:val="22"/>
        </w:rPr>
        <w:t xml:space="preserve">) and p values after false discovery rate (FDR) correction for multiple comparisons of the general linear models after controlling for age and gender. </w:t>
      </w:r>
      <w:r w:rsidRPr="00401E01">
        <w:rPr>
          <w:rFonts w:cs="Times New Roman"/>
          <w:sz w:val="18"/>
          <w:szCs w:val="18"/>
          <w:vertAlign w:val="superscript"/>
        </w:rPr>
        <w:t>†</w:t>
      </w:r>
      <w:r w:rsidRPr="00401E01">
        <w:rPr>
          <w:sz w:val="18"/>
          <w:szCs w:val="22"/>
        </w:rPr>
        <w:t xml:space="preserve">Not false discovery rate (FDR) multiple comparisons corrected. </w:t>
      </w:r>
    </w:p>
    <w:sectPr w:rsidR="00D4341C" w:rsidRPr="00B93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649F1" w14:textId="77777777" w:rsidR="00BD254D" w:rsidRDefault="00BD254D" w:rsidP="00C46428">
      <w:r>
        <w:separator/>
      </w:r>
    </w:p>
  </w:endnote>
  <w:endnote w:type="continuationSeparator" w:id="0">
    <w:p w14:paraId="2A717242" w14:textId="77777777" w:rsidR="00BD254D" w:rsidRDefault="00BD254D" w:rsidP="00C4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967E1" w14:textId="77777777" w:rsidR="00BD254D" w:rsidRDefault="00BD254D" w:rsidP="00C46428">
      <w:r>
        <w:separator/>
      </w:r>
    </w:p>
  </w:footnote>
  <w:footnote w:type="continuationSeparator" w:id="0">
    <w:p w14:paraId="726B5EC7" w14:textId="77777777" w:rsidR="00BD254D" w:rsidRDefault="00BD254D" w:rsidP="00C46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F08AA"/>
    <w:multiLevelType w:val="hybridMultilevel"/>
    <w:tmpl w:val="34309B7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203183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85B"/>
    <w:rsid w:val="00027C92"/>
    <w:rsid w:val="00036C91"/>
    <w:rsid w:val="000857F7"/>
    <w:rsid w:val="000922D2"/>
    <w:rsid w:val="000B5558"/>
    <w:rsid w:val="0010747B"/>
    <w:rsid w:val="00111885"/>
    <w:rsid w:val="001126E1"/>
    <w:rsid w:val="001320C6"/>
    <w:rsid w:val="00161213"/>
    <w:rsid w:val="001C411B"/>
    <w:rsid w:val="00272BCF"/>
    <w:rsid w:val="002C4460"/>
    <w:rsid w:val="00306065"/>
    <w:rsid w:val="0030620C"/>
    <w:rsid w:val="0030703F"/>
    <w:rsid w:val="003411BD"/>
    <w:rsid w:val="003621B5"/>
    <w:rsid w:val="00367174"/>
    <w:rsid w:val="003747A5"/>
    <w:rsid w:val="00381BDF"/>
    <w:rsid w:val="003A4C25"/>
    <w:rsid w:val="003F3F64"/>
    <w:rsid w:val="0048651B"/>
    <w:rsid w:val="004D4F78"/>
    <w:rsid w:val="00572668"/>
    <w:rsid w:val="005801CF"/>
    <w:rsid w:val="0059485E"/>
    <w:rsid w:val="005D7559"/>
    <w:rsid w:val="00615572"/>
    <w:rsid w:val="00675964"/>
    <w:rsid w:val="00711179"/>
    <w:rsid w:val="0071358E"/>
    <w:rsid w:val="007C035A"/>
    <w:rsid w:val="007E34FC"/>
    <w:rsid w:val="008209A7"/>
    <w:rsid w:val="008F09DC"/>
    <w:rsid w:val="009134C1"/>
    <w:rsid w:val="00966DAF"/>
    <w:rsid w:val="009F5729"/>
    <w:rsid w:val="00AD26D9"/>
    <w:rsid w:val="00AE19C5"/>
    <w:rsid w:val="00B17670"/>
    <w:rsid w:val="00B547D6"/>
    <w:rsid w:val="00B93A5B"/>
    <w:rsid w:val="00BD254D"/>
    <w:rsid w:val="00C04477"/>
    <w:rsid w:val="00C270D7"/>
    <w:rsid w:val="00C30BF0"/>
    <w:rsid w:val="00C46428"/>
    <w:rsid w:val="00C563CC"/>
    <w:rsid w:val="00CD0B1C"/>
    <w:rsid w:val="00D141FF"/>
    <w:rsid w:val="00D4341C"/>
    <w:rsid w:val="00D63A11"/>
    <w:rsid w:val="00D70AB3"/>
    <w:rsid w:val="00D831E3"/>
    <w:rsid w:val="00E53C83"/>
    <w:rsid w:val="00ED285B"/>
    <w:rsid w:val="00FF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0FCE5"/>
  <w15:chartTrackingRefBased/>
  <w15:docId w15:val="{178CA75A-FC26-0940-86EA-D45CFDD9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85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8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8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8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8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8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8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8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8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8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8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8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8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85B"/>
    <w:rPr>
      <w:b/>
      <w:bCs/>
      <w:smallCaps/>
      <w:color w:val="0F4761" w:themeColor="accent1" w:themeShade="BF"/>
      <w:spacing w:val="5"/>
    </w:rPr>
  </w:style>
  <w:style w:type="table" w:customStyle="1" w:styleId="PhDStyle">
    <w:name w:val="PhD Style"/>
    <w:basedOn w:val="TableNormal"/>
    <w:uiPriority w:val="99"/>
    <w:rsid w:val="00ED285B"/>
    <w:rPr>
      <w:sz w:val="22"/>
      <w:szCs w:val="22"/>
    </w:rPr>
    <w:tblPr/>
  </w:style>
  <w:style w:type="paragraph" w:styleId="Caption">
    <w:name w:val="caption"/>
    <w:basedOn w:val="Normal"/>
    <w:next w:val="Normal"/>
    <w:uiPriority w:val="35"/>
    <w:unhideWhenUsed/>
    <w:qFormat/>
    <w:rsid w:val="00ED285B"/>
    <w:pPr>
      <w:spacing w:after="200"/>
    </w:pPr>
    <w:rPr>
      <w:rFonts w:asciiTheme="minorHAnsi" w:eastAsiaTheme="minorHAnsi" w:hAnsiTheme="minorHAnsi" w:cstheme="minorBidi"/>
      <w:i/>
      <w:iCs/>
      <w:color w:val="0E2841" w:themeColor="text2"/>
      <w:kern w:val="2"/>
      <w:sz w:val="18"/>
      <w:szCs w:val="18"/>
      <w:lang w:eastAsia="en-US"/>
      <w14:ligatures w14:val="standardContextual"/>
    </w:rPr>
  </w:style>
  <w:style w:type="paragraph" w:customStyle="1" w:styleId="Tablestyle">
    <w:name w:val="Table_style"/>
    <w:basedOn w:val="Normal"/>
    <w:qFormat/>
    <w:rsid w:val="00ED285B"/>
    <w:pPr>
      <w:spacing w:line="360" w:lineRule="auto"/>
    </w:pPr>
    <w:rPr>
      <w:rFonts w:eastAsiaTheme="minorHAnsi" w:cstheme="minorBidi"/>
      <w:sz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464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42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464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428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Sunzini</dc:creator>
  <cp:keywords/>
  <dc:description/>
  <cp:lastModifiedBy>Flavia Sunzini</cp:lastModifiedBy>
  <cp:revision>31</cp:revision>
  <dcterms:created xsi:type="dcterms:W3CDTF">2025-01-07T09:17:00Z</dcterms:created>
  <dcterms:modified xsi:type="dcterms:W3CDTF">2025-01-31T12:40:00Z</dcterms:modified>
</cp:coreProperties>
</file>