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029A2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Fenofibrate restores cartilage homeostasis by targeting the autophagy-ferroptosis axis in osteoarthritis</w:t>
      </w:r>
    </w:p>
    <w:p w14:paraId="698F8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8F8817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Full length western blots images</w:t>
      </w:r>
    </w:p>
    <w:p w14:paraId="04BD73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1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Representative Western blot images(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ACSL4, GPX4, collagen II, MMP13, ATG5, and LC3B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8479C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1047115" cy="838200"/>
            <wp:effectExtent l="0" t="0" r="4445" b="0"/>
            <wp:docPr id="13" name="图片 13" descr="ACS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CSL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1047115" cy="838200"/>
            <wp:effectExtent l="0" t="0" r="4445" b="0"/>
            <wp:docPr id="26" name="图片 26" descr="GP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GPX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1047115" cy="838200"/>
            <wp:effectExtent l="0" t="0" r="4445" b="0"/>
            <wp:docPr id="27" name="图片 27" descr="C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OL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1047115" cy="838200"/>
            <wp:effectExtent l="0" t="0" r="4445" b="0"/>
            <wp:docPr id="28" name="图片 28" descr="MM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P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1047115" cy="838200"/>
            <wp:effectExtent l="0" t="0" r="4445" b="0"/>
            <wp:docPr id="29" name="图片 29" descr="AT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ATG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1047115" cy="838200"/>
            <wp:effectExtent l="0" t="0" r="4445" b="0"/>
            <wp:docPr id="30" name="图片 30" descr="L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LC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34E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395C4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3 Representative Western blot images (ACSL4, GPX4, collagen II, and MMP13).</w:t>
      </w:r>
    </w:p>
    <w:p w14:paraId="5BC8E7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1" name="图片 31" descr="ACS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ACSL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2" name="图片 32" descr="GP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GPX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3" name="图片 33" descr="C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OL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4" name="图片 34" descr="MM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MMP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5" name="图片 35" descr="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Actin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5E3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C1BF5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4 Representative Western blot of ATG5 and LC3B</w:t>
      </w:r>
    </w:p>
    <w:p w14:paraId="16983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6" name="图片 36" descr="AT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ATG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7" name="图片 37" descr="L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LC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8" name="图片 38" descr="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Actin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53B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53BB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5 Western blot(ATG5, LC3B, ACSL4, GPX4, collagen II, MMP13,) phosphorylated and total PI3K and AKT)</w:t>
      </w:r>
    </w:p>
    <w:p w14:paraId="3164ED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39" name="图片 39" descr="AT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ATG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0" name="图片 40" descr="L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LC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2" name="图片 42" descr="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Actin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3" name="图片 43" descr="ACSL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ACSL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4" name="图片 44" descr="GP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GPX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5" name="图片 45" descr="C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OL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6" name="图片 46" descr="MM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MMP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7" name="图片 47" descr="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Actin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8" name="图片 48" descr="p-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p-PI3K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49" name="图片 49" descr="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PI3K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50" name="图片 50" descr="p-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p-AKT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51" name="图片 51" descr="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AKT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1047115" cy="838200"/>
            <wp:effectExtent l="0" t="0" r="4445" b="0"/>
            <wp:docPr id="52" name="图片 52" descr="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Actin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EFBC1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9866E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B1298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31D338"/>
    <w:multiLevelType w:val="singleLevel"/>
    <w:tmpl w:val="5F31D33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F6417"/>
    <w:rsid w:val="2CCB68E8"/>
    <w:rsid w:val="5A9F22BF"/>
    <w:rsid w:val="6F4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</Words>
  <Characters>516</Characters>
  <Lines>0</Lines>
  <Paragraphs>0</Paragraphs>
  <TotalTime>1</TotalTime>
  <ScaleCrop>false</ScaleCrop>
  <LinksUpToDate>false</LinksUpToDate>
  <CharactersWithSpaces>598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2025-12-03T14:07:00Z</dcterms:created>
  <dc:creator>Administrator</dc:creator>
  <cp:lastModifiedBy>璐迷</cp:lastModifiedBy>
  <dcterms:modified xsi:type="dcterms:W3CDTF">2026-02-07T04:03:19Z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eyJoZGlkIjoiNWJkZTc0ZTU5ZTJjM2VkMzY5MDEwMjVkMzg0YzcyYzQiLCJ1c2VySWQiOiIyOTA1OTk2ODMifQ==</vt:lpwstr>
  </property>
  <property fmtid="{D5CDD505-2E9C-101B-9397-08002B2CF9AE}" pid="4" name="ICV">
    <vt:lpwstr>DDED1AFD621E44B4A2C6490D772B1098_12</vt:lpwstr>
  </property>
</Properties>
</file>