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22CFC" w14:textId="77777777" w:rsidR="00C93AAD" w:rsidRPr="008D17A1" w:rsidRDefault="00C93AAD" w:rsidP="00C93AAD">
      <w:pPr>
        <w:spacing w:after="0" w:line="480" w:lineRule="auto"/>
        <w:ind w:left="0" w:firstLine="0"/>
        <w:contextualSpacing/>
        <w:rPr>
          <w:rStyle w:val="CommentReference"/>
          <w:rFonts w:ascii="Karla" w:hAnsi="Karla"/>
          <w:b/>
          <w:bCs/>
          <w:sz w:val="22"/>
          <w:szCs w:val="22"/>
        </w:rPr>
      </w:pPr>
      <w:r w:rsidRPr="008D17A1">
        <w:rPr>
          <w:rStyle w:val="CommentReference"/>
          <w:rFonts w:ascii="Karla" w:hAnsi="Karla"/>
          <w:b/>
          <w:bCs/>
          <w:sz w:val="22"/>
          <w:szCs w:val="22"/>
        </w:rPr>
        <w:t>Fig. S1. ADA titers by visit</w:t>
      </w:r>
      <w:r>
        <w:rPr>
          <w:rStyle w:val="EndnoteReference"/>
          <w:rFonts w:ascii="Karla" w:hAnsi="Karla"/>
          <w:highlight w:val="yellow"/>
        </w:rPr>
        <w:t xml:space="preserve"> </w:t>
      </w:r>
    </w:p>
    <w:p w14:paraId="4EC4A72C" w14:textId="77777777" w:rsidR="00C93AAD" w:rsidRPr="008D17A1" w:rsidRDefault="00C93AAD" w:rsidP="00C93AAD">
      <w:pPr>
        <w:spacing w:after="0" w:line="480" w:lineRule="auto"/>
        <w:ind w:left="0" w:firstLine="0"/>
        <w:contextualSpacing/>
        <w:rPr>
          <w:rStyle w:val="CommentReference"/>
          <w:rFonts w:ascii="Karla" w:hAnsi="Karla"/>
          <w:b/>
          <w:bCs/>
          <w:sz w:val="22"/>
          <w:szCs w:val="22"/>
        </w:rPr>
      </w:pPr>
      <w:r w:rsidRPr="008D17A1">
        <w:rPr>
          <w:rStyle w:val="CommentReference"/>
          <w:rFonts w:ascii="Karla" w:hAnsi="Karla"/>
          <w:b/>
          <w:bCs/>
          <w:sz w:val="22"/>
          <w:szCs w:val="22"/>
        </w:rPr>
        <w:t>A. Anti-PEG titers</w:t>
      </w:r>
    </w:p>
    <w:p w14:paraId="694E24D7" w14:textId="77777777" w:rsidR="00C93AAD" w:rsidRPr="008D17A1" w:rsidRDefault="00C93AAD" w:rsidP="00C93AAD">
      <w:pPr>
        <w:keepNext/>
        <w:spacing w:after="0" w:line="480" w:lineRule="auto"/>
        <w:ind w:left="0" w:firstLine="0"/>
        <w:contextualSpacing/>
        <w:rPr>
          <w:rStyle w:val="CommentReference"/>
          <w:rFonts w:ascii="Karla" w:hAnsi="Karla"/>
          <w:b/>
          <w:bCs/>
          <w:sz w:val="22"/>
          <w:szCs w:val="22"/>
        </w:rPr>
      </w:pPr>
      <w:r w:rsidRPr="008D17A1">
        <w:rPr>
          <w:rStyle w:val="CommentReference"/>
          <w:rFonts w:ascii="Karla" w:hAnsi="Karla"/>
          <w:b/>
          <w:bCs/>
          <w:sz w:val="22"/>
          <w:szCs w:val="22"/>
        </w:rPr>
        <w:t>B. Anti-uricase titers*</w:t>
      </w:r>
    </w:p>
    <w:p w14:paraId="75E82E7C" w14:textId="77777777" w:rsidR="00C93AAD" w:rsidRPr="008D17A1" w:rsidRDefault="00C93AAD" w:rsidP="00C93AAD">
      <w:pPr>
        <w:spacing w:after="0" w:line="480" w:lineRule="auto"/>
        <w:ind w:left="0" w:firstLine="0"/>
        <w:contextualSpacing/>
        <w:rPr>
          <w:rStyle w:val="CommentReference"/>
          <w:rFonts w:ascii="Karla" w:hAnsi="Karla"/>
          <w:b/>
          <w:bCs/>
          <w:sz w:val="22"/>
          <w:szCs w:val="22"/>
        </w:rPr>
      </w:pPr>
    </w:p>
    <w:p w14:paraId="674C37D7" w14:textId="77777777" w:rsidR="00C93AAD" w:rsidRPr="008D17A1" w:rsidRDefault="00C93AAD" w:rsidP="00C93AAD">
      <w:pPr>
        <w:spacing w:after="0" w:line="480" w:lineRule="auto"/>
        <w:ind w:left="0" w:firstLine="0"/>
        <w:contextualSpacing/>
        <w:rPr>
          <w:rStyle w:val="CommentReference"/>
          <w:rFonts w:ascii="Karla" w:hAnsi="Karla"/>
          <w:b/>
          <w:bCs/>
          <w:sz w:val="22"/>
          <w:szCs w:val="22"/>
        </w:rPr>
      </w:pPr>
      <w:r w:rsidRPr="008D17A1">
        <w:rPr>
          <w:rStyle w:val="CommentReference"/>
          <w:rFonts w:ascii="Karla" w:hAnsi="Karla"/>
          <w:b/>
          <w:bCs/>
          <w:noProof/>
          <w:sz w:val="22"/>
          <w:szCs w:val="22"/>
        </w:rPr>
        <w:drawing>
          <wp:inline distT="0" distB="0" distL="0" distR="0" wp14:anchorId="122866B6" wp14:editId="32F90905">
            <wp:extent cx="4709322" cy="5241851"/>
            <wp:effectExtent l="0" t="0" r="0" b="0"/>
            <wp:docPr id="2552265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363" cy="5245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07296A" w14:textId="77777777" w:rsidR="00C93AAD" w:rsidRPr="008D17A1" w:rsidRDefault="00C93AAD" w:rsidP="00C93AAD">
      <w:pPr>
        <w:spacing w:after="0" w:line="480" w:lineRule="auto"/>
        <w:ind w:left="0" w:firstLine="0"/>
        <w:contextualSpacing/>
        <w:rPr>
          <w:rFonts w:ascii="Karla" w:hAnsi="Karla"/>
        </w:rPr>
      </w:pPr>
      <w:r w:rsidRPr="008D17A1">
        <w:rPr>
          <w:rFonts w:ascii="Karla" w:hAnsi="Karla"/>
        </w:rPr>
        <w:t xml:space="preserve">ADA titers were measured at specified visits. </w:t>
      </w:r>
    </w:p>
    <w:p w14:paraId="17CCC072" w14:textId="77777777" w:rsidR="00C93AAD" w:rsidRPr="008D17A1" w:rsidRDefault="00C93AAD" w:rsidP="00C93AAD">
      <w:pPr>
        <w:spacing w:after="0" w:line="480" w:lineRule="auto"/>
        <w:ind w:left="0" w:firstLine="0"/>
        <w:contextualSpacing/>
        <w:rPr>
          <w:rFonts w:ascii="Karla" w:hAnsi="Karla"/>
        </w:rPr>
      </w:pPr>
      <w:r w:rsidRPr="008D17A1">
        <w:rPr>
          <w:rFonts w:ascii="Karla" w:hAnsi="Karla"/>
        </w:rPr>
        <w:t>*Titer summary is based on observed positive results. For titers &lt; 10, 5 is used for analysis.</w:t>
      </w:r>
      <w:r>
        <w:rPr>
          <w:rStyle w:val="EndnoteReference"/>
          <w:rFonts w:ascii="Karla" w:hAnsi="Karla"/>
          <w:highlight w:val="yellow"/>
        </w:rPr>
        <w:t xml:space="preserve"> </w:t>
      </w:r>
      <w:r w:rsidRPr="008D17A1">
        <w:rPr>
          <w:rFonts w:ascii="Karla" w:hAnsi="Karla"/>
        </w:rPr>
        <w:t xml:space="preserve"> </w:t>
      </w:r>
    </w:p>
    <w:p w14:paraId="24FF8F7C" w14:textId="77777777" w:rsidR="00C93AAD" w:rsidRPr="008D17A1" w:rsidRDefault="00C93AAD" w:rsidP="00C93AAD">
      <w:pPr>
        <w:spacing w:after="0" w:line="480" w:lineRule="auto"/>
        <w:ind w:left="0" w:firstLine="0"/>
        <w:contextualSpacing/>
        <w:rPr>
          <w:rFonts w:ascii="Karla" w:hAnsi="Karla"/>
        </w:rPr>
      </w:pPr>
      <w:r w:rsidRPr="008D17A1">
        <w:rPr>
          <w:rFonts w:ascii="Karla" w:hAnsi="Karla"/>
        </w:rPr>
        <w:t xml:space="preserve">ADA, antidrug antibodies; CV, coefficient of variation; MTX, methotrexate; PEG, polyethylene glycol; Q4W, every 4 weeks. </w:t>
      </w:r>
    </w:p>
    <w:p w14:paraId="7B30591E" w14:textId="77777777" w:rsidR="00C93AAD" w:rsidRPr="008D17A1" w:rsidRDefault="00C93AAD" w:rsidP="00C93AAD">
      <w:pPr>
        <w:spacing w:after="0" w:line="480" w:lineRule="auto"/>
        <w:ind w:left="0" w:firstLine="0"/>
        <w:contextualSpacing/>
        <w:rPr>
          <w:rFonts w:ascii="Karla" w:hAnsi="Karla"/>
        </w:rPr>
        <w:sectPr w:rsidR="00C93AAD" w:rsidRPr="008D17A1" w:rsidSect="00C93AAD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08D7C246" w14:textId="77777777" w:rsidR="00C93AAD" w:rsidRPr="008D17A1" w:rsidRDefault="00C93AAD" w:rsidP="00C93AAD">
      <w:pPr>
        <w:spacing w:after="0"/>
        <w:ind w:left="0" w:firstLine="0"/>
        <w:rPr>
          <w:rFonts w:ascii="Karla" w:hAnsi="Karla"/>
          <w:b/>
          <w:bCs/>
        </w:rPr>
      </w:pPr>
      <w:r w:rsidRPr="008D17A1">
        <w:rPr>
          <w:rFonts w:ascii="Karla" w:hAnsi="Karla"/>
          <w:b/>
          <w:bCs/>
        </w:rPr>
        <w:lastRenderedPageBreak/>
        <w:t xml:space="preserve">Table S1. Summary of Month 12 MIROR RCT results </w:t>
      </w:r>
      <w:r w:rsidRPr="008D17A1">
        <w:rPr>
          <w:rFonts w:ascii="Karla" w:hAnsi="Karla"/>
          <w:b/>
          <w:bCs/>
        </w:rPr>
        <w:fldChar w:fldCharType="begin">
          <w:fldData xml:space="preserve">PEVuZE5vdGU+PENpdGU+PEF1dGhvcj5Cb3Rzb248L0F1dGhvcj48WWVhcj4yMDIzPC9ZZWFyPjxS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</w:fldData>
        </w:fldChar>
      </w:r>
      <w:r w:rsidRPr="008D17A1">
        <w:rPr>
          <w:rFonts w:ascii="Karla" w:hAnsi="Karla"/>
          <w:b/>
          <w:bCs/>
        </w:rPr>
        <w:instrText xml:space="preserve"> ADDIN EN.CITE </w:instrText>
      </w:r>
      <w:r w:rsidRPr="008D17A1">
        <w:rPr>
          <w:rFonts w:ascii="Karla" w:hAnsi="Karla"/>
          <w:b/>
          <w:bCs/>
        </w:rPr>
        <w:fldChar w:fldCharType="begin">
          <w:fldData xml:space="preserve">PEVuZE5vdGU+PENpdGU+PEF1dGhvcj5Cb3Rzb248L0F1dGhvcj48WWVhcj4yMDIzPC9ZZWFyPjxS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</w:fldData>
        </w:fldChar>
      </w:r>
      <w:r w:rsidRPr="008D17A1">
        <w:rPr>
          <w:rFonts w:ascii="Karla" w:hAnsi="Karla"/>
          <w:b/>
          <w:bCs/>
        </w:rPr>
        <w:instrText xml:space="preserve"> ADDIN EN.CITE.DATA </w:instrText>
      </w:r>
      <w:r w:rsidRPr="008D17A1">
        <w:rPr>
          <w:rFonts w:ascii="Karla" w:hAnsi="Karla"/>
          <w:b/>
          <w:bCs/>
        </w:rPr>
      </w:r>
      <w:r w:rsidRPr="008D17A1">
        <w:rPr>
          <w:rFonts w:ascii="Karla" w:hAnsi="Karla"/>
          <w:b/>
          <w:bCs/>
        </w:rPr>
        <w:fldChar w:fldCharType="end"/>
      </w:r>
      <w:r w:rsidRPr="008D17A1">
        <w:rPr>
          <w:rFonts w:ascii="Karla" w:hAnsi="Karla"/>
          <w:b/>
          <w:bCs/>
        </w:rPr>
      </w:r>
      <w:r w:rsidRPr="008D17A1">
        <w:rPr>
          <w:rFonts w:ascii="Karla" w:hAnsi="Karla"/>
          <w:b/>
          <w:bCs/>
        </w:rPr>
        <w:fldChar w:fldCharType="separate"/>
      </w:r>
      <w:r w:rsidRPr="008D17A1">
        <w:rPr>
          <w:rFonts w:ascii="Karla" w:hAnsi="Karla"/>
          <w:b/>
          <w:bCs/>
        </w:rPr>
        <w:t>[16]</w:t>
      </w:r>
      <w:r w:rsidRPr="008D17A1">
        <w:rPr>
          <w:rFonts w:ascii="Karla" w:hAnsi="Karla"/>
          <w:b/>
          <w:bCs/>
        </w:rPr>
        <w:fldChar w:fldCharType="end"/>
      </w:r>
      <w:r>
        <w:rPr>
          <w:rStyle w:val="EndnoteReference"/>
          <w:rFonts w:ascii="Karla" w:hAnsi="Karla"/>
          <w:highlight w:val="yellow"/>
        </w:rPr>
        <w:t xml:space="preserve"> </w:t>
      </w:r>
    </w:p>
    <w:tbl>
      <w:tblPr>
        <w:tblW w:w="9194" w:type="dxa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2347"/>
        <w:gridCol w:w="2347"/>
      </w:tblGrid>
      <w:tr w:rsidR="00C93AAD" w:rsidRPr="008D17A1" w14:paraId="29D97CEF" w14:textId="77777777" w:rsidTr="00B63DC9">
        <w:trPr>
          <w:trHeight w:val="20"/>
        </w:trPr>
        <w:tc>
          <w:tcPr>
            <w:tcW w:w="4500" w:type="dxa"/>
            <w:tcBorders>
              <w:bottom w:val="single" w:sz="4" w:space="0" w:color="000000"/>
            </w:tcBorders>
            <w:vAlign w:val="center"/>
          </w:tcPr>
          <w:p w14:paraId="584499F8" w14:textId="77777777" w:rsidR="00C93AAD" w:rsidRPr="008D17A1" w:rsidRDefault="00C93AAD" w:rsidP="00B63DC9">
            <w:pPr>
              <w:pStyle w:val="TableParagraph"/>
              <w:spacing w:before="0"/>
              <w:rPr>
                <w:rFonts w:ascii="Karla" w:hAnsi="Karla" w:cstheme="minorHAnsi"/>
              </w:rPr>
            </w:pPr>
          </w:p>
        </w:tc>
        <w:tc>
          <w:tcPr>
            <w:tcW w:w="2347" w:type="dxa"/>
            <w:tcBorders>
              <w:bottom w:val="single" w:sz="4" w:space="0" w:color="000000"/>
            </w:tcBorders>
            <w:vAlign w:val="center"/>
          </w:tcPr>
          <w:p w14:paraId="5AD3B52E" w14:textId="77777777" w:rsidR="00C93AAD" w:rsidRPr="008D17A1" w:rsidRDefault="00C93AAD" w:rsidP="00B63DC9">
            <w:pPr>
              <w:pStyle w:val="TableParagraph"/>
              <w:spacing w:before="0" w:line="250" w:lineRule="auto"/>
              <w:ind w:left="230" w:right="216"/>
              <w:jc w:val="center"/>
              <w:rPr>
                <w:rFonts w:ascii="Karla" w:hAnsi="Karla" w:cstheme="minorHAnsi"/>
                <w:b/>
              </w:rPr>
            </w:pPr>
            <w:r w:rsidRPr="008D17A1">
              <w:rPr>
                <w:rFonts w:ascii="Karla" w:hAnsi="Karla" w:cstheme="minorHAnsi"/>
                <w:b/>
              </w:rPr>
              <w:t xml:space="preserve">Pegloticase </w:t>
            </w:r>
            <w:r w:rsidRPr="008D17A1">
              <w:rPr>
                <w:rFonts w:ascii="Karla" w:hAnsi="Karla" w:cstheme="minorHAnsi"/>
                <w:b/>
              </w:rPr>
              <w:br/>
              <w:t xml:space="preserve">8 mg Q2W + MTX </w:t>
            </w:r>
          </w:p>
          <w:p w14:paraId="06DA89BE" w14:textId="77777777" w:rsidR="00C93AAD" w:rsidRPr="008D17A1" w:rsidRDefault="00C93AAD" w:rsidP="00B63DC9">
            <w:pPr>
              <w:pStyle w:val="TableParagraph"/>
              <w:spacing w:before="0" w:line="250" w:lineRule="auto"/>
              <w:ind w:left="230" w:right="216"/>
              <w:jc w:val="center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  <w:b/>
              </w:rPr>
              <w:t>(n =</w:t>
            </w:r>
            <w:r w:rsidRPr="008D17A1">
              <w:rPr>
                <w:rFonts w:ascii="Karla" w:hAnsi="Karla" w:cstheme="minorHAnsi"/>
              </w:rPr>
              <w:t xml:space="preserve"> </w:t>
            </w:r>
            <w:r w:rsidRPr="008D17A1">
              <w:rPr>
                <w:rFonts w:ascii="Karla" w:hAnsi="Karla" w:cstheme="minorHAnsi"/>
                <w:b/>
              </w:rPr>
              <w:t>100)</w:t>
            </w:r>
          </w:p>
        </w:tc>
        <w:tc>
          <w:tcPr>
            <w:tcW w:w="2347" w:type="dxa"/>
            <w:tcBorders>
              <w:bottom w:val="single" w:sz="4" w:space="0" w:color="000000"/>
            </w:tcBorders>
            <w:vAlign w:val="center"/>
          </w:tcPr>
          <w:p w14:paraId="08E3044F" w14:textId="77777777" w:rsidR="00C93AAD" w:rsidRPr="008D17A1" w:rsidRDefault="00C93AAD" w:rsidP="00B63DC9">
            <w:pPr>
              <w:pStyle w:val="TableParagraph"/>
              <w:spacing w:before="0" w:line="250" w:lineRule="auto"/>
              <w:ind w:left="130" w:right="130"/>
              <w:jc w:val="center"/>
              <w:rPr>
                <w:rFonts w:ascii="Karla" w:hAnsi="Karla" w:cstheme="minorHAnsi"/>
                <w:b/>
              </w:rPr>
            </w:pPr>
            <w:r w:rsidRPr="008D17A1">
              <w:rPr>
                <w:rFonts w:ascii="Karla" w:hAnsi="Karla" w:cstheme="minorHAnsi"/>
                <w:b/>
              </w:rPr>
              <w:t xml:space="preserve">Pegloticase 8 mg Q2W + PBO </w:t>
            </w:r>
          </w:p>
          <w:p w14:paraId="08290CB7" w14:textId="77777777" w:rsidR="00C93AAD" w:rsidRPr="008D17A1" w:rsidRDefault="00C93AAD" w:rsidP="00B63DC9">
            <w:pPr>
              <w:pStyle w:val="TableParagraph"/>
              <w:spacing w:before="0" w:line="250" w:lineRule="auto"/>
              <w:ind w:left="130" w:right="130"/>
              <w:jc w:val="center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  <w:b/>
              </w:rPr>
              <w:t>(n =</w:t>
            </w:r>
            <w:r w:rsidRPr="008D17A1">
              <w:rPr>
                <w:rFonts w:ascii="Karla" w:hAnsi="Karla" w:cstheme="minorHAnsi"/>
              </w:rPr>
              <w:t xml:space="preserve"> </w:t>
            </w:r>
            <w:r w:rsidRPr="008D17A1">
              <w:rPr>
                <w:rFonts w:ascii="Karla" w:hAnsi="Karla" w:cstheme="minorHAnsi"/>
                <w:b/>
              </w:rPr>
              <w:t>52)</w:t>
            </w:r>
          </w:p>
        </w:tc>
      </w:tr>
      <w:tr w:rsidR="00C93AAD" w:rsidRPr="008D17A1" w14:paraId="207921D1" w14:textId="77777777" w:rsidTr="00B63DC9">
        <w:trPr>
          <w:trHeight w:val="20"/>
        </w:trPr>
        <w:tc>
          <w:tcPr>
            <w:tcW w:w="9194" w:type="dxa"/>
            <w:gridSpan w:val="3"/>
            <w:tcBorders>
              <w:bottom w:val="single" w:sz="4" w:space="0" w:color="auto"/>
            </w:tcBorders>
            <w:vAlign w:val="center"/>
          </w:tcPr>
          <w:p w14:paraId="179A95FF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/>
                <w:b/>
                <w:bCs/>
              </w:rPr>
              <w:t>Patient characteristics</w:t>
            </w:r>
          </w:p>
        </w:tc>
      </w:tr>
      <w:tr w:rsidR="00C93AAD" w:rsidRPr="008D17A1" w14:paraId="591DF52E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2205" w14:textId="77777777" w:rsidR="00C93AAD" w:rsidRPr="008D17A1" w:rsidRDefault="00C93AAD" w:rsidP="00B63DC9">
            <w:pPr>
              <w:pStyle w:val="TableParagraph"/>
              <w:spacing w:before="0"/>
              <w:rPr>
                <w:rFonts w:ascii="Karla" w:hAnsi="Karla" w:cstheme="minorHAnsi"/>
                <w:b/>
                <w:bCs/>
              </w:rPr>
            </w:pPr>
            <w:r w:rsidRPr="008D17A1">
              <w:rPr>
                <w:rFonts w:ascii="Karla" w:hAnsi="Karla"/>
              </w:rPr>
              <w:t>Male, n (%)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0484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91 (91.0)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089A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44 (84.6)</w:t>
            </w:r>
          </w:p>
        </w:tc>
      </w:tr>
      <w:tr w:rsidR="00C93AAD" w:rsidRPr="008D17A1" w14:paraId="3832968D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BBA7" w14:textId="77777777" w:rsidR="00C93AAD" w:rsidRPr="008D17A1" w:rsidRDefault="00C93AAD" w:rsidP="00B63DC9">
            <w:pPr>
              <w:pStyle w:val="TableParagraph"/>
              <w:spacing w:before="0"/>
              <w:rPr>
                <w:rFonts w:ascii="Karla" w:hAnsi="Karla" w:cstheme="minorHAnsi"/>
                <w:b/>
                <w:bCs/>
              </w:rPr>
            </w:pPr>
            <w:r w:rsidRPr="008D17A1">
              <w:rPr>
                <w:rFonts w:ascii="Karla" w:hAnsi="Karla"/>
              </w:rPr>
              <w:t>Age, years, mean ± SD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DC9F" w14:textId="77777777" w:rsidR="00C93AAD" w:rsidRPr="008D17A1" w:rsidRDefault="00C93AAD" w:rsidP="00B63DC9">
            <w:pPr>
              <w:pStyle w:val="TableParagraph"/>
              <w:tabs>
                <w:tab w:val="decimal" w:pos="792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 xml:space="preserve">55.6 </w:t>
            </w:r>
            <w:r w:rsidRPr="008D17A1">
              <w:rPr>
                <w:rFonts w:ascii="Karla" w:hAnsi="Karla"/>
              </w:rPr>
              <w:t>± 12.7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896B" w14:textId="77777777" w:rsidR="00C93AAD" w:rsidRPr="008D17A1" w:rsidRDefault="00C93AAD" w:rsidP="00B63DC9">
            <w:pPr>
              <w:pStyle w:val="TableParagraph"/>
              <w:tabs>
                <w:tab w:val="decimal" w:pos="778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53.0 ± 12.1</w:t>
            </w:r>
          </w:p>
        </w:tc>
      </w:tr>
      <w:tr w:rsidR="00C93AAD" w:rsidRPr="008D17A1" w14:paraId="5708CCC8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8069" w14:textId="77777777" w:rsidR="00C93AAD" w:rsidRPr="008D17A1" w:rsidRDefault="00C93AAD" w:rsidP="00B63DC9">
            <w:pPr>
              <w:pStyle w:val="TableParagraph"/>
              <w:spacing w:before="0"/>
              <w:ind w:left="57"/>
              <w:rPr>
                <w:rFonts w:ascii="Karla" w:hAnsi="Karla"/>
              </w:rPr>
            </w:pPr>
            <w:r w:rsidRPr="008D17A1">
              <w:rPr>
                <w:rFonts w:ascii="Karla" w:hAnsi="Karla"/>
              </w:rPr>
              <w:t xml:space="preserve">Race, n (%)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DFCF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F3B8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</w:p>
        </w:tc>
      </w:tr>
      <w:tr w:rsidR="00C93AAD" w:rsidRPr="008D17A1" w14:paraId="10943E30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06ED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/>
              </w:rPr>
            </w:pPr>
            <w:r w:rsidRPr="008D17A1">
              <w:rPr>
                <w:rFonts w:ascii="Karla" w:hAnsi="Karla"/>
              </w:rPr>
              <w:t>White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65A6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69 (69.0)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69F1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36 (69.2)</w:t>
            </w:r>
          </w:p>
        </w:tc>
      </w:tr>
      <w:tr w:rsidR="00C93AAD" w:rsidRPr="008D17A1" w14:paraId="131FC42A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5FD3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/>
              </w:rPr>
            </w:pPr>
            <w:r w:rsidRPr="008D17A1">
              <w:rPr>
                <w:rFonts w:ascii="Karla" w:hAnsi="Karla"/>
              </w:rPr>
              <w:t>Black or African American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F7D3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16 (16.0)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08C9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6 (11.5)</w:t>
            </w:r>
          </w:p>
        </w:tc>
      </w:tr>
      <w:tr w:rsidR="00C93AAD" w:rsidRPr="008D17A1" w14:paraId="4FB1300E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3B20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/>
              </w:rPr>
            </w:pPr>
            <w:r w:rsidRPr="008D17A1">
              <w:rPr>
                <w:rFonts w:ascii="Karla" w:hAnsi="Karla"/>
              </w:rPr>
              <w:t xml:space="preserve">Asian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197B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8 (8.0)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823D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6 (11.5)</w:t>
            </w:r>
          </w:p>
        </w:tc>
      </w:tr>
      <w:tr w:rsidR="00C93AAD" w:rsidRPr="008D17A1" w14:paraId="3EF1D996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7761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/>
              </w:rPr>
            </w:pPr>
            <w:r w:rsidRPr="008D17A1">
              <w:rPr>
                <w:rFonts w:ascii="Karla" w:hAnsi="Karla"/>
              </w:rPr>
              <w:t xml:space="preserve">Native American or Pacific Islander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AC76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4 (4.0)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A1E1C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1 (1.9)</w:t>
            </w:r>
          </w:p>
        </w:tc>
      </w:tr>
      <w:tr w:rsidR="00C93AAD" w:rsidRPr="008D17A1" w14:paraId="7547D5DA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18EC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/>
              </w:rPr>
            </w:pPr>
            <w:r w:rsidRPr="008D17A1">
              <w:rPr>
                <w:rFonts w:ascii="Karla" w:hAnsi="Karla"/>
              </w:rPr>
              <w:t>Other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EFE0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3 (3.0)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2B8E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3 (5.8)</w:t>
            </w:r>
            <w:r w:rsidRPr="008D17A1">
              <w:rPr>
                <w:rFonts w:ascii="Karla" w:hAnsi="Karla"/>
              </w:rPr>
              <w:t>*</w:t>
            </w:r>
          </w:p>
        </w:tc>
      </w:tr>
      <w:tr w:rsidR="00C93AAD" w:rsidRPr="008D17A1" w14:paraId="493B4822" w14:textId="77777777" w:rsidTr="00B63DC9">
        <w:trPr>
          <w:trHeight w:val="20"/>
        </w:trPr>
        <w:tc>
          <w:tcPr>
            <w:tcW w:w="9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025B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/>
                <w:b/>
                <w:bCs/>
              </w:rPr>
              <w:t>Gout characteristics</w:t>
            </w:r>
          </w:p>
        </w:tc>
      </w:tr>
      <w:tr w:rsidR="00C93AAD" w:rsidRPr="008D17A1" w14:paraId="11044059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097C" w14:textId="77777777" w:rsidR="00C93AAD" w:rsidRPr="008D17A1" w:rsidRDefault="00C93AAD" w:rsidP="00B63DC9">
            <w:pPr>
              <w:pStyle w:val="TableParagraph"/>
              <w:spacing w:before="0"/>
              <w:ind w:left="57"/>
              <w:rPr>
                <w:rFonts w:ascii="Karla" w:hAnsi="Karla" w:cstheme="minorHAnsi"/>
                <w:b/>
                <w:bCs/>
              </w:rPr>
            </w:pPr>
            <w:r w:rsidRPr="008D17A1">
              <w:rPr>
                <w:rFonts w:ascii="Karla" w:hAnsi="Karla"/>
              </w:rPr>
              <w:t>Time since first gout diagnosis, years, mean ± SD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9851" w14:textId="77777777" w:rsidR="00C93AAD" w:rsidRPr="008D17A1" w:rsidRDefault="00C93AAD" w:rsidP="00B63DC9">
            <w:pPr>
              <w:pStyle w:val="TableParagraph"/>
              <w:tabs>
                <w:tab w:val="decimal" w:pos="806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/>
              </w:rPr>
              <w:t>13.7 ± 10.6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0CBC" w14:textId="77777777" w:rsidR="00C93AAD" w:rsidRPr="008D17A1" w:rsidRDefault="00C93AAD" w:rsidP="00B63DC9">
            <w:pPr>
              <w:pStyle w:val="TableParagraph"/>
              <w:tabs>
                <w:tab w:val="decimal" w:pos="778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14.3 ± 10.8</w:t>
            </w:r>
          </w:p>
        </w:tc>
      </w:tr>
      <w:tr w:rsidR="00C93AAD" w:rsidRPr="008D17A1" w14:paraId="38EED699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544B6" w14:textId="77777777" w:rsidR="00C93AAD" w:rsidRPr="008D17A1" w:rsidRDefault="00C93AAD" w:rsidP="00B63DC9">
            <w:pPr>
              <w:pStyle w:val="TableParagraph"/>
              <w:spacing w:before="0"/>
              <w:ind w:left="57"/>
              <w:rPr>
                <w:rFonts w:ascii="Karla" w:hAnsi="Karla" w:cstheme="minorHAnsi"/>
                <w:b/>
                <w:bCs/>
              </w:rPr>
            </w:pPr>
            <w:r w:rsidRPr="008D17A1">
              <w:rPr>
                <w:rFonts w:ascii="Karla" w:hAnsi="Karla"/>
              </w:rPr>
              <w:t>Presence of tophi at screening, n (%)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9E4AB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74 (74.0)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32FC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41 (78.8)</w:t>
            </w:r>
          </w:p>
        </w:tc>
      </w:tr>
      <w:tr w:rsidR="00C93AAD" w:rsidRPr="008D17A1" w14:paraId="54E8B381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7862" w14:textId="77777777" w:rsidR="00C93AAD" w:rsidRPr="008D17A1" w:rsidRDefault="00C93AAD" w:rsidP="00B63DC9">
            <w:pPr>
              <w:pStyle w:val="TableParagraph"/>
              <w:spacing w:before="0"/>
              <w:ind w:left="57"/>
              <w:rPr>
                <w:rFonts w:ascii="Karla" w:hAnsi="Karla" w:cstheme="minorHAnsi"/>
                <w:b/>
                <w:bCs/>
              </w:rPr>
            </w:pPr>
            <w:r w:rsidRPr="008D17A1">
              <w:rPr>
                <w:rFonts w:ascii="Karla" w:hAnsi="Karla" w:cstheme="minorHAnsi"/>
                <w:b/>
                <w:bCs/>
              </w:rPr>
              <w:t xml:space="preserve">Treatment responders, %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62868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11B3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</w:p>
        </w:tc>
      </w:tr>
      <w:tr w:rsidR="00C93AAD" w:rsidRPr="008D17A1" w14:paraId="5B2AA1E2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2D88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 xml:space="preserve">Month 6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BA29" w14:textId="77777777" w:rsidR="00C93AAD" w:rsidRPr="008D17A1" w:rsidRDefault="00C93AAD" w:rsidP="00B63DC9">
            <w:pPr>
              <w:pStyle w:val="TableParagraph"/>
              <w:spacing w:before="0"/>
              <w:jc w:val="center"/>
              <w:rPr>
                <w:rFonts w:ascii="Karla" w:hAnsi="Karla"/>
              </w:rPr>
            </w:pPr>
            <w:r w:rsidRPr="008D17A1">
              <w:rPr>
                <w:rFonts w:ascii="Karla" w:hAnsi="Karla"/>
              </w:rPr>
              <w:t>71.0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8532" w14:textId="77777777" w:rsidR="00C93AAD" w:rsidRPr="008D17A1" w:rsidRDefault="00C93AAD" w:rsidP="00B63DC9">
            <w:pPr>
              <w:pStyle w:val="TableParagraph"/>
              <w:spacing w:before="0"/>
              <w:jc w:val="center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38.5</w:t>
            </w:r>
          </w:p>
        </w:tc>
      </w:tr>
      <w:tr w:rsidR="00C93AAD" w:rsidRPr="008D17A1" w14:paraId="7B17C375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4953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Month 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B00C" w14:textId="77777777" w:rsidR="00C93AAD" w:rsidRPr="008D17A1" w:rsidRDefault="00C93AAD" w:rsidP="00B63DC9">
            <w:pPr>
              <w:pStyle w:val="TableParagraph"/>
              <w:spacing w:before="0"/>
              <w:jc w:val="center"/>
              <w:rPr>
                <w:rFonts w:ascii="Karla" w:hAnsi="Karla"/>
              </w:rPr>
            </w:pPr>
            <w:r w:rsidRPr="008D17A1">
              <w:rPr>
                <w:rFonts w:ascii="Karla" w:hAnsi="Karla"/>
              </w:rPr>
              <w:t>60.0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8D5C" w14:textId="77777777" w:rsidR="00C93AAD" w:rsidRPr="008D17A1" w:rsidRDefault="00C93AAD" w:rsidP="00B63DC9">
            <w:pPr>
              <w:pStyle w:val="TableParagraph"/>
              <w:spacing w:before="0"/>
              <w:jc w:val="center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30.8</w:t>
            </w:r>
          </w:p>
        </w:tc>
      </w:tr>
      <w:tr w:rsidR="00C93AAD" w:rsidRPr="008D17A1" w14:paraId="49B95F08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52D1" w14:textId="77777777" w:rsidR="00C93AAD" w:rsidRPr="008D17A1" w:rsidRDefault="00C93AAD" w:rsidP="00B63DC9">
            <w:pPr>
              <w:pStyle w:val="TableParagraph"/>
              <w:spacing w:before="0"/>
              <w:rPr>
                <w:rFonts w:ascii="Karla" w:hAnsi="Karla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0ABF" w14:textId="77777777" w:rsidR="00C93AAD" w:rsidRPr="008D17A1" w:rsidRDefault="00C93AAD" w:rsidP="00B63DC9">
            <w:pPr>
              <w:pStyle w:val="TableParagraph"/>
              <w:spacing w:before="0" w:line="250" w:lineRule="auto"/>
              <w:ind w:left="230" w:right="216"/>
              <w:jc w:val="center"/>
              <w:rPr>
                <w:rFonts w:ascii="Karla" w:hAnsi="Karla" w:cstheme="minorHAnsi"/>
                <w:b/>
              </w:rPr>
            </w:pPr>
            <w:r w:rsidRPr="008D17A1">
              <w:rPr>
                <w:rFonts w:ascii="Karla" w:hAnsi="Karla" w:cstheme="minorHAnsi"/>
                <w:b/>
              </w:rPr>
              <w:t xml:space="preserve">Pegloticase </w:t>
            </w:r>
            <w:r w:rsidRPr="008D17A1">
              <w:rPr>
                <w:rFonts w:ascii="Karla" w:hAnsi="Karla" w:cstheme="minorHAnsi"/>
                <w:b/>
              </w:rPr>
              <w:br/>
              <w:t>8 mg Q2W + MTX</w:t>
            </w:r>
          </w:p>
          <w:p w14:paraId="4D490DAA" w14:textId="77777777" w:rsidR="00C93AAD" w:rsidRPr="008D17A1" w:rsidRDefault="00C93AAD" w:rsidP="00B63DC9">
            <w:pPr>
              <w:pStyle w:val="TableParagraph"/>
              <w:spacing w:before="0"/>
              <w:jc w:val="center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  <w:b/>
              </w:rPr>
              <w:t>(n =</w:t>
            </w:r>
            <w:r w:rsidRPr="008D17A1">
              <w:rPr>
                <w:rFonts w:ascii="Karla" w:hAnsi="Karla" w:cstheme="minorHAnsi"/>
              </w:rPr>
              <w:t xml:space="preserve"> </w:t>
            </w:r>
            <w:r w:rsidRPr="008D17A1">
              <w:rPr>
                <w:rFonts w:ascii="Karla" w:hAnsi="Karla" w:cstheme="minorHAnsi"/>
                <w:b/>
              </w:rPr>
              <w:t>96)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0927" w14:textId="77777777" w:rsidR="00C93AAD" w:rsidRPr="008D17A1" w:rsidRDefault="00C93AAD" w:rsidP="00B63DC9">
            <w:pPr>
              <w:pStyle w:val="TableParagraph"/>
              <w:spacing w:before="0" w:line="250" w:lineRule="auto"/>
              <w:ind w:left="130" w:right="130"/>
              <w:jc w:val="center"/>
              <w:rPr>
                <w:rFonts w:ascii="Karla" w:hAnsi="Karla" w:cstheme="minorHAnsi"/>
                <w:b/>
              </w:rPr>
            </w:pPr>
            <w:r w:rsidRPr="008D17A1">
              <w:rPr>
                <w:rFonts w:ascii="Karla" w:hAnsi="Karla" w:cstheme="minorHAnsi"/>
                <w:b/>
              </w:rPr>
              <w:t>Pegloticase 8 mg Q2W + PBO</w:t>
            </w:r>
          </w:p>
          <w:p w14:paraId="77D1E133" w14:textId="77777777" w:rsidR="00C93AAD" w:rsidRPr="008D17A1" w:rsidRDefault="00C93AAD" w:rsidP="00B63DC9">
            <w:pPr>
              <w:pStyle w:val="TableParagraph"/>
              <w:spacing w:before="0"/>
              <w:jc w:val="center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  <w:b/>
              </w:rPr>
              <w:t>(n =</w:t>
            </w:r>
            <w:r w:rsidRPr="008D17A1">
              <w:rPr>
                <w:rFonts w:ascii="Karla" w:hAnsi="Karla" w:cstheme="minorHAnsi"/>
              </w:rPr>
              <w:t xml:space="preserve"> </w:t>
            </w:r>
            <w:r w:rsidRPr="008D17A1">
              <w:rPr>
                <w:rFonts w:ascii="Karla" w:hAnsi="Karla" w:cstheme="minorHAnsi"/>
                <w:b/>
              </w:rPr>
              <w:t>48)</w:t>
            </w:r>
          </w:p>
        </w:tc>
      </w:tr>
      <w:tr w:rsidR="00C93AAD" w:rsidRPr="008D17A1" w14:paraId="188D5C4A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9956" w14:textId="77777777" w:rsidR="00C93AAD" w:rsidRPr="008D17A1" w:rsidRDefault="00C93AAD" w:rsidP="00B63DC9">
            <w:pPr>
              <w:pStyle w:val="TableParagraph"/>
              <w:spacing w:before="0"/>
              <w:rPr>
                <w:rFonts w:ascii="Karla" w:hAnsi="Karla" w:cstheme="minorHAnsi"/>
                <w:b/>
                <w:bCs/>
              </w:rPr>
            </w:pPr>
            <w:r w:rsidRPr="008D17A1">
              <w:rPr>
                <w:rFonts w:ascii="Karla" w:hAnsi="Karla" w:cstheme="minorHAnsi"/>
                <w:b/>
                <w:bCs/>
              </w:rPr>
              <w:t>Anti-PEG ADA positive, (%)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5382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5ED7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</w:p>
        </w:tc>
      </w:tr>
      <w:tr w:rsidR="00C93AAD" w:rsidRPr="008D17A1" w14:paraId="3319763C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31DE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Baseline positive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C0DA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24 (25.0)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55AB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14 (29.2)</w:t>
            </w:r>
          </w:p>
        </w:tc>
      </w:tr>
      <w:tr w:rsidR="00C93AAD" w:rsidRPr="008D17A1" w14:paraId="6215A5B8" w14:textId="77777777" w:rsidTr="00B63DC9">
        <w:trPr>
          <w:trHeight w:val="179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B1F6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 xml:space="preserve">Treatment-emergent positive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263A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30 (31.6)</w:t>
            </w:r>
            <w:r w:rsidRPr="008D17A1">
              <w:rPr>
                <w:rFonts w:ascii="Karla" w:hAnsi="Karla" w:cstheme="minorHAnsi"/>
                <w:b/>
                <w:bCs/>
                <w:vertAlign w:val="superscript"/>
              </w:rPr>
              <w:t>†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3C49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28 (58.3)</w:t>
            </w:r>
          </w:p>
        </w:tc>
      </w:tr>
      <w:tr w:rsidR="00C93AAD" w:rsidRPr="008D17A1" w14:paraId="4E1C0529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5E94" w14:textId="77777777" w:rsidR="00C93AAD" w:rsidRPr="008D17A1" w:rsidRDefault="00C93AAD" w:rsidP="00B63DC9">
            <w:pPr>
              <w:pStyle w:val="TableParagraph"/>
              <w:spacing w:before="0"/>
              <w:ind w:left="57"/>
              <w:rPr>
                <w:rFonts w:ascii="Karla" w:hAnsi="Karla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52B3" w14:textId="77777777" w:rsidR="00C93AAD" w:rsidRPr="008D17A1" w:rsidRDefault="00C93AAD" w:rsidP="00B63DC9">
            <w:pPr>
              <w:pStyle w:val="TableParagraph"/>
              <w:spacing w:before="0" w:line="250" w:lineRule="auto"/>
              <w:ind w:left="230" w:right="216"/>
              <w:jc w:val="center"/>
              <w:rPr>
                <w:rFonts w:ascii="Karla" w:hAnsi="Karla" w:cstheme="minorHAnsi"/>
                <w:b/>
              </w:rPr>
            </w:pPr>
            <w:r w:rsidRPr="008D17A1">
              <w:rPr>
                <w:rFonts w:ascii="Karla" w:hAnsi="Karla" w:cstheme="minorHAnsi"/>
                <w:b/>
              </w:rPr>
              <w:t xml:space="preserve">Pegloticase </w:t>
            </w:r>
            <w:r w:rsidRPr="008D17A1">
              <w:rPr>
                <w:rFonts w:ascii="Karla" w:hAnsi="Karla" w:cstheme="minorHAnsi"/>
                <w:b/>
              </w:rPr>
              <w:br/>
              <w:t>8 mg Q2W + MTX</w:t>
            </w:r>
          </w:p>
          <w:p w14:paraId="0001451E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jc w:val="center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  <w:b/>
              </w:rPr>
              <w:t>(n =</w:t>
            </w:r>
            <w:r w:rsidRPr="008D17A1">
              <w:rPr>
                <w:rFonts w:ascii="Karla" w:hAnsi="Karla" w:cstheme="minorHAnsi"/>
              </w:rPr>
              <w:t xml:space="preserve"> </w:t>
            </w:r>
            <w:r w:rsidRPr="008D17A1">
              <w:rPr>
                <w:rFonts w:ascii="Karla" w:hAnsi="Karla" w:cstheme="minorHAnsi"/>
                <w:b/>
              </w:rPr>
              <w:t>96)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4A31" w14:textId="77777777" w:rsidR="00C93AAD" w:rsidRPr="008D17A1" w:rsidRDefault="00C93AAD" w:rsidP="00B63DC9">
            <w:pPr>
              <w:pStyle w:val="TableParagraph"/>
              <w:spacing w:before="0" w:line="250" w:lineRule="auto"/>
              <w:ind w:left="130" w:right="130"/>
              <w:jc w:val="center"/>
              <w:rPr>
                <w:rFonts w:ascii="Karla" w:hAnsi="Karla" w:cstheme="minorHAnsi"/>
                <w:b/>
              </w:rPr>
            </w:pPr>
            <w:r w:rsidRPr="008D17A1">
              <w:rPr>
                <w:rFonts w:ascii="Karla" w:hAnsi="Karla" w:cstheme="minorHAnsi"/>
                <w:b/>
              </w:rPr>
              <w:t>Pegloticase 8 mg Q2W + PBO</w:t>
            </w:r>
          </w:p>
          <w:p w14:paraId="6ABC1FC7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jc w:val="center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  <w:b/>
              </w:rPr>
              <w:t>(n =</w:t>
            </w:r>
            <w:r w:rsidRPr="008D17A1">
              <w:rPr>
                <w:rFonts w:ascii="Karla" w:hAnsi="Karla" w:cstheme="minorHAnsi"/>
              </w:rPr>
              <w:t xml:space="preserve"> </w:t>
            </w:r>
            <w:r w:rsidRPr="008D17A1">
              <w:rPr>
                <w:rFonts w:ascii="Karla" w:hAnsi="Karla" w:cstheme="minorHAnsi"/>
                <w:b/>
              </w:rPr>
              <w:t>49)</w:t>
            </w:r>
          </w:p>
        </w:tc>
      </w:tr>
      <w:tr w:rsidR="00C93AAD" w:rsidRPr="008D17A1" w14:paraId="64508DF1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ED701" w14:textId="77777777" w:rsidR="00C93AAD" w:rsidRPr="008D17A1" w:rsidRDefault="00C93AAD" w:rsidP="00B63DC9">
            <w:pPr>
              <w:pStyle w:val="TableParagraph"/>
              <w:spacing w:before="0"/>
              <w:ind w:left="57"/>
              <w:rPr>
                <w:rFonts w:ascii="Karla" w:hAnsi="Karla" w:cstheme="minorHAnsi"/>
                <w:b/>
                <w:bCs/>
              </w:rPr>
            </w:pPr>
            <w:r w:rsidRPr="008D17A1">
              <w:rPr>
                <w:rFonts w:ascii="Karla" w:hAnsi="Karla" w:cstheme="minorHAnsi"/>
                <w:b/>
                <w:bCs/>
              </w:rPr>
              <w:t>TEAEs of special interest, n (%)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046E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92E1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</w:p>
        </w:tc>
      </w:tr>
      <w:tr w:rsidR="00C93AAD" w:rsidRPr="008D17A1" w14:paraId="4F66FB1E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3CFB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 w:cstheme="minorHAnsi"/>
                <w:b/>
                <w:bCs/>
              </w:rPr>
            </w:pPr>
            <w:r w:rsidRPr="008D17A1">
              <w:rPr>
                <w:rFonts w:ascii="Karla" w:hAnsi="Karla" w:cstheme="minorHAnsi"/>
              </w:rPr>
              <w:t>Gout flare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A2846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64 (66.7)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DD05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35 (71.4)</w:t>
            </w:r>
          </w:p>
        </w:tc>
      </w:tr>
      <w:tr w:rsidR="00C93AAD" w:rsidRPr="008D17A1" w14:paraId="740177BA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9E71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 xml:space="preserve">Infusion reaction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72826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3 (3.1)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FE24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15 (30.6)</w:t>
            </w:r>
          </w:p>
        </w:tc>
      </w:tr>
      <w:tr w:rsidR="00C93AAD" w:rsidRPr="008D17A1" w14:paraId="5AE80256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13CD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Anaphylaxis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9BC6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1 (1.0)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0852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>
              <w:rPr>
                <w:rFonts w:ascii="Karla" w:hAnsi="Karla" w:cstheme="minorHAnsi"/>
              </w:rPr>
              <w:t>0</w:t>
            </w:r>
          </w:p>
        </w:tc>
      </w:tr>
      <w:tr w:rsidR="00C93AAD" w:rsidRPr="008D17A1" w14:paraId="5B2B4262" w14:textId="77777777" w:rsidTr="00B63DC9">
        <w:trPr>
          <w:trHeight w:val="2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E8133" w14:textId="77777777" w:rsidR="00C93AAD" w:rsidRPr="008D17A1" w:rsidRDefault="00C93AAD" w:rsidP="00B63DC9">
            <w:pPr>
              <w:pStyle w:val="TableParagraph"/>
              <w:spacing w:before="0"/>
              <w:ind w:left="274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Cardiac event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40D7" w14:textId="77777777" w:rsidR="00C93AAD" w:rsidRPr="008D17A1" w:rsidRDefault="00C93AAD" w:rsidP="00B63DC9">
            <w:pPr>
              <w:pStyle w:val="TableParagraph"/>
              <w:tabs>
                <w:tab w:val="decimal" w:pos="987"/>
              </w:tabs>
              <w:spacing w:before="0"/>
              <w:rPr>
                <w:rFonts w:ascii="Karla" w:hAnsi="Karla" w:cstheme="minorHAnsi"/>
              </w:rPr>
            </w:pPr>
            <w:r w:rsidRPr="008D17A1">
              <w:rPr>
                <w:rFonts w:ascii="Karla" w:hAnsi="Karla" w:cstheme="minorHAnsi"/>
              </w:rPr>
              <w:t>1 (1.0)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6499" w14:textId="77777777" w:rsidR="00C93AAD" w:rsidRPr="008D17A1" w:rsidRDefault="00C93AAD" w:rsidP="00B63DC9">
            <w:pPr>
              <w:pStyle w:val="TableParagraph"/>
              <w:tabs>
                <w:tab w:val="decimal" w:pos="983"/>
              </w:tabs>
              <w:spacing w:before="0"/>
              <w:rPr>
                <w:rFonts w:ascii="Karla" w:hAnsi="Karla" w:cstheme="minorHAnsi"/>
              </w:rPr>
            </w:pPr>
            <w:r>
              <w:rPr>
                <w:rFonts w:ascii="Karla" w:hAnsi="Karla" w:cstheme="minorHAnsi"/>
              </w:rPr>
              <w:t>0</w:t>
            </w:r>
          </w:p>
        </w:tc>
      </w:tr>
    </w:tbl>
    <w:p w14:paraId="259E8CBC" w14:textId="77777777" w:rsidR="00C93AAD" w:rsidRPr="008D17A1" w:rsidRDefault="00C93AAD" w:rsidP="00C93AAD">
      <w:pPr>
        <w:ind w:left="0" w:firstLine="0"/>
        <w:rPr>
          <w:rFonts w:ascii="Karla" w:hAnsi="Karla"/>
        </w:rPr>
      </w:pPr>
      <w:r w:rsidRPr="008D17A1">
        <w:rPr>
          <w:rFonts w:ascii="Karla" w:hAnsi="Karla"/>
        </w:rPr>
        <w:t>*One patient had missing race data.</w:t>
      </w:r>
    </w:p>
    <w:p w14:paraId="4E89C7B0" w14:textId="77777777" w:rsidR="00C93AAD" w:rsidRPr="008D17A1" w:rsidRDefault="00C93AAD" w:rsidP="00C93AAD">
      <w:pPr>
        <w:spacing w:after="0" w:line="480" w:lineRule="auto"/>
        <w:ind w:left="0" w:firstLine="0"/>
        <w:contextualSpacing/>
        <w:rPr>
          <w:rFonts w:ascii="Karla" w:hAnsi="Karla"/>
        </w:rPr>
      </w:pPr>
      <w:r w:rsidRPr="008D17A1">
        <w:rPr>
          <w:rFonts w:ascii="Karla" w:hAnsi="Karla"/>
          <w:b/>
          <w:bCs/>
          <w:vertAlign w:val="superscript"/>
        </w:rPr>
        <w:t>†</w:t>
      </w:r>
      <w:r w:rsidRPr="008D17A1">
        <w:rPr>
          <w:rFonts w:ascii="Karla" w:hAnsi="Karla"/>
        </w:rPr>
        <w:t xml:space="preserve">The percentage is relative to 95 patients. </w:t>
      </w:r>
    </w:p>
    <w:p w14:paraId="16BE780B" w14:textId="4E885DAC" w:rsidR="00C93AAD" w:rsidRPr="008D17A1" w:rsidRDefault="00C93AAD" w:rsidP="00C93AAD">
      <w:pPr>
        <w:spacing w:after="0" w:line="480" w:lineRule="auto"/>
        <w:ind w:left="0" w:firstLine="0"/>
        <w:contextualSpacing/>
        <w:rPr>
          <w:rFonts w:ascii="Karla" w:hAnsi="Karla"/>
        </w:rPr>
        <w:sectPr w:rsidR="00C93AAD" w:rsidRPr="008D17A1" w:rsidSect="00C93AAD">
          <w:footerReference w:type="even" r:id="rId6"/>
          <w:footerReference w:type="default" r:id="rId7"/>
          <w:footerReference w:type="first" r:id="rId8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8D17A1">
        <w:rPr>
          <w:rFonts w:ascii="Karla" w:hAnsi="Karla"/>
        </w:rPr>
        <w:t>ADA, antidrug antibody; MTX, methotrexate; PBO, placebo; PEG, polyethylene glycol; Q2W, every 2 weeks; RCT, randomized, controlled trial; SD, standard deviation; TEAE, treatment-emergent adverse event</w:t>
      </w:r>
      <w:r>
        <w:rPr>
          <w:rFonts w:ascii="Karla" w:hAnsi="Karla"/>
        </w:rPr>
        <w:t>.</w:t>
      </w:r>
    </w:p>
    <w:p w14:paraId="652EADBC" w14:textId="77777777" w:rsidR="00BE1129" w:rsidRDefault="00BE1129" w:rsidP="00C93AAD">
      <w:pPr>
        <w:ind w:left="0" w:firstLine="0"/>
      </w:pPr>
    </w:p>
    <w:sectPr w:rsidR="00BE1129" w:rsidSect="00C93AAD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rla">
    <w:panose1 w:val="020B0004030503030003"/>
    <w:charset w:val="00"/>
    <w:family w:val="swiss"/>
    <w:pitch w:val="variable"/>
    <w:sig w:usb0="A00000E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6A49" w14:textId="77777777" w:rsidR="00242588" w:rsidRDefault="0024258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B8037AC" wp14:editId="50E47A4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244215" cy="345440"/>
              <wp:effectExtent l="0" t="0" r="13335" b="0"/>
              <wp:wrapNone/>
              <wp:docPr id="260750481" name="Text Box 2" descr="Internal Use Only Medical and Scientific Affair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42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DBC170" w14:textId="77777777" w:rsidR="00242588" w:rsidRPr="00946C6E" w:rsidRDefault="00242588" w:rsidP="00946C6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6C6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Use Only Medical and Scientific Affairs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037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Use Only Medical and Scientific Affairs" style="position:absolute;left:0;text-align:left;margin-left:0;margin-top:0;width:255.4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" filled="f" stroked="f">
              <v:textbox style="mso-fit-shape-to-text:t" inset="0,0,0,15pt">
                <w:txbxContent>
                  <w:p w14:paraId="16DBC170" w14:textId="77777777" w:rsidR="00242588" w:rsidRPr="00946C6E" w:rsidRDefault="00242588" w:rsidP="00946C6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46C6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Use Only Medical and Scientific 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C721" w14:textId="77777777" w:rsidR="00242588" w:rsidRPr="00F37226" w:rsidRDefault="00242588" w:rsidP="00DF2A66">
    <w:pPr>
      <w:pStyle w:val="Footer"/>
      <w:rPr>
        <w:sz w:val="22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833E9DB" wp14:editId="2A9F5E43">
              <wp:simplePos x="914400" y="94392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244215" cy="345440"/>
              <wp:effectExtent l="0" t="0" r="13335" b="0"/>
              <wp:wrapNone/>
              <wp:docPr id="182637982" name="Text Box 3" descr="Internal Use Only Medical and Scientific Affair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42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EB156D" w14:textId="77777777" w:rsidR="00242588" w:rsidRPr="00946C6E" w:rsidRDefault="00242588" w:rsidP="00946C6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33E9D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Use Only Medical and Scientific Affairs" style="position:absolute;left:0;text-align:left;margin-left:0;margin-top:0;width:255.45pt;height:27.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" filled="f" stroked="f">
              <v:textbox style="mso-fit-shape-to-text:t" inset="0,0,0,15pt">
                <w:txbxContent>
                  <w:p w14:paraId="03EB156D" w14:textId="77777777" w:rsidR="00242588" w:rsidRPr="00946C6E" w:rsidRDefault="00242588" w:rsidP="00946C6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81576208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F37226">
          <w:rPr>
            <w:sz w:val="22"/>
          </w:rPr>
          <w:fldChar w:fldCharType="begin"/>
        </w:r>
        <w:r w:rsidRPr="00F37226">
          <w:rPr>
            <w:sz w:val="22"/>
          </w:rPr>
          <w:instrText xml:space="preserve"> PAGE   \* MERGEFORMAT </w:instrText>
        </w:r>
        <w:r w:rsidRPr="00F37226">
          <w:rPr>
            <w:sz w:val="22"/>
          </w:rPr>
          <w:fldChar w:fldCharType="separate"/>
        </w:r>
        <w:r w:rsidRPr="00F37226">
          <w:rPr>
            <w:noProof/>
            <w:sz w:val="22"/>
          </w:rPr>
          <w:t>2</w:t>
        </w:r>
        <w:r w:rsidRPr="00F37226">
          <w:rPr>
            <w:noProof/>
            <w:sz w:val="2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C054" w14:textId="77777777" w:rsidR="00242588" w:rsidRDefault="0024258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EFF2CD" wp14:editId="164280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244215" cy="345440"/>
              <wp:effectExtent l="0" t="0" r="13335" b="0"/>
              <wp:wrapNone/>
              <wp:docPr id="1391979787" name="Text Box 1" descr="Internal Use Only Medical and Scientific Affair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42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6293F3" w14:textId="77777777" w:rsidR="00242588" w:rsidRPr="00946C6E" w:rsidRDefault="00242588" w:rsidP="00946C6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6C6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Use Only Medical and Scientific Affairs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FF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 Use Only Medical and Scientific Affairs" style="position:absolute;left:0;text-align:left;margin-left:0;margin-top:0;width:255.4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" filled="f" stroked="f">
              <v:textbox style="mso-fit-shape-to-text:t" inset="0,0,0,15pt">
                <w:txbxContent>
                  <w:p w14:paraId="106293F3" w14:textId="77777777" w:rsidR="00242588" w:rsidRPr="00946C6E" w:rsidRDefault="00242588" w:rsidP="00946C6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46C6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Use Only Medical and Scientific 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D6F8A"/>
    <w:multiLevelType w:val="hybridMultilevel"/>
    <w:tmpl w:val="C4F6B0A8"/>
    <w:lvl w:ilvl="0" w:tplc="C5D646AA">
      <w:start w:val="13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3A3069"/>
    <w:multiLevelType w:val="multilevel"/>
    <w:tmpl w:val="E8DAB944"/>
    <w:lvl w:ilvl="0">
      <w:start w:val="1"/>
      <w:numFmt w:val="decimal"/>
      <w:pStyle w:val="EndNoteBibliograph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26637492">
    <w:abstractNumId w:val="0"/>
  </w:num>
  <w:num w:numId="2" w16cid:durableId="199834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AD"/>
    <w:rsid w:val="00312274"/>
    <w:rsid w:val="007D6C74"/>
    <w:rsid w:val="008435EC"/>
    <w:rsid w:val="008A41F8"/>
    <w:rsid w:val="00A3065A"/>
    <w:rsid w:val="00BE1129"/>
    <w:rsid w:val="00C9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CA80F"/>
  <w15:chartTrackingRefBased/>
  <w15:docId w15:val="{20D6E14A-CEDA-4D18-BA21-FEB50736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left="14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AAD"/>
    <w:pPr>
      <w:spacing w:after="200"/>
      <w:ind w:left="1440" w:hanging="360"/>
    </w:pPr>
    <w:rPr>
      <w:rFonts w:ascii="Tahoma" w:eastAsia="Calibri" w:hAnsi="Tahom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AAD"/>
    <w:pPr>
      <w:keepNext/>
      <w:keepLines/>
      <w:spacing w:before="360" w:after="80"/>
      <w:ind w:left="144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AAD"/>
    <w:pPr>
      <w:keepNext/>
      <w:keepLines/>
      <w:spacing w:before="160" w:after="80"/>
      <w:ind w:left="144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AAD"/>
    <w:pPr>
      <w:keepNext/>
      <w:keepLines/>
      <w:spacing w:before="160" w:after="80"/>
      <w:ind w:left="144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AAD"/>
    <w:pPr>
      <w:keepNext/>
      <w:keepLines/>
      <w:spacing w:before="80" w:after="40"/>
      <w:ind w:left="144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AAD"/>
    <w:pPr>
      <w:keepNext/>
      <w:keepLines/>
      <w:spacing w:before="80" w:after="40"/>
      <w:ind w:left="144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AAD"/>
    <w:pPr>
      <w:keepNext/>
      <w:keepLines/>
      <w:spacing w:before="40" w:after="0"/>
      <w:ind w:left="144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AAD"/>
    <w:pPr>
      <w:keepNext/>
      <w:keepLines/>
      <w:spacing w:before="40" w:after="0"/>
      <w:ind w:left="144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AAD"/>
    <w:pPr>
      <w:keepNext/>
      <w:keepLines/>
      <w:spacing w:after="0"/>
      <w:ind w:left="144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AAD"/>
    <w:pPr>
      <w:keepNext/>
      <w:keepLines/>
      <w:spacing w:after="0"/>
      <w:ind w:left="144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unhideWhenUsed/>
    <w:rsid w:val="008A41F8"/>
    <w:pPr>
      <w:tabs>
        <w:tab w:val="center" w:pos="4680"/>
        <w:tab w:val="right" w:pos="9360"/>
      </w:tabs>
      <w:spacing w:after="0"/>
      <w:ind w:left="144" w:firstLine="0"/>
    </w:pPr>
    <w:rPr>
      <w:rFonts w:ascii="Karla" w:hAnsi="Karla"/>
      <w:kern w:val="2"/>
      <w:sz w:val="16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A41F8"/>
    <w:rPr>
      <w:rFonts w:ascii="Karla" w:eastAsia="Calibri" w:hAnsi="Karla" w:cs="Times New Roman"/>
      <w:sz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35EC"/>
    <w:pPr>
      <w:spacing w:after="0"/>
      <w:ind w:left="144" w:firstLine="0"/>
    </w:pPr>
    <w:rPr>
      <w:rFonts w:ascii="Karla" w:hAnsi="Karla"/>
      <w:kern w:val="2"/>
      <w:sz w:val="16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35EC"/>
    <w:rPr>
      <w:rFonts w:ascii="Karla" w:eastAsia="Calibri" w:hAnsi="Karla" w:cs="Times New Roman"/>
      <w:sz w:val="16"/>
      <w:szCs w:val="20"/>
    </w:rPr>
  </w:style>
  <w:style w:type="paragraph" w:customStyle="1" w:styleId="EndNoteBibliography">
    <w:name w:val="EndNote Bibliography"/>
    <w:basedOn w:val="Normal"/>
    <w:link w:val="EndNoteBibliographyChar"/>
    <w:autoRedefine/>
    <w:qFormat/>
    <w:rsid w:val="008A41F8"/>
    <w:pPr>
      <w:numPr>
        <w:numId w:val="2"/>
      </w:numPr>
      <w:spacing w:after="100" w:afterAutospacing="1"/>
      <w:ind w:left="1080" w:hanging="360"/>
    </w:pPr>
    <w:rPr>
      <w:rFonts w:ascii="Karla" w:hAnsi="Karla" w:cs="Tahoma"/>
      <w:noProof/>
      <w:kern w:val="2"/>
      <w:sz w:val="16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8A41F8"/>
    <w:rPr>
      <w:rFonts w:ascii="Karla" w:eastAsia="Calibri" w:hAnsi="Karla" w:cs="Tahoma"/>
      <w:noProof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93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AAD"/>
    <w:pPr>
      <w:spacing w:after="80"/>
      <w:ind w:left="144"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3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AAD"/>
    <w:pPr>
      <w:numPr>
        <w:ilvl w:val="1"/>
      </w:numPr>
      <w:spacing w:after="160"/>
      <w:ind w:left="144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3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AAD"/>
    <w:pPr>
      <w:spacing w:before="160" w:after="160"/>
      <w:ind w:left="144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3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AAD"/>
    <w:pPr>
      <w:spacing w:after="0"/>
      <w:ind w:left="720" w:firstLine="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3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AA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C93AAD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C93AAD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C93AAD"/>
    <w:pPr>
      <w:widowControl w:val="0"/>
      <w:autoSpaceDE w:val="0"/>
      <w:autoSpaceDN w:val="0"/>
      <w:spacing w:before="59" w:after="0"/>
      <w:ind w:left="0" w:firstLine="0"/>
    </w:pPr>
    <w:rPr>
      <w:rFonts w:ascii="Arial" w:eastAsia="Arial" w:hAnsi="Arial" w:cs="Arial"/>
    </w:rPr>
  </w:style>
  <w:style w:type="character" w:styleId="LineNumber">
    <w:name w:val="line number"/>
    <w:basedOn w:val="DefaultParagraphFont"/>
    <w:uiPriority w:val="99"/>
    <w:semiHidden/>
    <w:unhideWhenUsed/>
    <w:rsid w:val="00C93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Cario, Alisa</dc:creator>
  <cp:keywords/>
  <dc:description/>
  <cp:lastModifiedBy>Cario, Alisa</cp:lastModifiedBy>
  <cp:revision>1</cp:revision>
  <dcterms:created xsi:type="dcterms:W3CDTF">2026-05-07T16:46:00Z</dcterms:created>
  <dcterms:modified xsi:type="dcterms:W3CDTF">2026-05-07T16:47:00Z</dcterms:modified>
</cp:coreProperties>
</file>