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31E41" w:rsidRPr="00831E41" w:rsidRDefault="00831E41" w:rsidP="00831E41">
      <w:pPr>
        <w:spacing w:line="360" w:lineRule="auto"/>
        <w:rPr>
          <w:rFonts w:ascii="Times New Roman" w:hAnsi="Times New Roman" w:hint="eastAsia"/>
          <w:b/>
          <w:bCs/>
          <w:sz w:val="24"/>
          <w:szCs w:val="24"/>
        </w:rPr>
      </w:pPr>
      <w:r w:rsidRPr="00831E41">
        <w:rPr>
          <w:rFonts w:ascii="Times New Roman" w:hAnsi="Times New Roman" w:hint="eastAsia"/>
          <w:b/>
          <w:bCs/>
          <w:sz w:val="24"/>
          <w:szCs w:val="24"/>
        </w:rPr>
        <w:t xml:space="preserve">Figure </w:t>
      </w:r>
      <w:r w:rsidR="00136A2E">
        <w:rPr>
          <w:rFonts w:ascii="Times New Roman" w:hAnsi="Times New Roman"/>
          <w:b/>
          <w:bCs/>
          <w:sz w:val="24"/>
          <w:szCs w:val="24"/>
        </w:rPr>
        <w:t>3</w:t>
      </w:r>
      <w:r w:rsidRPr="00831E41">
        <w:rPr>
          <w:rFonts w:ascii="Times New Roman" w:hAnsi="Times New Roman" w:hint="eastAsia"/>
          <w:b/>
          <w:bCs/>
          <w:sz w:val="24"/>
          <w:szCs w:val="24"/>
        </w:rPr>
        <w:t>.</w:t>
      </w:r>
      <w:r w:rsidR="00136A2E" w:rsidRPr="00136A2E">
        <w:t xml:space="preserve"> </w:t>
      </w:r>
      <w:r w:rsidR="00136A2E" w:rsidRPr="00136A2E">
        <w:rPr>
          <w:rFonts w:ascii="Times New Roman" w:hAnsi="Times New Roman"/>
          <w:b/>
          <w:bCs/>
          <w:sz w:val="24"/>
          <w:szCs w:val="24"/>
        </w:rPr>
        <w:t>Standardized Bias across Covariates Before and After Propensity-matched.</w:t>
      </w:r>
    </w:p>
    <w:p w:rsidR="00900971" w:rsidRDefault="00136A2E">
      <w:r>
        <w:rPr>
          <w:noProof/>
        </w:rPr>
        <w:drawing>
          <wp:inline distT="0" distB="0" distL="0" distR="0" wp14:anchorId="558A8726" wp14:editId="0D00C3CB">
            <wp:extent cx="5274310" cy="2478405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78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6A2E" w:rsidRDefault="00136A2E" w:rsidP="00136A2E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NT-</w:t>
      </w:r>
      <w:proofErr w:type="spellStart"/>
      <w:r>
        <w:rPr>
          <w:rFonts w:ascii="Times New Roman" w:hAnsi="Times New Roman"/>
        </w:rPr>
        <w:t>proBNP</w:t>
      </w:r>
      <w:proofErr w:type="spellEnd"/>
      <w:r>
        <w:rPr>
          <w:rFonts w:ascii="Times New Roman" w:hAnsi="Times New Roman"/>
        </w:rPr>
        <w:t>, N-terminal pro-B-type natriuretic peptide; ACS, acute coronary syndrome; NYHA, New York Heart Association; COPD, chronic obstructive pulmonary disease; LVEF, left ventricular ejection fraction; HS-</w:t>
      </w:r>
      <w:proofErr w:type="spellStart"/>
      <w:r>
        <w:rPr>
          <w:rFonts w:ascii="Times New Roman" w:hAnsi="Times New Roman"/>
        </w:rPr>
        <w:t>cTnT</w:t>
      </w:r>
      <w:proofErr w:type="spellEnd"/>
      <w:r>
        <w:rPr>
          <w:rFonts w:ascii="Times New Roman" w:hAnsi="Times New Roman"/>
        </w:rPr>
        <w:t>, high-sensitive cardiac troponin T; LDL-C, low-density lipoprotein cholesterol; PCI, percutaneous coronary intervention; eGFR, estimated glomerular filtration rate; HDL-C, high-density lipoprotein cholesterol</w:t>
      </w:r>
    </w:p>
    <w:p w:rsidR="00831E41" w:rsidRPr="00136A2E" w:rsidRDefault="00831E41" w:rsidP="00136A2E">
      <w:pPr>
        <w:spacing w:line="360" w:lineRule="auto"/>
        <w:rPr>
          <w:rFonts w:ascii="Times New Roman" w:hAnsi="Times New Roman" w:hint="eastAsia"/>
        </w:rPr>
      </w:pPr>
    </w:p>
    <w:sectPr w:rsidR="00831E41" w:rsidRPr="00136A2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E41"/>
    <w:rsid w:val="00136A2E"/>
    <w:rsid w:val="003A2662"/>
    <w:rsid w:val="00831E41"/>
    <w:rsid w:val="00900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1B05D8"/>
  <w15:chartTrackingRefBased/>
  <w15:docId w15:val="{EC2B6A2C-D833-4FFC-A747-A78DB8C9A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1E41"/>
    <w:pPr>
      <w:widowControl w:val="0"/>
      <w:jc w:val="both"/>
    </w:pPr>
    <w:rPr>
      <w:rFonts w:ascii="等线" w:eastAsia="等线" w:hAnsi="等线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35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9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9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433</Characters>
  <Application>Microsoft Office Word</Application>
  <DocSecurity>0</DocSecurity>
  <Lines>3</Lines>
  <Paragraphs>1</Paragraphs>
  <ScaleCrop>false</ScaleCrop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873473234@qq.com</dc:creator>
  <cp:keywords/>
  <dc:description/>
  <cp:lastModifiedBy>873473234@qq.com</cp:lastModifiedBy>
  <cp:revision>2</cp:revision>
  <dcterms:created xsi:type="dcterms:W3CDTF">2023-01-14T13:36:00Z</dcterms:created>
  <dcterms:modified xsi:type="dcterms:W3CDTF">2023-01-14T13:36:00Z</dcterms:modified>
</cp:coreProperties>
</file>