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31"/>
        <w:tblW w:w="15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922"/>
        <w:gridCol w:w="1196"/>
        <w:gridCol w:w="1099"/>
        <w:gridCol w:w="1297"/>
        <w:gridCol w:w="883"/>
        <w:gridCol w:w="1755"/>
        <w:gridCol w:w="1152"/>
        <w:gridCol w:w="1757"/>
        <w:gridCol w:w="1114"/>
        <w:gridCol w:w="1297"/>
        <w:gridCol w:w="1082"/>
        <w:gridCol w:w="936"/>
      </w:tblGrid>
      <w:tr w:rsidR="00693DE4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bookmarkStart w:id="0" w:name="_GoBack"/>
            <w:r w:rsidRPr="00AC22C8">
              <w:rPr>
                <w:rFonts w:ascii="Times New Roman" w:eastAsia="MS Mincho" w:hAnsi="Times New Roman" w:cs="Times New Roman"/>
                <w:sz w:val="24"/>
                <w:szCs w:val="24"/>
              </w:rPr>
              <w:t>Study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A priori</w:t>
            </w: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design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693DE4" w:rsidRDefault="00693DE4" w:rsidP="0002362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selection and data extraction</w:t>
            </w:r>
          </w:p>
          <w:p w:rsidR="00693DE4" w:rsidRDefault="00693DE4" w:rsidP="0002362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literature search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publication type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list of studies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characteristics of the included studies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693DE4" w:rsidRDefault="00693DE4" w:rsidP="00023629">
            <w:pPr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assessed scientific quality</w:t>
            </w:r>
          </w:p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scientific quality formulating conclusions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methods used to combine the findings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693DE4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assessed</w:t>
            </w:r>
          </w:p>
          <w:p w:rsidR="00693DE4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publication</w:t>
            </w:r>
          </w:p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bias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conflict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of interest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br/>
            </w:r>
            <w:r w:rsidRPr="00004C28">
              <w:rPr>
                <w:rFonts w:ascii="Times New Roman" w:eastAsia="MS Mincho" w:hAnsi="Times New Roman" w:cs="Times New Roman"/>
                <w:sz w:val="24"/>
                <w:szCs w:val="24"/>
              </w:rPr>
              <w:t>stated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693DE4" w:rsidRPr="00AC22C8" w:rsidRDefault="00693DE4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C673C">
              <w:rPr>
                <w:rFonts w:ascii="Times New Roman" w:eastAsia="MS Mincho" w:hAnsi="Times New Roman" w:cs="Times New Roman"/>
                <w:sz w:val="24"/>
                <w:szCs w:val="24"/>
              </w:rPr>
              <w:t>Quality score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E58C3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Baker et al.2008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4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Davis et al.2011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3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leach et al.2012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7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Akilen  et al.2012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8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Allen   et al.2013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5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Ainehchi</w:t>
            </w:r>
            <w:proofErr w:type="spellEnd"/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et al.2019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?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7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Deyno  et al.2019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10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Namazi</w:t>
            </w:r>
            <w:proofErr w:type="spellEnd"/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al.2019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8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Heydarpour et al.2020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10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Heshmati</w:t>
            </w:r>
            <w:proofErr w:type="spellEnd"/>
            <w:r w:rsidRPr="00AE58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al.2021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-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7</w:t>
            </w:r>
          </w:p>
        </w:tc>
      </w:tr>
      <w:tr w:rsidR="000B3436" w:rsidRPr="00AC22C8" w:rsidTr="00693DE4">
        <w:trPr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0B3436" w:rsidRPr="00AE58C3" w:rsidRDefault="000B3436" w:rsidP="0002362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Kutbi</w:t>
            </w:r>
            <w:proofErr w:type="spellEnd"/>
            <w:r w:rsidRPr="00022A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et al 2021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+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0B3436" w:rsidRPr="00AC22C8" w:rsidRDefault="000B3436" w:rsidP="00023629">
            <w:pPr>
              <w:spacing w:after="0" w:line="276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s-ES"/>
              </w:rPr>
              <w:t>10</w:t>
            </w:r>
          </w:p>
        </w:tc>
      </w:tr>
    </w:tbl>
    <w:p w:rsidR="00AE58C3" w:rsidRPr="00AC22C8" w:rsidRDefault="00AE58C3" w:rsidP="0002362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22C8">
        <w:rPr>
          <w:rFonts w:ascii="Times New Roman" w:hAnsi="Times New Roman" w:cs="Times New Roman"/>
          <w:b/>
          <w:bCs/>
          <w:sz w:val="24"/>
          <w:szCs w:val="24"/>
        </w:rPr>
        <w:t>Supplemental Table 1</w:t>
      </w:r>
      <w:r w:rsidRPr="00AC22C8">
        <w:rPr>
          <w:rFonts w:ascii="Times New Roman" w:hAnsi="Times New Roman" w:cs="Times New Roman"/>
          <w:sz w:val="24"/>
          <w:szCs w:val="24"/>
        </w:rPr>
        <w:t xml:space="preserve">: Results of </w:t>
      </w:r>
      <w:r w:rsidR="00EA1738" w:rsidRPr="00EA1738">
        <w:rPr>
          <w:rFonts w:ascii="Times New Roman" w:hAnsi="Times New Roman" w:cs="Times New Roman"/>
          <w:sz w:val="24"/>
          <w:szCs w:val="24"/>
        </w:rPr>
        <w:t>assess the</w:t>
      </w:r>
      <w:r w:rsidR="00EA1738">
        <w:rPr>
          <w:rFonts w:ascii="Times New Roman" w:hAnsi="Times New Roman" w:cs="Times New Roman"/>
          <w:sz w:val="24"/>
          <w:szCs w:val="24"/>
        </w:rPr>
        <w:t xml:space="preserve"> </w:t>
      </w:r>
      <w:r w:rsidR="00EA1738" w:rsidRPr="00EA1738">
        <w:rPr>
          <w:rFonts w:ascii="Times New Roman" w:hAnsi="Times New Roman" w:cs="Times New Roman"/>
          <w:sz w:val="24"/>
          <w:szCs w:val="24"/>
        </w:rPr>
        <w:t>methodological quality</w:t>
      </w:r>
      <w:r w:rsidR="00EA1738">
        <w:rPr>
          <w:rFonts w:ascii="Times New Roman" w:hAnsi="Times New Roman" w:cs="Times New Roman"/>
          <w:sz w:val="24"/>
          <w:szCs w:val="24"/>
        </w:rPr>
        <w:t xml:space="preserve"> of meta-analysis</w:t>
      </w:r>
    </w:p>
    <w:p w:rsidR="00DC33DC" w:rsidRDefault="0057311F" w:rsidP="00023629">
      <w:pPr>
        <w:jc w:val="center"/>
      </w:pPr>
      <w:r>
        <w:t xml:space="preserve">The result of </w:t>
      </w:r>
      <w:r w:rsidR="00444B0A" w:rsidRPr="00444B0A">
        <w:t xml:space="preserve">assess the methodological quality </w:t>
      </w:r>
      <w:r>
        <w:t xml:space="preserve">using </w:t>
      </w:r>
      <w:r w:rsidRPr="0057311F">
        <w:t>AMSTAR</w:t>
      </w:r>
      <w:r>
        <w:t>: each item for included studies (</w:t>
      </w:r>
      <w:proofErr w:type="gramStart"/>
      <w:r w:rsidR="001E5E9A">
        <w:t>?  ;</w:t>
      </w:r>
      <w:proofErr w:type="gramEnd"/>
      <w:r w:rsidR="001E5E9A">
        <w:t xml:space="preserve"> </w:t>
      </w:r>
      <w:r w:rsidR="001E5E9A" w:rsidRPr="00A559EA">
        <w:t>can't answer</w:t>
      </w:r>
      <w:r w:rsidR="000F53E7">
        <w:t>; *</w:t>
      </w:r>
      <w:r w:rsidR="00A559EA">
        <w:t xml:space="preserve">: </w:t>
      </w:r>
      <w:r w:rsidR="00A559EA" w:rsidRPr="00A559EA">
        <w:t xml:space="preserve">Not </w:t>
      </w:r>
      <w:r w:rsidR="001E5E9A" w:rsidRPr="00A559EA">
        <w:t>applicable</w:t>
      </w:r>
      <w:r w:rsidR="001E5E9A">
        <w:t>;</w:t>
      </w:r>
      <w:r>
        <w:t xml:space="preserve"> </w:t>
      </w:r>
      <w:r w:rsidR="000F53E7">
        <w:t xml:space="preserve">- </w:t>
      </w:r>
      <w:r w:rsidR="00A559EA">
        <w:t>;</w:t>
      </w:r>
      <w:r>
        <w:t xml:space="preserve"> means no</w:t>
      </w:r>
      <w:r w:rsidR="00A559EA">
        <w:t xml:space="preserve">; </w:t>
      </w:r>
      <w:r w:rsidR="000F53E7">
        <w:t>+</w:t>
      </w:r>
      <w:r w:rsidR="00A559EA">
        <w:t>:</w:t>
      </w:r>
      <w:r w:rsidR="00A559EA" w:rsidRPr="00A559EA">
        <w:t xml:space="preserve"> </w:t>
      </w:r>
      <w:r w:rsidR="00A559EA">
        <w:t>means yes</w:t>
      </w:r>
      <w:r>
        <w:t>).</w:t>
      </w:r>
      <w:bookmarkEnd w:id="0"/>
    </w:p>
    <w:sectPr w:rsidR="00DC33DC" w:rsidSect="00241505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5D5"/>
    <w:rsid w:val="00004C28"/>
    <w:rsid w:val="00022A80"/>
    <w:rsid w:val="00023629"/>
    <w:rsid w:val="000B3436"/>
    <w:rsid w:val="000C673C"/>
    <w:rsid w:val="000F53E7"/>
    <w:rsid w:val="001A57BC"/>
    <w:rsid w:val="001E5E9A"/>
    <w:rsid w:val="002023EB"/>
    <w:rsid w:val="00241505"/>
    <w:rsid w:val="00444B0A"/>
    <w:rsid w:val="00476A37"/>
    <w:rsid w:val="00506F32"/>
    <w:rsid w:val="00550303"/>
    <w:rsid w:val="0057311F"/>
    <w:rsid w:val="00693DE4"/>
    <w:rsid w:val="008505D5"/>
    <w:rsid w:val="00A453C8"/>
    <w:rsid w:val="00A559EA"/>
    <w:rsid w:val="00AE58C3"/>
    <w:rsid w:val="00B57890"/>
    <w:rsid w:val="00C356DE"/>
    <w:rsid w:val="00CB5F5B"/>
    <w:rsid w:val="00CD06F4"/>
    <w:rsid w:val="00DC33DC"/>
    <w:rsid w:val="00DE2052"/>
    <w:rsid w:val="00EA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EB011-A3DD-473B-9915-A46E9C86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8C3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 1</dc:creator>
  <cp:keywords/>
  <dc:description/>
  <cp:lastModifiedBy>Meysam Zarezadeh</cp:lastModifiedBy>
  <cp:revision>18</cp:revision>
  <dcterms:created xsi:type="dcterms:W3CDTF">2021-03-31T10:53:00Z</dcterms:created>
  <dcterms:modified xsi:type="dcterms:W3CDTF">2023-01-05T13:45:00Z</dcterms:modified>
</cp:coreProperties>
</file>