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F0169" w14:textId="77777777" w:rsidR="00480CF0" w:rsidRPr="00155513" w:rsidRDefault="00480CF0" w:rsidP="00480CF0">
      <w:pPr>
        <w:pStyle w:val="NormalWeb"/>
        <w:spacing w:line="360" w:lineRule="auto"/>
        <w:rPr>
          <w:rFonts w:eastAsiaTheme="minorEastAsia"/>
          <w:lang w:eastAsia="zh-CN"/>
        </w:rPr>
      </w:pPr>
      <w:r>
        <w:rPr>
          <w:rFonts w:eastAsiaTheme="minorEastAsia"/>
          <w:noProof/>
          <w:lang w:eastAsia="zh-CN"/>
        </w:rPr>
        <w:drawing>
          <wp:inline distT="0" distB="0" distL="0" distR="0" wp14:anchorId="3ACF5178" wp14:editId="3E753B17">
            <wp:extent cx="5274310" cy="2421890"/>
            <wp:effectExtent l="0" t="0" r="2540" b="0"/>
            <wp:docPr id="140254978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549780" name="图片 140254978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6015F" w14:textId="77777777" w:rsidR="00480CF0" w:rsidRDefault="00480CF0" w:rsidP="00480CF0">
      <w:pPr>
        <w:pStyle w:val="NormalWeb"/>
        <w:spacing w:line="360" w:lineRule="auto"/>
        <w:rPr>
          <w:rFonts w:eastAsiaTheme="minorEastAsia"/>
          <w:b/>
          <w:bCs/>
          <w:lang w:eastAsia="zh-CN"/>
        </w:rPr>
      </w:pPr>
      <w:r>
        <w:rPr>
          <w:rFonts w:eastAsiaTheme="minorEastAsia"/>
          <w:b/>
          <w:bCs/>
          <w:lang w:eastAsia="zh-CN"/>
        </w:rPr>
        <w:t>Supplementary figure 1: Effect of HO-1 siRNA on HO-1 expression in podocytes.</w:t>
      </w:r>
    </w:p>
    <w:p w14:paraId="297F6677" w14:textId="77777777" w:rsidR="00480CF0" w:rsidRDefault="00480CF0" w:rsidP="00480CF0">
      <w:pPr>
        <w:pStyle w:val="NormalWeb"/>
        <w:spacing w:line="360" w:lineRule="auto"/>
        <w:rPr>
          <w:rFonts w:eastAsiaTheme="minorEastAsia"/>
          <w:lang w:eastAsia="zh-CN"/>
        </w:rPr>
      </w:pPr>
      <w:r>
        <w:rPr>
          <w:rFonts w:eastAsiaTheme="minorEastAsia"/>
          <w:b/>
          <w:bCs/>
          <w:lang w:eastAsia="zh-CN"/>
        </w:rPr>
        <w:t>A.</w:t>
      </w:r>
      <w:r>
        <w:rPr>
          <w:rFonts w:eastAsiaTheme="minorEastAsia"/>
          <w:lang w:eastAsia="zh-CN"/>
        </w:rPr>
        <w:t xml:space="preserve"> The effect of HO-1 siRNA on HO-1 protein content in MPC5 cells was detected by WB, GAPDH was used as an internal control. </w:t>
      </w:r>
      <w:r>
        <w:rPr>
          <w:rFonts w:eastAsiaTheme="minorEastAsia"/>
          <w:b/>
          <w:bCs/>
          <w:lang w:eastAsia="zh-CN"/>
        </w:rPr>
        <w:t>B.</w:t>
      </w:r>
      <w:r>
        <w:rPr>
          <w:rFonts w:eastAsiaTheme="minorEastAsia"/>
          <w:lang w:eastAsia="zh-CN"/>
        </w:rPr>
        <w:t xml:space="preserve"> Statistical chart of gray value of strips in A; Data are presented as Mean± SD and one-way analysis of variance was used to detect statistical differences between groups.</w:t>
      </w:r>
      <w:r>
        <w:t xml:space="preserve"> </w:t>
      </w:r>
      <w:r>
        <w:rPr>
          <w:rFonts w:eastAsiaTheme="minorEastAsia"/>
          <w:lang w:eastAsia="zh-CN"/>
        </w:rPr>
        <w:t>* p&lt;0.05</w:t>
      </w:r>
      <w:r>
        <w:rPr>
          <w:rFonts w:eastAsiaTheme="minorEastAsia" w:hint="eastAsia"/>
          <w:lang w:eastAsia="zh-CN"/>
        </w:rPr>
        <w:t>,</w:t>
      </w:r>
      <w:r>
        <w:rPr>
          <w:rFonts w:eastAsiaTheme="minorEastAsia"/>
          <w:lang w:eastAsia="zh-CN"/>
        </w:rPr>
        <w:t xml:space="preserve"> ** p&lt;0.01 VS. </w:t>
      </w:r>
      <w:proofErr w:type="spellStart"/>
      <w:r>
        <w:rPr>
          <w:rFonts w:eastAsiaTheme="minorEastAsia"/>
          <w:lang w:eastAsia="zh-CN"/>
        </w:rPr>
        <w:t>si</w:t>
      </w:r>
      <w:proofErr w:type="spellEnd"/>
      <w:r>
        <w:rPr>
          <w:rFonts w:eastAsiaTheme="minorEastAsia"/>
          <w:lang w:eastAsia="zh-CN"/>
        </w:rPr>
        <w:t>-NC.</w:t>
      </w:r>
    </w:p>
    <w:p w14:paraId="178AAB9D" w14:textId="77777777" w:rsidR="00480CF0" w:rsidRDefault="00480CF0" w:rsidP="00480CF0">
      <w:pPr>
        <w:pStyle w:val="NormalWeb"/>
        <w:spacing w:line="360" w:lineRule="auto"/>
        <w:rPr>
          <w:rFonts w:eastAsiaTheme="minorEastAsia"/>
          <w:lang w:eastAsia="zh-CN"/>
        </w:rPr>
      </w:pPr>
      <w:r>
        <w:rPr>
          <w:rFonts w:eastAsiaTheme="minorEastAsia"/>
          <w:noProof/>
          <w:lang w:eastAsia="zh-CN"/>
        </w:rPr>
        <w:drawing>
          <wp:inline distT="0" distB="0" distL="0" distR="0" wp14:anchorId="3268BAAC" wp14:editId="76CE1FBD">
            <wp:extent cx="5274310" cy="2701290"/>
            <wp:effectExtent l="0" t="0" r="2540" b="3810"/>
            <wp:docPr id="48226180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261803" name="图片 48226180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66B58" w14:textId="77777777" w:rsidR="00480CF0" w:rsidRDefault="00480CF0" w:rsidP="00480CF0">
      <w:pPr>
        <w:pStyle w:val="NormalWeb"/>
        <w:spacing w:line="360" w:lineRule="auto"/>
        <w:rPr>
          <w:rFonts w:eastAsiaTheme="minorEastAsia"/>
          <w:b/>
          <w:bCs/>
          <w:lang w:eastAsia="zh-CN"/>
        </w:rPr>
      </w:pPr>
      <w:r>
        <w:rPr>
          <w:rFonts w:eastAsiaTheme="minorEastAsia"/>
          <w:b/>
          <w:bCs/>
          <w:lang w:eastAsia="zh-CN"/>
        </w:rPr>
        <w:t>Supplementary Figure2. Effect of FAM129B siRNA on FAM129B expression in podocytes.</w:t>
      </w:r>
    </w:p>
    <w:p w14:paraId="4BB0E97B" w14:textId="77777777" w:rsidR="00480CF0" w:rsidRDefault="00480CF0" w:rsidP="00480CF0">
      <w:pPr>
        <w:pStyle w:val="NormalWeb"/>
        <w:spacing w:line="360" w:lineRule="auto"/>
        <w:rPr>
          <w:rFonts w:eastAsiaTheme="minorEastAsia"/>
          <w:lang w:eastAsia="zh-CN"/>
        </w:rPr>
      </w:pPr>
      <w:r>
        <w:rPr>
          <w:rFonts w:eastAsiaTheme="minorEastAsia"/>
          <w:b/>
          <w:bCs/>
          <w:lang w:eastAsia="zh-CN"/>
        </w:rPr>
        <w:t xml:space="preserve">A. </w:t>
      </w:r>
      <w:r>
        <w:rPr>
          <w:rFonts w:eastAsiaTheme="minorEastAsia"/>
          <w:lang w:eastAsia="zh-CN"/>
        </w:rPr>
        <w:t xml:space="preserve">WB was used to detect the effect of FAM129B siRNA on FAM129B protein content in MPC5 cells, with GAPDH as an internal control. </w:t>
      </w:r>
      <w:r>
        <w:rPr>
          <w:rFonts w:eastAsiaTheme="minorEastAsia"/>
          <w:b/>
          <w:bCs/>
          <w:lang w:eastAsia="zh-CN"/>
        </w:rPr>
        <w:t>B.</w:t>
      </w:r>
      <w:r>
        <w:rPr>
          <w:rFonts w:eastAsiaTheme="minorEastAsia"/>
          <w:lang w:eastAsia="zh-CN"/>
        </w:rPr>
        <w:t xml:space="preserve"> Statistical chart of gray </w:t>
      </w:r>
      <w:r>
        <w:rPr>
          <w:rFonts w:eastAsiaTheme="minorEastAsia"/>
          <w:lang w:eastAsia="zh-CN"/>
        </w:rPr>
        <w:lastRenderedPageBreak/>
        <w:t>value of strips in A;</w:t>
      </w:r>
      <w:r>
        <w:t xml:space="preserve"> </w:t>
      </w:r>
      <w:r>
        <w:rPr>
          <w:rFonts w:eastAsiaTheme="minorEastAsia"/>
          <w:lang w:eastAsia="zh-CN"/>
        </w:rPr>
        <w:t>Data are presented as Mean± SD and one-way analysis of variance was used to detect statistical differences between groups.</w:t>
      </w:r>
      <w:r>
        <w:t xml:space="preserve"> </w:t>
      </w:r>
      <w:r>
        <w:rPr>
          <w:rFonts w:eastAsiaTheme="minorEastAsia"/>
          <w:lang w:eastAsia="zh-CN"/>
        </w:rPr>
        <w:t xml:space="preserve">** p&lt;0.01 VS. </w:t>
      </w:r>
      <w:proofErr w:type="spellStart"/>
      <w:r>
        <w:rPr>
          <w:rFonts w:eastAsiaTheme="minorEastAsia"/>
          <w:lang w:eastAsia="zh-CN"/>
        </w:rPr>
        <w:t>si</w:t>
      </w:r>
      <w:proofErr w:type="spellEnd"/>
      <w:r>
        <w:rPr>
          <w:rFonts w:eastAsiaTheme="minorEastAsia"/>
          <w:lang w:eastAsia="zh-CN"/>
        </w:rPr>
        <w:t>-NC.</w:t>
      </w:r>
    </w:p>
    <w:p w14:paraId="5CF9FDB5" w14:textId="77777777" w:rsidR="00480CF0" w:rsidRDefault="00480CF0" w:rsidP="00480CF0">
      <w:pPr>
        <w:pStyle w:val="NormalWeb"/>
        <w:spacing w:line="360" w:lineRule="auto"/>
        <w:rPr>
          <w:rFonts w:eastAsiaTheme="minorEastAsia"/>
          <w:lang w:eastAsia="zh-CN"/>
        </w:rPr>
      </w:pPr>
      <w:r>
        <w:rPr>
          <w:rFonts w:eastAsiaTheme="minorEastAsia"/>
          <w:noProof/>
          <w:lang w:eastAsia="zh-CN"/>
        </w:rPr>
        <w:drawing>
          <wp:inline distT="0" distB="0" distL="0" distR="0" wp14:anchorId="5CA48BE5" wp14:editId="2F97C24F">
            <wp:extent cx="5274310" cy="3021330"/>
            <wp:effectExtent l="0" t="0" r="2540" b="7620"/>
            <wp:docPr id="7613903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39037" name="图片 7613903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6E36A" w14:textId="77777777" w:rsidR="00480CF0" w:rsidRPr="00D31335" w:rsidRDefault="00480CF0" w:rsidP="00480CF0">
      <w:pPr>
        <w:pStyle w:val="NormalWeb"/>
        <w:spacing w:line="360" w:lineRule="auto"/>
        <w:rPr>
          <w:rFonts w:eastAsiaTheme="minorEastAsia"/>
          <w:b/>
          <w:bCs/>
          <w:lang w:eastAsia="zh-CN"/>
        </w:rPr>
      </w:pPr>
      <w:r w:rsidRPr="00D31335">
        <w:rPr>
          <w:rFonts w:eastAsiaTheme="minorEastAsia"/>
          <w:b/>
          <w:bCs/>
          <w:lang w:eastAsia="zh-CN"/>
        </w:rPr>
        <w:t>Summary schematic diagram</w:t>
      </w:r>
      <w:r w:rsidRPr="00D31335">
        <w:rPr>
          <w:rFonts w:eastAsiaTheme="minorEastAsia" w:hint="eastAsia"/>
          <w:b/>
          <w:bCs/>
          <w:lang w:eastAsia="zh-CN"/>
        </w:rPr>
        <w:t>：</w:t>
      </w:r>
      <w:r w:rsidRPr="00155513">
        <w:rPr>
          <w:rFonts w:eastAsiaTheme="minorEastAsia"/>
          <w:b/>
          <w:bCs/>
          <w:lang w:eastAsia="zh-CN"/>
        </w:rPr>
        <w:t>ADSCs-</w:t>
      </w:r>
      <w:proofErr w:type="spellStart"/>
      <w:r w:rsidRPr="00155513">
        <w:rPr>
          <w:rFonts w:eastAsiaTheme="minorEastAsia"/>
          <w:b/>
          <w:bCs/>
          <w:lang w:eastAsia="zh-CN"/>
        </w:rPr>
        <w:t>Exos</w:t>
      </w:r>
      <w:proofErr w:type="spellEnd"/>
      <w:r w:rsidRPr="00155513">
        <w:rPr>
          <w:rFonts w:eastAsiaTheme="minorEastAsia"/>
          <w:b/>
          <w:bCs/>
          <w:lang w:eastAsia="zh-CN"/>
        </w:rPr>
        <w:t xml:space="preserve"> relieve HG-induced oxidative stress and inflammation in podocytes by upregulating FAM129B and reactivating the Nrf2-HO-1 pathway</w:t>
      </w:r>
    </w:p>
    <w:p w14:paraId="76F212C2" w14:textId="77777777" w:rsidR="002A4106" w:rsidRDefault="002A4106"/>
    <w:sectPr w:rsidR="002A4106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42099845"/>
    </w:sdtPr>
    <w:sdtEndPr/>
    <w:sdtContent>
      <w:p w14:paraId="6C061CAD" w14:textId="77777777" w:rsidR="00046364" w:rsidRDefault="00480C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17</w:t>
        </w:r>
        <w:r>
          <w:fldChar w:fldCharType="end"/>
        </w:r>
      </w:p>
    </w:sdtContent>
  </w:sdt>
  <w:p w14:paraId="4186F9BB" w14:textId="77777777" w:rsidR="00046364" w:rsidRDefault="00480CF0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CF0"/>
    <w:rsid w:val="002A4106"/>
    <w:rsid w:val="0048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20933"/>
  <w15:chartTrackingRefBased/>
  <w15:docId w15:val="{CA90334C-8971-4A5D-8765-E4120A80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CF0"/>
    <w:pPr>
      <w:widowControl w:val="0"/>
      <w:spacing w:after="0" w:line="240" w:lineRule="auto"/>
      <w:jc w:val="both"/>
    </w:pPr>
    <w:rPr>
      <w:rFonts w:eastAsiaTheme="minorEastAsia"/>
      <w:sz w:val="21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qFormat/>
    <w:rsid w:val="00480CF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480CF0"/>
    <w:rPr>
      <w:rFonts w:eastAsiaTheme="minorEastAsia"/>
      <w:sz w:val="18"/>
      <w:szCs w:val="20"/>
      <w:lang w:eastAsia="zh-CN"/>
    </w:rPr>
  </w:style>
  <w:style w:type="paragraph" w:styleId="NormalWeb">
    <w:name w:val="Normal (Web)"/>
    <w:basedOn w:val="Normal"/>
    <w:uiPriority w:val="99"/>
    <w:unhideWhenUsed/>
    <w:qFormat/>
    <w:rsid w:val="00480CF0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147</Words>
  <Characters>842</Characters>
  <Application>Microsoft Office Word</Application>
  <DocSecurity>0</DocSecurity>
  <Lines>7</Lines>
  <Paragraphs>1</Paragraphs>
  <ScaleCrop>false</ScaleCrop>
  <Company>Springer Nature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Anoop B</dc:creator>
  <cp:keywords/>
  <dc:description/>
  <cp:lastModifiedBy>Anoop B</cp:lastModifiedBy>
  <cp:revision>1</cp:revision>
  <dcterms:created xsi:type="dcterms:W3CDTF">2023-06-20T05:56:00Z</dcterms:created>
  <dcterms:modified xsi:type="dcterms:W3CDTF">2023-06-20T05:57:00Z</dcterms:modified>
</cp:coreProperties>
</file>