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9B4" w:rsidRDefault="001F7C7E" w:rsidP="00F77EB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829B4" w:rsidRPr="008C63D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</w:t>
      </w:r>
      <w:r w:rsidRPr="001F7C7E">
        <w:rPr>
          <w:rFonts w:ascii="Times New Roman" w:hAnsi="Times New Roman" w:cs="Times New Roman"/>
        </w:rPr>
        <w:t>risin inhibit</w:t>
      </w:r>
      <w:r>
        <w:rPr>
          <w:rFonts w:ascii="Times New Roman" w:hAnsi="Times New Roman" w:cs="Times New Roman"/>
        </w:rPr>
        <w:t>s</w:t>
      </w:r>
      <w:r w:rsidRPr="001F7C7E">
        <w:rPr>
          <w:rFonts w:ascii="Times New Roman" w:hAnsi="Times New Roman" w:cs="Times New Roman"/>
        </w:rPr>
        <w:t xml:space="preserve"> </w:t>
      </w:r>
      <w:proofErr w:type="spellStart"/>
      <w:r w:rsidRPr="001F7C7E">
        <w:rPr>
          <w:rFonts w:ascii="Times New Roman" w:hAnsi="Times New Roman" w:cs="Times New Roman"/>
        </w:rPr>
        <w:t>pyroptosis</w:t>
      </w:r>
      <w:proofErr w:type="spellEnd"/>
      <w:r w:rsidRPr="001F7C7E">
        <w:rPr>
          <w:rFonts w:ascii="Times New Roman" w:hAnsi="Times New Roman" w:cs="Times New Roman"/>
        </w:rPr>
        <w:t xml:space="preserve"> and oxidative stress</w:t>
      </w:r>
      <w:r>
        <w:rPr>
          <w:rFonts w:ascii="Times New Roman" w:hAnsi="Times New Roman" w:cs="Times New Roman"/>
        </w:rPr>
        <w:t xml:space="preserve"> by</w:t>
      </w:r>
      <w:r w:rsidRPr="001F7C7E">
        <w:rPr>
          <w:rFonts w:ascii="Times New Roman" w:hAnsi="Times New Roman" w:cs="Times New Roman"/>
        </w:rPr>
        <w:t xml:space="preserve"> inhibiting NLRP3-GSDMD pathway</w:t>
      </w:r>
      <w:r>
        <w:rPr>
          <w:rFonts w:ascii="Times New Roman" w:hAnsi="Times New Roman" w:cs="Times New Roman"/>
        </w:rPr>
        <w:t>.</w:t>
      </w:r>
    </w:p>
    <w:p w:rsidR="00B829B4" w:rsidRDefault="001F7C7E" w:rsidP="00F77EB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1547B" w:rsidRPr="008C63D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I</w:t>
      </w:r>
      <w:r w:rsidRPr="001F7C7E">
        <w:rPr>
          <w:rFonts w:ascii="Times New Roman" w:hAnsi="Times New Roman" w:cs="Times New Roman"/>
        </w:rPr>
        <w:t xml:space="preserve">risin </w:t>
      </w:r>
      <w:r>
        <w:rPr>
          <w:rFonts w:ascii="Times New Roman" w:hAnsi="Times New Roman" w:cs="Times New Roman"/>
        </w:rPr>
        <w:t xml:space="preserve">activates </w:t>
      </w:r>
      <w:r w:rsidRPr="001F7C7E">
        <w:rPr>
          <w:rFonts w:ascii="Times New Roman" w:hAnsi="Times New Roman" w:cs="Times New Roman"/>
        </w:rPr>
        <w:t>the Nrf2-TrX/TXNIP signaling axis</w:t>
      </w:r>
      <w:r>
        <w:rPr>
          <w:rFonts w:ascii="Times New Roman" w:hAnsi="Times New Roman" w:cs="Times New Roman"/>
        </w:rPr>
        <w:t xml:space="preserve"> in </w:t>
      </w:r>
      <w:r w:rsidRPr="001F7C7E">
        <w:rPr>
          <w:rFonts w:ascii="Times New Roman" w:hAnsi="Times New Roman" w:cs="Times New Roman"/>
        </w:rPr>
        <w:t xml:space="preserve">T2DM model </w:t>
      </w:r>
      <w:r>
        <w:rPr>
          <w:rFonts w:ascii="Times New Roman" w:hAnsi="Times New Roman" w:cs="Times New Roman"/>
        </w:rPr>
        <w:t xml:space="preserve">cells and </w:t>
      </w:r>
      <w:r w:rsidRPr="001F7C7E">
        <w:rPr>
          <w:rFonts w:ascii="Times New Roman" w:hAnsi="Times New Roman" w:cs="Times New Roman"/>
        </w:rPr>
        <w:t>mice</w:t>
      </w:r>
      <w:r>
        <w:rPr>
          <w:rFonts w:ascii="Times New Roman" w:hAnsi="Times New Roman" w:cs="Times New Roman"/>
        </w:rPr>
        <w:t>.</w:t>
      </w:r>
    </w:p>
    <w:p w:rsidR="001F7C7E" w:rsidRPr="001F7C7E" w:rsidRDefault="001F7C7E" w:rsidP="00F77EB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I</w:t>
      </w:r>
      <w:r w:rsidRPr="001F7C7E">
        <w:rPr>
          <w:rFonts w:ascii="Times New Roman" w:hAnsi="Times New Roman" w:cs="Times New Roman"/>
        </w:rPr>
        <w:t>risin improved islet cell function and insulin resistance in diabetes model mice</w:t>
      </w:r>
    </w:p>
    <w:p w:rsidR="00F1547B" w:rsidRPr="008C63D9" w:rsidRDefault="00F1547B" w:rsidP="00F77EB0">
      <w:pPr>
        <w:spacing w:line="480" w:lineRule="auto"/>
        <w:rPr>
          <w:rFonts w:ascii="Times New Roman" w:hAnsi="Times New Roman" w:cs="Times New Roman" w:hint="eastAsia"/>
        </w:rPr>
      </w:pPr>
      <w:r w:rsidRPr="008C63D9">
        <w:rPr>
          <w:rFonts w:ascii="Times New Roman" w:hAnsi="Times New Roman" w:cs="Times New Roman"/>
        </w:rPr>
        <w:t xml:space="preserve">4. </w:t>
      </w:r>
      <w:r w:rsidR="001F7C7E">
        <w:rPr>
          <w:rFonts w:ascii="Times New Roman" w:hAnsi="Times New Roman" w:cs="Times New Roman"/>
        </w:rPr>
        <w:t>I</w:t>
      </w:r>
      <w:r w:rsidR="001F7C7E" w:rsidRPr="001F7C7E">
        <w:rPr>
          <w:rFonts w:ascii="Times New Roman" w:hAnsi="Times New Roman" w:cs="Times New Roman"/>
        </w:rPr>
        <w:t>risin has potential therapeutic effects on T2DM.</w:t>
      </w:r>
      <w:bookmarkStart w:id="0" w:name="_GoBack"/>
      <w:bookmarkEnd w:id="0"/>
    </w:p>
    <w:sectPr w:rsidR="00F1547B" w:rsidRPr="008C63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65A5" w:rsidRDefault="006665A5" w:rsidP="00B829B4">
      <w:r>
        <w:separator/>
      </w:r>
    </w:p>
  </w:endnote>
  <w:endnote w:type="continuationSeparator" w:id="0">
    <w:p w:rsidR="006665A5" w:rsidRDefault="006665A5" w:rsidP="00B82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65A5" w:rsidRDefault="006665A5" w:rsidP="00B829B4">
      <w:r>
        <w:separator/>
      </w:r>
    </w:p>
  </w:footnote>
  <w:footnote w:type="continuationSeparator" w:id="0">
    <w:p w:rsidR="006665A5" w:rsidRDefault="006665A5" w:rsidP="00B82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271"/>
    <w:rsid w:val="0014322D"/>
    <w:rsid w:val="001F7C7E"/>
    <w:rsid w:val="00233EA7"/>
    <w:rsid w:val="00256271"/>
    <w:rsid w:val="002D6DA3"/>
    <w:rsid w:val="00317E2E"/>
    <w:rsid w:val="003F3B18"/>
    <w:rsid w:val="004A279B"/>
    <w:rsid w:val="006665A5"/>
    <w:rsid w:val="0076330A"/>
    <w:rsid w:val="007B1A35"/>
    <w:rsid w:val="008C63D9"/>
    <w:rsid w:val="00945D98"/>
    <w:rsid w:val="00B829B4"/>
    <w:rsid w:val="00C6703C"/>
    <w:rsid w:val="00EF140F"/>
    <w:rsid w:val="00F1547B"/>
    <w:rsid w:val="00F7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E48DD"/>
  <w15:chartTrackingRefBased/>
  <w15:docId w15:val="{DC11DBF6-4BCF-4D9A-A022-48B3889E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9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829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829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829B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Administrator</cp:lastModifiedBy>
  <cp:revision>5</cp:revision>
  <dcterms:created xsi:type="dcterms:W3CDTF">2023-07-31T07:57:00Z</dcterms:created>
  <dcterms:modified xsi:type="dcterms:W3CDTF">2023-09-08T07:21:00Z</dcterms:modified>
</cp:coreProperties>
</file>