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25"/>
        <w:gridCol w:w="1161"/>
        <w:gridCol w:w="920"/>
        <w:gridCol w:w="1580"/>
        <w:gridCol w:w="611"/>
        <w:gridCol w:w="678"/>
        <w:gridCol w:w="555"/>
      </w:tblGrid>
      <w:tr w:rsidR="00115159" w:rsidRPr="00115159" w:rsidTr="00115159">
        <w:trPr>
          <w:trHeight w:val="300"/>
        </w:trPr>
        <w:tc>
          <w:tcPr>
            <w:tcW w:w="3676" w:type="dxa"/>
            <w:noWrap/>
            <w:hideMark/>
          </w:tcPr>
          <w:p w:rsidR="00115159" w:rsidRPr="00115159" w:rsidRDefault="00115159" w:rsidP="00115159">
            <w:pPr>
              <w:rPr>
                <w:lang w:val="en-US"/>
              </w:rPr>
            </w:pPr>
            <w:r w:rsidRPr="00115159">
              <w:t>GO</w:t>
            </w:r>
          </w:p>
        </w:tc>
        <w:tc>
          <w:tcPr>
            <w:tcW w:w="635" w:type="dxa"/>
            <w:noWrap/>
            <w:hideMark/>
          </w:tcPr>
          <w:p w:rsidR="00115159" w:rsidRPr="00115159" w:rsidRDefault="00115159" w:rsidP="00115159">
            <w:r>
              <w:t xml:space="preserve">Term </w:t>
            </w:r>
            <w:r w:rsidRPr="00115159">
              <w:t>id</w:t>
            </w:r>
          </w:p>
        </w:tc>
        <w:tc>
          <w:tcPr>
            <w:tcW w:w="885" w:type="dxa"/>
            <w:noWrap/>
            <w:hideMark/>
          </w:tcPr>
          <w:p w:rsidR="00115159" w:rsidRPr="00115159" w:rsidRDefault="00115159" w:rsidP="00115159">
            <w:r>
              <w:t xml:space="preserve">Adjusted p </w:t>
            </w:r>
            <w:r w:rsidRPr="00115159">
              <w:t>value</w:t>
            </w:r>
          </w:p>
        </w:tc>
        <w:tc>
          <w:tcPr>
            <w:tcW w:w="1838" w:type="dxa"/>
            <w:noWrap/>
            <w:hideMark/>
          </w:tcPr>
          <w:p w:rsidR="00115159" w:rsidRPr="00115159" w:rsidRDefault="00115159" w:rsidP="00115159">
            <w:r>
              <w:t>-</w:t>
            </w:r>
            <w:r w:rsidRPr="00115159">
              <w:t>log10</w:t>
            </w:r>
            <w:r>
              <w:t>(</w:t>
            </w:r>
            <w:r>
              <w:t xml:space="preserve">Adjusted p </w:t>
            </w:r>
            <w:r w:rsidRPr="00115159">
              <w:t>value</w:t>
            </w:r>
            <w:r>
              <w:t>)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>
              <w:t xml:space="preserve">Term </w:t>
            </w:r>
            <w:r w:rsidRPr="00115159">
              <w:t>size</w:t>
            </w:r>
          </w:p>
        </w:tc>
        <w:tc>
          <w:tcPr>
            <w:tcW w:w="546" w:type="dxa"/>
            <w:noWrap/>
            <w:hideMark/>
          </w:tcPr>
          <w:p w:rsidR="00115159" w:rsidRPr="00115159" w:rsidRDefault="00115159" w:rsidP="00115159">
            <w:r>
              <w:t xml:space="preserve">Query </w:t>
            </w:r>
            <w:bookmarkStart w:id="0" w:name="_GoBack"/>
            <w:bookmarkEnd w:id="0"/>
            <w:r w:rsidRPr="00115159">
              <w:t>size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Freq</w:t>
            </w:r>
          </w:p>
        </w:tc>
      </w:tr>
      <w:tr w:rsidR="00115159" w:rsidRPr="00115159" w:rsidTr="00115159">
        <w:trPr>
          <w:trHeight w:val="300"/>
        </w:trPr>
        <w:tc>
          <w:tcPr>
            <w:tcW w:w="3676" w:type="dxa"/>
            <w:noWrap/>
            <w:hideMark/>
          </w:tcPr>
          <w:p w:rsidR="00115159" w:rsidRPr="00115159" w:rsidRDefault="00115159" w:rsidP="00115159">
            <w:r w:rsidRPr="00115159">
              <w:t>peroxidase activity</w:t>
            </w:r>
          </w:p>
        </w:tc>
        <w:tc>
          <w:tcPr>
            <w:tcW w:w="635" w:type="dxa"/>
            <w:noWrap/>
            <w:hideMark/>
          </w:tcPr>
          <w:p w:rsidR="00115159" w:rsidRPr="00115159" w:rsidRDefault="00115159" w:rsidP="00115159">
            <w:r w:rsidRPr="00115159">
              <w:t>GO:0004601</w:t>
            </w:r>
          </w:p>
        </w:tc>
        <w:tc>
          <w:tcPr>
            <w:tcW w:w="885" w:type="dxa"/>
            <w:noWrap/>
            <w:hideMark/>
          </w:tcPr>
          <w:p w:rsidR="00115159" w:rsidRPr="00115159" w:rsidRDefault="00115159" w:rsidP="00115159">
            <w:r w:rsidRPr="00115159">
              <w:t>0.029592</w:t>
            </w:r>
          </w:p>
        </w:tc>
        <w:tc>
          <w:tcPr>
            <w:tcW w:w="1838" w:type="dxa"/>
            <w:noWrap/>
            <w:hideMark/>
          </w:tcPr>
          <w:p w:rsidR="00115159" w:rsidRPr="00115159" w:rsidRDefault="00115159" w:rsidP="00115159">
            <w:r w:rsidRPr="00115159">
              <w:t>1.528821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52</w:t>
            </w:r>
          </w:p>
        </w:tc>
        <w:tc>
          <w:tcPr>
            <w:tcW w:w="546" w:type="dxa"/>
            <w:noWrap/>
            <w:hideMark/>
          </w:tcPr>
          <w:p w:rsidR="00115159" w:rsidRPr="00115159" w:rsidRDefault="00115159" w:rsidP="00115159">
            <w:r w:rsidRPr="00115159">
              <w:t>21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1</w:t>
            </w:r>
          </w:p>
        </w:tc>
      </w:tr>
      <w:tr w:rsidR="00115159" w:rsidRPr="00115159" w:rsidTr="00115159">
        <w:trPr>
          <w:trHeight w:val="300"/>
        </w:trPr>
        <w:tc>
          <w:tcPr>
            <w:tcW w:w="3676" w:type="dxa"/>
            <w:noWrap/>
            <w:hideMark/>
          </w:tcPr>
          <w:p w:rsidR="00115159" w:rsidRPr="00115159" w:rsidRDefault="00115159" w:rsidP="00115159">
            <w:r w:rsidRPr="00115159">
              <w:t>oxidoreductase activity</w:t>
            </w:r>
          </w:p>
        </w:tc>
        <w:tc>
          <w:tcPr>
            <w:tcW w:w="635" w:type="dxa"/>
            <w:noWrap/>
            <w:hideMark/>
          </w:tcPr>
          <w:p w:rsidR="00115159" w:rsidRPr="00115159" w:rsidRDefault="00115159" w:rsidP="00115159">
            <w:r w:rsidRPr="00115159">
              <w:t>GO:0016491</w:t>
            </w:r>
          </w:p>
        </w:tc>
        <w:tc>
          <w:tcPr>
            <w:tcW w:w="885" w:type="dxa"/>
            <w:noWrap/>
            <w:hideMark/>
          </w:tcPr>
          <w:p w:rsidR="00115159" w:rsidRPr="00115159" w:rsidRDefault="00115159" w:rsidP="00115159">
            <w:r w:rsidRPr="00115159">
              <w:t>0.039781</w:t>
            </w:r>
          </w:p>
        </w:tc>
        <w:tc>
          <w:tcPr>
            <w:tcW w:w="1838" w:type="dxa"/>
            <w:noWrap/>
            <w:hideMark/>
          </w:tcPr>
          <w:p w:rsidR="00115159" w:rsidRPr="00115159" w:rsidRDefault="00115159" w:rsidP="00115159">
            <w:r w:rsidRPr="00115159">
              <w:t>1.400321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755</w:t>
            </w:r>
          </w:p>
        </w:tc>
        <w:tc>
          <w:tcPr>
            <w:tcW w:w="546" w:type="dxa"/>
            <w:noWrap/>
            <w:hideMark/>
          </w:tcPr>
          <w:p w:rsidR="00115159" w:rsidRPr="00115159" w:rsidRDefault="00115159" w:rsidP="00115159">
            <w:r w:rsidRPr="00115159">
              <w:t>21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2</w:t>
            </w:r>
          </w:p>
        </w:tc>
      </w:tr>
      <w:tr w:rsidR="00115159" w:rsidRPr="00115159" w:rsidTr="00115159">
        <w:trPr>
          <w:trHeight w:val="300"/>
        </w:trPr>
        <w:tc>
          <w:tcPr>
            <w:tcW w:w="3676" w:type="dxa"/>
            <w:noWrap/>
            <w:hideMark/>
          </w:tcPr>
          <w:p w:rsidR="00115159" w:rsidRPr="00115159" w:rsidRDefault="00115159" w:rsidP="00115159">
            <w:r w:rsidRPr="00115159">
              <w:t>antioxidant activity</w:t>
            </w:r>
          </w:p>
        </w:tc>
        <w:tc>
          <w:tcPr>
            <w:tcW w:w="635" w:type="dxa"/>
            <w:noWrap/>
            <w:hideMark/>
          </w:tcPr>
          <w:p w:rsidR="00115159" w:rsidRPr="00115159" w:rsidRDefault="00115159" w:rsidP="00115159">
            <w:r w:rsidRPr="00115159">
              <w:t>GO:0016209</w:t>
            </w:r>
          </w:p>
        </w:tc>
        <w:tc>
          <w:tcPr>
            <w:tcW w:w="885" w:type="dxa"/>
            <w:noWrap/>
            <w:hideMark/>
          </w:tcPr>
          <w:p w:rsidR="00115159" w:rsidRPr="00115159" w:rsidRDefault="00115159" w:rsidP="00115159">
            <w:r w:rsidRPr="00115159">
              <w:t>0.040112</w:t>
            </w:r>
          </w:p>
        </w:tc>
        <w:tc>
          <w:tcPr>
            <w:tcW w:w="1838" w:type="dxa"/>
            <w:noWrap/>
            <w:hideMark/>
          </w:tcPr>
          <w:p w:rsidR="00115159" w:rsidRPr="00115159" w:rsidRDefault="00115159" w:rsidP="00115159">
            <w:r w:rsidRPr="00115159">
              <w:t>1.396724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84</w:t>
            </w:r>
          </w:p>
        </w:tc>
        <w:tc>
          <w:tcPr>
            <w:tcW w:w="546" w:type="dxa"/>
            <w:noWrap/>
            <w:hideMark/>
          </w:tcPr>
          <w:p w:rsidR="00115159" w:rsidRPr="00115159" w:rsidRDefault="00115159" w:rsidP="00115159">
            <w:r w:rsidRPr="00115159">
              <w:t>21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1</w:t>
            </w:r>
          </w:p>
        </w:tc>
      </w:tr>
      <w:tr w:rsidR="00115159" w:rsidRPr="00115159" w:rsidTr="00115159">
        <w:trPr>
          <w:trHeight w:val="300"/>
        </w:trPr>
        <w:tc>
          <w:tcPr>
            <w:tcW w:w="3676" w:type="dxa"/>
            <w:noWrap/>
            <w:hideMark/>
          </w:tcPr>
          <w:p w:rsidR="00115159" w:rsidRPr="00115159" w:rsidRDefault="00115159" w:rsidP="00115159">
            <w:r w:rsidRPr="00115159">
              <w:t>response to stress</w:t>
            </w:r>
          </w:p>
        </w:tc>
        <w:tc>
          <w:tcPr>
            <w:tcW w:w="635" w:type="dxa"/>
            <w:noWrap/>
            <w:hideMark/>
          </w:tcPr>
          <w:p w:rsidR="00115159" w:rsidRPr="00115159" w:rsidRDefault="00115159" w:rsidP="00115159">
            <w:r w:rsidRPr="00115159">
              <w:t>GO:0006950</w:t>
            </w:r>
          </w:p>
        </w:tc>
        <w:tc>
          <w:tcPr>
            <w:tcW w:w="885" w:type="dxa"/>
            <w:noWrap/>
            <w:hideMark/>
          </w:tcPr>
          <w:p w:rsidR="00115159" w:rsidRPr="00115159" w:rsidRDefault="00115159" w:rsidP="00115159">
            <w:r w:rsidRPr="00115159">
              <w:t>4.53E-13</w:t>
            </w:r>
          </w:p>
        </w:tc>
        <w:tc>
          <w:tcPr>
            <w:tcW w:w="1838" w:type="dxa"/>
            <w:noWrap/>
            <w:hideMark/>
          </w:tcPr>
          <w:p w:rsidR="00115159" w:rsidRPr="00115159" w:rsidRDefault="00115159" w:rsidP="00115159">
            <w:r w:rsidRPr="00115159">
              <w:t>12.34379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3851</w:t>
            </w:r>
          </w:p>
        </w:tc>
        <w:tc>
          <w:tcPr>
            <w:tcW w:w="546" w:type="dxa"/>
            <w:noWrap/>
            <w:hideMark/>
          </w:tcPr>
          <w:p w:rsidR="00115159" w:rsidRPr="00115159" w:rsidRDefault="00115159" w:rsidP="00115159">
            <w:r w:rsidRPr="00115159">
              <w:t>21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16</w:t>
            </w:r>
          </w:p>
        </w:tc>
      </w:tr>
      <w:tr w:rsidR="00115159" w:rsidRPr="00115159" w:rsidTr="00115159">
        <w:trPr>
          <w:trHeight w:val="300"/>
        </w:trPr>
        <w:tc>
          <w:tcPr>
            <w:tcW w:w="3676" w:type="dxa"/>
            <w:noWrap/>
            <w:hideMark/>
          </w:tcPr>
          <w:p w:rsidR="00115159" w:rsidRPr="00115159" w:rsidRDefault="00115159" w:rsidP="00115159">
            <w:r w:rsidRPr="00115159">
              <w:t>innate immune response</w:t>
            </w:r>
          </w:p>
        </w:tc>
        <w:tc>
          <w:tcPr>
            <w:tcW w:w="635" w:type="dxa"/>
            <w:noWrap/>
            <w:hideMark/>
          </w:tcPr>
          <w:p w:rsidR="00115159" w:rsidRPr="00115159" w:rsidRDefault="00115159" w:rsidP="00115159">
            <w:r w:rsidRPr="00115159">
              <w:t>GO:0045087</w:t>
            </w:r>
          </w:p>
        </w:tc>
        <w:tc>
          <w:tcPr>
            <w:tcW w:w="885" w:type="dxa"/>
            <w:noWrap/>
            <w:hideMark/>
          </w:tcPr>
          <w:p w:rsidR="00115159" w:rsidRPr="00115159" w:rsidRDefault="00115159" w:rsidP="00115159">
            <w:r w:rsidRPr="00115159">
              <w:t>1.25E-08</w:t>
            </w:r>
          </w:p>
        </w:tc>
        <w:tc>
          <w:tcPr>
            <w:tcW w:w="1838" w:type="dxa"/>
            <w:noWrap/>
            <w:hideMark/>
          </w:tcPr>
          <w:p w:rsidR="00115159" w:rsidRPr="00115159" w:rsidRDefault="00115159" w:rsidP="00115159">
            <w:r w:rsidRPr="00115159">
              <w:t>7.901709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907</w:t>
            </w:r>
          </w:p>
        </w:tc>
        <w:tc>
          <w:tcPr>
            <w:tcW w:w="546" w:type="dxa"/>
            <w:noWrap/>
            <w:hideMark/>
          </w:tcPr>
          <w:p w:rsidR="00115159" w:rsidRPr="00115159" w:rsidRDefault="00115159" w:rsidP="00115159">
            <w:r w:rsidRPr="00115159">
              <w:t>21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8</w:t>
            </w:r>
          </w:p>
        </w:tc>
      </w:tr>
      <w:tr w:rsidR="00115159" w:rsidRPr="00115159" w:rsidTr="00115159">
        <w:trPr>
          <w:trHeight w:val="300"/>
        </w:trPr>
        <w:tc>
          <w:tcPr>
            <w:tcW w:w="3676" w:type="dxa"/>
            <w:noWrap/>
            <w:hideMark/>
          </w:tcPr>
          <w:p w:rsidR="00115159" w:rsidRPr="00115159" w:rsidRDefault="00115159" w:rsidP="00115159">
            <w:r w:rsidRPr="00115159">
              <w:t>regulation of response to stress</w:t>
            </w:r>
          </w:p>
        </w:tc>
        <w:tc>
          <w:tcPr>
            <w:tcW w:w="635" w:type="dxa"/>
            <w:noWrap/>
            <w:hideMark/>
          </w:tcPr>
          <w:p w:rsidR="00115159" w:rsidRPr="00115159" w:rsidRDefault="00115159" w:rsidP="00115159">
            <w:r w:rsidRPr="00115159">
              <w:t>GO:0080134</w:t>
            </w:r>
          </w:p>
        </w:tc>
        <w:tc>
          <w:tcPr>
            <w:tcW w:w="885" w:type="dxa"/>
            <w:noWrap/>
            <w:hideMark/>
          </w:tcPr>
          <w:p w:rsidR="00115159" w:rsidRPr="00115159" w:rsidRDefault="00115159" w:rsidP="00115159">
            <w:r w:rsidRPr="00115159">
              <w:t>2.55E-06</w:t>
            </w:r>
          </w:p>
        </w:tc>
        <w:tc>
          <w:tcPr>
            <w:tcW w:w="1838" w:type="dxa"/>
            <w:noWrap/>
            <w:hideMark/>
          </w:tcPr>
          <w:p w:rsidR="00115159" w:rsidRPr="00115159" w:rsidRDefault="00115159" w:rsidP="00115159">
            <w:r w:rsidRPr="00115159">
              <w:t>5.592719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1312</w:t>
            </w:r>
          </w:p>
        </w:tc>
        <w:tc>
          <w:tcPr>
            <w:tcW w:w="546" w:type="dxa"/>
            <w:noWrap/>
            <w:hideMark/>
          </w:tcPr>
          <w:p w:rsidR="00115159" w:rsidRPr="00115159" w:rsidRDefault="00115159" w:rsidP="00115159">
            <w:r w:rsidRPr="00115159">
              <w:t>21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7</w:t>
            </w:r>
          </w:p>
        </w:tc>
      </w:tr>
      <w:tr w:rsidR="00115159" w:rsidRPr="00115159" w:rsidTr="00115159">
        <w:trPr>
          <w:trHeight w:val="300"/>
        </w:trPr>
        <w:tc>
          <w:tcPr>
            <w:tcW w:w="3676" w:type="dxa"/>
            <w:noWrap/>
            <w:hideMark/>
          </w:tcPr>
          <w:p w:rsidR="00115159" w:rsidRPr="00115159" w:rsidRDefault="00115159" w:rsidP="00115159">
            <w:r w:rsidRPr="00115159">
              <w:t>astrocyte differentiation</w:t>
            </w:r>
          </w:p>
        </w:tc>
        <w:tc>
          <w:tcPr>
            <w:tcW w:w="635" w:type="dxa"/>
            <w:noWrap/>
            <w:hideMark/>
          </w:tcPr>
          <w:p w:rsidR="00115159" w:rsidRPr="00115159" w:rsidRDefault="00115159" w:rsidP="00115159">
            <w:r w:rsidRPr="00115159">
              <w:t>GO:0048708</w:t>
            </w:r>
          </w:p>
        </w:tc>
        <w:tc>
          <w:tcPr>
            <w:tcW w:w="885" w:type="dxa"/>
            <w:noWrap/>
            <w:hideMark/>
          </w:tcPr>
          <w:p w:rsidR="00115159" w:rsidRPr="00115159" w:rsidRDefault="00115159" w:rsidP="00115159">
            <w:r w:rsidRPr="00115159">
              <w:t>0.00219</w:t>
            </w:r>
          </w:p>
        </w:tc>
        <w:tc>
          <w:tcPr>
            <w:tcW w:w="1838" w:type="dxa"/>
            <w:noWrap/>
            <w:hideMark/>
          </w:tcPr>
          <w:p w:rsidR="00115159" w:rsidRPr="00115159" w:rsidRDefault="00115159" w:rsidP="00115159">
            <w:r w:rsidRPr="00115159">
              <w:t>2.659572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76</w:t>
            </w:r>
          </w:p>
        </w:tc>
        <w:tc>
          <w:tcPr>
            <w:tcW w:w="546" w:type="dxa"/>
            <w:noWrap/>
            <w:hideMark/>
          </w:tcPr>
          <w:p w:rsidR="00115159" w:rsidRPr="00115159" w:rsidRDefault="00115159" w:rsidP="00115159">
            <w:r w:rsidRPr="00115159">
              <w:t>21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2</w:t>
            </w:r>
          </w:p>
        </w:tc>
      </w:tr>
      <w:tr w:rsidR="00115159" w:rsidRPr="00115159" w:rsidTr="00115159">
        <w:trPr>
          <w:trHeight w:val="300"/>
        </w:trPr>
        <w:tc>
          <w:tcPr>
            <w:tcW w:w="3676" w:type="dxa"/>
            <w:noWrap/>
            <w:hideMark/>
          </w:tcPr>
          <w:p w:rsidR="00115159" w:rsidRPr="00115159" w:rsidRDefault="00115159" w:rsidP="00115159">
            <w:r w:rsidRPr="00115159">
              <w:t>cell differentiation</w:t>
            </w:r>
          </w:p>
        </w:tc>
        <w:tc>
          <w:tcPr>
            <w:tcW w:w="635" w:type="dxa"/>
            <w:noWrap/>
            <w:hideMark/>
          </w:tcPr>
          <w:p w:rsidR="00115159" w:rsidRPr="00115159" w:rsidRDefault="00115159" w:rsidP="00115159">
            <w:r w:rsidRPr="00115159">
              <w:t>GO:0030154</w:t>
            </w:r>
          </w:p>
        </w:tc>
        <w:tc>
          <w:tcPr>
            <w:tcW w:w="885" w:type="dxa"/>
            <w:noWrap/>
            <w:hideMark/>
          </w:tcPr>
          <w:p w:rsidR="00115159" w:rsidRPr="00115159" w:rsidRDefault="00115159" w:rsidP="00115159">
            <w:r w:rsidRPr="00115159">
              <w:t>0.002245</w:t>
            </w:r>
          </w:p>
        </w:tc>
        <w:tc>
          <w:tcPr>
            <w:tcW w:w="1838" w:type="dxa"/>
            <w:noWrap/>
            <w:hideMark/>
          </w:tcPr>
          <w:p w:rsidR="00115159" w:rsidRPr="00115159" w:rsidRDefault="00115159" w:rsidP="00115159">
            <w:r w:rsidRPr="00115159">
              <w:t>2.648806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4160</w:t>
            </w:r>
          </w:p>
        </w:tc>
        <w:tc>
          <w:tcPr>
            <w:tcW w:w="546" w:type="dxa"/>
            <w:noWrap/>
            <w:hideMark/>
          </w:tcPr>
          <w:p w:rsidR="00115159" w:rsidRPr="00115159" w:rsidRDefault="00115159" w:rsidP="00115159">
            <w:r w:rsidRPr="00115159">
              <w:t>21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7</w:t>
            </w:r>
          </w:p>
        </w:tc>
      </w:tr>
      <w:tr w:rsidR="00115159" w:rsidRPr="00115159" w:rsidTr="00115159">
        <w:trPr>
          <w:trHeight w:val="300"/>
        </w:trPr>
        <w:tc>
          <w:tcPr>
            <w:tcW w:w="3676" w:type="dxa"/>
            <w:noWrap/>
            <w:hideMark/>
          </w:tcPr>
          <w:p w:rsidR="00115159" w:rsidRPr="00115159" w:rsidRDefault="00115159" w:rsidP="00115159">
            <w:r w:rsidRPr="00115159">
              <w:t>antimicrobial humoral immune response mediated by antimicrobial peptide</w:t>
            </w:r>
          </w:p>
        </w:tc>
        <w:tc>
          <w:tcPr>
            <w:tcW w:w="635" w:type="dxa"/>
            <w:noWrap/>
            <w:hideMark/>
          </w:tcPr>
          <w:p w:rsidR="00115159" w:rsidRPr="00115159" w:rsidRDefault="00115159" w:rsidP="00115159">
            <w:r w:rsidRPr="00115159">
              <w:t>GO:0061844</w:t>
            </w:r>
          </w:p>
        </w:tc>
        <w:tc>
          <w:tcPr>
            <w:tcW w:w="885" w:type="dxa"/>
            <w:noWrap/>
            <w:hideMark/>
          </w:tcPr>
          <w:p w:rsidR="00115159" w:rsidRPr="00115159" w:rsidRDefault="00115159" w:rsidP="00115159">
            <w:r w:rsidRPr="00115159">
              <w:t>0.002388</w:t>
            </w:r>
          </w:p>
        </w:tc>
        <w:tc>
          <w:tcPr>
            <w:tcW w:w="1838" w:type="dxa"/>
            <w:noWrap/>
            <w:hideMark/>
          </w:tcPr>
          <w:p w:rsidR="00115159" w:rsidRPr="00115159" w:rsidRDefault="00115159" w:rsidP="00115159">
            <w:r w:rsidRPr="00115159">
              <w:t>2.622037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82</w:t>
            </w:r>
          </w:p>
        </w:tc>
        <w:tc>
          <w:tcPr>
            <w:tcW w:w="546" w:type="dxa"/>
            <w:noWrap/>
            <w:hideMark/>
          </w:tcPr>
          <w:p w:rsidR="00115159" w:rsidRPr="00115159" w:rsidRDefault="00115159" w:rsidP="00115159">
            <w:r w:rsidRPr="00115159">
              <w:t>21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2</w:t>
            </w:r>
          </w:p>
        </w:tc>
      </w:tr>
      <w:tr w:rsidR="00115159" w:rsidRPr="00115159" w:rsidTr="00115159">
        <w:trPr>
          <w:trHeight w:val="300"/>
        </w:trPr>
        <w:tc>
          <w:tcPr>
            <w:tcW w:w="3676" w:type="dxa"/>
            <w:noWrap/>
            <w:hideMark/>
          </w:tcPr>
          <w:p w:rsidR="00115159" w:rsidRPr="00115159" w:rsidRDefault="00115159" w:rsidP="00115159">
            <w:r w:rsidRPr="00115159">
              <w:t>complement activation, classical pathway</w:t>
            </w:r>
          </w:p>
        </w:tc>
        <w:tc>
          <w:tcPr>
            <w:tcW w:w="635" w:type="dxa"/>
            <w:noWrap/>
            <w:hideMark/>
          </w:tcPr>
          <w:p w:rsidR="00115159" w:rsidRPr="00115159" w:rsidRDefault="00115159" w:rsidP="00115159">
            <w:r w:rsidRPr="00115159">
              <w:t>GO:0006958</w:t>
            </w:r>
          </w:p>
        </w:tc>
        <w:tc>
          <w:tcPr>
            <w:tcW w:w="885" w:type="dxa"/>
            <w:noWrap/>
            <w:hideMark/>
          </w:tcPr>
          <w:p w:rsidR="00115159" w:rsidRPr="00115159" w:rsidRDefault="00115159" w:rsidP="00115159">
            <w:r w:rsidRPr="00115159">
              <w:t>0.003601</w:t>
            </w:r>
          </w:p>
        </w:tc>
        <w:tc>
          <w:tcPr>
            <w:tcW w:w="1838" w:type="dxa"/>
            <w:noWrap/>
            <w:hideMark/>
          </w:tcPr>
          <w:p w:rsidR="00115159" w:rsidRPr="00115159" w:rsidRDefault="00115159" w:rsidP="00115159">
            <w:r w:rsidRPr="00115159">
              <w:t>2.443624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107</w:t>
            </w:r>
          </w:p>
        </w:tc>
        <w:tc>
          <w:tcPr>
            <w:tcW w:w="546" w:type="dxa"/>
            <w:noWrap/>
            <w:hideMark/>
          </w:tcPr>
          <w:p w:rsidR="00115159" w:rsidRPr="00115159" w:rsidRDefault="00115159" w:rsidP="00115159">
            <w:r w:rsidRPr="00115159">
              <w:t>21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2</w:t>
            </w:r>
          </w:p>
        </w:tc>
      </w:tr>
      <w:tr w:rsidR="00115159" w:rsidRPr="00115159" w:rsidTr="00115159">
        <w:trPr>
          <w:trHeight w:val="300"/>
        </w:trPr>
        <w:tc>
          <w:tcPr>
            <w:tcW w:w="3676" w:type="dxa"/>
            <w:noWrap/>
            <w:hideMark/>
          </w:tcPr>
          <w:p w:rsidR="00115159" w:rsidRPr="00115159" w:rsidRDefault="00115159" w:rsidP="00115159">
            <w:r w:rsidRPr="00115159">
              <w:t>response to interferon-gamma</w:t>
            </w:r>
          </w:p>
        </w:tc>
        <w:tc>
          <w:tcPr>
            <w:tcW w:w="635" w:type="dxa"/>
            <w:noWrap/>
            <w:hideMark/>
          </w:tcPr>
          <w:p w:rsidR="00115159" w:rsidRPr="00115159" w:rsidRDefault="00115159" w:rsidP="00115159">
            <w:r w:rsidRPr="00115159">
              <w:t>GO:0034341</w:t>
            </w:r>
          </w:p>
        </w:tc>
        <w:tc>
          <w:tcPr>
            <w:tcW w:w="885" w:type="dxa"/>
            <w:noWrap/>
            <w:hideMark/>
          </w:tcPr>
          <w:p w:rsidR="00115159" w:rsidRPr="00115159" w:rsidRDefault="00115159" w:rsidP="00115159">
            <w:r w:rsidRPr="00115159">
              <w:t>0.006103</w:t>
            </w:r>
          </w:p>
        </w:tc>
        <w:tc>
          <w:tcPr>
            <w:tcW w:w="1838" w:type="dxa"/>
            <w:noWrap/>
            <w:hideMark/>
          </w:tcPr>
          <w:p w:rsidR="00115159" w:rsidRPr="00115159" w:rsidRDefault="00115159" w:rsidP="00115159">
            <w:r w:rsidRPr="00115159">
              <w:t>2.214439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149</w:t>
            </w:r>
          </w:p>
        </w:tc>
        <w:tc>
          <w:tcPr>
            <w:tcW w:w="546" w:type="dxa"/>
            <w:noWrap/>
            <w:hideMark/>
          </w:tcPr>
          <w:p w:rsidR="00115159" w:rsidRPr="00115159" w:rsidRDefault="00115159" w:rsidP="00115159">
            <w:r w:rsidRPr="00115159">
              <w:t>21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2</w:t>
            </w:r>
          </w:p>
        </w:tc>
      </w:tr>
      <w:tr w:rsidR="00115159" w:rsidRPr="00115159" w:rsidTr="00115159">
        <w:trPr>
          <w:trHeight w:val="300"/>
        </w:trPr>
        <w:tc>
          <w:tcPr>
            <w:tcW w:w="3676" w:type="dxa"/>
            <w:noWrap/>
            <w:hideMark/>
          </w:tcPr>
          <w:p w:rsidR="00115159" w:rsidRPr="00115159" w:rsidRDefault="00115159" w:rsidP="00115159">
            <w:r w:rsidRPr="00115159">
              <w:t>regulation of defense response</w:t>
            </w:r>
          </w:p>
        </w:tc>
        <w:tc>
          <w:tcPr>
            <w:tcW w:w="635" w:type="dxa"/>
            <w:noWrap/>
            <w:hideMark/>
          </w:tcPr>
          <w:p w:rsidR="00115159" w:rsidRPr="00115159" w:rsidRDefault="00115159" w:rsidP="00115159">
            <w:r w:rsidRPr="00115159">
              <w:t>GO:0031347</w:t>
            </w:r>
          </w:p>
        </w:tc>
        <w:tc>
          <w:tcPr>
            <w:tcW w:w="885" w:type="dxa"/>
            <w:noWrap/>
            <w:hideMark/>
          </w:tcPr>
          <w:p w:rsidR="00115159" w:rsidRPr="00115159" w:rsidRDefault="00115159" w:rsidP="00115159">
            <w:r w:rsidRPr="00115159">
              <w:t>0.006257</w:t>
            </w:r>
          </w:p>
        </w:tc>
        <w:tc>
          <w:tcPr>
            <w:tcW w:w="1838" w:type="dxa"/>
            <w:noWrap/>
            <w:hideMark/>
          </w:tcPr>
          <w:p w:rsidR="00115159" w:rsidRPr="00115159" w:rsidRDefault="00115159" w:rsidP="00115159">
            <w:r w:rsidRPr="00115159">
              <w:t>2.203608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629</w:t>
            </w:r>
          </w:p>
        </w:tc>
        <w:tc>
          <w:tcPr>
            <w:tcW w:w="546" w:type="dxa"/>
            <w:noWrap/>
            <w:hideMark/>
          </w:tcPr>
          <w:p w:rsidR="00115159" w:rsidRPr="00115159" w:rsidRDefault="00115159" w:rsidP="00115159">
            <w:r w:rsidRPr="00115159">
              <w:t>21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3</w:t>
            </w:r>
          </w:p>
        </w:tc>
      </w:tr>
      <w:tr w:rsidR="00115159" w:rsidRPr="00115159" w:rsidTr="00115159">
        <w:trPr>
          <w:trHeight w:val="300"/>
        </w:trPr>
        <w:tc>
          <w:tcPr>
            <w:tcW w:w="3676" w:type="dxa"/>
            <w:noWrap/>
            <w:hideMark/>
          </w:tcPr>
          <w:p w:rsidR="00115159" w:rsidRPr="00115159" w:rsidRDefault="00115159" w:rsidP="00115159">
            <w:r w:rsidRPr="00115159">
              <w:t>tumor necrosis factor production</w:t>
            </w:r>
          </w:p>
        </w:tc>
        <w:tc>
          <w:tcPr>
            <w:tcW w:w="635" w:type="dxa"/>
            <w:noWrap/>
            <w:hideMark/>
          </w:tcPr>
          <w:p w:rsidR="00115159" w:rsidRPr="00115159" w:rsidRDefault="00115159" w:rsidP="00115159">
            <w:r w:rsidRPr="00115159">
              <w:t>GO:0032640</w:t>
            </w:r>
          </w:p>
        </w:tc>
        <w:tc>
          <w:tcPr>
            <w:tcW w:w="885" w:type="dxa"/>
            <w:noWrap/>
            <w:hideMark/>
          </w:tcPr>
          <w:p w:rsidR="00115159" w:rsidRPr="00115159" w:rsidRDefault="00115159" w:rsidP="00115159">
            <w:r w:rsidRPr="00115159">
              <w:t>0.006571</w:t>
            </w:r>
          </w:p>
        </w:tc>
        <w:tc>
          <w:tcPr>
            <w:tcW w:w="1838" w:type="dxa"/>
            <w:noWrap/>
            <w:hideMark/>
          </w:tcPr>
          <w:p w:rsidR="00115159" w:rsidRPr="00115159" w:rsidRDefault="00115159" w:rsidP="00115159">
            <w:r w:rsidRPr="00115159">
              <w:t>2.182388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160</w:t>
            </w:r>
          </w:p>
        </w:tc>
        <w:tc>
          <w:tcPr>
            <w:tcW w:w="546" w:type="dxa"/>
            <w:noWrap/>
            <w:hideMark/>
          </w:tcPr>
          <w:p w:rsidR="00115159" w:rsidRPr="00115159" w:rsidRDefault="00115159" w:rsidP="00115159">
            <w:r w:rsidRPr="00115159">
              <w:t>21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2</w:t>
            </w:r>
          </w:p>
        </w:tc>
      </w:tr>
      <w:tr w:rsidR="00115159" w:rsidRPr="00115159" w:rsidTr="00115159">
        <w:trPr>
          <w:trHeight w:val="300"/>
        </w:trPr>
        <w:tc>
          <w:tcPr>
            <w:tcW w:w="3676" w:type="dxa"/>
            <w:noWrap/>
            <w:hideMark/>
          </w:tcPr>
          <w:p w:rsidR="00115159" w:rsidRPr="00115159" w:rsidRDefault="00115159" w:rsidP="00115159">
            <w:r w:rsidRPr="00115159">
              <w:t>regulation of tumor necrosis factor production</w:t>
            </w:r>
          </w:p>
        </w:tc>
        <w:tc>
          <w:tcPr>
            <w:tcW w:w="635" w:type="dxa"/>
            <w:noWrap/>
            <w:hideMark/>
          </w:tcPr>
          <w:p w:rsidR="00115159" w:rsidRPr="00115159" w:rsidRDefault="00115159" w:rsidP="00115159">
            <w:r w:rsidRPr="00115159">
              <w:t>GO:0032680</w:t>
            </w:r>
          </w:p>
        </w:tc>
        <w:tc>
          <w:tcPr>
            <w:tcW w:w="885" w:type="dxa"/>
            <w:noWrap/>
            <w:hideMark/>
          </w:tcPr>
          <w:p w:rsidR="00115159" w:rsidRPr="00115159" w:rsidRDefault="00115159" w:rsidP="00115159">
            <w:r w:rsidRPr="00115159">
              <w:t>0.006571</w:t>
            </w:r>
          </w:p>
        </w:tc>
        <w:tc>
          <w:tcPr>
            <w:tcW w:w="1838" w:type="dxa"/>
            <w:noWrap/>
            <w:hideMark/>
          </w:tcPr>
          <w:p w:rsidR="00115159" w:rsidRPr="00115159" w:rsidRDefault="00115159" w:rsidP="00115159">
            <w:r w:rsidRPr="00115159">
              <w:t>2.182388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160</w:t>
            </w:r>
          </w:p>
        </w:tc>
        <w:tc>
          <w:tcPr>
            <w:tcW w:w="546" w:type="dxa"/>
            <w:noWrap/>
            <w:hideMark/>
          </w:tcPr>
          <w:p w:rsidR="00115159" w:rsidRPr="00115159" w:rsidRDefault="00115159" w:rsidP="00115159">
            <w:r w:rsidRPr="00115159">
              <w:t>21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2</w:t>
            </w:r>
          </w:p>
        </w:tc>
      </w:tr>
      <w:tr w:rsidR="00115159" w:rsidRPr="00115159" w:rsidTr="00115159">
        <w:trPr>
          <w:trHeight w:val="300"/>
        </w:trPr>
        <w:tc>
          <w:tcPr>
            <w:tcW w:w="3676" w:type="dxa"/>
            <w:noWrap/>
            <w:hideMark/>
          </w:tcPr>
          <w:p w:rsidR="00115159" w:rsidRPr="00115159" w:rsidRDefault="00115159" w:rsidP="00115159">
            <w:r w:rsidRPr="00115159">
              <w:t>positive regulation of interferon-gamma-mediated signaling pathway</w:t>
            </w:r>
          </w:p>
        </w:tc>
        <w:tc>
          <w:tcPr>
            <w:tcW w:w="635" w:type="dxa"/>
            <w:noWrap/>
            <w:hideMark/>
          </w:tcPr>
          <w:p w:rsidR="00115159" w:rsidRPr="00115159" w:rsidRDefault="00115159" w:rsidP="00115159">
            <w:r w:rsidRPr="00115159">
              <w:t>GO:0060335</w:t>
            </w:r>
          </w:p>
        </w:tc>
        <w:tc>
          <w:tcPr>
            <w:tcW w:w="885" w:type="dxa"/>
            <w:noWrap/>
            <w:hideMark/>
          </w:tcPr>
          <w:p w:rsidR="00115159" w:rsidRPr="00115159" w:rsidRDefault="00115159" w:rsidP="00115159">
            <w:r w:rsidRPr="00115159">
              <w:t>0.008706</w:t>
            </w:r>
          </w:p>
        </w:tc>
        <w:tc>
          <w:tcPr>
            <w:tcW w:w="1838" w:type="dxa"/>
            <w:noWrap/>
            <w:hideMark/>
          </w:tcPr>
          <w:p w:rsidR="00115159" w:rsidRPr="00115159" w:rsidRDefault="00115159" w:rsidP="00115159">
            <w:r w:rsidRPr="00115159">
              <w:t>2.060161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6</w:t>
            </w:r>
          </w:p>
        </w:tc>
        <w:tc>
          <w:tcPr>
            <w:tcW w:w="546" w:type="dxa"/>
            <w:noWrap/>
            <w:hideMark/>
          </w:tcPr>
          <w:p w:rsidR="00115159" w:rsidRPr="00115159" w:rsidRDefault="00115159" w:rsidP="00115159">
            <w:r w:rsidRPr="00115159">
              <w:t>21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1</w:t>
            </w:r>
          </w:p>
        </w:tc>
      </w:tr>
      <w:tr w:rsidR="00115159" w:rsidRPr="00115159" w:rsidTr="00115159">
        <w:trPr>
          <w:trHeight w:val="300"/>
        </w:trPr>
        <w:tc>
          <w:tcPr>
            <w:tcW w:w="3676" w:type="dxa"/>
            <w:noWrap/>
            <w:hideMark/>
          </w:tcPr>
          <w:p w:rsidR="00115159" w:rsidRPr="00115159" w:rsidRDefault="00115159" w:rsidP="00115159">
            <w:r w:rsidRPr="00115159">
              <w:t>positive regulation of response to interferon-gamma</w:t>
            </w:r>
          </w:p>
        </w:tc>
        <w:tc>
          <w:tcPr>
            <w:tcW w:w="635" w:type="dxa"/>
            <w:noWrap/>
            <w:hideMark/>
          </w:tcPr>
          <w:p w:rsidR="00115159" w:rsidRPr="00115159" w:rsidRDefault="00115159" w:rsidP="00115159">
            <w:r w:rsidRPr="00115159">
              <w:t>GO:0060332</w:t>
            </w:r>
          </w:p>
        </w:tc>
        <w:tc>
          <w:tcPr>
            <w:tcW w:w="885" w:type="dxa"/>
            <w:noWrap/>
            <w:hideMark/>
          </w:tcPr>
          <w:p w:rsidR="00115159" w:rsidRPr="00115159" w:rsidRDefault="00115159" w:rsidP="00115159">
            <w:r w:rsidRPr="00115159">
              <w:t>0.008706</w:t>
            </w:r>
          </w:p>
        </w:tc>
        <w:tc>
          <w:tcPr>
            <w:tcW w:w="1838" w:type="dxa"/>
            <w:noWrap/>
            <w:hideMark/>
          </w:tcPr>
          <w:p w:rsidR="00115159" w:rsidRPr="00115159" w:rsidRDefault="00115159" w:rsidP="00115159">
            <w:r w:rsidRPr="00115159">
              <w:t>2.060161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6</w:t>
            </w:r>
          </w:p>
        </w:tc>
        <w:tc>
          <w:tcPr>
            <w:tcW w:w="546" w:type="dxa"/>
            <w:noWrap/>
            <w:hideMark/>
          </w:tcPr>
          <w:p w:rsidR="00115159" w:rsidRPr="00115159" w:rsidRDefault="00115159" w:rsidP="00115159">
            <w:r w:rsidRPr="00115159">
              <w:t>21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1</w:t>
            </w:r>
          </w:p>
        </w:tc>
      </w:tr>
      <w:tr w:rsidR="00115159" w:rsidRPr="00115159" w:rsidTr="00115159">
        <w:trPr>
          <w:trHeight w:val="300"/>
        </w:trPr>
        <w:tc>
          <w:tcPr>
            <w:tcW w:w="3676" w:type="dxa"/>
            <w:noWrap/>
            <w:hideMark/>
          </w:tcPr>
          <w:p w:rsidR="00115159" w:rsidRPr="00115159" w:rsidRDefault="00115159" w:rsidP="00115159">
            <w:r w:rsidRPr="00115159">
              <w:t>reactive oxygen species metabolic process</w:t>
            </w:r>
          </w:p>
        </w:tc>
        <w:tc>
          <w:tcPr>
            <w:tcW w:w="635" w:type="dxa"/>
            <w:noWrap/>
            <w:hideMark/>
          </w:tcPr>
          <w:p w:rsidR="00115159" w:rsidRPr="00115159" w:rsidRDefault="00115159" w:rsidP="00115159">
            <w:r w:rsidRPr="00115159">
              <w:t>GO:0072593</w:t>
            </w:r>
          </w:p>
        </w:tc>
        <w:tc>
          <w:tcPr>
            <w:tcW w:w="885" w:type="dxa"/>
            <w:noWrap/>
            <w:hideMark/>
          </w:tcPr>
          <w:p w:rsidR="00115159" w:rsidRPr="00115159" w:rsidRDefault="00115159" w:rsidP="00115159">
            <w:r w:rsidRPr="00115159">
              <w:t>0.01057</w:t>
            </w:r>
          </w:p>
        </w:tc>
        <w:tc>
          <w:tcPr>
            <w:tcW w:w="1838" w:type="dxa"/>
            <w:noWrap/>
            <w:hideMark/>
          </w:tcPr>
          <w:p w:rsidR="00115159" w:rsidRPr="00115159" w:rsidRDefault="00115159" w:rsidP="00115159">
            <w:r w:rsidRPr="00115159">
              <w:t>1.975942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221</w:t>
            </w:r>
          </w:p>
        </w:tc>
        <w:tc>
          <w:tcPr>
            <w:tcW w:w="546" w:type="dxa"/>
            <w:noWrap/>
            <w:hideMark/>
          </w:tcPr>
          <w:p w:rsidR="00115159" w:rsidRPr="00115159" w:rsidRDefault="00115159" w:rsidP="00115159">
            <w:r w:rsidRPr="00115159">
              <w:t>21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2</w:t>
            </w:r>
          </w:p>
        </w:tc>
      </w:tr>
      <w:tr w:rsidR="00115159" w:rsidRPr="00115159" w:rsidTr="00115159">
        <w:trPr>
          <w:trHeight w:val="300"/>
        </w:trPr>
        <w:tc>
          <w:tcPr>
            <w:tcW w:w="3676" w:type="dxa"/>
            <w:noWrap/>
            <w:hideMark/>
          </w:tcPr>
          <w:p w:rsidR="00115159" w:rsidRPr="00115159" w:rsidRDefault="00115159" w:rsidP="00115159">
            <w:r w:rsidRPr="00115159">
              <w:t>positive regulation of apoptotic cell clearance</w:t>
            </w:r>
          </w:p>
        </w:tc>
        <w:tc>
          <w:tcPr>
            <w:tcW w:w="635" w:type="dxa"/>
            <w:noWrap/>
            <w:hideMark/>
          </w:tcPr>
          <w:p w:rsidR="00115159" w:rsidRPr="00115159" w:rsidRDefault="00115159" w:rsidP="00115159">
            <w:r w:rsidRPr="00115159">
              <w:t>GO:2000427</w:t>
            </w:r>
          </w:p>
        </w:tc>
        <w:tc>
          <w:tcPr>
            <w:tcW w:w="885" w:type="dxa"/>
            <w:noWrap/>
            <w:hideMark/>
          </w:tcPr>
          <w:p w:rsidR="00115159" w:rsidRPr="00115159" w:rsidRDefault="00115159" w:rsidP="00115159">
            <w:r w:rsidRPr="00115159">
              <w:t>0.010895</w:t>
            </w:r>
          </w:p>
        </w:tc>
        <w:tc>
          <w:tcPr>
            <w:tcW w:w="1838" w:type="dxa"/>
            <w:noWrap/>
            <w:hideMark/>
          </w:tcPr>
          <w:p w:rsidR="00115159" w:rsidRPr="00115159" w:rsidRDefault="00115159" w:rsidP="00115159">
            <w:r w:rsidRPr="00115159">
              <w:t>1.962768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8</w:t>
            </w:r>
          </w:p>
        </w:tc>
        <w:tc>
          <w:tcPr>
            <w:tcW w:w="546" w:type="dxa"/>
            <w:noWrap/>
            <w:hideMark/>
          </w:tcPr>
          <w:p w:rsidR="00115159" w:rsidRPr="00115159" w:rsidRDefault="00115159" w:rsidP="00115159">
            <w:r w:rsidRPr="00115159">
              <w:t>21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1</w:t>
            </w:r>
          </w:p>
        </w:tc>
      </w:tr>
      <w:tr w:rsidR="00115159" w:rsidRPr="00115159" w:rsidTr="00115159">
        <w:trPr>
          <w:trHeight w:val="300"/>
        </w:trPr>
        <w:tc>
          <w:tcPr>
            <w:tcW w:w="3676" w:type="dxa"/>
            <w:noWrap/>
            <w:hideMark/>
          </w:tcPr>
          <w:p w:rsidR="00115159" w:rsidRPr="00115159" w:rsidRDefault="00115159" w:rsidP="00115159">
            <w:r w:rsidRPr="00115159">
              <w:t>regulation of innate immune response</w:t>
            </w:r>
          </w:p>
        </w:tc>
        <w:tc>
          <w:tcPr>
            <w:tcW w:w="635" w:type="dxa"/>
            <w:noWrap/>
            <w:hideMark/>
          </w:tcPr>
          <w:p w:rsidR="00115159" w:rsidRPr="00115159" w:rsidRDefault="00115159" w:rsidP="00115159">
            <w:r w:rsidRPr="00115159">
              <w:t>GO:0045088</w:t>
            </w:r>
          </w:p>
        </w:tc>
        <w:tc>
          <w:tcPr>
            <w:tcW w:w="885" w:type="dxa"/>
            <w:noWrap/>
            <w:hideMark/>
          </w:tcPr>
          <w:p w:rsidR="00115159" w:rsidRPr="00115159" w:rsidRDefault="00115159" w:rsidP="00115159">
            <w:r w:rsidRPr="00115159">
              <w:t>0.012212</w:t>
            </w:r>
          </w:p>
        </w:tc>
        <w:tc>
          <w:tcPr>
            <w:tcW w:w="1838" w:type="dxa"/>
            <w:noWrap/>
            <w:hideMark/>
          </w:tcPr>
          <w:p w:rsidR="00115159" w:rsidRPr="00115159" w:rsidRDefault="00115159" w:rsidP="00115159">
            <w:r w:rsidRPr="00115159">
              <w:t>1.913202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245</w:t>
            </w:r>
          </w:p>
        </w:tc>
        <w:tc>
          <w:tcPr>
            <w:tcW w:w="546" w:type="dxa"/>
            <w:noWrap/>
            <w:hideMark/>
          </w:tcPr>
          <w:p w:rsidR="00115159" w:rsidRPr="00115159" w:rsidRDefault="00115159" w:rsidP="00115159">
            <w:r w:rsidRPr="00115159">
              <w:t>21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2</w:t>
            </w:r>
          </w:p>
        </w:tc>
      </w:tr>
      <w:tr w:rsidR="00115159" w:rsidRPr="00115159" w:rsidTr="00115159">
        <w:trPr>
          <w:trHeight w:val="300"/>
        </w:trPr>
        <w:tc>
          <w:tcPr>
            <w:tcW w:w="3676" w:type="dxa"/>
            <w:noWrap/>
            <w:hideMark/>
          </w:tcPr>
          <w:p w:rsidR="00115159" w:rsidRPr="00115159" w:rsidRDefault="00115159" w:rsidP="00115159">
            <w:r w:rsidRPr="00115159">
              <w:t>positive regulation of macrophage differentiation</w:t>
            </w:r>
          </w:p>
        </w:tc>
        <w:tc>
          <w:tcPr>
            <w:tcW w:w="635" w:type="dxa"/>
            <w:noWrap/>
            <w:hideMark/>
          </w:tcPr>
          <w:p w:rsidR="00115159" w:rsidRPr="00115159" w:rsidRDefault="00115159" w:rsidP="00115159">
            <w:r w:rsidRPr="00115159">
              <w:t>GO:0045651</w:t>
            </w:r>
          </w:p>
        </w:tc>
        <w:tc>
          <w:tcPr>
            <w:tcW w:w="885" w:type="dxa"/>
            <w:noWrap/>
            <w:hideMark/>
          </w:tcPr>
          <w:p w:rsidR="00115159" w:rsidRPr="00115159" w:rsidRDefault="00115159" w:rsidP="00115159">
            <w:r w:rsidRPr="00115159">
              <w:t>0.017187</w:t>
            </w:r>
          </w:p>
        </w:tc>
        <w:tc>
          <w:tcPr>
            <w:tcW w:w="1838" w:type="dxa"/>
            <w:noWrap/>
            <w:hideMark/>
          </w:tcPr>
          <w:p w:rsidR="00115159" w:rsidRPr="00115159" w:rsidRDefault="00115159" w:rsidP="00115159">
            <w:r w:rsidRPr="00115159">
              <w:t>1.7648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16</w:t>
            </w:r>
          </w:p>
        </w:tc>
        <w:tc>
          <w:tcPr>
            <w:tcW w:w="546" w:type="dxa"/>
            <w:noWrap/>
            <w:hideMark/>
          </w:tcPr>
          <w:p w:rsidR="00115159" w:rsidRPr="00115159" w:rsidRDefault="00115159" w:rsidP="00115159">
            <w:r w:rsidRPr="00115159">
              <w:t>21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1</w:t>
            </w:r>
          </w:p>
        </w:tc>
      </w:tr>
      <w:tr w:rsidR="00115159" w:rsidRPr="00115159" w:rsidTr="00115159">
        <w:trPr>
          <w:trHeight w:val="300"/>
        </w:trPr>
        <w:tc>
          <w:tcPr>
            <w:tcW w:w="3676" w:type="dxa"/>
            <w:noWrap/>
            <w:hideMark/>
          </w:tcPr>
          <w:p w:rsidR="00115159" w:rsidRPr="00115159" w:rsidRDefault="00115159" w:rsidP="00115159">
            <w:r w:rsidRPr="00115159">
              <w:lastRenderedPageBreak/>
              <w:t>regulation of interferon-gamma-mediated signaling pathway</w:t>
            </w:r>
          </w:p>
        </w:tc>
        <w:tc>
          <w:tcPr>
            <w:tcW w:w="635" w:type="dxa"/>
            <w:noWrap/>
            <w:hideMark/>
          </w:tcPr>
          <w:p w:rsidR="00115159" w:rsidRPr="00115159" w:rsidRDefault="00115159" w:rsidP="00115159">
            <w:r w:rsidRPr="00115159">
              <w:t>GO:0060334</w:t>
            </w:r>
          </w:p>
        </w:tc>
        <w:tc>
          <w:tcPr>
            <w:tcW w:w="885" w:type="dxa"/>
            <w:noWrap/>
            <w:hideMark/>
          </w:tcPr>
          <w:p w:rsidR="00115159" w:rsidRPr="00115159" w:rsidRDefault="00115159" w:rsidP="00115159">
            <w:r w:rsidRPr="00115159">
              <w:t>0.017187</w:t>
            </w:r>
          </w:p>
        </w:tc>
        <w:tc>
          <w:tcPr>
            <w:tcW w:w="1838" w:type="dxa"/>
            <w:noWrap/>
            <w:hideMark/>
          </w:tcPr>
          <w:p w:rsidR="00115159" w:rsidRPr="00115159" w:rsidRDefault="00115159" w:rsidP="00115159">
            <w:r w:rsidRPr="00115159">
              <w:t>1.7648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16</w:t>
            </w:r>
          </w:p>
        </w:tc>
        <w:tc>
          <w:tcPr>
            <w:tcW w:w="546" w:type="dxa"/>
            <w:noWrap/>
            <w:hideMark/>
          </w:tcPr>
          <w:p w:rsidR="00115159" w:rsidRPr="00115159" w:rsidRDefault="00115159" w:rsidP="00115159">
            <w:r w:rsidRPr="00115159">
              <w:t>21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1</w:t>
            </w:r>
          </w:p>
        </w:tc>
      </w:tr>
      <w:tr w:rsidR="00115159" w:rsidRPr="00115159" w:rsidTr="00115159">
        <w:trPr>
          <w:trHeight w:val="300"/>
        </w:trPr>
        <w:tc>
          <w:tcPr>
            <w:tcW w:w="3676" w:type="dxa"/>
            <w:noWrap/>
            <w:hideMark/>
          </w:tcPr>
          <w:p w:rsidR="00115159" w:rsidRPr="00115159" w:rsidRDefault="00115159" w:rsidP="00115159">
            <w:r w:rsidRPr="00115159">
              <w:t>negative regulation of megakaryocyte differentiation</w:t>
            </w:r>
          </w:p>
        </w:tc>
        <w:tc>
          <w:tcPr>
            <w:tcW w:w="635" w:type="dxa"/>
            <w:noWrap/>
            <w:hideMark/>
          </w:tcPr>
          <w:p w:rsidR="00115159" w:rsidRPr="00115159" w:rsidRDefault="00115159" w:rsidP="00115159">
            <w:r w:rsidRPr="00115159">
              <w:t>GO:0045653</w:t>
            </w:r>
          </w:p>
        </w:tc>
        <w:tc>
          <w:tcPr>
            <w:tcW w:w="885" w:type="dxa"/>
            <w:noWrap/>
            <w:hideMark/>
          </w:tcPr>
          <w:p w:rsidR="00115159" w:rsidRPr="00115159" w:rsidRDefault="00115159" w:rsidP="00115159">
            <w:r w:rsidRPr="00115159">
              <w:t>0.018641</w:t>
            </w:r>
          </w:p>
        </w:tc>
        <w:tc>
          <w:tcPr>
            <w:tcW w:w="1838" w:type="dxa"/>
            <w:noWrap/>
            <w:hideMark/>
          </w:tcPr>
          <w:p w:rsidR="00115159" w:rsidRPr="00115159" w:rsidRDefault="00115159" w:rsidP="00115159">
            <w:r w:rsidRPr="00115159">
              <w:t>1.729539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18</w:t>
            </w:r>
          </w:p>
        </w:tc>
        <w:tc>
          <w:tcPr>
            <w:tcW w:w="546" w:type="dxa"/>
            <w:noWrap/>
            <w:hideMark/>
          </w:tcPr>
          <w:p w:rsidR="00115159" w:rsidRPr="00115159" w:rsidRDefault="00115159" w:rsidP="00115159">
            <w:r w:rsidRPr="00115159">
              <w:t>21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1</w:t>
            </w:r>
          </w:p>
        </w:tc>
      </w:tr>
      <w:tr w:rsidR="00115159" w:rsidRPr="00115159" w:rsidTr="00115159">
        <w:trPr>
          <w:trHeight w:val="300"/>
        </w:trPr>
        <w:tc>
          <w:tcPr>
            <w:tcW w:w="3676" w:type="dxa"/>
            <w:noWrap/>
            <w:hideMark/>
          </w:tcPr>
          <w:p w:rsidR="00115159" w:rsidRPr="00115159" w:rsidRDefault="00115159" w:rsidP="00115159">
            <w:r w:rsidRPr="00115159">
              <w:t>negative regulation of humoral immune response</w:t>
            </w:r>
          </w:p>
        </w:tc>
        <w:tc>
          <w:tcPr>
            <w:tcW w:w="635" w:type="dxa"/>
            <w:noWrap/>
            <w:hideMark/>
          </w:tcPr>
          <w:p w:rsidR="00115159" w:rsidRPr="00115159" w:rsidRDefault="00115159" w:rsidP="00115159">
            <w:r w:rsidRPr="00115159">
              <w:t>GO:0002921</w:t>
            </w:r>
          </w:p>
        </w:tc>
        <w:tc>
          <w:tcPr>
            <w:tcW w:w="885" w:type="dxa"/>
            <w:noWrap/>
            <w:hideMark/>
          </w:tcPr>
          <w:p w:rsidR="00115159" w:rsidRPr="00115159" w:rsidRDefault="00115159" w:rsidP="00115159">
            <w:r w:rsidRPr="00115159">
              <w:t>0.018641</w:t>
            </w:r>
          </w:p>
        </w:tc>
        <w:tc>
          <w:tcPr>
            <w:tcW w:w="1838" w:type="dxa"/>
            <w:noWrap/>
            <w:hideMark/>
          </w:tcPr>
          <w:p w:rsidR="00115159" w:rsidRPr="00115159" w:rsidRDefault="00115159" w:rsidP="00115159">
            <w:r w:rsidRPr="00115159">
              <w:t>1.729539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18</w:t>
            </w:r>
          </w:p>
        </w:tc>
        <w:tc>
          <w:tcPr>
            <w:tcW w:w="546" w:type="dxa"/>
            <w:noWrap/>
            <w:hideMark/>
          </w:tcPr>
          <w:p w:rsidR="00115159" w:rsidRPr="00115159" w:rsidRDefault="00115159" w:rsidP="00115159">
            <w:r w:rsidRPr="00115159">
              <w:t>21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1</w:t>
            </w:r>
          </w:p>
        </w:tc>
      </w:tr>
      <w:tr w:rsidR="00115159" w:rsidRPr="00115159" w:rsidTr="00115159">
        <w:trPr>
          <w:trHeight w:val="300"/>
        </w:trPr>
        <w:tc>
          <w:tcPr>
            <w:tcW w:w="3676" w:type="dxa"/>
            <w:noWrap/>
            <w:hideMark/>
          </w:tcPr>
          <w:p w:rsidR="00115159" w:rsidRPr="00115159" w:rsidRDefault="00115159" w:rsidP="00115159">
            <w:r w:rsidRPr="00115159">
              <w:t>cellular response to peptide</w:t>
            </w:r>
          </w:p>
        </w:tc>
        <w:tc>
          <w:tcPr>
            <w:tcW w:w="635" w:type="dxa"/>
            <w:noWrap/>
            <w:hideMark/>
          </w:tcPr>
          <w:p w:rsidR="00115159" w:rsidRPr="00115159" w:rsidRDefault="00115159" w:rsidP="00115159">
            <w:r w:rsidRPr="00115159">
              <w:t>GO:1901653</w:t>
            </w:r>
          </w:p>
        </w:tc>
        <w:tc>
          <w:tcPr>
            <w:tcW w:w="885" w:type="dxa"/>
            <w:noWrap/>
            <w:hideMark/>
          </w:tcPr>
          <w:p w:rsidR="00115159" w:rsidRPr="00115159" w:rsidRDefault="00115159" w:rsidP="00115159">
            <w:r w:rsidRPr="00115159">
              <w:t>0.018993</w:t>
            </w:r>
          </w:p>
        </w:tc>
        <w:tc>
          <w:tcPr>
            <w:tcW w:w="1838" w:type="dxa"/>
            <w:noWrap/>
            <w:hideMark/>
          </w:tcPr>
          <w:p w:rsidR="00115159" w:rsidRPr="00115159" w:rsidRDefault="00115159" w:rsidP="00115159">
            <w:r w:rsidRPr="00115159">
              <w:t>1.721404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349</w:t>
            </w:r>
          </w:p>
        </w:tc>
        <w:tc>
          <w:tcPr>
            <w:tcW w:w="546" w:type="dxa"/>
            <w:noWrap/>
            <w:hideMark/>
          </w:tcPr>
          <w:p w:rsidR="00115159" w:rsidRPr="00115159" w:rsidRDefault="00115159" w:rsidP="00115159">
            <w:r w:rsidRPr="00115159">
              <w:t>21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2</w:t>
            </w:r>
          </w:p>
        </w:tc>
      </w:tr>
      <w:tr w:rsidR="00115159" w:rsidRPr="00115159" w:rsidTr="00115159">
        <w:trPr>
          <w:trHeight w:val="300"/>
        </w:trPr>
        <w:tc>
          <w:tcPr>
            <w:tcW w:w="3676" w:type="dxa"/>
            <w:noWrap/>
            <w:hideMark/>
          </w:tcPr>
          <w:p w:rsidR="00115159" w:rsidRPr="00115159" w:rsidRDefault="00115159" w:rsidP="00115159">
            <w:r w:rsidRPr="00115159">
              <w:t>negative regulation of bone mineralization</w:t>
            </w:r>
          </w:p>
        </w:tc>
        <w:tc>
          <w:tcPr>
            <w:tcW w:w="635" w:type="dxa"/>
            <w:noWrap/>
            <w:hideMark/>
          </w:tcPr>
          <w:p w:rsidR="00115159" w:rsidRPr="00115159" w:rsidRDefault="00115159" w:rsidP="00115159">
            <w:r w:rsidRPr="00115159">
              <w:t>GO:0030502</w:t>
            </w:r>
          </w:p>
        </w:tc>
        <w:tc>
          <w:tcPr>
            <w:tcW w:w="885" w:type="dxa"/>
            <w:noWrap/>
            <w:hideMark/>
          </w:tcPr>
          <w:p w:rsidR="00115159" w:rsidRPr="00115159" w:rsidRDefault="00115159" w:rsidP="00115159">
            <w:r w:rsidRPr="00115159">
              <w:t>0.019355</w:t>
            </w:r>
          </w:p>
        </w:tc>
        <w:tc>
          <w:tcPr>
            <w:tcW w:w="1838" w:type="dxa"/>
            <w:noWrap/>
            <w:hideMark/>
          </w:tcPr>
          <w:p w:rsidR="00115159" w:rsidRPr="00115159" w:rsidRDefault="00115159" w:rsidP="00115159">
            <w:r w:rsidRPr="00115159">
              <w:t>1.71321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19</w:t>
            </w:r>
          </w:p>
        </w:tc>
        <w:tc>
          <w:tcPr>
            <w:tcW w:w="546" w:type="dxa"/>
            <w:noWrap/>
            <w:hideMark/>
          </w:tcPr>
          <w:p w:rsidR="00115159" w:rsidRPr="00115159" w:rsidRDefault="00115159" w:rsidP="00115159">
            <w:r w:rsidRPr="00115159">
              <w:t>21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1</w:t>
            </w:r>
          </w:p>
        </w:tc>
      </w:tr>
      <w:tr w:rsidR="00115159" w:rsidRPr="00115159" w:rsidTr="00115159">
        <w:trPr>
          <w:trHeight w:val="300"/>
        </w:trPr>
        <w:tc>
          <w:tcPr>
            <w:tcW w:w="3676" w:type="dxa"/>
            <w:noWrap/>
            <w:hideMark/>
          </w:tcPr>
          <w:p w:rsidR="00115159" w:rsidRPr="00115159" w:rsidRDefault="00115159" w:rsidP="00115159">
            <w:r w:rsidRPr="00115159">
              <w:t>negative regulation of glial cell differentiation</w:t>
            </w:r>
          </w:p>
        </w:tc>
        <w:tc>
          <w:tcPr>
            <w:tcW w:w="635" w:type="dxa"/>
            <w:noWrap/>
            <w:hideMark/>
          </w:tcPr>
          <w:p w:rsidR="00115159" w:rsidRPr="00115159" w:rsidRDefault="00115159" w:rsidP="00115159">
            <w:r w:rsidRPr="00115159">
              <w:t>GO:0045686</w:t>
            </w:r>
          </w:p>
        </w:tc>
        <w:tc>
          <w:tcPr>
            <w:tcW w:w="885" w:type="dxa"/>
            <w:noWrap/>
            <w:hideMark/>
          </w:tcPr>
          <w:p w:rsidR="00115159" w:rsidRPr="00115159" w:rsidRDefault="00115159" w:rsidP="00115159">
            <w:r w:rsidRPr="00115159">
              <w:t>0.02348</w:t>
            </w:r>
          </w:p>
        </w:tc>
        <w:tc>
          <w:tcPr>
            <w:tcW w:w="1838" w:type="dxa"/>
            <w:noWrap/>
            <w:hideMark/>
          </w:tcPr>
          <w:p w:rsidR="00115159" w:rsidRPr="00115159" w:rsidRDefault="00115159" w:rsidP="00115159">
            <w:r w:rsidRPr="00115159">
              <w:t>1.629299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25</w:t>
            </w:r>
          </w:p>
        </w:tc>
        <w:tc>
          <w:tcPr>
            <w:tcW w:w="546" w:type="dxa"/>
            <w:noWrap/>
            <w:hideMark/>
          </w:tcPr>
          <w:p w:rsidR="00115159" w:rsidRPr="00115159" w:rsidRDefault="00115159" w:rsidP="00115159">
            <w:r w:rsidRPr="00115159">
              <w:t>21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1</w:t>
            </w:r>
          </w:p>
        </w:tc>
      </w:tr>
      <w:tr w:rsidR="00115159" w:rsidRPr="00115159" w:rsidTr="00115159">
        <w:trPr>
          <w:trHeight w:val="300"/>
        </w:trPr>
        <w:tc>
          <w:tcPr>
            <w:tcW w:w="3676" w:type="dxa"/>
            <w:noWrap/>
            <w:hideMark/>
          </w:tcPr>
          <w:p w:rsidR="00115159" w:rsidRPr="00115159" w:rsidRDefault="00115159" w:rsidP="00115159">
            <w:r w:rsidRPr="00115159">
              <w:t>cell differentiation involved in embryonic placenta development</w:t>
            </w:r>
          </w:p>
        </w:tc>
        <w:tc>
          <w:tcPr>
            <w:tcW w:w="635" w:type="dxa"/>
            <w:noWrap/>
            <w:hideMark/>
          </w:tcPr>
          <w:p w:rsidR="00115159" w:rsidRPr="00115159" w:rsidRDefault="00115159" w:rsidP="00115159">
            <w:r w:rsidRPr="00115159">
              <w:t>GO:0060706</w:t>
            </w:r>
          </w:p>
        </w:tc>
        <w:tc>
          <w:tcPr>
            <w:tcW w:w="885" w:type="dxa"/>
            <w:noWrap/>
            <w:hideMark/>
          </w:tcPr>
          <w:p w:rsidR="00115159" w:rsidRPr="00115159" w:rsidRDefault="00115159" w:rsidP="00115159">
            <w:r w:rsidRPr="00115159">
              <w:t>0.025523</w:t>
            </w:r>
          </w:p>
        </w:tc>
        <w:tc>
          <w:tcPr>
            <w:tcW w:w="1838" w:type="dxa"/>
            <w:noWrap/>
            <w:hideMark/>
          </w:tcPr>
          <w:p w:rsidR="00115159" w:rsidRPr="00115159" w:rsidRDefault="00115159" w:rsidP="00115159">
            <w:r w:rsidRPr="00115159">
              <w:t>1.593067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28</w:t>
            </w:r>
          </w:p>
        </w:tc>
        <w:tc>
          <w:tcPr>
            <w:tcW w:w="546" w:type="dxa"/>
            <w:noWrap/>
            <w:hideMark/>
          </w:tcPr>
          <w:p w:rsidR="00115159" w:rsidRPr="00115159" w:rsidRDefault="00115159" w:rsidP="00115159">
            <w:r w:rsidRPr="00115159">
              <w:t>21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1</w:t>
            </w:r>
          </w:p>
        </w:tc>
      </w:tr>
      <w:tr w:rsidR="00115159" w:rsidRPr="00115159" w:rsidTr="00115159">
        <w:trPr>
          <w:trHeight w:val="300"/>
        </w:trPr>
        <w:tc>
          <w:tcPr>
            <w:tcW w:w="3676" w:type="dxa"/>
            <w:noWrap/>
            <w:hideMark/>
          </w:tcPr>
          <w:p w:rsidR="00115159" w:rsidRPr="00115159" w:rsidRDefault="00115159" w:rsidP="00115159">
            <w:r w:rsidRPr="00115159">
              <w:t>regulation of astrocyte differentiation</w:t>
            </w:r>
          </w:p>
        </w:tc>
        <w:tc>
          <w:tcPr>
            <w:tcW w:w="635" w:type="dxa"/>
            <w:noWrap/>
            <w:hideMark/>
          </w:tcPr>
          <w:p w:rsidR="00115159" w:rsidRPr="00115159" w:rsidRDefault="00115159" w:rsidP="00115159">
            <w:r w:rsidRPr="00115159">
              <w:t>GO:0048710</w:t>
            </w:r>
          </w:p>
        </w:tc>
        <w:tc>
          <w:tcPr>
            <w:tcW w:w="885" w:type="dxa"/>
            <w:noWrap/>
            <w:hideMark/>
          </w:tcPr>
          <w:p w:rsidR="00115159" w:rsidRPr="00115159" w:rsidRDefault="00115159" w:rsidP="00115159">
            <w:r w:rsidRPr="00115159">
              <w:t>0.025523</w:t>
            </w:r>
          </w:p>
        </w:tc>
        <w:tc>
          <w:tcPr>
            <w:tcW w:w="1838" w:type="dxa"/>
            <w:noWrap/>
            <w:hideMark/>
          </w:tcPr>
          <w:p w:rsidR="00115159" w:rsidRPr="00115159" w:rsidRDefault="00115159" w:rsidP="00115159">
            <w:r w:rsidRPr="00115159">
              <w:t>1.593067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28</w:t>
            </w:r>
          </w:p>
        </w:tc>
        <w:tc>
          <w:tcPr>
            <w:tcW w:w="546" w:type="dxa"/>
            <w:noWrap/>
            <w:hideMark/>
          </w:tcPr>
          <w:p w:rsidR="00115159" w:rsidRPr="00115159" w:rsidRDefault="00115159" w:rsidP="00115159">
            <w:r w:rsidRPr="00115159">
              <w:t>21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1</w:t>
            </w:r>
          </w:p>
        </w:tc>
      </w:tr>
      <w:tr w:rsidR="00115159" w:rsidRPr="00115159" w:rsidTr="00115159">
        <w:trPr>
          <w:trHeight w:val="300"/>
        </w:trPr>
        <w:tc>
          <w:tcPr>
            <w:tcW w:w="3676" w:type="dxa"/>
            <w:noWrap/>
            <w:hideMark/>
          </w:tcPr>
          <w:p w:rsidR="00115159" w:rsidRPr="00115159" w:rsidRDefault="00115159" w:rsidP="00115159">
            <w:r w:rsidRPr="00115159">
              <w:t>regulation of vascular endothelial growth factor receptor signaling pathway</w:t>
            </w:r>
          </w:p>
        </w:tc>
        <w:tc>
          <w:tcPr>
            <w:tcW w:w="635" w:type="dxa"/>
            <w:noWrap/>
            <w:hideMark/>
          </w:tcPr>
          <w:p w:rsidR="00115159" w:rsidRPr="00115159" w:rsidRDefault="00115159" w:rsidP="00115159">
            <w:r w:rsidRPr="00115159">
              <w:t>GO:0030947</w:t>
            </w:r>
          </w:p>
        </w:tc>
        <w:tc>
          <w:tcPr>
            <w:tcW w:w="885" w:type="dxa"/>
            <w:noWrap/>
            <w:hideMark/>
          </w:tcPr>
          <w:p w:rsidR="00115159" w:rsidRPr="00115159" w:rsidRDefault="00115159" w:rsidP="00115159">
            <w:r w:rsidRPr="00115159">
              <w:t>0.025929</w:t>
            </w:r>
          </w:p>
        </w:tc>
        <w:tc>
          <w:tcPr>
            <w:tcW w:w="1838" w:type="dxa"/>
            <w:noWrap/>
            <w:hideMark/>
          </w:tcPr>
          <w:p w:rsidR="00115159" w:rsidRPr="00115159" w:rsidRDefault="00115159" w:rsidP="00115159">
            <w:r w:rsidRPr="00115159">
              <w:t>1.58621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29</w:t>
            </w:r>
          </w:p>
        </w:tc>
        <w:tc>
          <w:tcPr>
            <w:tcW w:w="546" w:type="dxa"/>
            <w:noWrap/>
            <w:hideMark/>
          </w:tcPr>
          <w:p w:rsidR="00115159" w:rsidRPr="00115159" w:rsidRDefault="00115159" w:rsidP="00115159">
            <w:r w:rsidRPr="00115159">
              <w:t>21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1</w:t>
            </w:r>
          </w:p>
        </w:tc>
      </w:tr>
      <w:tr w:rsidR="00115159" w:rsidRPr="00115159" w:rsidTr="00115159">
        <w:trPr>
          <w:trHeight w:val="300"/>
        </w:trPr>
        <w:tc>
          <w:tcPr>
            <w:tcW w:w="3676" w:type="dxa"/>
            <w:noWrap/>
            <w:hideMark/>
          </w:tcPr>
          <w:p w:rsidR="00115159" w:rsidRPr="00115159" w:rsidRDefault="00115159" w:rsidP="00115159">
            <w:r w:rsidRPr="00115159">
              <w:t>interferon-gamma-mediated signaling pathway</w:t>
            </w:r>
          </w:p>
        </w:tc>
        <w:tc>
          <w:tcPr>
            <w:tcW w:w="635" w:type="dxa"/>
            <w:noWrap/>
            <w:hideMark/>
          </w:tcPr>
          <w:p w:rsidR="00115159" w:rsidRPr="00115159" w:rsidRDefault="00115159" w:rsidP="00115159">
            <w:r w:rsidRPr="00115159">
              <w:t>GO:0060333</w:t>
            </w:r>
          </w:p>
        </w:tc>
        <w:tc>
          <w:tcPr>
            <w:tcW w:w="885" w:type="dxa"/>
            <w:noWrap/>
            <w:hideMark/>
          </w:tcPr>
          <w:p w:rsidR="00115159" w:rsidRPr="00115159" w:rsidRDefault="00115159" w:rsidP="00115159">
            <w:r w:rsidRPr="00115159">
              <w:t>0.030018</w:t>
            </w:r>
          </w:p>
        </w:tc>
        <w:tc>
          <w:tcPr>
            <w:tcW w:w="1838" w:type="dxa"/>
            <w:noWrap/>
            <w:hideMark/>
          </w:tcPr>
          <w:p w:rsidR="00115159" w:rsidRPr="00115159" w:rsidRDefault="00115159" w:rsidP="00115159">
            <w:r w:rsidRPr="00115159">
              <w:t>1.522625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36</w:t>
            </w:r>
          </w:p>
        </w:tc>
        <w:tc>
          <w:tcPr>
            <w:tcW w:w="546" w:type="dxa"/>
            <w:noWrap/>
            <w:hideMark/>
          </w:tcPr>
          <w:p w:rsidR="00115159" w:rsidRPr="00115159" w:rsidRDefault="00115159" w:rsidP="00115159">
            <w:r w:rsidRPr="00115159">
              <w:t>21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1</w:t>
            </w:r>
          </w:p>
        </w:tc>
      </w:tr>
      <w:tr w:rsidR="00115159" w:rsidRPr="00115159" w:rsidTr="00115159">
        <w:trPr>
          <w:trHeight w:val="300"/>
        </w:trPr>
        <w:tc>
          <w:tcPr>
            <w:tcW w:w="3676" w:type="dxa"/>
            <w:noWrap/>
            <w:hideMark/>
          </w:tcPr>
          <w:p w:rsidR="00115159" w:rsidRPr="00115159" w:rsidRDefault="00115159" w:rsidP="00115159">
            <w:r w:rsidRPr="00115159">
              <w:t>negative regulation of interleukin-6 production</w:t>
            </w:r>
          </w:p>
        </w:tc>
        <w:tc>
          <w:tcPr>
            <w:tcW w:w="635" w:type="dxa"/>
            <w:noWrap/>
            <w:hideMark/>
          </w:tcPr>
          <w:p w:rsidR="00115159" w:rsidRPr="00115159" w:rsidRDefault="00115159" w:rsidP="00115159">
            <w:r w:rsidRPr="00115159">
              <w:t>GO:0032715</w:t>
            </w:r>
          </w:p>
        </w:tc>
        <w:tc>
          <w:tcPr>
            <w:tcW w:w="885" w:type="dxa"/>
            <w:noWrap/>
            <w:hideMark/>
          </w:tcPr>
          <w:p w:rsidR="00115159" w:rsidRPr="00115159" w:rsidRDefault="00115159" w:rsidP="00115159">
            <w:r w:rsidRPr="00115159">
              <w:t>0.035324</w:t>
            </w:r>
          </w:p>
        </w:tc>
        <w:tc>
          <w:tcPr>
            <w:tcW w:w="1838" w:type="dxa"/>
            <w:noWrap/>
            <w:hideMark/>
          </w:tcPr>
          <w:p w:rsidR="00115159" w:rsidRPr="00115159" w:rsidRDefault="00115159" w:rsidP="00115159">
            <w:r w:rsidRPr="00115159">
              <w:t>1.451932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46</w:t>
            </w:r>
          </w:p>
        </w:tc>
        <w:tc>
          <w:tcPr>
            <w:tcW w:w="546" w:type="dxa"/>
            <w:noWrap/>
            <w:hideMark/>
          </w:tcPr>
          <w:p w:rsidR="00115159" w:rsidRPr="00115159" w:rsidRDefault="00115159" w:rsidP="00115159">
            <w:r w:rsidRPr="00115159">
              <w:t>21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1</w:t>
            </w:r>
          </w:p>
        </w:tc>
      </w:tr>
      <w:tr w:rsidR="00115159" w:rsidRPr="00115159" w:rsidTr="00115159">
        <w:trPr>
          <w:trHeight w:val="300"/>
        </w:trPr>
        <w:tc>
          <w:tcPr>
            <w:tcW w:w="3676" w:type="dxa"/>
            <w:noWrap/>
            <w:hideMark/>
          </w:tcPr>
          <w:p w:rsidR="00115159" w:rsidRPr="00115159" w:rsidRDefault="00115159" w:rsidP="00115159">
            <w:r w:rsidRPr="00115159">
              <w:t>apoptotic cell clearance</w:t>
            </w:r>
          </w:p>
        </w:tc>
        <w:tc>
          <w:tcPr>
            <w:tcW w:w="635" w:type="dxa"/>
            <w:noWrap/>
            <w:hideMark/>
          </w:tcPr>
          <w:p w:rsidR="00115159" w:rsidRPr="00115159" w:rsidRDefault="00115159" w:rsidP="00115159">
            <w:r w:rsidRPr="00115159">
              <w:t>GO:0043277</w:t>
            </w:r>
          </w:p>
        </w:tc>
        <w:tc>
          <w:tcPr>
            <w:tcW w:w="885" w:type="dxa"/>
            <w:noWrap/>
            <w:hideMark/>
          </w:tcPr>
          <w:p w:rsidR="00115159" w:rsidRPr="00115159" w:rsidRDefault="00115159" w:rsidP="00115159">
            <w:r w:rsidRPr="00115159">
              <w:t>0.038708</w:t>
            </w:r>
          </w:p>
        </w:tc>
        <w:tc>
          <w:tcPr>
            <w:tcW w:w="1838" w:type="dxa"/>
            <w:noWrap/>
            <w:hideMark/>
          </w:tcPr>
          <w:p w:rsidR="00115159" w:rsidRPr="00115159" w:rsidRDefault="00115159" w:rsidP="00115159">
            <w:r w:rsidRPr="00115159">
              <w:t>1.412205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52</w:t>
            </w:r>
          </w:p>
        </w:tc>
        <w:tc>
          <w:tcPr>
            <w:tcW w:w="546" w:type="dxa"/>
            <w:noWrap/>
            <w:hideMark/>
          </w:tcPr>
          <w:p w:rsidR="00115159" w:rsidRPr="00115159" w:rsidRDefault="00115159" w:rsidP="00115159">
            <w:r w:rsidRPr="00115159">
              <w:t>21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1</w:t>
            </w:r>
          </w:p>
        </w:tc>
      </w:tr>
      <w:tr w:rsidR="00115159" w:rsidRPr="00115159" w:rsidTr="00115159">
        <w:trPr>
          <w:trHeight w:val="300"/>
        </w:trPr>
        <w:tc>
          <w:tcPr>
            <w:tcW w:w="3676" w:type="dxa"/>
            <w:noWrap/>
            <w:hideMark/>
          </w:tcPr>
          <w:p w:rsidR="00115159" w:rsidRPr="00115159" w:rsidRDefault="00115159" w:rsidP="00115159">
            <w:r w:rsidRPr="00115159">
              <w:t>hydrogen peroxide metabolic process</w:t>
            </w:r>
          </w:p>
        </w:tc>
        <w:tc>
          <w:tcPr>
            <w:tcW w:w="635" w:type="dxa"/>
            <w:noWrap/>
            <w:hideMark/>
          </w:tcPr>
          <w:p w:rsidR="00115159" w:rsidRPr="00115159" w:rsidRDefault="00115159" w:rsidP="00115159">
            <w:r w:rsidRPr="00115159">
              <w:t>GO:0042743</w:t>
            </w:r>
          </w:p>
        </w:tc>
        <w:tc>
          <w:tcPr>
            <w:tcW w:w="885" w:type="dxa"/>
            <w:noWrap/>
            <w:hideMark/>
          </w:tcPr>
          <w:p w:rsidR="00115159" w:rsidRPr="00115159" w:rsidRDefault="00115159" w:rsidP="00115159">
            <w:r w:rsidRPr="00115159">
              <w:t>0.039135</w:t>
            </w:r>
          </w:p>
        </w:tc>
        <w:tc>
          <w:tcPr>
            <w:tcW w:w="1838" w:type="dxa"/>
            <w:noWrap/>
            <w:hideMark/>
          </w:tcPr>
          <w:p w:rsidR="00115159" w:rsidRPr="00115159" w:rsidRDefault="00115159" w:rsidP="00115159">
            <w:r w:rsidRPr="00115159">
              <w:t>1.407429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53</w:t>
            </w:r>
          </w:p>
        </w:tc>
        <w:tc>
          <w:tcPr>
            <w:tcW w:w="546" w:type="dxa"/>
            <w:noWrap/>
            <w:hideMark/>
          </w:tcPr>
          <w:p w:rsidR="00115159" w:rsidRPr="00115159" w:rsidRDefault="00115159" w:rsidP="00115159">
            <w:r w:rsidRPr="00115159">
              <w:t>21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1</w:t>
            </w:r>
          </w:p>
        </w:tc>
      </w:tr>
      <w:tr w:rsidR="00115159" w:rsidRPr="00115159" w:rsidTr="00115159">
        <w:trPr>
          <w:trHeight w:val="300"/>
        </w:trPr>
        <w:tc>
          <w:tcPr>
            <w:tcW w:w="3676" w:type="dxa"/>
            <w:noWrap/>
            <w:hideMark/>
          </w:tcPr>
          <w:p w:rsidR="00115159" w:rsidRPr="00115159" w:rsidRDefault="00115159" w:rsidP="00115159">
            <w:r w:rsidRPr="00115159">
              <w:t>endoderm formation</w:t>
            </w:r>
          </w:p>
        </w:tc>
        <w:tc>
          <w:tcPr>
            <w:tcW w:w="635" w:type="dxa"/>
            <w:noWrap/>
            <w:hideMark/>
          </w:tcPr>
          <w:p w:rsidR="00115159" w:rsidRPr="00115159" w:rsidRDefault="00115159" w:rsidP="00115159">
            <w:r w:rsidRPr="00115159">
              <w:t>GO:0001706</w:t>
            </w:r>
          </w:p>
        </w:tc>
        <w:tc>
          <w:tcPr>
            <w:tcW w:w="885" w:type="dxa"/>
            <w:noWrap/>
            <w:hideMark/>
          </w:tcPr>
          <w:p w:rsidR="00115159" w:rsidRPr="00115159" w:rsidRDefault="00115159" w:rsidP="00115159">
            <w:r w:rsidRPr="00115159">
              <w:t>0.039971</w:t>
            </w:r>
          </w:p>
        </w:tc>
        <w:tc>
          <w:tcPr>
            <w:tcW w:w="1838" w:type="dxa"/>
            <w:noWrap/>
            <w:hideMark/>
          </w:tcPr>
          <w:p w:rsidR="00115159" w:rsidRPr="00115159" w:rsidRDefault="00115159" w:rsidP="00115159">
            <w:r w:rsidRPr="00115159">
              <w:t>1.398256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55</w:t>
            </w:r>
          </w:p>
        </w:tc>
        <w:tc>
          <w:tcPr>
            <w:tcW w:w="546" w:type="dxa"/>
            <w:noWrap/>
            <w:hideMark/>
          </w:tcPr>
          <w:p w:rsidR="00115159" w:rsidRPr="00115159" w:rsidRDefault="00115159" w:rsidP="00115159">
            <w:r w:rsidRPr="00115159">
              <w:t>21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1</w:t>
            </w:r>
          </w:p>
        </w:tc>
      </w:tr>
      <w:tr w:rsidR="00115159" w:rsidRPr="00115159" w:rsidTr="00115159">
        <w:trPr>
          <w:trHeight w:val="300"/>
        </w:trPr>
        <w:tc>
          <w:tcPr>
            <w:tcW w:w="3676" w:type="dxa"/>
            <w:noWrap/>
            <w:hideMark/>
          </w:tcPr>
          <w:p w:rsidR="00115159" w:rsidRPr="00115159" w:rsidRDefault="00115159" w:rsidP="00115159">
            <w:r w:rsidRPr="00115159">
              <w:t>vascular endothelial growth factor receptor signaling pathway</w:t>
            </w:r>
          </w:p>
        </w:tc>
        <w:tc>
          <w:tcPr>
            <w:tcW w:w="635" w:type="dxa"/>
            <w:noWrap/>
            <w:hideMark/>
          </w:tcPr>
          <w:p w:rsidR="00115159" w:rsidRPr="00115159" w:rsidRDefault="00115159" w:rsidP="00115159">
            <w:r w:rsidRPr="00115159">
              <w:t>GO:0048010</w:t>
            </w:r>
          </w:p>
        </w:tc>
        <w:tc>
          <w:tcPr>
            <w:tcW w:w="885" w:type="dxa"/>
            <w:noWrap/>
            <w:hideMark/>
          </w:tcPr>
          <w:p w:rsidR="00115159" w:rsidRPr="00115159" w:rsidRDefault="00115159" w:rsidP="00115159">
            <w:r w:rsidRPr="00115159">
              <w:t>0.039971</w:t>
            </w:r>
          </w:p>
        </w:tc>
        <w:tc>
          <w:tcPr>
            <w:tcW w:w="1838" w:type="dxa"/>
            <w:noWrap/>
            <w:hideMark/>
          </w:tcPr>
          <w:p w:rsidR="00115159" w:rsidRPr="00115159" w:rsidRDefault="00115159" w:rsidP="00115159">
            <w:r w:rsidRPr="00115159">
              <w:t>1.398256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55</w:t>
            </w:r>
          </w:p>
        </w:tc>
        <w:tc>
          <w:tcPr>
            <w:tcW w:w="546" w:type="dxa"/>
            <w:noWrap/>
            <w:hideMark/>
          </w:tcPr>
          <w:p w:rsidR="00115159" w:rsidRPr="00115159" w:rsidRDefault="00115159" w:rsidP="00115159">
            <w:r w:rsidRPr="00115159">
              <w:t>21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1</w:t>
            </w:r>
          </w:p>
        </w:tc>
      </w:tr>
      <w:tr w:rsidR="00115159" w:rsidRPr="00115159" w:rsidTr="00115159">
        <w:trPr>
          <w:trHeight w:val="300"/>
        </w:trPr>
        <w:tc>
          <w:tcPr>
            <w:tcW w:w="3676" w:type="dxa"/>
            <w:noWrap/>
            <w:hideMark/>
          </w:tcPr>
          <w:p w:rsidR="00115159" w:rsidRPr="00115159" w:rsidRDefault="00115159" w:rsidP="00115159">
            <w:r w:rsidRPr="00115159">
              <w:t>regulation of cytokine production involved in inflammatory response</w:t>
            </w:r>
          </w:p>
        </w:tc>
        <w:tc>
          <w:tcPr>
            <w:tcW w:w="635" w:type="dxa"/>
            <w:noWrap/>
            <w:hideMark/>
          </w:tcPr>
          <w:p w:rsidR="00115159" w:rsidRPr="00115159" w:rsidRDefault="00115159" w:rsidP="00115159">
            <w:r w:rsidRPr="00115159">
              <w:t>GO:1900015</w:t>
            </w:r>
          </w:p>
        </w:tc>
        <w:tc>
          <w:tcPr>
            <w:tcW w:w="885" w:type="dxa"/>
            <w:noWrap/>
            <w:hideMark/>
          </w:tcPr>
          <w:p w:rsidR="00115159" w:rsidRPr="00115159" w:rsidRDefault="00115159" w:rsidP="00115159">
            <w:r w:rsidRPr="00115159">
              <w:t>0.040534</w:t>
            </w:r>
          </w:p>
        </w:tc>
        <w:tc>
          <w:tcPr>
            <w:tcW w:w="1838" w:type="dxa"/>
            <w:noWrap/>
            <w:hideMark/>
          </w:tcPr>
          <w:p w:rsidR="00115159" w:rsidRPr="00115159" w:rsidRDefault="00115159" w:rsidP="00115159">
            <w:r w:rsidRPr="00115159">
              <w:t>1.392178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56</w:t>
            </w:r>
          </w:p>
        </w:tc>
        <w:tc>
          <w:tcPr>
            <w:tcW w:w="546" w:type="dxa"/>
            <w:noWrap/>
            <w:hideMark/>
          </w:tcPr>
          <w:p w:rsidR="00115159" w:rsidRPr="00115159" w:rsidRDefault="00115159" w:rsidP="00115159">
            <w:r w:rsidRPr="00115159">
              <w:t>21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1</w:t>
            </w:r>
          </w:p>
        </w:tc>
      </w:tr>
      <w:tr w:rsidR="00115159" w:rsidRPr="00115159" w:rsidTr="00115159">
        <w:trPr>
          <w:trHeight w:val="300"/>
        </w:trPr>
        <w:tc>
          <w:tcPr>
            <w:tcW w:w="3676" w:type="dxa"/>
            <w:noWrap/>
            <w:hideMark/>
          </w:tcPr>
          <w:p w:rsidR="00115159" w:rsidRPr="00115159" w:rsidRDefault="00115159" w:rsidP="00115159">
            <w:r w:rsidRPr="00115159">
              <w:t>megakaryocyte differentiation</w:t>
            </w:r>
          </w:p>
        </w:tc>
        <w:tc>
          <w:tcPr>
            <w:tcW w:w="635" w:type="dxa"/>
            <w:noWrap/>
            <w:hideMark/>
          </w:tcPr>
          <w:p w:rsidR="00115159" w:rsidRPr="00115159" w:rsidRDefault="00115159" w:rsidP="00115159">
            <w:r w:rsidRPr="00115159">
              <w:t>GO:0030219</w:t>
            </w:r>
          </w:p>
        </w:tc>
        <w:tc>
          <w:tcPr>
            <w:tcW w:w="885" w:type="dxa"/>
            <w:noWrap/>
            <w:hideMark/>
          </w:tcPr>
          <w:p w:rsidR="00115159" w:rsidRPr="00115159" w:rsidRDefault="00115159" w:rsidP="00115159">
            <w:r w:rsidRPr="00115159">
              <w:t>0.042197</w:t>
            </w:r>
          </w:p>
        </w:tc>
        <w:tc>
          <w:tcPr>
            <w:tcW w:w="1838" w:type="dxa"/>
            <w:noWrap/>
            <w:hideMark/>
          </w:tcPr>
          <w:p w:rsidR="00115159" w:rsidRPr="00115159" w:rsidRDefault="00115159" w:rsidP="00115159">
            <w:r w:rsidRPr="00115159">
              <w:t>1.374717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59</w:t>
            </w:r>
          </w:p>
        </w:tc>
        <w:tc>
          <w:tcPr>
            <w:tcW w:w="546" w:type="dxa"/>
            <w:noWrap/>
            <w:hideMark/>
          </w:tcPr>
          <w:p w:rsidR="00115159" w:rsidRPr="00115159" w:rsidRDefault="00115159" w:rsidP="00115159">
            <w:r w:rsidRPr="00115159">
              <w:t>21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1</w:t>
            </w:r>
          </w:p>
        </w:tc>
      </w:tr>
      <w:tr w:rsidR="00115159" w:rsidRPr="00115159" w:rsidTr="00115159">
        <w:trPr>
          <w:trHeight w:val="300"/>
        </w:trPr>
        <w:tc>
          <w:tcPr>
            <w:tcW w:w="3676" w:type="dxa"/>
            <w:noWrap/>
            <w:hideMark/>
          </w:tcPr>
          <w:p w:rsidR="00115159" w:rsidRPr="00115159" w:rsidRDefault="00115159" w:rsidP="00115159">
            <w:r w:rsidRPr="00115159">
              <w:t>positive regulation of interleukin-1 beta production</w:t>
            </w:r>
          </w:p>
        </w:tc>
        <w:tc>
          <w:tcPr>
            <w:tcW w:w="635" w:type="dxa"/>
            <w:noWrap/>
            <w:hideMark/>
          </w:tcPr>
          <w:p w:rsidR="00115159" w:rsidRPr="00115159" w:rsidRDefault="00115159" w:rsidP="00115159">
            <w:r w:rsidRPr="00115159">
              <w:t>GO:0032731</w:t>
            </w:r>
          </w:p>
        </w:tc>
        <w:tc>
          <w:tcPr>
            <w:tcW w:w="885" w:type="dxa"/>
            <w:noWrap/>
            <w:hideMark/>
          </w:tcPr>
          <w:p w:rsidR="00115159" w:rsidRPr="00115159" w:rsidRDefault="00115159" w:rsidP="00115159">
            <w:r w:rsidRPr="00115159">
              <w:t>0.042581</w:t>
            </w:r>
          </w:p>
        </w:tc>
        <w:tc>
          <w:tcPr>
            <w:tcW w:w="1838" w:type="dxa"/>
            <w:noWrap/>
            <w:hideMark/>
          </w:tcPr>
          <w:p w:rsidR="00115159" w:rsidRPr="00115159" w:rsidRDefault="00115159" w:rsidP="00115159">
            <w:r w:rsidRPr="00115159">
              <w:t>1.370785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60</w:t>
            </w:r>
          </w:p>
        </w:tc>
        <w:tc>
          <w:tcPr>
            <w:tcW w:w="546" w:type="dxa"/>
            <w:noWrap/>
            <w:hideMark/>
          </w:tcPr>
          <w:p w:rsidR="00115159" w:rsidRPr="00115159" w:rsidRDefault="00115159" w:rsidP="00115159">
            <w:r w:rsidRPr="00115159">
              <w:t>21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1</w:t>
            </w:r>
          </w:p>
        </w:tc>
      </w:tr>
      <w:tr w:rsidR="00115159" w:rsidRPr="00115159" w:rsidTr="00115159">
        <w:trPr>
          <w:trHeight w:val="300"/>
        </w:trPr>
        <w:tc>
          <w:tcPr>
            <w:tcW w:w="3676" w:type="dxa"/>
            <w:noWrap/>
            <w:hideMark/>
          </w:tcPr>
          <w:p w:rsidR="00115159" w:rsidRPr="00115159" w:rsidRDefault="00115159" w:rsidP="00115159">
            <w:r w:rsidRPr="00115159">
              <w:t>positive regulation of reactive oxygen species metabolic process</w:t>
            </w:r>
          </w:p>
        </w:tc>
        <w:tc>
          <w:tcPr>
            <w:tcW w:w="635" w:type="dxa"/>
            <w:noWrap/>
            <w:hideMark/>
          </w:tcPr>
          <w:p w:rsidR="00115159" w:rsidRPr="00115159" w:rsidRDefault="00115159" w:rsidP="00115159">
            <w:r w:rsidRPr="00115159">
              <w:t>GO:2000379</w:t>
            </w:r>
          </w:p>
        </w:tc>
        <w:tc>
          <w:tcPr>
            <w:tcW w:w="885" w:type="dxa"/>
            <w:noWrap/>
            <w:hideMark/>
          </w:tcPr>
          <w:p w:rsidR="00115159" w:rsidRPr="00115159" w:rsidRDefault="00115159" w:rsidP="00115159">
            <w:r w:rsidRPr="00115159">
              <w:t>0.046188</w:t>
            </w:r>
          </w:p>
        </w:tc>
        <w:tc>
          <w:tcPr>
            <w:tcW w:w="1838" w:type="dxa"/>
            <w:noWrap/>
            <w:hideMark/>
          </w:tcPr>
          <w:p w:rsidR="00115159" w:rsidRPr="00115159" w:rsidRDefault="00115159" w:rsidP="00115159">
            <w:r w:rsidRPr="00115159">
              <w:t>1.335474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68</w:t>
            </w:r>
          </w:p>
        </w:tc>
        <w:tc>
          <w:tcPr>
            <w:tcW w:w="546" w:type="dxa"/>
            <w:noWrap/>
            <w:hideMark/>
          </w:tcPr>
          <w:p w:rsidR="00115159" w:rsidRPr="00115159" w:rsidRDefault="00115159" w:rsidP="00115159">
            <w:r w:rsidRPr="00115159">
              <w:t>21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1</w:t>
            </w:r>
          </w:p>
        </w:tc>
      </w:tr>
      <w:tr w:rsidR="00115159" w:rsidRPr="00115159" w:rsidTr="00115159">
        <w:trPr>
          <w:trHeight w:val="300"/>
        </w:trPr>
        <w:tc>
          <w:tcPr>
            <w:tcW w:w="3676" w:type="dxa"/>
            <w:noWrap/>
            <w:hideMark/>
          </w:tcPr>
          <w:p w:rsidR="00115159" w:rsidRPr="00115159" w:rsidRDefault="00115159" w:rsidP="00115159">
            <w:r w:rsidRPr="00115159">
              <w:t>nitric oxide biosynthetic process</w:t>
            </w:r>
          </w:p>
        </w:tc>
        <w:tc>
          <w:tcPr>
            <w:tcW w:w="635" w:type="dxa"/>
            <w:noWrap/>
            <w:hideMark/>
          </w:tcPr>
          <w:p w:rsidR="00115159" w:rsidRPr="00115159" w:rsidRDefault="00115159" w:rsidP="00115159">
            <w:r w:rsidRPr="00115159">
              <w:t>GO:0006809</w:t>
            </w:r>
          </w:p>
        </w:tc>
        <w:tc>
          <w:tcPr>
            <w:tcW w:w="885" w:type="dxa"/>
            <w:noWrap/>
            <w:hideMark/>
          </w:tcPr>
          <w:p w:rsidR="00115159" w:rsidRPr="00115159" w:rsidRDefault="00115159" w:rsidP="00115159">
            <w:r w:rsidRPr="00115159">
              <w:t>0.046522</w:t>
            </w:r>
          </w:p>
        </w:tc>
        <w:tc>
          <w:tcPr>
            <w:tcW w:w="1838" w:type="dxa"/>
            <w:noWrap/>
            <w:hideMark/>
          </w:tcPr>
          <w:p w:rsidR="00115159" w:rsidRPr="00115159" w:rsidRDefault="00115159" w:rsidP="00115159">
            <w:r w:rsidRPr="00115159">
              <w:t>1.33234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69</w:t>
            </w:r>
          </w:p>
        </w:tc>
        <w:tc>
          <w:tcPr>
            <w:tcW w:w="546" w:type="dxa"/>
            <w:noWrap/>
            <w:hideMark/>
          </w:tcPr>
          <w:p w:rsidR="00115159" w:rsidRPr="00115159" w:rsidRDefault="00115159" w:rsidP="00115159">
            <w:r w:rsidRPr="00115159">
              <w:t>21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1</w:t>
            </w:r>
          </w:p>
        </w:tc>
      </w:tr>
      <w:tr w:rsidR="00115159" w:rsidRPr="00115159" w:rsidTr="00115159">
        <w:trPr>
          <w:trHeight w:val="300"/>
        </w:trPr>
        <w:tc>
          <w:tcPr>
            <w:tcW w:w="3676" w:type="dxa"/>
            <w:noWrap/>
            <w:hideMark/>
          </w:tcPr>
          <w:p w:rsidR="00115159" w:rsidRPr="00115159" w:rsidRDefault="00115159" w:rsidP="00115159">
            <w:r w:rsidRPr="00115159">
              <w:lastRenderedPageBreak/>
              <w:t>extrinsic apoptotic signaling pathway in absence of ligand</w:t>
            </w:r>
          </w:p>
        </w:tc>
        <w:tc>
          <w:tcPr>
            <w:tcW w:w="635" w:type="dxa"/>
            <w:noWrap/>
            <w:hideMark/>
          </w:tcPr>
          <w:p w:rsidR="00115159" w:rsidRPr="00115159" w:rsidRDefault="00115159" w:rsidP="00115159">
            <w:r w:rsidRPr="00115159">
              <w:t>GO:0097192</w:t>
            </w:r>
          </w:p>
        </w:tc>
        <w:tc>
          <w:tcPr>
            <w:tcW w:w="885" w:type="dxa"/>
            <w:noWrap/>
            <w:hideMark/>
          </w:tcPr>
          <w:p w:rsidR="00115159" w:rsidRPr="00115159" w:rsidRDefault="00115159" w:rsidP="00115159">
            <w:r w:rsidRPr="00115159">
              <w:t>0.046522</w:t>
            </w:r>
          </w:p>
        </w:tc>
        <w:tc>
          <w:tcPr>
            <w:tcW w:w="1838" w:type="dxa"/>
            <w:noWrap/>
            <w:hideMark/>
          </w:tcPr>
          <w:p w:rsidR="00115159" w:rsidRPr="00115159" w:rsidRDefault="00115159" w:rsidP="00115159">
            <w:r w:rsidRPr="00115159">
              <w:t>1.33234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69</w:t>
            </w:r>
          </w:p>
        </w:tc>
        <w:tc>
          <w:tcPr>
            <w:tcW w:w="546" w:type="dxa"/>
            <w:noWrap/>
            <w:hideMark/>
          </w:tcPr>
          <w:p w:rsidR="00115159" w:rsidRPr="00115159" w:rsidRDefault="00115159" w:rsidP="00115159">
            <w:r w:rsidRPr="00115159">
              <w:t>21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1</w:t>
            </w:r>
          </w:p>
        </w:tc>
      </w:tr>
      <w:tr w:rsidR="00115159" w:rsidRPr="00115159" w:rsidTr="00115159">
        <w:trPr>
          <w:trHeight w:val="300"/>
        </w:trPr>
        <w:tc>
          <w:tcPr>
            <w:tcW w:w="3676" w:type="dxa"/>
            <w:noWrap/>
            <w:hideMark/>
          </w:tcPr>
          <w:p w:rsidR="00115159" w:rsidRPr="00115159" w:rsidRDefault="00115159" w:rsidP="00115159">
            <w:r w:rsidRPr="00115159">
              <w:t>negative regulation of innate immune response</w:t>
            </w:r>
          </w:p>
        </w:tc>
        <w:tc>
          <w:tcPr>
            <w:tcW w:w="635" w:type="dxa"/>
            <w:noWrap/>
            <w:hideMark/>
          </w:tcPr>
          <w:p w:rsidR="00115159" w:rsidRPr="00115159" w:rsidRDefault="00115159" w:rsidP="00115159">
            <w:r w:rsidRPr="00115159">
              <w:t>GO:0045824</w:t>
            </w:r>
          </w:p>
        </w:tc>
        <w:tc>
          <w:tcPr>
            <w:tcW w:w="885" w:type="dxa"/>
            <w:noWrap/>
            <w:hideMark/>
          </w:tcPr>
          <w:p w:rsidR="00115159" w:rsidRPr="00115159" w:rsidRDefault="00115159" w:rsidP="00115159">
            <w:r w:rsidRPr="00115159">
              <w:t>0.047664</w:t>
            </w:r>
          </w:p>
        </w:tc>
        <w:tc>
          <w:tcPr>
            <w:tcW w:w="1838" w:type="dxa"/>
            <w:noWrap/>
            <w:hideMark/>
          </w:tcPr>
          <w:p w:rsidR="00115159" w:rsidRPr="00115159" w:rsidRDefault="00115159" w:rsidP="00115159">
            <w:r w:rsidRPr="00115159">
              <w:t>1.321809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72</w:t>
            </w:r>
          </w:p>
        </w:tc>
        <w:tc>
          <w:tcPr>
            <w:tcW w:w="546" w:type="dxa"/>
            <w:noWrap/>
            <w:hideMark/>
          </w:tcPr>
          <w:p w:rsidR="00115159" w:rsidRPr="00115159" w:rsidRDefault="00115159" w:rsidP="00115159">
            <w:r w:rsidRPr="00115159">
              <w:t>21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1</w:t>
            </w:r>
          </w:p>
        </w:tc>
      </w:tr>
      <w:tr w:rsidR="00115159" w:rsidRPr="00115159" w:rsidTr="00115159">
        <w:trPr>
          <w:trHeight w:val="300"/>
        </w:trPr>
        <w:tc>
          <w:tcPr>
            <w:tcW w:w="3676" w:type="dxa"/>
            <w:noWrap/>
            <w:hideMark/>
          </w:tcPr>
          <w:p w:rsidR="00115159" w:rsidRPr="00115159" w:rsidRDefault="00115159" w:rsidP="00115159">
            <w:r w:rsidRPr="00115159">
              <w:t>nitric oxide metabolic process</w:t>
            </w:r>
          </w:p>
        </w:tc>
        <w:tc>
          <w:tcPr>
            <w:tcW w:w="635" w:type="dxa"/>
            <w:noWrap/>
            <w:hideMark/>
          </w:tcPr>
          <w:p w:rsidR="00115159" w:rsidRPr="00115159" w:rsidRDefault="00115159" w:rsidP="00115159">
            <w:r w:rsidRPr="00115159">
              <w:t>GO:0046209</w:t>
            </w:r>
          </w:p>
        </w:tc>
        <w:tc>
          <w:tcPr>
            <w:tcW w:w="885" w:type="dxa"/>
            <w:noWrap/>
            <w:hideMark/>
          </w:tcPr>
          <w:p w:rsidR="00115159" w:rsidRPr="00115159" w:rsidRDefault="00115159" w:rsidP="00115159">
            <w:r w:rsidRPr="00115159">
              <w:t>0.049105</w:t>
            </w:r>
          </w:p>
        </w:tc>
        <w:tc>
          <w:tcPr>
            <w:tcW w:w="1838" w:type="dxa"/>
            <w:noWrap/>
            <w:hideMark/>
          </w:tcPr>
          <w:p w:rsidR="00115159" w:rsidRPr="00115159" w:rsidRDefault="00115159" w:rsidP="00115159">
            <w:r w:rsidRPr="00115159">
              <w:t>1.308872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75</w:t>
            </w:r>
          </w:p>
        </w:tc>
        <w:tc>
          <w:tcPr>
            <w:tcW w:w="546" w:type="dxa"/>
            <w:noWrap/>
            <w:hideMark/>
          </w:tcPr>
          <w:p w:rsidR="00115159" w:rsidRPr="00115159" w:rsidRDefault="00115159" w:rsidP="00115159">
            <w:r w:rsidRPr="00115159">
              <w:t>21</w:t>
            </w:r>
          </w:p>
        </w:tc>
        <w:tc>
          <w:tcPr>
            <w:tcW w:w="530" w:type="dxa"/>
            <w:noWrap/>
            <w:hideMark/>
          </w:tcPr>
          <w:p w:rsidR="00115159" w:rsidRPr="00115159" w:rsidRDefault="00115159" w:rsidP="00115159">
            <w:r w:rsidRPr="00115159">
              <w:t>1</w:t>
            </w:r>
          </w:p>
        </w:tc>
      </w:tr>
    </w:tbl>
    <w:p w:rsidR="008C67DD" w:rsidRDefault="008C67DD"/>
    <w:sectPr w:rsidR="008C67D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FE"/>
    <w:rsid w:val="00115159"/>
    <w:rsid w:val="004E5E86"/>
    <w:rsid w:val="008C67DD"/>
    <w:rsid w:val="00AB3EFE"/>
    <w:rsid w:val="00BA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53C63"/>
  <w15:chartTrackingRefBased/>
  <w15:docId w15:val="{7C857F2D-FC69-46C2-89E9-12802FC23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26DA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26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26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A26D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26D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A26D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A26D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Spacing">
    <w:name w:val="No Spacing"/>
    <w:link w:val="NoSpacingChar"/>
    <w:uiPriority w:val="1"/>
    <w:qFormat/>
    <w:rsid w:val="00BA26D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BA26DA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BA26DA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BA26DA"/>
    <w:pPr>
      <w:outlineLvl w:val="9"/>
    </w:pPr>
  </w:style>
  <w:style w:type="table" w:styleId="TableGrid">
    <w:name w:val="Table Grid"/>
    <w:basedOn w:val="TableNormal"/>
    <w:uiPriority w:val="39"/>
    <w:rsid w:val="00115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1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527</Words>
  <Characters>3007</Characters>
  <Application>Microsoft Office Word</Application>
  <DocSecurity>0</DocSecurity>
  <Lines>25</Lines>
  <Paragraphs>7</Paragraphs>
  <ScaleCrop>false</ScaleCrop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 Osama</dc:creator>
  <cp:keywords/>
  <dc:description/>
  <cp:lastModifiedBy>Aya Osama</cp:lastModifiedBy>
  <cp:revision>3</cp:revision>
  <dcterms:created xsi:type="dcterms:W3CDTF">2022-08-23T14:51:00Z</dcterms:created>
  <dcterms:modified xsi:type="dcterms:W3CDTF">2022-08-23T14:53:00Z</dcterms:modified>
</cp:coreProperties>
</file>