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9816C9">
      <w:pP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Table S1. Details about included traits from previous GWAS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0"/>
        <w:gridCol w:w="1769"/>
        <w:gridCol w:w="1151"/>
        <w:gridCol w:w="1337"/>
        <w:gridCol w:w="1858"/>
        <w:gridCol w:w="990"/>
        <w:gridCol w:w="1296"/>
        <w:gridCol w:w="1601"/>
        <w:gridCol w:w="2350"/>
        <w:gridCol w:w="1176"/>
        <w:gridCol w:w="696"/>
      </w:tblGrid>
      <w:tr w14:paraId="6848C0B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3365ED0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Phenotypes</w:t>
            </w:r>
          </w:p>
        </w:tc>
        <w:tc>
          <w:tcPr>
            <w:tcW w:w="0" w:type="auto"/>
            <w:vAlign w:val="center"/>
          </w:tcPr>
          <w:p w14:paraId="769635A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Traits</w:t>
            </w:r>
          </w:p>
        </w:tc>
        <w:tc>
          <w:tcPr>
            <w:tcW w:w="0" w:type="auto"/>
            <w:vAlign w:val="center"/>
          </w:tcPr>
          <w:p w14:paraId="412FC31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Sex</w:t>
            </w:r>
          </w:p>
        </w:tc>
        <w:tc>
          <w:tcPr>
            <w:tcW w:w="0" w:type="auto"/>
            <w:vAlign w:val="center"/>
          </w:tcPr>
          <w:p w14:paraId="7ECA785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Population</w:t>
            </w:r>
          </w:p>
        </w:tc>
        <w:tc>
          <w:tcPr>
            <w:tcW w:w="0" w:type="auto"/>
            <w:vAlign w:val="center"/>
          </w:tcPr>
          <w:p w14:paraId="0C342B6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Sample size</w:t>
            </w:r>
          </w:p>
        </w:tc>
        <w:tc>
          <w:tcPr>
            <w:tcW w:w="0" w:type="auto"/>
            <w:vAlign w:val="center"/>
          </w:tcPr>
          <w:p w14:paraId="614EE567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Units</w:t>
            </w:r>
          </w:p>
        </w:tc>
        <w:tc>
          <w:tcPr>
            <w:tcW w:w="0" w:type="auto"/>
            <w:vAlign w:val="center"/>
          </w:tcPr>
          <w:p w14:paraId="4B314E9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SNPs</w:t>
            </w:r>
          </w:p>
        </w:tc>
        <w:tc>
          <w:tcPr>
            <w:tcW w:w="0" w:type="auto"/>
            <w:vAlign w:val="center"/>
          </w:tcPr>
          <w:p w14:paraId="5F07608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Consortium</w:t>
            </w:r>
          </w:p>
        </w:tc>
        <w:tc>
          <w:tcPr>
            <w:tcW w:w="0" w:type="auto"/>
            <w:vAlign w:val="center"/>
          </w:tcPr>
          <w:p w14:paraId="2F06610F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ID*</w:t>
            </w:r>
          </w:p>
        </w:tc>
        <w:tc>
          <w:tcPr>
            <w:tcW w:w="0" w:type="auto"/>
            <w:vAlign w:val="center"/>
          </w:tcPr>
          <w:p w14:paraId="62771525">
            <w:pPr>
              <w:jc w:val="center"/>
              <w:rPr>
                <w:rFonts w:hint="eastAsia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PMID</w:t>
            </w:r>
          </w:p>
        </w:tc>
        <w:tc>
          <w:tcPr>
            <w:tcW w:w="0" w:type="auto"/>
            <w:vAlign w:val="center"/>
          </w:tcPr>
          <w:p w14:paraId="610C1A3B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Year</w:t>
            </w:r>
          </w:p>
        </w:tc>
      </w:tr>
      <w:tr w14:paraId="479DFF8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restart"/>
            <w:vAlign w:val="center"/>
          </w:tcPr>
          <w:p w14:paraId="6FDCB3C5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Exposures</w:t>
            </w:r>
          </w:p>
        </w:tc>
        <w:tc>
          <w:tcPr>
            <w:tcW w:w="0" w:type="auto"/>
            <w:vAlign w:val="center"/>
          </w:tcPr>
          <w:p w14:paraId="73238E24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Fasting glucose</w:t>
            </w:r>
          </w:p>
        </w:tc>
        <w:tc>
          <w:tcPr>
            <w:tcW w:w="0" w:type="auto"/>
            <w:vAlign w:val="center"/>
          </w:tcPr>
          <w:p w14:paraId="79DFBB8C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Males and females</w:t>
            </w:r>
          </w:p>
        </w:tc>
        <w:tc>
          <w:tcPr>
            <w:tcW w:w="0" w:type="auto"/>
            <w:vAlign w:val="center"/>
          </w:tcPr>
          <w:p w14:paraId="49AFBF2C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European</w:t>
            </w:r>
          </w:p>
        </w:tc>
        <w:tc>
          <w:tcPr>
            <w:tcW w:w="0" w:type="auto"/>
            <w:vAlign w:val="center"/>
          </w:tcPr>
          <w:p w14:paraId="0AEFC7D1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200,622</w:t>
            </w:r>
          </w:p>
        </w:tc>
        <w:tc>
          <w:tcPr>
            <w:tcW w:w="0" w:type="auto"/>
            <w:vAlign w:val="center"/>
          </w:tcPr>
          <w:p w14:paraId="712F3868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mmol/L</w:t>
            </w:r>
          </w:p>
        </w:tc>
        <w:tc>
          <w:tcPr>
            <w:tcW w:w="0" w:type="auto"/>
            <w:vAlign w:val="center"/>
          </w:tcPr>
          <w:p w14:paraId="29D1C63F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31,008,728</w:t>
            </w:r>
          </w:p>
        </w:tc>
        <w:tc>
          <w:tcPr>
            <w:tcW w:w="0" w:type="auto"/>
            <w:vAlign w:val="center"/>
          </w:tcPr>
          <w:p w14:paraId="2D9DFCA8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MAGIC</w:t>
            </w:r>
          </w:p>
        </w:tc>
        <w:tc>
          <w:tcPr>
            <w:tcW w:w="0" w:type="auto"/>
            <w:vAlign w:val="center"/>
          </w:tcPr>
          <w:p w14:paraId="5B0BA3AC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before="0" w:beforeAutospacing="0" w:line="14" w:lineRule="atLeast"/>
              <w:ind w:left="0" w:firstLine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ebi-a-GCST90002232</w:t>
            </w:r>
          </w:p>
        </w:tc>
        <w:tc>
          <w:tcPr>
            <w:tcW w:w="0" w:type="auto"/>
            <w:vAlign w:val="center"/>
          </w:tcPr>
          <w:p w14:paraId="56D488DE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34059833</w:t>
            </w:r>
          </w:p>
        </w:tc>
        <w:tc>
          <w:tcPr>
            <w:tcW w:w="0" w:type="auto"/>
            <w:vAlign w:val="center"/>
          </w:tcPr>
          <w:p w14:paraId="23228CAB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2021</w:t>
            </w:r>
          </w:p>
        </w:tc>
      </w:tr>
      <w:tr w14:paraId="2DB773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57D9DA5E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 w14:paraId="3468E10A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HbA1c</w:t>
            </w:r>
          </w:p>
        </w:tc>
        <w:tc>
          <w:tcPr>
            <w:tcW w:w="0" w:type="auto"/>
            <w:vAlign w:val="center"/>
          </w:tcPr>
          <w:p w14:paraId="7BC3B3E9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Males and females</w:t>
            </w:r>
          </w:p>
        </w:tc>
        <w:tc>
          <w:tcPr>
            <w:tcW w:w="0" w:type="auto"/>
            <w:vAlign w:val="center"/>
          </w:tcPr>
          <w:p w14:paraId="77D664F9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European</w:t>
            </w:r>
          </w:p>
        </w:tc>
        <w:tc>
          <w:tcPr>
            <w:tcW w:w="0" w:type="auto"/>
            <w:vAlign w:val="center"/>
          </w:tcPr>
          <w:p w14:paraId="518E2147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46,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806</w:t>
            </w:r>
          </w:p>
        </w:tc>
        <w:tc>
          <w:tcPr>
            <w:tcW w:w="0" w:type="auto"/>
            <w:vAlign w:val="center"/>
          </w:tcPr>
          <w:p w14:paraId="4C445947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%</w:t>
            </w:r>
          </w:p>
        </w:tc>
        <w:tc>
          <w:tcPr>
            <w:tcW w:w="0" w:type="auto"/>
            <w:vAlign w:val="center"/>
          </w:tcPr>
          <w:p w14:paraId="133C8BE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30,649,064</w:t>
            </w:r>
          </w:p>
        </w:tc>
        <w:tc>
          <w:tcPr>
            <w:tcW w:w="0" w:type="auto"/>
            <w:vAlign w:val="center"/>
          </w:tcPr>
          <w:p w14:paraId="12CAB2F9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MAGIC</w:t>
            </w:r>
          </w:p>
        </w:tc>
        <w:tc>
          <w:tcPr>
            <w:tcW w:w="0" w:type="auto"/>
            <w:vAlign w:val="center"/>
          </w:tcPr>
          <w:p w14:paraId="5272EF95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before="0" w:beforeAutospacing="0" w:line="14" w:lineRule="atLeast"/>
              <w:ind w:left="0" w:firstLine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ebi-a-GCST90002244</w:t>
            </w:r>
          </w:p>
        </w:tc>
        <w:tc>
          <w:tcPr>
            <w:tcW w:w="0" w:type="auto"/>
            <w:vAlign w:val="center"/>
          </w:tcPr>
          <w:p w14:paraId="6F707B01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34059833</w:t>
            </w:r>
          </w:p>
        </w:tc>
        <w:tc>
          <w:tcPr>
            <w:tcW w:w="0" w:type="auto"/>
            <w:vAlign w:val="center"/>
          </w:tcPr>
          <w:p w14:paraId="6C57C333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2021</w:t>
            </w:r>
          </w:p>
        </w:tc>
      </w:tr>
      <w:tr w14:paraId="56A18E9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44BC385F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 w14:paraId="26062FA3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Type II diabetes</w:t>
            </w:r>
          </w:p>
        </w:tc>
        <w:tc>
          <w:tcPr>
            <w:tcW w:w="0" w:type="auto"/>
            <w:vAlign w:val="center"/>
          </w:tcPr>
          <w:p w14:paraId="42932E9D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Males and females</w:t>
            </w:r>
          </w:p>
        </w:tc>
        <w:tc>
          <w:tcPr>
            <w:tcW w:w="0" w:type="auto"/>
            <w:vAlign w:val="center"/>
          </w:tcPr>
          <w:p w14:paraId="6168DA1E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European</w:t>
            </w:r>
          </w:p>
        </w:tc>
        <w:tc>
          <w:tcPr>
            <w:tcW w:w="0" w:type="auto"/>
            <w:vAlign w:val="center"/>
          </w:tcPr>
          <w:p w14:paraId="297A0FC9"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Case: 61,714</w:t>
            </w:r>
          </w:p>
          <w:p w14:paraId="5B854D7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Control: 593,952</w:t>
            </w:r>
          </w:p>
        </w:tc>
        <w:tc>
          <w:tcPr>
            <w:tcW w:w="0" w:type="auto"/>
            <w:vAlign w:val="center"/>
          </w:tcPr>
          <w:p w14:paraId="3DCEE4B6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Binary</w:t>
            </w:r>
          </w:p>
        </w:tc>
        <w:tc>
          <w:tcPr>
            <w:tcW w:w="0" w:type="auto"/>
            <w:vAlign w:val="center"/>
          </w:tcPr>
          <w:p w14:paraId="5D499FA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5,030,727</w:t>
            </w:r>
          </w:p>
        </w:tc>
        <w:tc>
          <w:tcPr>
            <w:tcW w:w="0" w:type="auto"/>
            <w:vAlign w:val="center"/>
          </w:tcPr>
          <w:p w14:paraId="2A242F0A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eQTLGen</w:t>
            </w:r>
          </w:p>
        </w:tc>
        <w:tc>
          <w:tcPr>
            <w:tcW w:w="0" w:type="auto"/>
            <w:vAlign w:val="center"/>
          </w:tcPr>
          <w:p w14:paraId="581A438A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before="0" w:beforeAutospacing="0" w:line="14" w:lineRule="atLeast"/>
              <w:ind w:left="0" w:firstLine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ebi-a-GCST006867</w:t>
            </w:r>
          </w:p>
        </w:tc>
        <w:tc>
          <w:tcPr>
            <w:tcW w:w="0" w:type="auto"/>
            <w:vAlign w:val="center"/>
          </w:tcPr>
          <w:p w14:paraId="12F4AC12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30054458</w:t>
            </w:r>
          </w:p>
        </w:tc>
        <w:tc>
          <w:tcPr>
            <w:tcW w:w="0" w:type="auto"/>
            <w:vAlign w:val="center"/>
          </w:tcPr>
          <w:p w14:paraId="03BA41DF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2018</w:t>
            </w:r>
          </w:p>
        </w:tc>
      </w:tr>
      <w:tr w14:paraId="04E6C6F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restart"/>
            <w:vAlign w:val="center"/>
          </w:tcPr>
          <w:p w14:paraId="4288A72D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Outcomes</w:t>
            </w:r>
          </w:p>
        </w:tc>
        <w:tc>
          <w:tcPr>
            <w:tcW w:w="0" w:type="auto"/>
            <w:vMerge w:val="restart"/>
            <w:vAlign w:val="center"/>
          </w:tcPr>
          <w:p w14:paraId="2074D96B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Kidney cancer</w:t>
            </w:r>
          </w:p>
        </w:tc>
        <w:tc>
          <w:tcPr>
            <w:tcW w:w="0" w:type="auto"/>
            <w:vAlign w:val="center"/>
          </w:tcPr>
          <w:p w14:paraId="59CEDCF5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Males and females</w:t>
            </w:r>
          </w:p>
        </w:tc>
        <w:tc>
          <w:tcPr>
            <w:tcW w:w="0" w:type="auto"/>
            <w:vAlign w:val="center"/>
          </w:tcPr>
          <w:p w14:paraId="286D6A7A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European</w:t>
            </w:r>
          </w:p>
        </w:tc>
        <w:tc>
          <w:tcPr>
            <w:tcW w:w="0" w:type="auto"/>
            <w:vAlign w:val="center"/>
          </w:tcPr>
          <w:p w14:paraId="4FDB9B9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Case: 971</w:t>
            </w:r>
          </w:p>
          <w:p w14:paraId="03325B91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Control: 217,821</w:t>
            </w:r>
          </w:p>
        </w:tc>
        <w:tc>
          <w:tcPr>
            <w:tcW w:w="0" w:type="auto"/>
            <w:vAlign w:val="center"/>
          </w:tcPr>
          <w:p w14:paraId="49A59E2C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Binary</w:t>
            </w:r>
          </w:p>
        </w:tc>
        <w:tc>
          <w:tcPr>
            <w:tcW w:w="0" w:type="auto"/>
            <w:vAlign w:val="center"/>
          </w:tcPr>
          <w:p w14:paraId="030417E8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16,380,466</w:t>
            </w:r>
          </w:p>
        </w:tc>
        <w:tc>
          <w:tcPr>
            <w:tcW w:w="0" w:type="auto"/>
            <w:vAlign w:val="center"/>
          </w:tcPr>
          <w:p w14:paraId="62202B06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FinnGen Biobank</w:t>
            </w:r>
          </w:p>
        </w:tc>
        <w:tc>
          <w:tcPr>
            <w:tcW w:w="0" w:type="auto"/>
            <w:vAlign w:val="center"/>
          </w:tcPr>
          <w:p w14:paraId="7FBFA689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fldChar w:fldCharType="begin"/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instrText xml:space="preserve"> HYPERLINK "https://gwas.mrcieu.ac.uk/datasets/finn-b-C3_KIDNEY_NOTRENALPELVIS/" </w:instrTex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fldChar w:fldCharType="separate"/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finn-b-C3_KIDNEY_</w:t>
            </w:r>
          </w:p>
          <w:p w14:paraId="39D3C68F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NOTRENALPELVIS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3F4E808E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5BBDC2C8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2021</w:t>
            </w:r>
          </w:p>
        </w:tc>
      </w:tr>
      <w:tr w14:paraId="5F892EF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1E4BB071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8EBF787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 w14:paraId="6DCAD2D0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Males and females</w:t>
            </w:r>
          </w:p>
        </w:tc>
        <w:tc>
          <w:tcPr>
            <w:tcW w:w="0" w:type="auto"/>
            <w:vAlign w:val="center"/>
          </w:tcPr>
          <w:p w14:paraId="2C095590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European</w:t>
            </w:r>
          </w:p>
        </w:tc>
        <w:tc>
          <w:tcPr>
            <w:tcW w:w="0" w:type="auto"/>
            <w:vAlign w:val="center"/>
          </w:tcPr>
          <w:p w14:paraId="179A80E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Case: 1,114</w:t>
            </w:r>
          </w:p>
          <w:p w14:paraId="0D437596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Control: 461,896</w:t>
            </w:r>
          </w:p>
        </w:tc>
        <w:tc>
          <w:tcPr>
            <w:tcW w:w="0" w:type="auto"/>
            <w:vAlign w:val="center"/>
          </w:tcPr>
          <w:p w14:paraId="07177B22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Binary</w:t>
            </w:r>
          </w:p>
        </w:tc>
        <w:tc>
          <w:tcPr>
            <w:tcW w:w="0" w:type="auto"/>
            <w:vAlign w:val="center"/>
          </w:tcPr>
          <w:p w14:paraId="3EB4DD37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9,851,867</w:t>
            </w:r>
          </w:p>
        </w:tc>
        <w:tc>
          <w:tcPr>
            <w:tcW w:w="0" w:type="auto"/>
            <w:vAlign w:val="center"/>
          </w:tcPr>
          <w:p w14:paraId="7F2F0567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UK Biobank</w:t>
            </w:r>
          </w:p>
        </w:tc>
        <w:tc>
          <w:tcPr>
            <w:tcW w:w="0" w:type="auto"/>
            <w:vAlign w:val="center"/>
          </w:tcPr>
          <w:p w14:paraId="5BE59939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fldChar w:fldCharType="begin"/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instrText xml:space="preserve"> HYPERLINK "https://gwas.mrcieu.ac.uk/datasets/ukb-b-1316/" </w:instrTex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fldChar w:fldCharType="separate"/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ukb-b-1316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6CB9DAD5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0D6A4B38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2018</w:t>
            </w:r>
          </w:p>
        </w:tc>
      </w:tr>
      <w:tr w14:paraId="696E566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20B7501E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22B58709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Bladder cancer</w:t>
            </w:r>
          </w:p>
        </w:tc>
        <w:tc>
          <w:tcPr>
            <w:tcW w:w="0" w:type="auto"/>
            <w:vAlign w:val="center"/>
          </w:tcPr>
          <w:p w14:paraId="7E7CC0A8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Males and females</w:t>
            </w:r>
          </w:p>
        </w:tc>
        <w:tc>
          <w:tcPr>
            <w:tcW w:w="0" w:type="auto"/>
            <w:vAlign w:val="center"/>
          </w:tcPr>
          <w:p w14:paraId="7A77A971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European</w:t>
            </w:r>
          </w:p>
        </w:tc>
        <w:tc>
          <w:tcPr>
            <w:tcW w:w="0" w:type="auto"/>
            <w:vAlign w:val="center"/>
          </w:tcPr>
          <w:p w14:paraId="10930B0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Case: 1,279</w:t>
            </w:r>
          </w:p>
          <w:p w14:paraId="5550CBD0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Control: 372,016</w:t>
            </w:r>
          </w:p>
        </w:tc>
        <w:tc>
          <w:tcPr>
            <w:tcW w:w="0" w:type="auto"/>
            <w:vAlign w:val="center"/>
          </w:tcPr>
          <w:p w14:paraId="6C334EAB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Binary</w:t>
            </w:r>
          </w:p>
        </w:tc>
        <w:tc>
          <w:tcPr>
            <w:tcW w:w="0" w:type="auto"/>
            <w:vAlign w:val="center"/>
          </w:tcPr>
          <w:p w14:paraId="1B221248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9,904,926</w:t>
            </w:r>
          </w:p>
        </w:tc>
        <w:tc>
          <w:tcPr>
            <w:tcW w:w="0" w:type="auto"/>
            <w:vAlign w:val="center"/>
          </w:tcPr>
          <w:p w14:paraId="70907346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UK Biobank</w:t>
            </w:r>
          </w:p>
        </w:tc>
        <w:tc>
          <w:tcPr>
            <w:tcW w:w="0" w:type="auto"/>
            <w:vAlign w:val="center"/>
          </w:tcPr>
          <w:p w14:paraId="04001674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fldChar w:fldCharType="begin"/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instrText xml:space="preserve"> HYPERLINK "https://gwas.mrcieu.ac.uk/datasets/ieu-b-4874/" </w:instrTex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fldChar w:fldCharType="separate"/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ieu-b-4874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1F970704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460A004D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2021</w:t>
            </w:r>
          </w:p>
        </w:tc>
      </w:tr>
      <w:tr w14:paraId="550202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60FFD541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00930F3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 w14:paraId="4F48CAAC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Males and females</w:t>
            </w:r>
          </w:p>
        </w:tc>
        <w:tc>
          <w:tcPr>
            <w:tcW w:w="0" w:type="auto"/>
            <w:vAlign w:val="center"/>
          </w:tcPr>
          <w:p w14:paraId="1BBED98B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European</w:t>
            </w:r>
          </w:p>
        </w:tc>
        <w:tc>
          <w:tcPr>
            <w:tcW w:w="0" w:type="auto"/>
            <w:vAlign w:val="center"/>
          </w:tcPr>
          <w:p w14:paraId="5E901E1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Case: 1,115</w:t>
            </w:r>
          </w:p>
          <w:p w14:paraId="69DD78D5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Control: 217,677</w:t>
            </w:r>
          </w:p>
        </w:tc>
        <w:tc>
          <w:tcPr>
            <w:tcW w:w="0" w:type="auto"/>
            <w:vAlign w:val="center"/>
          </w:tcPr>
          <w:p w14:paraId="50B62956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Binary</w:t>
            </w:r>
          </w:p>
        </w:tc>
        <w:tc>
          <w:tcPr>
            <w:tcW w:w="0" w:type="auto"/>
            <w:vAlign w:val="center"/>
          </w:tcPr>
          <w:p w14:paraId="281702C4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16,380,466</w:t>
            </w:r>
          </w:p>
        </w:tc>
        <w:tc>
          <w:tcPr>
            <w:tcW w:w="0" w:type="auto"/>
            <w:vAlign w:val="center"/>
          </w:tcPr>
          <w:p w14:paraId="7B4A345F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FinnGen Biobank</w:t>
            </w:r>
          </w:p>
        </w:tc>
        <w:tc>
          <w:tcPr>
            <w:tcW w:w="0" w:type="auto"/>
            <w:vAlign w:val="center"/>
          </w:tcPr>
          <w:p w14:paraId="60ED5287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fldChar w:fldCharType="begin"/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instrText xml:space="preserve"> HYPERLINK "https://gwas.mrcieu.ac.uk/datasets/finn-b-C3_BLADDER/" </w:instrTex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fldChar w:fldCharType="separate"/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finn-b-C3_</w:t>
            </w:r>
          </w:p>
          <w:p w14:paraId="76FFAF04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BLADDER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28102559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7FBC9974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2021</w:t>
            </w:r>
          </w:p>
        </w:tc>
      </w:tr>
      <w:tr w14:paraId="52254F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0" w:type="auto"/>
            <w:vMerge w:val="continue"/>
            <w:vAlign w:val="center"/>
          </w:tcPr>
          <w:p w14:paraId="17629381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6B36167A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Prostate cancer</w:t>
            </w:r>
          </w:p>
        </w:tc>
        <w:tc>
          <w:tcPr>
            <w:tcW w:w="0" w:type="auto"/>
            <w:vAlign w:val="center"/>
          </w:tcPr>
          <w:p w14:paraId="143675CC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Males</w:t>
            </w:r>
          </w:p>
        </w:tc>
        <w:tc>
          <w:tcPr>
            <w:tcW w:w="0" w:type="auto"/>
            <w:vAlign w:val="center"/>
          </w:tcPr>
          <w:p w14:paraId="2783BE15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European</w:t>
            </w:r>
          </w:p>
        </w:tc>
        <w:tc>
          <w:tcPr>
            <w:tcW w:w="0" w:type="auto"/>
            <w:vAlign w:val="center"/>
          </w:tcPr>
          <w:p w14:paraId="678DFB7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Case: 9,132</w:t>
            </w:r>
          </w:p>
          <w:p w14:paraId="2183A6E3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Control: 173,493</w:t>
            </w:r>
          </w:p>
        </w:tc>
        <w:tc>
          <w:tcPr>
            <w:tcW w:w="0" w:type="auto"/>
            <w:vAlign w:val="center"/>
          </w:tcPr>
          <w:p w14:paraId="41A90C09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Binary</w:t>
            </w:r>
          </w:p>
        </w:tc>
        <w:tc>
          <w:tcPr>
            <w:tcW w:w="0" w:type="auto"/>
            <w:vAlign w:val="center"/>
          </w:tcPr>
          <w:p w14:paraId="7B630494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72F33432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UK Biobank</w:t>
            </w:r>
          </w:p>
        </w:tc>
        <w:tc>
          <w:tcPr>
            <w:tcW w:w="0" w:type="auto"/>
            <w:vAlign w:val="center"/>
          </w:tcPr>
          <w:p w14:paraId="135FF724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fldChar w:fldCharType="begin"/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instrText xml:space="preserve"> HYPERLINK "https://gwas.mrcieu.ac.uk/datasets/ieu-b-4809/" </w:instrTex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fldChar w:fldCharType="separate"/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ieu-b-4809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79B6D6C5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2FA26492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2021</w:t>
            </w:r>
          </w:p>
        </w:tc>
      </w:tr>
      <w:tr w14:paraId="77999C6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7E381EBB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82E9529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 w14:paraId="5C6F594E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Males</w:t>
            </w:r>
          </w:p>
        </w:tc>
        <w:tc>
          <w:tcPr>
            <w:tcW w:w="0" w:type="auto"/>
            <w:vAlign w:val="center"/>
          </w:tcPr>
          <w:p w14:paraId="5FBCBFD0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European</w:t>
            </w:r>
          </w:p>
        </w:tc>
        <w:tc>
          <w:tcPr>
            <w:tcW w:w="0" w:type="auto"/>
            <w:vAlign w:val="center"/>
          </w:tcPr>
          <w:p w14:paraId="6683469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Case: 79,148</w:t>
            </w:r>
          </w:p>
          <w:p w14:paraId="07CA6766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Control: 61,106</w:t>
            </w:r>
          </w:p>
        </w:tc>
        <w:tc>
          <w:tcPr>
            <w:tcW w:w="0" w:type="auto"/>
            <w:vAlign w:val="center"/>
          </w:tcPr>
          <w:p w14:paraId="11118A03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Binary</w:t>
            </w:r>
          </w:p>
        </w:tc>
        <w:tc>
          <w:tcPr>
            <w:tcW w:w="0" w:type="auto"/>
            <w:vAlign w:val="center"/>
          </w:tcPr>
          <w:p w14:paraId="175B0DF1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20,346,368</w:t>
            </w:r>
          </w:p>
        </w:tc>
        <w:tc>
          <w:tcPr>
            <w:tcW w:w="0" w:type="auto"/>
            <w:vAlign w:val="center"/>
          </w:tcPr>
          <w:p w14:paraId="76E67F86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PRACTICAL</w:t>
            </w:r>
          </w:p>
        </w:tc>
        <w:tc>
          <w:tcPr>
            <w:tcW w:w="0" w:type="auto"/>
            <w:vAlign w:val="center"/>
          </w:tcPr>
          <w:p w14:paraId="0A576F74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ieu-b-85</w:t>
            </w:r>
          </w:p>
        </w:tc>
        <w:tc>
          <w:tcPr>
            <w:tcW w:w="0" w:type="auto"/>
            <w:vAlign w:val="center"/>
          </w:tcPr>
          <w:p w14:paraId="0768E624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29892016</w:t>
            </w:r>
          </w:p>
        </w:tc>
        <w:tc>
          <w:tcPr>
            <w:tcW w:w="0" w:type="auto"/>
            <w:vAlign w:val="center"/>
          </w:tcPr>
          <w:p w14:paraId="35F4AC4E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2018</w:t>
            </w:r>
          </w:p>
        </w:tc>
      </w:tr>
      <w:tr w14:paraId="7294E81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36C6858A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21F639D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 w14:paraId="3C3B08B5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Males</w:t>
            </w:r>
          </w:p>
        </w:tc>
        <w:tc>
          <w:tcPr>
            <w:tcW w:w="0" w:type="auto"/>
            <w:vAlign w:val="center"/>
          </w:tcPr>
          <w:p w14:paraId="7A8CF6F7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European</w:t>
            </w:r>
          </w:p>
        </w:tc>
        <w:tc>
          <w:tcPr>
            <w:tcW w:w="0" w:type="auto"/>
            <w:vAlign w:val="center"/>
          </w:tcPr>
          <w:p w14:paraId="4BAA0C4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Case: 6,311</w:t>
            </w:r>
          </w:p>
          <w:p w14:paraId="397C3C60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Control: 88,902</w:t>
            </w:r>
          </w:p>
        </w:tc>
        <w:tc>
          <w:tcPr>
            <w:tcW w:w="0" w:type="auto"/>
            <w:vAlign w:val="center"/>
          </w:tcPr>
          <w:p w14:paraId="620C2CD1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Binary</w:t>
            </w:r>
          </w:p>
        </w:tc>
        <w:tc>
          <w:tcPr>
            <w:tcW w:w="0" w:type="auto"/>
            <w:vAlign w:val="center"/>
          </w:tcPr>
          <w:p w14:paraId="11CC9DAD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16,378,835</w:t>
            </w:r>
          </w:p>
        </w:tc>
        <w:tc>
          <w:tcPr>
            <w:tcW w:w="0" w:type="auto"/>
            <w:vAlign w:val="center"/>
          </w:tcPr>
          <w:p w14:paraId="365BA212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FinnGen Biobank</w:t>
            </w:r>
          </w:p>
        </w:tc>
        <w:tc>
          <w:tcPr>
            <w:tcW w:w="0" w:type="auto"/>
            <w:vAlign w:val="center"/>
          </w:tcPr>
          <w:p w14:paraId="18D5E2BB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fldChar w:fldCharType="begin"/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instrText xml:space="preserve"> HYPERLINK "https://gwas.mrcieu.ac.uk/datasets/finn-b-C3_PROSTATE/" </w:instrTex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fldChar w:fldCharType="separate"/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finn-b-C3_</w:t>
            </w:r>
          </w:p>
          <w:p w14:paraId="7C65470F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PROSTATE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6CC11D8B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581472C9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2021</w:t>
            </w:r>
          </w:p>
        </w:tc>
      </w:tr>
      <w:tr w14:paraId="04650BA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6C1A80C7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6EDFDE97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Kidney/Ureter stone</w:t>
            </w:r>
          </w:p>
        </w:tc>
        <w:tc>
          <w:tcPr>
            <w:tcW w:w="0" w:type="auto"/>
            <w:vAlign w:val="center"/>
          </w:tcPr>
          <w:p w14:paraId="4B774B9C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Males and females</w:t>
            </w:r>
          </w:p>
        </w:tc>
        <w:tc>
          <w:tcPr>
            <w:tcW w:w="0" w:type="auto"/>
            <w:vAlign w:val="center"/>
          </w:tcPr>
          <w:p w14:paraId="4C2DDF88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European</w:t>
            </w:r>
          </w:p>
        </w:tc>
        <w:tc>
          <w:tcPr>
            <w:tcW w:w="0" w:type="auto"/>
            <w:vAlign w:val="center"/>
          </w:tcPr>
          <w:p w14:paraId="4F822B2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Case: 4,969</w:t>
            </w:r>
          </w:p>
          <w:p w14:paraId="31DF07E0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Control: 213,445</w:t>
            </w:r>
          </w:p>
        </w:tc>
        <w:tc>
          <w:tcPr>
            <w:tcW w:w="0" w:type="auto"/>
            <w:vAlign w:val="center"/>
          </w:tcPr>
          <w:p w14:paraId="3DCE39E0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Binary</w:t>
            </w:r>
          </w:p>
        </w:tc>
        <w:tc>
          <w:tcPr>
            <w:tcW w:w="0" w:type="auto"/>
            <w:vAlign w:val="center"/>
          </w:tcPr>
          <w:p w14:paraId="05AD1A20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16,380,464</w:t>
            </w:r>
          </w:p>
        </w:tc>
        <w:tc>
          <w:tcPr>
            <w:tcW w:w="0" w:type="auto"/>
            <w:vAlign w:val="center"/>
          </w:tcPr>
          <w:p w14:paraId="14ECD41C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FinnGen Biobank</w:t>
            </w:r>
          </w:p>
        </w:tc>
        <w:tc>
          <w:tcPr>
            <w:tcW w:w="0" w:type="auto"/>
            <w:vAlign w:val="center"/>
          </w:tcPr>
          <w:p w14:paraId="077ECFDB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fldChar w:fldCharType="begin"/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instrText xml:space="preserve"> HYPERLINK "https://gwas.mrcieu.ac.uk/datasets/finn-b-N14_CALCUKIDUR/" </w:instrTex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fldChar w:fldCharType="separate"/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finn-b-N14_</w:t>
            </w:r>
          </w:p>
          <w:p w14:paraId="26F1437E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CALCUKIDUR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063F202B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0B11F61A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2021</w:t>
            </w:r>
          </w:p>
        </w:tc>
      </w:tr>
      <w:tr w14:paraId="30AE00F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4F30465A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BEC3315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 w14:paraId="2D44806C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Males and females</w:t>
            </w:r>
          </w:p>
        </w:tc>
        <w:tc>
          <w:tcPr>
            <w:tcW w:w="0" w:type="auto"/>
            <w:vAlign w:val="center"/>
          </w:tcPr>
          <w:p w14:paraId="04E637B0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European</w:t>
            </w:r>
          </w:p>
        </w:tc>
        <w:tc>
          <w:tcPr>
            <w:tcW w:w="1051" w:type="dxa"/>
            <w:vAlign w:val="center"/>
          </w:tcPr>
          <w:p w14:paraId="07DAF39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Case: 3,625</w:t>
            </w:r>
          </w:p>
          <w:p w14:paraId="7A77CF59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Control: 459,308</w:t>
            </w:r>
          </w:p>
        </w:tc>
        <w:tc>
          <w:tcPr>
            <w:tcW w:w="0" w:type="auto"/>
            <w:vAlign w:val="center"/>
          </w:tcPr>
          <w:p w14:paraId="491A9A45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Binary</w:t>
            </w:r>
          </w:p>
        </w:tc>
        <w:tc>
          <w:tcPr>
            <w:tcW w:w="0" w:type="auto"/>
            <w:vAlign w:val="center"/>
          </w:tcPr>
          <w:p w14:paraId="536EEF3D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9,851,867</w:t>
            </w:r>
          </w:p>
        </w:tc>
        <w:tc>
          <w:tcPr>
            <w:tcW w:w="0" w:type="auto"/>
            <w:vAlign w:val="center"/>
          </w:tcPr>
          <w:p w14:paraId="1BF8D1AB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UK Biobank</w:t>
            </w:r>
          </w:p>
        </w:tc>
        <w:tc>
          <w:tcPr>
            <w:tcW w:w="0" w:type="auto"/>
            <w:vAlign w:val="center"/>
          </w:tcPr>
          <w:p w14:paraId="1CD1EAEB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ukb-b-8297</w:t>
            </w:r>
          </w:p>
        </w:tc>
        <w:tc>
          <w:tcPr>
            <w:tcW w:w="0" w:type="auto"/>
            <w:vAlign w:val="center"/>
          </w:tcPr>
          <w:p w14:paraId="3619B374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3DFF1493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2018</w:t>
            </w:r>
          </w:p>
        </w:tc>
      </w:tr>
      <w:tr w14:paraId="6F47BE4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19B5D462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1CA11535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Urinary incontinence</w:t>
            </w:r>
          </w:p>
        </w:tc>
        <w:tc>
          <w:tcPr>
            <w:tcW w:w="0" w:type="auto"/>
            <w:vAlign w:val="center"/>
          </w:tcPr>
          <w:p w14:paraId="213A2869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Males and females</w:t>
            </w:r>
          </w:p>
        </w:tc>
        <w:tc>
          <w:tcPr>
            <w:tcW w:w="0" w:type="auto"/>
            <w:vAlign w:val="center"/>
          </w:tcPr>
          <w:p w14:paraId="0AC18AC5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European</w:t>
            </w:r>
          </w:p>
        </w:tc>
        <w:tc>
          <w:tcPr>
            <w:tcW w:w="0" w:type="auto"/>
            <w:vAlign w:val="center"/>
          </w:tcPr>
          <w:p w14:paraId="66C151F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Case: 1,357</w:t>
            </w:r>
          </w:p>
          <w:p w14:paraId="51CEBA90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Control: 202,910</w:t>
            </w:r>
          </w:p>
        </w:tc>
        <w:tc>
          <w:tcPr>
            <w:tcW w:w="0" w:type="auto"/>
            <w:vAlign w:val="center"/>
          </w:tcPr>
          <w:p w14:paraId="557A5543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Binary</w:t>
            </w:r>
          </w:p>
        </w:tc>
        <w:tc>
          <w:tcPr>
            <w:tcW w:w="0" w:type="auto"/>
            <w:vAlign w:val="center"/>
          </w:tcPr>
          <w:p w14:paraId="4E1BEB3A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16,380,434</w:t>
            </w:r>
          </w:p>
        </w:tc>
        <w:tc>
          <w:tcPr>
            <w:tcW w:w="0" w:type="auto"/>
            <w:vAlign w:val="center"/>
          </w:tcPr>
          <w:p w14:paraId="6C80C9C3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FinnGen Biobank</w:t>
            </w:r>
          </w:p>
        </w:tc>
        <w:tc>
          <w:tcPr>
            <w:tcW w:w="0" w:type="auto"/>
            <w:vAlign w:val="center"/>
          </w:tcPr>
          <w:p w14:paraId="1B44714E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fldChar w:fldCharType="begin"/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instrText xml:space="preserve"> HYPERLINK "https://gwas.mrcieu.ac.uk/datasets/finn-b-R18_UNSPE_URINARY_INCONTINENCE/" </w:instrTex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fldChar w:fldCharType="separate"/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finn-b-R18_UNSPE_</w:t>
            </w:r>
          </w:p>
          <w:p w14:paraId="32B0C4A6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URINARY_</w:t>
            </w:r>
          </w:p>
          <w:p w14:paraId="72249AF9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INCONTINENCE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43E19254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762552BF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2021</w:t>
            </w:r>
          </w:p>
        </w:tc>
      </w:tr>
      <w:tr w14:paraId="215FFA4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5FDBFD60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5133D60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 w14:paraId="409B335E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Males and females</w:t>
            </w:r>
          </w:p>
        </w:tc>
        <w:tc>
          <w:tcPr>
            <w:tcW w:w="0" w:type="auto"/>
            <w:vAlign w:val="center"/>
          </w:tcPr>
          <w:p w14:paraId="4DD9935A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European</w:t>
            </w:r>
          </w:p>
        </w:tc>
        <w:tc>
          <w:tcPr>
            <w:tcW w:w="0" w:type="auto"/>
            <w:vAlign w:val="center"/>
          </w:tcPr>
          <w:p w14:paraId="6524CD6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Case: 1,624</w:t>
            </w:r>
          </w:p>
          <w:p w14:paraId="427A018D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Control: 461,309</w:t>
            </w:r>
          </w:p>
        </w:tc>
        <w:tc>
          <w:tcPr>
            <w:tcW w:w="0" w:type="auto"/>
            <w:vAlign w:val="center"/>
          </w:tcPr>
          <w:p w14:paraId="7E9810FE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Binary</w:t>
            </w:r>
          </w:p>
        </w:tc>
        <w:tc>
          <w:tcPr>
            <w:tcW w:w="0" w:type="auto"/>
            <w:vAlign w:val="center"/>
          </w:tcPr>
          <w:p w14:paraId="2DA3A993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9,851,867</w:t>
            </w:r>
          </w:p>
        </w:tc>
        <w:tc>
          <w:tcPr>
            <w:tcW w:w="0" w:type="auto"/>
            <w:vAlign w:val="center"/>
          </w:tcPr>
          <w:p w14:paraId="02F188EF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UK Biobank</w:t>
            </w:r>
          </w:p>
        </w:tc>
        <w:tc>
          <w:tcPr>
            <w:tcW w:w="0" w:type="auto"/>
            <w:vAlign w:val="center"/>
          </w:tcPr>
          <w:p w14:paraId="0E8394DF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fldChar w:fldCharType="begin"/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instrText xml:space="preserve"> HYPERLINK "https://gwas.mrcieu.ac.uk/datasets/ukb-b-8517/" </w:instrTex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fldChar w:fldCharType="separate"/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ukb-b-8517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409EB2A1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073AC1E6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2018</w:t>
            </w:r>
          </w:p>
        </w:tc>
      </w:tr>
      <w:tr w14:paraId="5AF124C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5582FA0F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 w14:paraId="1FE379A2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BPH</w:t>
            </w:r>
          </w:p>
        </w:tc>
        <w:tc>
          <w:tcPr>
            <w:tcW w:w="0" w:type="auto"/>
            <w:vAlign w:val="center"/>
          </w:tcPr>
          <w:p w14:paraId="747F891C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Males</w:t>
            </w:r>
          </w:p>
        </w:tc>
        <w:tc>
          <w:tcPr>
            <w:tcW w:w="0" w:type="auto"/>
            <w:vAlign w:val="center"/>
          </w:tcPr>
          <w:p w14:paraId="44017FBD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European</w:t>
            </w:r>
          </w:p>
        </w:tc>
        <w:tc>
          <w:tcPr>
            <w:tcW w:w="0" w:type="auto"/>
            <w:vAlign w:val="center"/>
          </w:tcPr>
          <w:p w14:paraId="5D1AD83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Case: 13,118</w:t>
            </w:r>
          </w:p>
          <w:p w14:paraId="1B9EDDF4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Control: 72,799</w:t>
            </w:r>
          </w:p>
        </w:tc>
        <w:tc>
          <w:tcPr>
            <w:tcW w:w="0" w:type="auto"/>
            <w:vAlign w:val="center"/>
          </w:tcPr>
          <w:p w14:paraId="4DC8D58C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Binary</w:t>
            </w:r>
          </w:p>
        </w:tc>
        <w:tc>
          <w:tcPr>
            <w:tcW w:w="0" w:type="auto"/>
            <w:vAlign w:val="center"/>
          </w:tcPr>
          <w:p w14:paraId="49E94A39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16,378,414</w:t>
            </w:r>
          </w:p>
        </w:tc>
        <w:tc>
          <w:tcPr>
            <w:tcW w:w="0" w:type="auto"/>
            <w:vAlign w:val="center"/>
          </w:tcPr>
          <w:p w14:paraId="7707D051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FinnGen Biobank</w:t>
            </w:r>
          </w:p>
        </w:tc>
        <w:tc>
          <w:tcPr>
            <w:tcW w:w="0" w:type="auto"/>
            <w:vAlign w:val="center"/>
          </w:tcPr>
          <w:p w14:paraId="7EA75935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fldChar w:fldCharType="begin"/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instrText xml:space="preserve"> HYPERLINK "https://gwas.mrcieu.ac.uk/datasets/finn-b-N14_PROSTHYPERPLA/" </w:instrTex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fldChar w:fldCharType="separate"/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finn-b-N14_</w:t>
            </w:r>
          </w:p>
          <w:p w14:paraId="72C3739E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PROSTHYPERPLA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1D0E4627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70027265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2021</w:t>
            </w:r>
          </w:p>
        </w:tc>
      </w:tr>
      <w:tr w14:paraId="20EBF1A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6435721B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46256124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Erectile dysfunction</w:t>
            </w:r>
          </w:p>
        </w:tc>
        <w:tc>
          <w:tcPr>
            <w:tcW w:w="0" w:type="auto"/>
            <w:vAlign w:val="center"/>
          </w:tcPr>
          <w:p w14:paraId="6B66BD62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Males</w:t>
            </w:r>
          </w:p>
        </w:tc>
        <w:tc>
          <w:tcPr>
            <w:tcW w:w="0" w:type="auto"/>
            <w:vAlign w:val="center"/>
          </w:tcPr>
          <w:p w14:paraId="4FF5F485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European</w:t>
            </w:r>
          </w:p>
        </w:tc>
        <w:tc>
          <w:tcPr>
            <w:tcW w:w="0" w:type="auto"/>
            <w:vAlign w:val="center"/>
          </w:tcPr>
          <w:p w14:paraId="44313DE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Case: 1,154</w:t>
            </w:r>
          </w:p>
          <w:p w14:paraId="0B72056B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Control: 94,024</w:t>
            </w:r>
          </w:p>
        </w:tc>
        <w:tc>
          <w:tcPr>
            <w:tcW w:w="0" w:type="auto"/>
            <w:vAlign w:val="center"/>
          </w:tcPr>
          <w:p w14:paraId="5185342A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Binary</w:t>
            </w:r>
          </w:p>
        </w:tc>
        <w:tc>
          <w:tcPr>
            <w:tcW w:w="0" w:type="auto"/>
            <w:vAlign w:val="center"/>
          </w:tcPr>
          <w:p w14:paraId="1BC7B853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16,378,833</w:t>
            </w:r>
          </w:p>
        </w:tc>
        <w:tc>
          <w:tcPr>
            <w:tcW w:w="0" w:type="auto"/>
            <w:vAlign w:val="center"/>
          </w:tcPr>
          <w:p w14:paraId="4C9D7503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FinnGen Biobank</w:t>
            </w:r>
          </w:p>
        </w:tc>
        <w:tc>
          <w:tcPr>
            <w:tcW w:w="0" w:type="auto"/>
            <w:vAlign w:val="center"/>
          </w:tcPr>
          <w:p w14:paraId="527B0880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fldChar w:fldCharType="begin"/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instrText xml:space="preserve"> HYPERLINK "https://gwas.mrcieu.ac.uk/datasets/finn-b-ERECTILE_DYSFUNCTION/" </w:instrTex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fldChar w:fldCharType="separate"/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finn-b-ERECTILE_</w:t>
            </w:r>
          </w:p>
          <w:p w14:paraId="673C173A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DYSFUNCTION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47F024B4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18A67189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2021</w:t>
            </w:r>
          </w:p>
        </w:tc>
      </w:tr>
      <w:tr w14:paraId="220EB97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1500A2B2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ADDF8F3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 w14:paraId="77A59C11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Males</w:t>
            </w:r>
          </w:p>
        </w:tc>
        <w:tc>
          <w:tcPr>
            <w:tcW w:w="0" w:type="auto"/>
            <w:vAlign w:val="center"/>
          </w:tcPr>
          <w:p w14:paraId="7E4C2503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European</w:t>
            </w:r>
          </w:p>
        </w:tc>
        <w:tc>
          <w:tcPr>
            <w:tcW w:w="0" w:type="auto"/>
            <w:vAlign w:val="center"/>
          </w:tcPr>
          <w:p w14:paraId="7285D8C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Case: 6,175</w:t>
            </w:r>
          </w:p>
          <w:p w14:paraId="42C4CB48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Control: 217,630</w:t>
            </w:r>
          </w:p>
        </w:tc>
        <w:tc>
          <w:tcPr>
            <w:tcW w:w="0" w:type="auto"/>
            <w:vAlign w:val="center"/>
          </w:tcPr>
          <w:p w14:paraId="76613AA4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Binary</w:t>
            </w:r>
          </w:p>
        </w:tc>
        <w:tc>
          <w:tcPr>
            <w:tcW w:w="0" w:type="auto"/>
            <w:vAlign w:val="center"/>
          </w:tcPr>
          <w:p w14:paraId="20315C43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9,310,196</w:t>
            </w:r>
          </w:p>
        </w:tc>
        <w:tc>
          <w:tcPr>
            <w:tcW w:w="0" w:type="auto"/>
            <w:vAlign w:val="center"/>
          </w:tcPr>
          <w:p w14:paraId="738E3ED4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2063FD75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fldChar w:fldCharType="begin"/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instrText xml:space="preserve"> HYPERLINK "https://gwas.mrcieu.ac.uk/datasets/ebi-a-GCST006956/" </w:instrTex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fldChar w:fldCharType="separate"/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ebi-a-GCST006956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4E4961B3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30583798</w:t>
            </w:r>
          </w:p>
        </w:tc>
        <w:tc>
          <w:tcPr>
            <w:tcW w:w="0" w:type="auto"/>
            <w:vAlign w:val="center"/>
          </w:tcPr>
          <w:p w14:paraId="11C351EA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2019</w:t>
            </w:r>
          </w:p>
        </w:tc>
      </w:tr>
      <w:tr w14:paraId="733CA77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42F8E460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 w14:paraId="67EE176E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Female infertility</w:t>
            </w:r>
          </w:p>
        </w:tc>
        <w:tc>
          <w:tcPr>
            <w:tcW w:w="0" w:type="auto"/>
            <w:vAlign w:val="center"/>
          </w:tcPr>
          <w:p w14:paraId="7404679C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Females</w:t>
            </w:r>
          </w:p>
        </w:tc>
        <w:tc>
          <w:tcPr>
            <w:tcW w:w="0" w:type="auto"/>
            <w:vAlign w:val="center"/>
          </w:tcPr>
          <w:p w14:paraId="7B9FB2B9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European</w:t>
            </w:r>
          </w:p>
        </w:tc>
        <w:tc>
          <w:tcPr>
            <w:tcW w:w="0" w:type="auto"/>
            <w:vAlign w:val="center"/>
          </w:tcPr>
          <w:p w14:paraId="5845ABB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Case: 6,481</w:t>
            </w:r>
          </w:p>
          <w:p w14:paraId="03A9747B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Control: 68,969</w:t>
            </w:r>
          </w:p>
        </w:tc>
        <w:tc>
          <w:tcPr>
            <w:tcW w:w="0" w:type="auto"/>
            <w:vAlign w:val="center"/>
          </w:tcPr>
          <w:p w14:paraId="34F21E94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Binary</w:t>
            </w:r>
          </w:p>
        </w:tc>
        <w:tc>
          <w:tcPr>
            <w:tcW w:w="0" w:type="auto"/>
            <w:vAlign w:val="center"/>
          </w:tcPr>
          <w:p w14:paraId="6B3E08AF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16,377,038</w:t>
            </w:r>
          </w:p>
        </w:tc>
        <w:tc>
          <w:tcPr>
            <w:tcW w:w="0" w:type="auto"/>
            <w:vAlign w:val="center"/>
          </w:tcPr>
          <w:p w14:paraId="102AD1C8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FinnGen Biobank</w:t>
            </w:r>
          </w:p>
        </w:tc>
        <w:tc>
          <w:tcPr>
            <w:tcW w:w="0" w:type="auto"/>
            <w:vAlign w:val="center"/>
          </w:tcPr>
          <w:p w14:paraId="1552C559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fldChar w:fldCharType="begin"/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instrText xml:space="preserve"> HYPERLINK "https://gwas.mrcieu.ac.uk/datasets/finn-b-N14_FEMALEINFERT/" </w:instrTex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fldChar w:fldCharType="separate"/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finn-b-N14_</w:t>
            </w:r>
          </w:p>
          <w:p w14:paraId="760FAEE9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FEMALEINFERT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6B53BEE4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6E03C885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2021</w:t>
            </w:r>
          </w:p>
        </w:tc>
      </w:tr>
      <w:tr w14:paraId="0252301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4ACAF880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 w14:paraId="2DFEC7A9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Male infertility</w:t>
            </w:r>
          </w:p>
        </w:tc>
        <w:tc>
          <w:tcPr>
            <w:tcW w:w="0" w:type="auto"/>
            <w:vAlign w:val="center"/>
          </w:tcPr>
          <w:p w14:paraId="5C122C4A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Males</w:t>
            </w:r>
          </w:p>
        </w:tc>
        <w:tc>
          <w:tcPr>
            <w:tcW w:w="0" w:type="auto"/>
            <w:vAlign w:val="center"/>
          </w:tcPr>
          <w:p w14:paraId="6F713BB9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European</w:t>
            </w:r>
          </w:p>
        </w:tc>
        <w:tc>
          <w:tcPr>
            <w:tcW w:w="0" w:type="auto"/>
            <w:vAlign w:val="center"/>
          </w:tcPr>
          <w:p w14:paraId="3388B5C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Case: 680</w:t>
            </w:r>
          </w:p>
          <w:p w14:paraId="6C3DFA5B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Control: 72,799</w:t>
            </w:r>
          </w:p>
        </w:tc>
        <w:tc>
          <w:tcPr>
            <w:tcW w:w="0" w:type="auto"/>
            <w:vAlign w:val="center"/>
          </w:tcPr>
          <w:p w14:paraId="0C34EA3B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Binary</w:t>
            </w:r>
          </w:p>
        </w:tc>
        <w:tc>
          <w:tcPr>
            <w:tcW w:w="0" w:type="auto"/>
            <w:vAlign w:val="center"/>
          </w:tcPr>
          <w:p w14:paraId="73718C36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16,377,329</w:t>
            </w:r>
          </w:p>
        </w:tc>
        <w:tc>
          <w:tcPr>
            <w:tcW w:w="0" w:type="auto"/>
            <w:vAlign w:val="center"/>
          </w:tcPr>
          <w:p w14:paraId="47AF4124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FinnGen Biobank</w:t>
            </w:r>
          </w:p>
        </w:tc>
        <w:tc>
          <w:tcPr>
            <w:tcW w:w="0" w:type="auto"/>
            <w:vAlign w:val="center"/>
          </w:tcPr>
          <w:p w14:paraId="33ACE679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fldChar w:fldCharType="begin"/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instrText xml:space="preserve"> HYPERLINK "https://gwas.mrcieu.ac.uk/datasets/finn-b-N14_MALEINFERT/" </w:instrTex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fldChar w:fldCharType="separate"/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finn-b-N14_</w:t>
            </w:r>
          </w:p>
          <w:p w14:paraId="7DA7C6AA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MALEINFERT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4C27845F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1AA1FFFC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2021</w:t>
            </w:r>
          </w:p>
        </w:tc>
      </w:tr>
      <w:tr w14:paraId="1B613EC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6DCF12DE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 w14:paraId="3FE72873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Abnormal spermatozoa</w:t>
            </w:r>
          </w:p>
        </w:tc>
        <w:tc>
          <w:tcPr>
            <w:tcW w:w="0" w:type="auto"/>
            <w:vAlign w:val="center"/>
          </w:tcPr>
          <w:p w14:paraId="73158166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Males</w:t>
            </w:r>
          </w:p>
        </w:tc>
        <w:tc>
          <w:tcPr>
            <w:tcW w:w="0" w:type="auto"/>
            <w:vAlign w:val="center"/>
          </w:tcPr>
          <w:p w14:paraId="17318114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European</w:t>
            </w:r>
          </w:p>
        </w:tc>
        <w:tc>
          <w:tcPr>
            <w:tcW w:w="0" w:type="auto"/>
            <w:vAlign w:val="center"/>
          </w:tcPr>
          <w:p w14:paraId="6C9BECA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Case: 915</w:t>
            </w:r>
          </w:p>
          <w:p w14:paraId="6C63FD7C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Control: 209,006</w:t>
            </w:r>
          </w:p>
        </w:tc>
        <w:tc>
          <w:tcPr>
            <w:tcW w:w="0" w:type="auto"/>
            <w:vAlign w:val="center"/>
          </w:tcPr>
          <w:p w14:paraId="57CE56BE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Binary</w:t>
            </w:r>
          </w:p>
        </w:tc>
        <w:tc>
          <w:tcPr>
            <w:tcW w:w="0" w:type="auto"/>
            <w:vAlign w:val="center"/>
          </w:tcPr>
          <w:p w14:paraId="4665E124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16,380,442</w:t>
            </w:r>
          </w:p>
        </w:tc>
        <w:tc>
          <w:tcPr>
            <w:tcW w:w="0" w:type="auto"/>
            <w:vAlign w:val="center"/>
          </w:tcPr>
          <w:p w14:paraId="7502D176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FinnGen Biobank</w:t>
            </w:r>
          </w:p>
        </w:tc>
        <w:tc>
          <w:tcPr>
            <w:tcW w:w="0" w:type="auto"/>
            <w:vAlign w:val="center"/>
          </w:tcPr>
          <w:p w14:paraId="1114D7F6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finn-b-R18_</w:t>
            </w:r>
          </w:p>
          <w:p w14:paraId="303E3F27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ABNORMAL_</w:t>
            </w:r>
          </w:p>
          <w:p w14:paraId="615CB998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SPERMATOZ</w:t>
            </w:r>
          </w:p>
        </w:tc>
        <w:tc>
          <w:tcPr>
            <w:tcW w:w="0" w:type="auto"/>
            <w:vAlign w:val="center"/>
          </w:tcPr>
          <w:p w14:paraId="1ECD4D37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751EC110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2021</w:t>
            </w:r>
          </w:p>
        </w:tc>
      </w:tr>
      <w:tr w14:paraId="6736A00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05E03ADF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 w14:paraId="554A7B18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Polycystic ovary syndrome</w:t>
            </w:r>
          </w:p>
        </w:tc>
        <w:tc>
          <w:tcPr>
            <w:tcW w:w="0" w:type="auto"/>
            <w:vAlign w:val="center"/>
          </w:tcPr>
          <w:p w14:paraId="1C4C6886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Females</w:t>
            </w:r>
          </w:p>
        </w:tc>
        <w:tc>
          <w:tcPr>
            <w:tcW w:w="0" w:type="auto"/>
            <w:vAlign w:val="center"/>
          </w:tcPr>
          <w:p w14:paraId="572D205B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European</w:t>
            </w:r>
          </w:p>
        </w:tc>
        <w:tc>
          <w:tcPr>
            <w:tcW w:w="0" w:type="auto"/>
            <w:vAlign w:val="center"/>
          </w:tcPr>
          <w:p w14:paraId="16FC0B2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Case: 642</w:t>
            </w:r>
          </w:p>
          <w:p w14:paraId="2B9EE247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Control: 118,228</w:t>
            </w:r>
          </w:p>
        </w:tc>
        <w:tc>
          <w:tcPr>
            <w:tcW w:w="0" w:type="auto"/>
            <w:vAlign w:val="center"/>
          </w:tcPr>
          <w:p w14:paraId="6DD12732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Binary</w:t>
            </w:r>
          </w:p>
        </w:tc>
        <w:tc>
          <w:tcPr>
            <w:tcW w:w="0" w:type="auto"/>
            <w:vAlign w:val="center"/>
          </w:tcPr>
          <w:p w14:paraId="49B3F456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16,379,676</w:t>
            </w:r>
          </w:p>
        </w:tc>
        <w:tc>
          <w:tcPr>
            <w:tcW w:w="0" w:type="auto"/>
            <w:vAlign w:val="center"/>
          </w:tcPr>
          <w:p w14:paraId="3C38AAE5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FinnGen Biobank</w:t>
            </w:r>
          </w:p>
        </w:tc>
        <w:tc>
          <w:tcPr>
            <w:tcW w:w="0" w:type="auto"/>
            <w:vAlign w:val="center"/>
          </w:tcPr>
          <w:p w14:paraId="1E2A7D3D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fldChar w:fldCharType="begin"/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instrText xml:space="preserve"> HYPERLINK "https://gwas.mrcieu.ac.uk/datasets/finn-b-E4_POCS/" </w:instrTex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fldChar w:fldCharType="separate"/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finn-b-E4_POCS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07310C83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0" w:type="auto"/>
            <w:vAlign w:val="center"/>
          </w:tcPr>
          <w:p w14:paraId="600E3BF1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2021</w:t>
            </w:r>
          </w:p>
        </w:tc>
      </w:tr>
    </w:tbl>
    <w:p w14:paraId="7086BA73">
      <w:pPr>
        <w:jc w:val="left"/>
        <w:rPr>
          <w:rFonts w:hint="eastAsia" w:ascii="Times New Roman" w:hAnsi="Times New Roman" w:cs="Times New Roman"/>
          <w:b w:val="0"/>
          <w:bCs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GWAS: genome-wide association study; SNP: single nucleotide polymorphisms; HbA1c: glycated hemoglobin; BPH: benign prostatic hyperplasia; MAGIC: Meta-Analyses of Glucose and Insulin-Related Traits Consortium; </w:t>
      </w:r>
      <w:r>
        <w:rPr>
          <w:rFonts w:hint="eastAsia" w:ascii="Times New Roman" w:hAnsi="Times New Roman" w:cs="Times New Roman" w:eastAsiaTheme="minorEastAsia"/>
          <w:b w:val="0"/>
          <w:bCs w:val="0"/>
          <w:kern w:val="2"/>
          <w:sz w:val="24"/>
          <w:szCs w:val="24"/>
          <w:vertAlign w:val="baseline"/>
          <w:lang w:val="en-US" w:eastAsia="zh-CN" w:bidi="ar-SA"/>
        </w:rPr>
        <w:t>PRACTICAL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24"/>
          <w:vertAlign w:val="baseline"/>
          <w:lang w:val="en-US" w:eastAsia="zh-CN" w:bidi="ar-SA"/>
        </w:rPr>
        <w:t>: Prostate Cancer Association Group to Investigate Cancer Associated Alterations in the Genome.</w:t>
      </w:r>
    </w:p>
    <w:p w14:paraId="426BABCA">
      <w:pPr>
        <w:jc w:val="left"/>
        <w:rPr>
          <w:rFonts w:hint="default" w:ascii="Times New Roman" w:hAnsi="Times New Roman" w:cs="Times New Roman"/>
          <w:b w:val="0"/>
          <w:bCs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24"/>
          <w:vertAlign w:val="baseline"/>
          <w:lang w:val="en-US" w:eastAsia="zh-CN" w:bidi="ar-SA"/>
        </w:rPr>
        <w:t>*: All the datasets could be accessed through the corresponding ID number from the OpenGWAS database (https://gwas.mrcieu.ac.uk).</w:t>
      </w:r>
    </w:p>
    <w:p w14:paraId="08D760A4">
      <w:r>
        <w:br w:type="page"/>
      </w:r>
    </w:p>
    <w:p w14:paraId="118263F0">
      <w:pP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Table S2. Associations between fasting glucose, HbA1c and type II diabetes utilizing two-sample MR.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9"/>
        <w:gridCol w:w="1716"/>
        <w:gridCol w:w="763"/>
        <w:gridCol w:w="3733"/>
        <w:gridCol w:w="956"/>
        <w:gridCol w:w="1779"/>
        <w:gridCol w:w="957"/>
        <w:gridCol w:w="1294"/>
        <w:gridCol w:w="1254"/>
        <w:gridCol w:w="1039"/>
      </w:tblGrid>
      <w:tr w14:paraId="6E6C20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5333564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Exposures</w:t>
            </w:r>
          </w:p>
        </w:tc>
        <w:tc>
          <w:tcPr>
            <w:tcW w:w="0" w:type="auto"/>
            <w:vAlign w:val="center"/>
          </w:tcPr>
          <w:p w14:paraId="0E4ACA6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Outcomes</w:t>
            </w:r>
          </w:p>
        </w:tc>
        <w:tc>
          <w:tcPr>
            <w:tcW w:w="0" w:type="auto"/>
            <w:vAlign w:val="center"/>
          </w:tcPr>
          <w:p w14:paraId="537F9557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SNPs</w:t>
            </w:r>
          </w:p>
        </w:tc>
        <w:tc>
          <w:tcPr>
            <w:tcW w:w="0" w:type="auto"/>
            <w:vAlign w:val="center"/>
          </w:tcPr>
          <w:p w14:paraId="4E11FF95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MR methods</w:t>
            </w:r>
          </w:p>
        </w:tc>
        <w:tc>
          <w:tcPr>
            <w:tcW w:w="0" w:type="auto"/>
            <w:vAlign w:val="center"/>
          </w:tcPr>
          <w:p w14:paraId="4D464F69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Beta</w:t>
            </w:r>
          </w:p>
        </w:tc>
        <w:tc>
          <w:tcPr>
            <w:tcW w:w="0" w:type="auto"/>
            <w:vAlign w:val="center"/>
          </w:tcPr>
          <w:p w14:paraId="1AD6E32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Standard error</w:t>
            </w:r>
          </w:p>
        </w:tc>
        <w:tc>
          <w:tcPr>
            <w:tcW w:w="0" w:type="auto"/>
            <w:vAlign w:val="center"/>
          </w:tcPr>
          <w:p w14:paraId="099F72DC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P value</w:t>
            </w:r>
          </w:p>
        </w:tc>
        <w:tc>
          <w:tcPr>
            <w:tcW w:w="0" w:type="auto"/>
            <w:vAlign w:val="center"/>
          </w:tcPr>
          <w:p w14:paraId="433BDA9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Q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 w:eastAsia="zh-CN"/>
              </w:rPr>
              <w:t>heterogeneity</w:t>
            </w:r>
          </w:p>
        </w:tc>
        <w:tc>
          <w:tcPr>
            <w:tcW w:w="0" w:type="auto"/>
            <w:vAlign w:val="center"/>
          </w:tcPr>
          <w:p w14:paraId="457F449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 w:eastAsia="zh-CN"/>
              </w:rPr>
              <w:t>heterogeneity</w:t>
            </w:r>
          </w:p>
        </w:tc>
        <w:tc>
          <w:tcPr>
            <w:tcW w:w="0" w:type="auto"/>
            <w:vAlign w:val="center"/>
          </w:tcPr>
          <w:p w14:paraId="028A213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 w:eastAsia="zh-CN"/>
              </w:rPr>
              <w:t>pleiotropy</w:t>
            </w:r>
          </w:p>
        </w:tc>
      </w:tr>
      <w:tr w14:paraId="0FABE9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restart"/>
            <w:vAlign w:val="center"/>
          </w:tcPr>
          <w:p w14:paraId="3D3EEC0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Type II diabetes</w:t>
            </w:r>
          </w:p>
        </w:tc>
        <w:tc>
          <w:tcPr>
            <w:tcW w:w="0" w:type="auto"/>
            <w:vMerge w:val="restart"/>
            <w:vAlign w:val="center"/>
          </w:tcPr>
          <w:p w14:paraId="7D56084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Fasting glucose</w:t>
            </w:r>
          </w:p>
        </w:tc>
        <w:tc>
          <w:tcPr>
            <w:tcW w:w="0" w:type="auto"/>
            <w:vMerge w:val="restart"/>
            <w:vAlign w:val="center"/>
          </w:tcPr>
          <w:p w14:paraId="618892B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115</w:t>
            </w:r>
          </w:p>
        </w:tc>
        <w:tc>
          <w:tcPr>
            <w:tcW w:w="0" w:type="auto"/>
            <w:vAlign w:val="center"/>
          </w:tcPr>
          <w:p w14:paraId="66C1DBC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</w:t>
            </w:r>
          </w:p>
        </w:tc>
        <w:tc>
          <w:tcPr>
            <w:tcW w:w="0" w:type="auto"/>
            <w:vAlign w:val="center"/>
          </w:tcPr>
          <w:p w14:paraId="7557B5F5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0.1174</w:t>
            </w:r>
          </w:p>
        </w:tc>
        <w:tc>
          <w:tcPr>
            <w:tcW w:w="0" w:type="auto"/>
            <w:vAlign w:val="center"/>
          </w:tcPr>
          <w:p w14:paraId="1CF2E48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0.0131</w:t>
            </w:r>
          </w:p>
        </w:tc>
        <w:tc>
          <w:tcPr>
            <w:tcW w:w="957" w:type="dxa"/>
            <w:vAlign w:val="center"/>
          </w:tcPr>
          <w:p w14:paraId="46F6F7D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&lt;0.001</w:t>
            </w:r>
          </w:p>
        </w:tc>
        <w:tc>
          <w:tcPr>
            <w:tcW w:w="0" w:type="auto"/>
            <w:vAlign w:val="center"/>
          </w:tcPr>
          <w:p w14:paraId="16BDE8B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3124.91</w:t>
            </w:r>
          </w:p>
        </w:tc>
        <w:tc>
          <w:tcPr>
            <w:tcW w:w="0" w:type="auto"/>
            <w:vAlign w:val="center"/>
          </w:tcPr>
          <w:p w14:paraId="7B1C2D9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&lt;0.001</w:t>
            </w:r>
          </w:p>
        </w:tc>
        <w:tc>
          <w:tcPr>
            <w:tcW w:w="0" w:type="auto"/>
            <w:vMerge w:val="restart"/>
            <w:vAlign w:val="center"/>
          </w:tcPr>
          <w:p w14:paraId="64B743B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0.979</w:t>
            </w:r>
          </w:p>
        </w:tc>
      </w:tr>
      <w:tr w14:paraId="249EDD3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6A3BE51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5A136F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C6105E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9ABB22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 (multiplicative random effects)</w:t>
            </w:r>
          </w:p>
        </w:tc>
        <w:tc>
          <w:tcPr>
            <w:tcW w:w="0" w:type="auto"/>
            <w:vAlign w:val="center"/>
          </w:tcPr>
          <w:p w14:paraId="4176C423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0.1174</w:t>
            </w:r>
          </w:p>
        </w:tc>
        <w:tc>
          <w:tcPr>
            <w:tcW w:w="0" w:type="auto"/>
            <w:vAlign w:val="center"/>
          </w:tcPr>
          <w:p w14:paraId="38A455CE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0.0131</w:t>
            </w:r>
          </w:p>
        </w:tc>
        <w:tc>
          <w:tcPr>
            <w:tcW w:w="957" w:type="dxa"/>
            <w:vAlign w:val="center"/>
          </w:tcPr>
          <w:p w14:paraId="6AC50B37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&lt;0.001</w:t>
            </w:r>
          </w:p>
        </w:tc>
        <w:tc>
          <w:tcPr>
            <w:tcW w:w="0" w:type="auto"/>
            <w:vAlign w:val="center"/>
          </w:tcPr>
          <w:p w14:paraId="1A7B2A52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2A6EC7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5AB049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6B0EDB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46D683E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AF6AEC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2B6613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460E24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</w:t>
            </w:r>
          </w:p>
        </w:tc>
        <w:tc>
          <w:tcPr>
            <w:tcW w:w="0" w:type="auto"/>
            <w:vAlign w:val="center"/>
          </w:tcPr>
          <w:p w14:paraId="20835680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0.1182</w:t>
            </w:r>
          </w:p>
        </w:tc>
        <w:tc>
          <w:tcPr>
            <w:tcW w:w="0" w:type="auto"/>
            <w:vAlign w:val="center"/>
          </w:tcPr>
          <w:p w14:paraId="62A56AE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0.0301</w:t>
            </w:r>
          </w:p>
        </w:tc>
        <w:tc>
          <w:tcPr>
            <w:tcW w:w="0" w:type="auto"/>
            <w:vAlign w:val="center"/>
          </w:tcPr>
          <w:p w14:paraId="449B2B9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&lt;0.001</w:t>
            </w:r>
          </w:p>
        </w:tc>
        <w:tc>
          <w:tcPr>
            <w:tcW w:w="0" w:type="auto"/>
            <w:vAlign w:val="center"/>
          </w:tcPr>
          <w:p w14:paraId="06A48F1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3124.89</w:t>
            </w:r>
          </w:p>
        </w:tc>
        <w:tc>
          <w:tcPr>
            <w:tcW w:w="0" w:type="auto"/>
            <w:vAlign w:val="center"/>
          </w:tcPr>
          <w:p w14:paraId="5CE4D3A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&lt;0.001</w:t>
            </w:r>
          </w:p>
        </w:tc>
        <w:tc>
          <w:tcPr>
            <w:tcW w:w="0" w:type="auto"/>
            <w:vMerge w:val="continue"/>
            <w:vAlign w:val="center"/>
          </w:tcPr>
          <w:p w14:paraId="1C4B214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D4BC0C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5E81BCC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2971B0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C07B11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3C8528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 (bootstrap)</w:t>
            </w:r>
          </w:p>
        </w:tc>
        <w:tc>
          <w:tcPr>
            <w:tcW w:w="0" w:type="auto"/>
            <w:vAlign w:val="center"/>
          </w:tcPr>
          <w:p w14:paraId="45E85E38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0.1158</w:t>
            </w:r>
          </w:p>
        </w:tc>
        <w:tc>
          <w:tcPr>
            <w:tcW w:w="0" w:type="auto"/>
            <w:vAlign w:val="center"/>
          </w:tcPr>
          <w:p w14:paraId="4D3554F7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0.0092</w:t>
            </w:r>
          </w:p>
        </w:tc>
        <w:tc>
          <w:tcPr>
            <w:tcW w:w="0" w:type="auto"/>
            <w:vAlign w:val="center"/>
          </w:tcPr>
          <w:p w14:paraId="1343EBB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&lt;0.001</w:t>
            </w:r>
          </w:p>
        </w:tc>
        <w:tc>
          <w:tcPr>
            <w:tcW w:w="0" w:type="auto"/>
            <w:vAlign w:val="center"/>
          </w:tcPr>
          <w:p w14:paraId="556B661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CA9FB8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3FC00A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58563E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1F7042A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4342DE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DC6071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021459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Weighted median</w:t>
            </w:r>
          </w:p>
        </w:tc>
        <w:tc>
          <w:tcPr>
            <w:tcW w:w="0" w:type="auto"/>
            <w:vAlign w:val="center"/>
          </w:tcPr>
          <w:p w14:paraId="658390FD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0.0846</w:t>
            </w:r>
          </w:p>
        </w:tc>
        <w:tc>
          <w:tcPr>
            <w:tcW w:w="0" w:type="auto"/>
            <w:vAlign w:val="center"/>
          </w:tcPr>
          <w:p w14:paraId="05C992E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0.0058</w:t>
            </w:r>
          </w:p>
        </w:tc>
        <w:tc>
          <w:tcPr>
            <w:tcW w:w="0" w:type="auto"/>
            <w:vAlign w:val="center"/>
          </w:tcPr>
          <w:p w14:paraId="22E00C5B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&lt;0.001</w:t>
            </w:r>
          </w:p>
        </w:tc>
        <w:tc>
          <w:tcPr>
            <w:tcW w:w="0" w:type="auto"/>
            <w:vAlign w:val="center"/>
          </w:tcPr>
          <w:p w14:paraId="61060BC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26FA7A8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B689BB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B79A6E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restart"/>
            <w:vAlign w:val="center"/>
          </w:tcPr>
          <w:p w14:paraId="0F0B569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Type II diabetes</w:t>
            </w:r>
          </w:p>
        </w:tc>
        <w:tc>
          <w:tcPr>
            <w:tcW w:w="0" w:type="auto"/>
            <w:vMerge w:val="restart"/>
            <w:vAlign w:val="center"/>
          </w:tcPr>
          <w:p w14:paraId="6DFDAAC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HbA1c</w:t>
            </w:r>
          </w:p>
        </w:tc>
        <w:tc>
          <w:tcPr>
            <w:tcW w:w="0" w:type="auto"/>
            <w:vMerge w:val="restart"/>
            <w:vAlign w:val="center"/>
          </w:tcPr>
          <w:p w14:paraId="5B97AFA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115</w:t>
            </w:r>
          </w:p>
        </w:tc>
        <w:tc>
          <w:tcPr>
            <w:tcW w:w="0" w:type="auto"/>
            <w:vAlign w:val="center"/>
          </w:tcPr>
          <w:p w14:paraId="6EB95B8D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</w:t>
            </w:r>
          </w:p>
        </w:tc>
        <w:tc>
          <w:tcPr>
            <w:tcW w:w="0" w:type="auto"/>
            <w:vAlign w:val="center"/>
          </w:tcPr>
          <w:p w14:paraId="1DA8CC2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0.0595</w:t>
            </w:r>
          </w:p>
        </w:tc>
        <w:tc>
          <w:tcPr>
            <w:tcW w:w="0" w:type="auto"/>
            <w:vAlign w:val="center"/>
          </w:tcPr>
          <w:p w14:paraId="340A29A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0.0050</w:t>
            </w:r>
          </w:p>
        </w:tc>
        <w:tc>
          <w:tcPr>
            <w:tcW w:w="0" w:type="auto"/>
            <w:vAlign w:val="center"/>
          </w:tcPr>
          <w:p w14:paraId="5C2F64E8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&lt;0.001</w:t>
            </w:r>
          </w:p>
        </w:tc>
        <w:tc>
          <w:tcPr>
            <w:tcW w:w="0" w:type="auto"/>
            <w:vAlign w:val="center"/>
          </w:tcPr>
          <w:p w14:paraId="0CE33E5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796.41</w:t>
            </w:r>
          </w:p>
        </w:tc>
        <w:tc>
          <w:tcPr>
            <w:tcW w:w="0" w:type="auto"/>
            <w:vAlign w:val="center"/>
          </w:tcPr>
          <w:p w14:paraId="3CDA997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&lt;0.001</w:t>
            </w:r>
          </w:p>
        </w:tc>
        <w:tc>
          <w:tcPr>
            <w:tcW w:w="0" w:type="auto"/>
            <w:vMerge w:val="restart"/>
            <w:vAlign w:val="center"/>
          </w:tcPr>
          <w:p w14:paraId="342C63D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0.960</w:t>
            </w:r>
          </w:p>
        </w:tc>
      </w:tr>
      <w:tr w14:paraId="2CE5299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72B9DBE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C332F0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7B6210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78012DC8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 (multiplicative random effects)</w:t>
            </w:r>
          </w:p>
        </w:tc>
        <w:tc>
          <w:tcPr>
            <w:tcW w:w="0" w:type="auto"/>
            <w:vAlign w:val="center"/>
          </w:tcPr>
          <w:p w14:paraId="1F939A4E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0.0595</w:t>
            </w:r>
          </w:p>
        </w:tc>
        <w:tc>
          <w:tcPr>
            <w:tcW w:w="0" w:type="auto"/>
            <w:vAlign w:val="center"/>
          </w:tcPr>
          <w:p w14:paraId="7CB21B13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0.0050</w:t>
            </w:r>
          </w:p>
        </w:tc>
        <w:tc>
          <w:tcPr>
            <w:tcW w:w="0" w:type="auto"/>
            <w:vAlign w:val="center"/>
          </w:tcPr>
          <w:p w14:paraId="61E312DA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&lt;0.001</w:t>
            </w:r>
          </w:p>
        </w:tc>
        <w:tc>
          <w:tcPr>
            <w:tcW w:w="0" w:type="auto"/>
            <w:vAlign w:val="center"/>
          </w:tcPr>
          <w:p w14:paraId="0A54AE5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5E2C157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6CD4AF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458318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0E4BF7F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A80422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D4A11E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7A0652CE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</w:t>
            </w:r>
          </w:p>
        </w:tc>
        <w:tc>
          <w:tcPr>
            <w:tcW w:w="0" w:type="auto"/>
            <w:vAlign w:val="center"/>
          </w:tcPr>
          <w:p w14:paraId="08B5DEB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0.0590</w:t>
            </w:r>
          </w:p>
        </w:tc>
        <w:tc>
          <w:tcPr>
            <w:tcW w:w="0" w:type="auto"/>
            <w:vAlign w:val="center"/>
          </w:tcPr>
          <w:p w14:paraId="76097C7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0.0114</w:t>
            </w:r>
          </w:p>
        </w:tc>
        <w:tc>
          <w:tcPr>
            <w:tcW w:w="0" w:type="auto"/>
            <w:vAlign w:val="center"/>
          </w:tcPr>
          <w:p w14:paraId="4A3A10D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&lt;0.001</w:t>
            </w:r>
          </w:p>
        </w:tc>
        <w:tc>
          <w:tcPr>
            <w:tcW w:w="0" w:type="auto"/>
            <w:vAlign w:val="center"/>
          </w:tcPr>
          <w:p w14:paraId="593F9AB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796.39</w:t>
            </w:r>
          </w:p>
        </w:tc>
        <w:tc>
          <w:tcPr>
            <w:tcW w:w="0" w:type="auto"/>
            <w:vAlign w:val="center"/>
          </w:tcPr>
          <w:p w14:paraId="2E4F1AE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&lt;0.001</w:t>
            </w:r>
          </w:p>
        </w:tc>
        <w:tc>
          <w:tcPr>
            <w:tcW w:w="0" w:type="auto"/>
            <w:vMerge w:val="continue"/>
            <w:vAlign w:val="center"/>
          </w:tcPr>
          <w:p w14:paraId="574B13A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0D9C39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5942C48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45A4F7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B1FEEC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14C9CDE7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 (bootstrap)</w:t>
            </w:r>
          </w:p>
        </w:tc>
        <w:tc>
          <w:tcPr>
            <w:tcW w:w="0" w:type="auto"/>
            <w:vAlign w:val="center"/>
          </w:tcPr>
          <w:p w14:paraId="5A4E95D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0.0534</w:t>
            </w:r>
          </w:p>
        </w:tc>
        <w:tc>
          <w:tcPr>
            <w:tcW w:w="0" w:type="auto"/>
            <w:vAlign w:val="center"/>
          </w:tcPr>
          <w:p w14:paraId="43C732F1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0.0050</w:t>
            </w:r>
          </w:p>
        </w:tc>
        <w:tc>
          <w:tcPr>
            <w:tcW w:w="0" w:type="auto"/>
            <w:vAlign w:val="center"/>
          </w:tcPr>
          <w:p w14:paraId="2B5A281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&lt;0.001</w:t>
            </w:r>
          </w:p>
        </w:tc>
        <w:tc>
          <w:tcPr>
            <w:tcW w:w="0" w:type="auto"/>
            <w:vAlign w:val="center"/>
          </w:tcPr>
          <w:p w14:paraId="57C7992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7E3D7CF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465C53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421932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35D471B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477747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8A1477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B87B826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Weighted median</w:t>
            </w:r>
          </w:p>
        </w:tc>
        <w:tc>
          <w:tcPr>
            <w:tcW w:w="0" w:type="auto"/>
            <w:vAlign w:val="center"/>
          </w:tcPr>
          <w:p w14:paraId="2337A4D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0.0499</w:t>
            </w:r>
          </w:p>
        </w:tc>
        <w:tc>
          <w:tcPr>
            <w:tcW w:w="0" w:type="auto"/>
            <w:vAlign w:val="center"/>
          </w:tcPr>
          <w:p w14:paraId="4A775AF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0.0037</w:t>
            </w:r>
          </w:p>
        </w:tc>
        <w:tc>
          <w:tcPr>
            <w:tcW w:w="0" w:type="auto"/>
            <w:vAlign w:val="center"/>
          </w:tcPr>
          <w:p w14:paraId="6187193B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&lt;0.001</w:t>
            </w:r>
          </w:p>
        </w:tc>
        <w:tc>
          <w:tcPr>
            <w:tcW w:w="0" w:type="auto"/>
            <w:vAlign w:val="center"/>
          </w:tcPr>
          <w:p w14:paraId="63823AB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3CF7C6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1F4A25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56F44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59" w:type="dxa"/>
            <w:vMerge w:val="restart"/>
            <w:vAlign w:val="center"/>
          </w:tcPr>
          <w:p w14:paraId="1ABE1C5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Fasting glucose</w:t>
            </w:r>
          </w:p>
        </w:tc>
        <w:tc>
          <w:tcPr>
            <w:tcW w:w="1716" w:type="dxa"/>
            <w:vMerge w:val="restart"/>
            <w:vAlign w:val="center"/>
          </w:tcPr>
          <w:p w14:paraId="5FE3877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Type II diabetes</w:t>
            </w:r>
          </w:p>
        </w:tc>
        <w:tc>
          <w:tcPr>
            <w:tcW w:w="763" w:type="dxa"/>
            <w:vMerge w:val="restart"/>
            <w:vAlign w:val="center"/>
          </w:tcPr>
          <w:p w14:paraId="3558A81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55</w:t>
            </w:r>
          </w:p>
        </w:tc>
        <w:tc>
          <w:tcPr>
            <w:tcW w:w="0" w:type="auto"/>
            <w:vAlign w:val="center"/>
          </w:tcPr>
          <w:p w14:paraId="3B7F7B50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</w:t>
            </w:r>
          </w:p>
        </w:tc>
        <w:tc>
          <w:tcPr>
            <w:tcW w:w="0" w:type="auto"/>
            <w:vAlign w:val="center"/>
          </w:tcPr>
          <w:p w14:paraId="00EB20BB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1.7323</w:t>
            </w:r>
          </w:p>
        </w:tc>
        <w:tc>
          <w:tcPr>
            <w:tcW w:w="0" w:type="auto"/>
            <w:vAlign w:val="center"/>
          </w:tcPr>
          <w:p w14:paraId="4C9CA0C7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0.3246</w:t>
            </w:r>
          </w:p>
        </w:tc>
        <w:tc>
          <w:tcPr>
            <w:tcW w:w="0" w:type="auto"/>
            <w:vAlign w:val="center"/>
          </w:tcPr>
          <w:p w14:paraId="0757D50F">
            <w:pPr>
              <w:jc w:val="center"/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&lt;0.001</w:t>
            </w:r>
          </w:p>
        </w:tc>
        <w:tc>
          <w:tcPr>
            <w:tcW w:w="0" w:type="auto"/>
            <w:vAlign w:val="center"/>
          </w:tcPr>
          <w:p w14:paraId="3660624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2211.53</w:t>
            </w:r>
          </w:p>
        </w:tc>
        <w:tc>
          <w:tcPr>
            <w:tcW w:w="0" w:type="auto"/>
            <w:vAlign w:val="center"/>
          </w:tcPr>
          <w:p w14:paraId="44A1CB7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&lt;0.001</w:t>
            </w:r>
          </w:p>
        </w:tc>
        <w:tc>
          <w:tcPr>
            <w:tcW w:w="1039" w:type="dxa"/>
            <w:vMerge w:val="restart"/>
            <w:vAlign w:val="center"/>
          </w:tcPr>
          <w:p w14:paraId="4AFF62F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0.068</w:t>
            </w:r>
          </w:p>
        </w:tc>
      </w:tr>
      <w:tr w14:paraId="5D4E5C4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59" w:type="dxa"/>
            <w:vMerge w:val="continue"/>
            <w:vAlign w:val="center"/>
          </w:tcPr>
          <w:p w14:paraId="785CD1B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6" w:type="dxa"/>
            <w:vMerge w:val="continue"/>
            <w:vAlign w:val="center"/>
          </w:tcPr>
          <w:p w14:paraId="435EE5D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3" w:type="dxa"/>
            <w:vMerge w:val="continue"/>
            <w:vAlign w:val="center"/>
          </w:tcPr>
          <w:p w14:paraId="315C75A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962F03C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 (multiplicative random effects)</w:t>
            </w:r>
          </w:p>
        </w:tc>
        <w:tc>
          <w:tcPr>
            <w:tcW w:w="0" w:type="auto"/>
            <w:vAlign w:val="center"/>
          </w:tcPr>
          <w:p w14:paraId="72870F83">
            <w:pPr>
              <w:jc w:val="center"/>
              <w:rPr>
                <w:rFonts w:hint="eastAsia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1.7323</w:t>
            </w:r>
          </w:p>
        </w:tc>
        <w:tc>
          <w:tcPr>
            <w:tcW w:w="0" w:type="auto"/>
            <w:vAlign w:val="center"/>
          </w:tcPr>
          <w:p w14:paraId="58686A04">
            <w:pPr>
              <w:jc w:val="center"/>
              <w:rPr>
                <w:rFonts w:hint="eastAsia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0.3246</w:t>
            </w:r>
          </w:p>
        </w:tc>
        <w:tc>
          <w:tcPr>
            <w:tcW w:w="0" w:type="auto"/>
            <w:vAlign w:val="center"/>
          </w:tcPr>
          <w:p w14:paraId="009F202E">
            <w:pPr>
              <w:jc w:val="center"/>
              <w:rPr>
                <w:rFonts w:hint="eastAsia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&lt;0.001</w:t>
            </w:r>
          </w:p>
        </w:tc>
        <w:tc>
          <w:tcPr>
            <w:tcW w:w="0" w:type="auto"/>
            <w:vAlign w:val="center"/>
          </w:tcPr>
          <w:p w14:paraId="64D3E92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2980D3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9" w:type="dxa"/>
            <w:vMerge w:val="continue"/>
            <w:vAlign w:val="center"/>
          </w:tcPr>
          <w:p w14:paraId="783C6DB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9E3068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59" w:type="dxa"/>
            <w:vMerge w:val="continue"/>
            <w:vAlign w:val="center"/>
          </w:tcPr>
          <w:p w14:paraId="72028EE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6" w:type="dxa"/>
            <w:vMerge w:val="continue"/>
            <w:vAlign w:val="center"/>
          </w:tcPr>
          <w:p w14:paraId="5E3C6E9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3" w:type="dxa"/>
            <w:vMerge w:val="continue"/>
            <w:vAlign w:val="center"/>
          </w:tcPr>
          <w:p w14:paraId="5F34222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7D38B7FF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</w:t>
            </w:r>
          </w:p>
        </w:tc>
        <w:tc>
          <w:tcPr>
            <w:tcW w:w="0" w:type="auto"/>
            <w:vAlign w:val="center"/>
          </w:tcPr>
          <w:p w14:paraId="223E8FE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0.8540</w:t>
            </w:r>
          </w:p>
        </w:tc>
        <w:tc>
          <w:tcPr>
            <w:tcW w:w="0" w:type="auto"/>
            <w:vAlign w:val="center"/>
          </w:tcPr>
          <w:p w14:paraId="1B93C20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0.5689</w:t>
            </w:r>
          </w:p>
        </w:tc>
        <w:tc>
          <w:tcPr>
            <w:tcW w:w="0" w:type="auto"/>
            <w:vAlign w:val="center"/>
          </w:tcPr>
          <w:p w14:paraId="3C9CD3C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0.139</w:t>
            </w:r>
          </w:p>
        </w:tc>
        <w:tc>
          <w:tcPr>
            <w:tcW w:w="0" w:type="auto"/>
            <w:vAlign w:val="center"/>
          </w:tcPr>
          <w:p w14:paraId="2559DFA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2075.93</w:t>
            </w:r>
          </w:p>
        </w:tc>
        <w:tc>
          <w:tcPr>
            <w:tcW w:w="0" w:type="auto"/>
            <w:vAlign w:val="center"/>
          </w:tcPr>
          <w:p w14:paraId="2B38446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&lt;0.001</w:t>
            </w:r>
          </w:p>
        </w:tc>
        <w:tc>
          <w:tcPr>
            <w:tcW w:w="1039" w:type="dxa"/>
            <w:vMerge w:val="continue"/>
            <w:vAlign w:val="center"/>
          </w:tcPr>
          <w:p w14:paraId="2B6FF25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32C9B0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59" w:type="dxa"/>
            <w:vMerge w:val="continue"/>
            <w:vAlign w:val="center"/>
          </w:tcPr>
          <w:p w14:paraId="2F1E69D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6" w:type="dxa"/>
            <w:vMerge w:val="continue"/>
            <w:vAlign w:val="center"/>
          </w:tcPr>
          <w:p w14:paraId="147AF52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3" w:type="dxa"/>
            <w:vMerge w:val="continue"/>
            <w:vAlign w:val="center"/>
          </w:tcPr>
          <w:p w14:paraId="521C1FA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F1D0C0F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 (bootstrap)</w:t>
            </w:r>
          </w:p>
        </w:tc>
        <w:tc>
          <w:tcPr>
            <w:tcW w:w="0" w:type="auto"/>
            <w:vAlign w:val="center"/>
          </w:tcPr>
          <w:p w14:paraId="0DA4E521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0.9670</w:t>
            </w:r>
          </w:p>
        </w:tc>
        <w:tc>
          <w:tcPr>
            <w:tcW w:w="0" w:type="auto"/>
            <w:vAlign w:val="center"/>
          </w:tcPr>
          <w:p w14:paraId="7CBF046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0.1123</w:t>
            </w:r>
          </w:p>
        </w:tc>
        <w:tc>
          <w:tcPr>
            <w:tcW w:w="0" w:type="auto"/>
            <w:vAlign w:val="center"/>
          </w:tcPr>
          <w:p w14:paraId="0E81EF9E">
            <w:pPr>
              <w:jc w:val="center"/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&lt;0.001</w:t>
            </w:r>
          </w:p>
        </w:tc>
        <w:tc>
          <w:tcPr>
            <w:tcW w:w="0" w:type="auto"/>
            <w:vAlign w:val="center"/>
          </w:tcPr>
          <w:p w14:paraId="20B49E5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19EFBCF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9" w:type="dxa"/>
            <w:vMerge w:val="continue"/>
            <w:vAlign w:val="center"/>
          </w:tcPr>
          <w:p w14:paraId="2780CDB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BD602B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59" w:type="dxa"/>
            <w:vMerge w:val="continue"/>
            <w:vAlign w:val="center"/>
          </w:tcPr>
          <w:p w14:paraId="5FB2121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6" w:type="dxa"/>
            <w:vMerge w:val="continue"/>
            <w:vAlign w:val="center"/>
          </w:tcPr>
          <w:p w14:paraId="292134A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3" w:type="dxa"/>
            <w:vMerge w:val="continue"/>
            <w:vAlign w:val="center"/>
          </w:tcPr>
          <w:p w14:paraId="4DAD01F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A47812E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Weighted median</w:t>
            </w:r>
          </w:p>
        </w:tc>
        <w:tc>
          <w:tcPr>
            <w:tcW w:w="0" w:type="auto"/>
            <w:vAlign w:val="center"/>
          </w:tcPr>
          <w:p w14:paraId="071E9EC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1.0908</w:t>
            </w:r>
          </w:p>
        </w:tc>
        <w:tc>
          <w:tcPr>
            <w:tcW w:w="0" w:type="auto"/>
            <w:vAlign w:val="center"/>
          </w:tcPr>
          <w:p w14:paraId="027DE3C1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0.1128</w:t>
            </w:r>
          </w:p>
        </w:tc>
        <w:tc>
          <w:tcPr>
            <w:tcW w:w="0" w:type="auto"/>
            <w:vAlign w:val="center"/>
          </w:tcPr>
          <w:p w14:paraId="415077CA">
            <w:pPr>
              <w:jc w:val="center"/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&lt;0.001</w:t>
            </w:r>
          </w:p>
        </w:tc>
        <w:tc>
          <w:tcPr>
            <w:tcW w:w="0" w:type="auto"/>
            <w:vAlign w:val="center"/>
          </w:tcPr>
          <w:p w14:paraId="6F41D1B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70D78B1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9" w:type="dxa"/>
            <w:vMerge w:val="continue"/>
            <w:vAlign w:val="center"/>
          </w:tcPr>
          <w:p w14:paraId="6BBDE65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19DE80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59" w:type="dxa"/>
            <w:vMerge w:val="restart"/>
            <w:vAlign w:val="center"/>
          </w:tcPr>
          <w:p w14:paraId="7430960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HbA1c</w:t>
            </w:r>
          </w:p>
        </w:tc>
        <w:tc>
          <w:tcPr>
            <w:tcW w:w="1716" w:type="dxa"/>
            <w:vMerge w:val="restart"/>
            <w:vAlign w:val="center"/>
          </w:tcPr>
          <w:p w14:paraId="2D34B9F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Type II diabetes</w:t>
            </w:r>
          </w:p>
        </w:tc>
        <w:tc>
          <w:tcPr>
            <w:tcW w:w="763" w:type="dxa"/>
            <w:vMerge w:val="restart"/>
            <w:vAlign w:val="center"/>
          </w:tcPr>
          <w:p w14:paraId="2BBFBF6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56</w:t>
            </w:r>
          </w:p>
        </w:tc>
        <w:tc>
          <w:tcPr>
            <w:tcW w:w="0" w:type="auto"/>
            <w:vAlign w:val="center"/>
          </w:tcPr>
          <w:p w14:paraId="10D45B6B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</w:t>
            </w:r>
          </w:p>
        </w:tc>
        <w:tc>
          <w:tcPr>
            <w:tcW w:w="0" w:type="auto"/>
            <w:vAlign w:val="center"/>
          </w:tcPr>
          <w:p w14:paraId="1F2AA3AC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1.3678</w:t>
            </w:r>
          </w:p>
        </w:tc>
        <w:tc>
          <w:tcPr>
            <w:tcW w:w="0" w:type="auto"/>
            <w:vAlign w:val="center"/>
          </w:tcPr>
          <w:p w14:paraId="6EAD8FD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0.4950</w:t>
            </w:r>
          </w:p>
        </w:tc>
        <w:tc>
          <w:tcPr>
            <w:tcW w:w="0" w:type="auto"/>
            <w:vAlign w:val="center"/>
          </w:tcPr>
          <w:p w14:paraId="2DF041C2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0.006</w:t>
            </w:r>
          </w:p>
        </w:tc>
        <w:tc>
          <w:tcPr>
            <w:tcW w:w="0" w:type="auto"/>
            <w:vAlign w:val="center"/>
          </w:tcPr>
          <w:p w14:paraId="51FD6E7B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2527.34</w:t>
            </w:r>
          </w:p>
        </w:tc>
        <w:tc>
          <w:tcPr>
            <w:tcW w:w="0" w:type="auto"/>
            <w:vAlign w:val="center"/>
          </w:tcPr>
          <w:p w14:paraId="75777041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&lt;0.001</w:t>
            </w:r>
          </w:p>
        </w:tc>
        <w:tc>
          <w:tcPr>
            <w:tcW w:w="1039" w:type="dxa"/>
            <w:vMerge w:val="restart"/>
            <w:vAlign w:val="center"/>
          </w:tcPr>
          <w:p w14:paraId="2861B76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0.041</w:t>
            </w:r>
          </w:p>
        </w:tc>
      </w:tr>
      <w:tr w14:paraId="7149E4D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59" w:type="dxa"/>
            <w:vMerge w:val="continue"/>
            <w:vAlign w:val="center"/>
          </w:tcPr>
          <w:p w14:paraId="580CF2B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6" w:type="dxa"/>
            <w:vMerge w:val="continue"/>
            <w:vAlign w:val="center"/>
          </w:tcPr>
          <w:p w14:paraId="0C972E9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3" w:type="dxa"/>
            <w:vMerge w:val="continue"/>
            <w:vAlign w:val="center"/>
          </w:tcPr>
          <w:p w14:paraId="7F8666D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56551961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 (multiplicative random effects)</w:t>
            </w:r>
          </w:p>
        </w:tc>
        <w:tc>
          <w:tcPr>
            <w:tcW w:w="0" w:type="auto"/>
            <w:vAlign w:val="center"/>
          </w:tcPr>
          <w:p w14:paraId="57DEEEA5">
            <w:pPr>
              <w:jc w:val="center"/>
              <w:rPr>
                <w:rFonts w:hint="eastAsia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1.3678</w:t>
            </w:r>
          </w:p>
        </w:tc>
        <w:tc>
          <w:tcPr>
            <w:tcW w:w="0" w:type="auto"/>
            <w:vAlign w:val="center"/>
          </w:tcPr>
          <w:p w14:paraId="41AF33FB">
            <w:pPr>
              <w:jc w:val="center"/>
              <w:rPr>
                <w:rFonts w:hint="eastAsia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0.4950</w:t>
            </w:r>
          </w:p>
        </w:tc>
        <w:tc>
          <w:tcPr>
            <w:tcW w:w="0" w:type="auto"/>
            <w:vAlign w:val="center"/>
          </w:tcPr>
          <w:p w14:paraId="537FDF8F">
            <w:pPr>
              <w:jc w:val="center"/>
              <w:rPr>
                <w:rFonts w:hint="eastAsia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0.006</w:t>
            </w:r>
          </w:p>
        </w:tc>
        <w:tc>
          <w:tcPr>
            <w:tcW w:w="0" w:type="auto"/>
            <w:vAlign w:val="center"/>
          </w:tcPr>
          <w:p w14:paraId="27DB46D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5977937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9" w:type="dxa"/>
            <w:vMerge w:val="continue"/>
            <w:vAlign w:val="center"/>
          </w:tcPr>
          <w:p w14:paraId="1822EE8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C6DCC7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59" w:type="dxa"/>
            <w:vMerge w:val="continue"/>
            <w:vAlign w:val="center"/>
          </w:tcPr>
          <w:p w14:paraId="3A6BA93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6" w:type="dxa"/>
            <w:vMerge w:val="continue"/>
            <w:vAlign w:val="center"/>
          </w:tcPr>
          <w:p w14:paraId="29BF8DA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3" w:type="dxa"/>
            <w:vMerge w:val="continue"/>
            <w:vAlign w:val="center"/>
          </w:tcPr>
          <w:p w14:paraId="7A0F5C7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D133CF4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</w:t>
            </w:r>
          </w:p>
        </w:tc>
        <w:tc>
          <w:tcPr>
            <w:tcW w:w="0" w:type="auto"/>
            <w:vAlign w:val="center"/>
          </w:tcPr>
          <w:p w14:paraId="289A763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-0.0652</w:t>
            </w:r>
          </w:p>
        </w:tc>
        <w:tc>
          <w:tcPr>
            <w:tcW w:w="0" w:type="auto"/>
            <w:vAlign w:val="center"/>
          </w:tcPr>
          <w:p w14:paraId="1079BFC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0.8353</w:t>
            </w:r>
          </w:p>
        </w:tc>
        <w:tc>
          <w:tcPr>
            <w:tcW w:w="0" w:type="auto"/>
            <w:vAlign w:val="center"/>
          </w:tcPr>
          <w:p w14:paraId="446C4B0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0.938</w:t>
            </w:r>
          </w:p>
        </w:tc>
        <w:tc>
          <w:tcPr>
            <w:tcW w:w="0" w:type="auto"/>
            <w:vAlign w:val="center"/>
          </w:tcPr>
          <w:p w14:paraId="7DBF8C1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2336.99</w:t>
            </w:r>
          </w:p>
        </w:tc>
        <w:tc>
          <w:tcPr>
            <w:tcW w:w="0" w:type="auto"/>
            <w:vAlign w:val="center"/>
          </w:tcPr>
          <w:p w14:paraId="190DBA0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&lt;0.001</w:t>
            </w:r>
          </w:p>
        </w:tc>
        <w:tc>
          <w:tcPr>
            <w:tcW w:w="1039" w:type="dxa"/>
            <w:vMerge w:val="continue"/>
            <w:vAlign w:val="center"/>
          </w:tcPr>
          <w:p w14:paraId="6B23F95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B3921B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59" w:type="dxa"/>
            <w:vMerge w:val="continue"/>
            <w:vAlign w:val="center"/>
          </w:tcPr>
          <w:p w14:paraId="6030BA2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6" w:type="dxa"/>
            <w:vMerge w:val="continue"/>
            <w:vAlign w:val="center"/>
          </w:tcPr>
          <w:p w14:paraId="7D8FEC1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3" w:type="dxa"/>
            <w:vMerge w:val="continue"/>
            <w:vAlign w:val="center"/>
          </w:tcPr>
          <w:p w14:paraId="53B067B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A3C4109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 (bootstrap)</w:t>
            </w:r>
          </w:p>
        </w:tc>
        <w:tc>
          <w:tcPr>
            <w:tcW w:w="0" w:type="auto"/>
            <w:vAlign w:val="center"/>
          </w:tcPr>
          <w:p w14:paraId="6C04B26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0.7620</w:t>
            </w:r>
          </w:p>
        </w:tc>
        <w:tc>
          <w:tcPr>
            <w:tcW w:w="0" w:type="auto"/>
            <w:vAlign w:val="center"/>
          </w:tcPr>
          <w:p w14:paraId="224E211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0.2974</w:t>
            </w:r>
          </w:p>
        </w:tc>
        <w:tc>
          <w:tcPr>
            <w:tcW w:w="0" w:type="auto"/>
            <w:vAlign w:val="center"/>
          </w:tcPr>
          <w:p w14:paraId="7F491DE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0.009</w:t>
            </w:r>
          </w:p>
        </w:tc>
        <w:tc>
          <w:tcPr>
            <w:tcW w:w="0" w:type="auto"/>
            <w:vAlign w:val="center"/>
          </w:tcPr>
          <w:p w14:paraId="4615D58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90EB25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9" w:type="dxa"/>
            <w:vMerge w:val="continue"/>
            <w:vAlign w:val="center"/>
          </w:tcPr>
          <w:p w14:paraId="28778AB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D987F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59" w:type="dxa"/>
            <w:vMerge w:val="continue"/>
            <w:vAlign w:val="center"/>
          </w:tcPr>
          <w:p w14:paraId="12D07D5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6" w:type="dxa"/>
            <w:vMerge w:val="continue"/>
            <w:vAlign w:val="center"/>
          </w:tcPr>
          <w:p w14:paraId="616D57C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3" w:type="dxa"/>
            <w:vMerge w:val="continue"/>
            <w:vAlign w:val="center"/>
          </w:tcPr>
          <w:p w14:paraId="579174C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E4D3EF5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Weighted median</w:t>
            </w:r>
          </w:p>
        </w:tc>
        <w:tc>
          <w:tcPr>
            <w:tcW w:w="0" w:type="auto"/>
            <w:vAlign w:val="center"/>
          </w:tcPr>
          <w:p w14:paraId="20B0076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0.3176</w:t>
            </w:r>
          </w:p>
        </w:tc>
        <w:tc>
          <w:tcPr>
            <w:tcW w:w="0" w:type="auto"/>
            <w:vAlign w:val="center"/>
          </w:tcPr>
          <w:p w14:paraId="79EF473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0.1296</w:t>
            </w:r>
          </w:p>
        </w:tc>
        <w:tc>
          <w:tcPr>
            <w:tcW w:w="0" w:type="auto"/>
            <w:vAlign w:val="center"/>
          </w:tcPr>
          <w:p w14:paraId="4C7CCE6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0.014</w:t>
            </w:r>
          </w:p>
        </w:tc>
        <w:tc>
          <w:tcPr>
            <w:tcW w:w="0" w:type="auto"/>
            <w:vAlign w:val="center"/>
          </w:tcPr>
          <w:p w14:paraId="4488C9A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DC6EAE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9" w:type="dxa"/>
            <w:vMerge w:val="continue"/>
            <w:vAlign w:val="center"/>
          </w:tcPr>
          <w:p w14:paraId="01766E4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684662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59" w:type="dxa"/>
            <w:vMerge w:val="continue"/>
            <w:vAlign w:val="center"/>
          </w:tcPr>
          <w:p w14:paraId="7A34619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6" w:type="dxa"/>
            <w:vMerge w:val="continue"/>
            <w:vAlign w:val="center"/>
          </w:tcPr>
          <w:p w14:paraId="17CCB8E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3" w:type="dxa"/>
            <w:vMerge w:val="continue"/>
            <w:vAlign w:val="center"/>
          </w:tcPr>
          <w:p w14:paraId="18D0245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299D006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MR-PRESSO</w:t>
            </w:r>
          </w:p>
        </w:tc>
        <w:tc>
          <w:tcPr>
            <w:tcW w:w="0" w:type="auto"/>
            <w:vAlign w:val="center"/>
          </w:tcPr>
          <w:p w14:paraId="6EA7B1A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0.8416</w:t>
            </w:r>
          </w:p>
        </w:tc>
        <w:tc>
          <w:tcPr>
            <w:tcW w:w="0" w:type="auto"/>
            <w:vAlign w:val="center"/>
          </w:tcPr>
          <w:p w14:paraId="428E2B7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0.1735</w:t>
            </w:r>
          </w:p>
        </w:tc>
        <w:tc>
          <w:tcPr>
            <w:tcW w:w="0" w:type="auto"/>
            <w:vAlign w:val="center"/>
          </w:tcPr>
          <w:p w14:paraId="49D1A3B7">
            <w:pPr>
              <w:jc w:val="center"/>
              <w:rPr>
                <w:rFonts w:hint="eastAsia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&lt;0.001</w:t>
            </w:r>
          </w:p>
        </w:tc>
        <w:tc>
          <w:tcPr>
            <w:tcW w:w="0" w:type="auto"/>
            <w:vAlign w:val="center"/>
          </w:tcPr>
          <w:p w14:paraId="17A57D9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73DEDE8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9" w:type="dxa"/>
            <w:vMerge w:val="continue"/>
            <w:vAlign w:val="center"/>
          </w:tcPr>
          <w:p w14:paraId="221CDEC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59D79B35">
      <w:pPr>
        <w:jc w:val="left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HbA1c: glycated hemoglobin; MR: Mendelian randomization; SNP: single nucleotide polymorphisms; IVW: inverse variance weighted; MR Egger: Egger's regression for Mendelian randomization; MR-PRESSO: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>Mendelian Randomization Pleiotropy RESidual Sum and Outlier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</w:p>
    <w:p w14:paraId="38B4A3F2"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br w:type="page"/>
      </w:r>
    </w:p>
    <w:p w14:paraId="582C3E38">
      <w:pP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Table S3-S5 were in the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“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Supplementary datasets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”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file.</w:t>
      </w:r>
    </w:p>
    <w:p w14:paraId="0403F732"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br w:type="page"/>
      </w:r>
    </w:p>
    <w:p w14:paraId="1886CBF9">
      <w:pP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Table S6. Causal associations between fasting glucose, HbA1c, type II diabetes and kidney cancer utilizing two-sample MR.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7"/>
        <w:gridCol w:w="1424"/>
        <w:gridCol w:w="2077"/>
        <w:gridCol w:w="763"/>
        <w:gridCol w:w="2671"/>
        <w:gridCol w:w="1196"/>
        <w:gridCol w:w="1509"/>
        <w:gridCol w:w="870"/>
        <w:gridCol w:w="1294"/>
        <w:gridCol w:w="1254"/>
        <w:gridCol w:w="1039"/>
      </w:tblGrid>
      <w:tr w14:paraId="56DFB41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65394F11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Exposures</w:t>
            </w:r>
          </w:p>
        </w:tc>
        <w:tc>
          <w:tcPr>
            <w:tcW w:w="0" w:type="auto"/>
            <w:vAlign w:val="center"/>
          </w:tcPr>
          <w:p w14:paraId="03C9406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Outcomes</w:t>
            </w:r>
          </w:p>
        </w:tc>
        <w:tc>
          <w:tcPr>
            <w:tcW w:w="0" w:type="auto"/>
            <w:vAlign w:val="center"/>
          </w:tcPr>
          <w:p w14:paraId="68FBB72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Consortium of outcomes</w:t>
            </w:r>
          </w:p>
        </w:tc>
        <w:tc>
          <w:tcPr>
            <w:tcW w:w="0" w:type="auto"/>
            <w:vAlign w:val="center"/>
          </w:tcPr>
          <w:p w14:paraId="7F37D38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SNPs</w:t>
            </w:r>
          </w:p>
        </w:tc>
        <w:tc>
          <w:tcPr>
            <w:tcW w:w="0" w:type="auto"/>
            <w:vAlign w:val="center"/>
          </w:tcPr>
          <w:p w14:paraId="5260DC29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MR methods</w:t>
            </w:r>
          </w:p>
        </w:tc>
        <w:tc>
          <w:tcPr>
            <w:tcW w:w="0" w:type="auto"/>
            <w:vAlign w:val="center"/>
          </w:tcPr>
          <w:p w14:paraId="3610E244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Beta</w:t>
            </w:r>
          </w:p>
        </w:tc>
        <w:tc>
          <w:tcPr>
            <w:tcW w:w="0" w:type="auto"/>
            <w:vAlign w:val="center"/>
          </w:tcPr>
          <w:p w14:paraId="31B9EB8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Standard error</w:t>
            </w:r>
          </w:p>
        </w:tc>
        <w:tc>
          <w:tcPr>
            <w:tcW w:w="0" w:type="auto"/>
            <w:vAlign w:val="center"/>
          </w:tcPr>
          <w:p w14:paraId="18918FF7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P value</w:t>
            </w:r>
          </w:p>
        </w:tc>
        <w:tc>
          <w:tcPr>
            <w:tcW w:w="0" w:type="auto"/>
            <w:vAlign w:val="center"/>
          </w:tcPr>
          <w:p w14:paraId="5B523571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Q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 w:eastAsia="zh-CN"/>
              </w:rPr>
              <w:t>heterogeneity</w:t>
            </w:r>
          </w:p>
        </w:tc>
        <w:tc>
          <w:tcPr>
            <w:tcW w:w="0" w:type="auto"/>
            <w:vAlign w:val="center"/>
          </w:tcPr>
          <w:p w14:paraId="0068A53B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 w:eastAsia="zh-CN"/>
              </w:rPr>
              <w:t>heterogeneity</w:t>
            </w:r>
          </w:p>
        </w:tc>
        <w:tc>
          <w:tcPr>
            <w:tcW w:w="0" w:type="auto"/>
            <w:vAlign w:val="center"/>
          </w:tcPr>
          <w:p w14:paraId="36092A92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 w:eastAsia="zh-CN"/>
              </w:rPr>
              <w:t>pleiotropy</w:t>
            </w:r>
          </w:p>
        </w:tc>
      </w:tr>
      <w:tr w14:paraId="1399DBA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restart"/>
            <w:vAlign w:val="center"/>
          </w:tcPr>
          <w:p w14:paraId="7C1C728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Fasting glucose</w:t>
            </w:r>
          </w:p>
        </w:tc>
        <w:tc>
          <w:tcPr>
            <w:tcW w:w="0" w:type="auto"/>
            <w:vMerge w:val="restart"/>
            <w:vAlign w:val="center"/>
          </w:tcPr>
          <w:p w14:paraId="0F26A3F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Kidney cancer</w:t>
            </w:r>
          </w:p>
        </w:tc>
        <w:tc>
          <w:tcPr>
            <w:tcW w:w="0" w:type="auto"/>
            <w:vMerge w:val="restart"/>
            <w:vAlign w:val="center"/>
          </w:tcPr>
          <w:p w14:paraId="21FBD95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FinnGen Biobank</w:t>
            </w:r>
          </w:p>
        </w:tc>
        <w:tc>
          <w:tcPr>
            <w:tcW w:w="0" w:type="auto"/>
            <w:vMerge w:val="restart"/>
            <w:vAlign w:val="center"/>
          </w:tcPr>
          <w:p w14:paraId="43B6D34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63</w:t>
            </w:r>
          </w:p>
        </w:tc>
        <w:tc>
          <w:tcPr>
            <w:tcW w:w="0" w:type="auto"/>
            <w:vAlign w:val="center"/>
          </w:tcPr>
          <w:p w14:paraId="2680047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</w:t>
            </w:r>
          </w:p>
        </w:tc>
        <w:tc>
          <w:tcPr>
            <w:tcW w:w="0" w:type="auto"/>
            <w:vAlign w:val="center"/>
          </w:tcPr>
          <w:p w14:paraId="58DEEE9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3100</w:t>
            </w:r>
          </w:p>
        </w:tc>
        <w:tc>
          <w:tcPr>
            <w:tcW w:w="0" w:type="auto"/>
            <w:vAlign w:val="center"/>
          </w:tcPr>
          <w:p w14:paraId="022703B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0.2967</w:t>
            </w:r>
          </w:p>
        </w:tc>
        <w:tc>
          <w:tcPr>
            <w:tcW w:w="0" w:type="auto"/>
            <w:vAlign w:val="center"/>
          </w:tcPr>
          <w:p w14:paraId="36C6336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0.296</w:t>
            </w:r>
          </w:p>
        </w:tc>
        <w:tc>
          <w:tcPr>
            <w:tcW w:w="0" w:type="auto"/>
            <w:vAlign w:val="center"/>
          </w:tcPr>
          <w:p w14:paraId="0E5E0E9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63.66</w:t>
            </w:r>
          </w:p>
        </w:tc>
        <w:tc>
          <w:tcPr>
            <w:tcW w:w="0" w:type="auto"/>
            <w:vAlign w:val="center"/>
          </w:tcPr>
          <w:p w14:paraId="2490EF0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0.418</w:t>
            </w:r>
          </w:p>
        </w:tc>
        <w:tc>
          <w:tcPr>
            <w:tcW w:w="0" w:type="auto"/>
            <w:vMerge w:val="restart"/>
            <w:vAlign w:val="center"/>
          </w:tcPr>
          <w:p w14:paraId="13EF596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0.265</w:t>
            </w:r>
          </w:p>
        </w:tc>
      </w:tr>
      <w:tr w14:paraId="37642EA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2F6003B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D14DC0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AA8DF7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A7457C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5BA69F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 (multiplicative random effects)</w:t>
            </w:r>
          </w:p>
        </w:tc>
        <w:tc>
          <w:tcPr>
            <w:tcW w:w="956" w:type="dxa"/>
            <w:vAlign w:val="center"/>
          </w:tcPr>
          <w:p w14:paraId="4D1C847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3100</w:t>
            </w:r>
          </w:p>
        </w:tc>
        <w:tc>
          <w:tcPr>
            <w:tcW w:w="1509" w:type="dxa"/>
            <w:vAlign w:val="center"/>
          </w:tcPr>
          <w:p w14:paraId="4F7FB96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0.2967</w:t>
            </w:r>
          </w:p>
        </w:tc>
        <w:tc>
          <w:tcPr>
            <w:tcW w:w="870" w:type="dxa"/>
            <w:vAlign w:val="center"/>
          </w:tcPr>
          <w:p w14:paraId="5C68447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0.296</w:t>
            </w:r>
          </w:p>
        </w:tc>
        <w:tc>
          <w:tcPr>
            <w:tcW w:w="0" w:type="auto"/>
            <w:vAlign w:val="center"/>
          </w:tcPr>
          <w:p w14:paraId="59232A6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57253AC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35C4E4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AC91FD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087058B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1F95CF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A01B53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922482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173993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</w:t>
            </w:r>
          </w:p>
        </w:tc>
        <w:tc>
          <w:tcPr>
            <w:tcW w:w="0" w:type="auto"/>
            <w:vAlign w:val="center"/>
          </w:tcPr>
          <w:p w14:paraId="4509CA6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-0.1884</w:t>
            </w:r>
          </w:p>
        </w:tc>
        <w:tc>
          <w:tcPr>
            <w:tcW w:w="0" w:type="auto"/>
            <w:vAlign w:val="center"/>
          </w:tcPr>
          <w:p w14:paraId="337DB41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0.5330</w:t>
            </w:r>
          </w:p>
        </w:tc>
        <w:tc>
          <w:tcPr>
            <w:tcW w:w="0" w:type="auto"/>
            <w:vAlign w:val="center"/>
          </w:tcPr>
          <w:p w14:paraId="4AE90A9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0.725</w:t>
            </w:r>
          </w:p>
        </w:tc>
        <w:tc>
          <w:tcPr>
            <w:tcW w:w="0" w:type="auto"/>
            <w:vAlign w:val="center"/>
          </w:tcPr>
          <w:p w14:paraId="669B14D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62.37</w:t>
            </w:r>
          </w:p>
        </w:tc>
        <w:tc>
          <w:tcPr>
            <w:tcW w:w="0" w:type="auto"/>
            <w:vAlign w:val="center"/>
          </w:tcPr>
          <w:p w14:paraId="228CF8D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0.427</w:t>
            </w:r>
          </w:p>
        </w:tc>
        <w:tc>
          <w:tcPr>
            <w:tcW w:w="0" w:type="auto"/>
            <w:vMerge w:val="continue"/>
            <w:vAlign w:val="center"/>
          </w:tcPr>
          <w:p w14:paraId="2D65629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F2AF6C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73EE6A3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5EF89A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C1C96E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6CB99D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28D2B28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 (bootstrap)</w:t>
            </w:r>
          </w:p>
        </w:tc>
        <w:tc>
          <w:tcPr>
            <w:tcW w:w="0" w:type="auto"/>
            <w:vAlign w:val="center"/>
          </w:tcPr>
          <w:p w14:paraId="004C101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-0.0103</w:t>
            </w:r>
          </w:p>
        </w:tc>
        <w:tc>
          <w:tcPr>
            <w:tcW w:w="0" w:type="auto"/>
            <w:vAlign w:val="center"/>
          </w:tcPr>
          <w:p w14:paraId="4E181F0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0.4774</w:t>
            </w:r>
          </w:p>
        </w:tc>
        <w:tc>
          <w:tcPr>
            <w:tcW w:w="0" w:type="auto"/>
            <w:vAlign w:val="center"/>
          </w:tcPr>
          <w:p w14:paraId="59737A5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0.489</w:t>
            </w:r>
          </w:p>
        </w:tc>
        <w:tc>
          <w:tcPr>
            <w:tcW w:w="0" w:type="auto"/>
            <w:vAlign w:val="center"/>
          </w:tcPr>
          <w:p w14:paraId="2489380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1CED5EE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B3D041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9130A8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79577DC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862BA6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5B3096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40ECF6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269AF22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Weighted median</w:t>
            </w:r>
          </w:p>
        </w:tc>
        <w:tc>
          <w:tcPr>
            <w:tcW w:w="0" w:type="auto"/>
            <w:vAlign w:val="center"/>
          </w:tcPr>
          <w:p w14:paraId="072F7CF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0.2085</w:t>
            </w:r>
          </w:p>
        </w:tc>
        <w:tc>
          <w:tcPr>
            <w:tcW w:w="0" w:type="auto"/>
            <w:vAlign w:val="center"/>
          </w:tcPr>
          <w:p w14:paraId="355D626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0.4355</w:t>
            </w:r>
          </w:p>
        </w:tc>
        <w:tc>
          <w:tcPr>
            <w:tcW w:w="0" w:type="auto"/>
            <w:vAlign w:val="center"/>
          </w:tcPr>
          <w:p w14:paraId="5DF6010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0.632</w:t>
            </w:r>
          </w:p>
        </w:tc>
        <w:tc>
          <w:tcPr>
            <w:tcW w:w="0" w:type="auto"/>
            <w:vAlign w:val="center"/>
          </w:tcPr>
          <w:p w14:paraId="54EB26C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66302C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A93E8C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554E01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4A7939B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D93892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0755FE8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UK Biobank</w:t>
            </w:r>
          </w:p>
        </w:tc>
        <w:tc>
          <w:tcPr>
            <w:tcW w:w="0" w:type="auto"/>
            <w:vMerge w:val="restart"/>
            <w:vAlign w:val="center"/>
          </w:tcPr>
          <w:p w14:paraId="4F6A62B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0" w:type="auto"/>
            <w:vAlign w:val="center"/>
          </w:tcPr>
          <w:p w14:paraId="7FB0F21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</w:t>
            </w:r>
          </w:p>
        </w:tc>
        <w:tc>
          <w:tcPr>
            <w:tcW w:w="0" w:type="auto"/>
            <w:vAlign w:val="center"/>
          </w:tcPr>
          <w:p w14:paraId="70C6EE3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-0.0007</w:t>
            </w:r>
          </w:p>
        </w:tc>
        <w:tc>
          <w:tcPr>
            <w:tcW w:w="0" w:type="auto"/>
            <w:vAlign w:val="center"/>
          </w:tcPr>
          <w:p w14:paraId="3713FA7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0.0010</w:t>
            </w:r>
          </w:p>
        </w:tc>
        <w:tc>
          <w:tcPr>
            <w:tcW w:w="0" w:type="auto"/>
            <w:vAlign w:val="center"/>
          </w:tcPr>
          <w:p w14:paraId="56BEF2F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0.451</w:t>
            </w:r>
          </w:p>
        </w:tc>
        <w:tc>
          <w:tcPr>
            <w:tcW w:w="0" w:type="auto"/>
            <w:vAlign w:val="center"/>
          </w:tcPr>
          <w:p w14:paraId="47DABC5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23.24</w:t>
            </w:r>
          </w:p>
        </w:tc>
        <w:tc>
          <w:tcPr>
            <w:tcW w:w="0" w:type="auto"/>
            <w:vAlign w:val="center"/>
          </w:tcPr>
          <w:p w14:paraId="3C640E7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0.765</w:t>
            </w:r>
          </w:p>
        </w:tc>
        <w:tc>
          <w:tcPr>
            <w:tcW w:w="0" w:type="auto"/>
            <w:vMerge w:val="restart"/>
            <w:vAlign w:val="center"/>
          </w:tcPr>
          <w:p w14:paraId="2436937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0.720</w:t>
            </w:r>
          </w:p>
        </w:tc>
      </w:tr>
      <w:tr w14:paraId="7431B37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0DD3E12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5ACB37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FA3FE4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757513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2F00992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 (multiplicative random effects)</w:t>
            </w:r>
          </w:p>
        </w:tc>
        <w:tc>
          <w:tcPr>
            <w:tcW w:w="0" w:type="auto"/>
            <w:vAlign w:val="center"/>
          </w:tcPr>
          <w:p w14:paraId="4B2A1CF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-0.0007</w:t>
            </w:r>
          </w:p>
        </w:tc>
        <w:tc>
          <w:tcPr>
            <w:tcW w:w="0" w:type="auto"/>
            <w:vAlign w:val="center"/>
          </w:tcPr>
          <w:p w14:paraId="1DA4AB0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0.0009</w:t>
            </w:r>
          </w:p>
        </w:tc>
        <w:tc>
          <w:tcPr>
            <w:tcW w:w="0" w:type="auto"/>
            <w:vAlign w:val="center"/>
          </w:tcPr>
          <w:p w14:paraId="0A12254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0.400</w:t>
            </w:r>
          </w:p>
        </w:tc>
        <w:tc>
          <w:tcPr>
            <w:tcW w:w="0" w:type="auto"/>
            <w:vAlign w:val="center"/>
          </w:tcPr>
          <w:p w14:paraId="7FD3CA8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1DC89ED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5BCDF8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0F976D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6969B5C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83F17B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7ED915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9DE51B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51779DF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</w:t>
            </w:r>
          </w:p>
        </w:tc>
        <w:tc>
          <w:tcPr>
            <w:tcW w:w="0" w:type="auto"/>
            <w:vAlign w:val="center"/>
          </w:tcPr>
          <w:p w14:paraId="110DECF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-0.0002</w:t>
            </w:r>
          </w:p>
        </w:tc>
        <w:tc>
          <w:tcPr>
            <w:tcW w:w="0" w:type="auto"/>
            <w:vAlign w:val="center"/>
          </w:tcPr>
          <w:p w14:paraId="39ED312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0.0019</w:t>
            </w:r>
          </w:p>
        </w:tc>
        <w:tc>
          <w:tcPr>
            <w:tcW w:w="0" w:type="auto"/>
            <w:vAlign w:val="center"/>
          </w:tcPr>
          <w:p w14:paraId="57F34EA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0.932</w:t>
            </w:r>
          </w:p>
        </w:tc>
        <w:tc>
          <w:tcPr>
            <w:tcW w:w="0" w:type="auto"/>
            <w:vAlign w:val="center"/>
          </w:tcPr>
          <w:p w14:paraId="11AA59A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23.11</w:t>
            </w:r>
          </w:p>
        </w:tc>
        <w:tc>
          <w:tcPr>
            <w:tcW w:w="0" w:type="auto"/>
            <w:vAlign w:val="center"/>
          </w:tcPr>
          <w:p w14:paraId="47E4650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0.728</w:t>
            </w:r>
          </w:p>
        </w:tc>
        <w:tc>
          <w:tcPr>
            <w:tcW w:w="0" w:type="auto"/>
            <w:vMerge w:val="continue"/>
            <w:vAlign w:val="center"/>
          </w:tcPr>
          <w:p w14:paraId="5FA1DF7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E0C5D8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019F3B4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FD2749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569DE7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9D405F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23F7454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 (bootstrap)</w:t>
            </w:r>
          </w:p>
        </w:tc>
        <w:tc>
          <w:tcPr>
            <w:tcW w:w="0" w:type="auto"/>
            <w:vAlign w:val="center"/>
          </w:tcPr>
          <w:p w14:paraId="3F93AAA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-0.00003</w:t>
            </w:r>
          </w:p>
        </w:tc>
        <w:tc>
          <w:tcPr>
            <w:tcW w:w="0" w:type="auto"/>
            <w:vAlign w:val="center"/>
          </w:tcPr>
          <w:p w14:paraId="372C1C0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0.0019</w:t>
            </w:r>
          </w:p>
        </w:tc>
        <w:tc>
          <w:tcPr>
            <w:tcW w:w="0" w:type="auto"/>
            <w:vAlign w:val="center"/>
          </w:tcPr>
          <w:p w14:paraId="521AC26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0.500</w:t>
            </w:r>
          </w:p>
        </w:tc>
        <w:tc>
          <w:tcPr>
            <w:tcW w:w="0" w:type="auto"/>
            <w:vAlign w:val="center"/>
          </w:tcPr>
          <w:p w14:paraId="42AEC4A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5105683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0BBCB8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365480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5A10004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3DD7FF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A771E6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41427C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1791F39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Weighted median</w:t>
            </w:r>
          </w:p>
        </w:tc>
        <w:tc>
          <w:tcPr>
            <w:tcW w:w="0" w:type="auto"/>
            <w:vAlign w:val="center"/>
          </w:tcPr>
          <w:p w14:paraId="0100C3D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-0.0007</w:t>
            </w:r>
          </w:p>
        </w:tc>
        <w:tc>
          <w:tcPr>
            <w:tcW w:w="0" w:type="auto"/>
            <w:vAlign w:val="center"/>
          </w:tcPr>
          <w:p w14:paraId="1749D0E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0.0015</w:t>
            </w:r>
          </w:p>
        </w:tc>
        <w:tc>
          <w:tcPr>
            <w:tcW w:w="0" w:type="auto"/>
            <w:vAlign w:val="center"/>
          </w:tcPr>
          <w:p w14:paraId="6028AB9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0.639</w:t>
            </w:r>
          </w:p>
        </w:tc>
        <w:tc>
          <w:tcPr>
            <w:tcW w:w="0" w:type="auto"/>
            <w:vAlign w:val="center"/>
          </w:tcPr>
          <w:p w14:paraId="7EDFD00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FBCDC8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9B3B09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E26A4B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restart"/>
            <w:vAlign w:val="center"/>
          </w:tcPr>
          <w:p w14:paraId="52AD866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HbA1c</w:t>
            </w:r>
          </w:p>
        </w:tc>
        <w:tc>
          <w:tcPr>
            <w:tcW w:w="0" w:type="auto"/>
            <w:vMerge w:val="restart"/>
            <w:vAlign w:val="center"/>
          </w:tcPr>
          <w:p w14:paraId="533F2B9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Kidney cancer</w:t>
            </w:r>
          </w:p>
        </w:tc>
        <w:tc>
          <w:tcPr>
            <w:tcW w:w="0" w:type="auto"/>
            <w:vMerge w:val="restart"/>
            <w:vAlign w:val="center"/>
          </w:tcPr>
          <w:p w14:paraId="2DECF72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FinnGen Biobank</w:t>
            </w:r>
          </w:p>
        </w:tc>
        <w:tc>
          <w:tcPr>
            <w:tcW w:w="0" w:type="auto"/>
            <w:vMerge w:val="restart"/>
            <w:vAlign w:val="center"/>
          </w:tcPr>
          <w:p w14:paraId="4A3963A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70</w:t>
            </w:r>
          </w:p>
        </w:tc>
        <w:tc>
          <w:tcPr>
            <w:tcW w:w="0" w:type="auto"/>
            <w:vAlign w:val="center"/>
          </w:tcPr>
          <w:p w14:paraId="48E98B9B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</w:t>
            </w:r>
          </w:p>
        </w:tc>
        <w:tc>
          <w:tcPr>
            <w:tcW w:w="0" w:type="auto"/>
            <w:vAlign w:val="center"/>
          </w:tcPr>
          <w:p w14:paraId="4F97FB8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0.1742</w:t>
            </w:r>
          </w:p>
        </w:tc>
        <w:tc>
          <w:tcPr>
            <w:tcW w:w="0" w:type="auto"/>
            <w:vAlign w:val="center"/>
          </w:tcPr>
          <w:p w14:paraId="55F0D9A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0.4209</w:t>
            </w:r>
          </w:p>
        </w:tc>
        <w:tc>
          <w:tcPr>
            <w:tcW w:w="0" w:type="auto"/>
            <w:vAlign w:val="center"/>
          </w:tcPr>
          <w:p w14:paraId="40E59DA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0.679</w:t>
            </w:r>
          </w:p>
        </w:tc>
        <w:tc>
          <w:tcPr>
            <w:tcW w:w="0" w:type="auto"/>
            <w:vAlign w:val="center"/>
          </w:tcPr>
          <w:p w14:paraId="17A38DB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61.84</w:t>
            </w:r>
          </w:p>
        </w:tc>
        <w:tc>
          <w:tcPr>
            <w:tcW w:w="0" w:type="auto"/>
            <w:vAlign w:val="center"/>
          </w:tcPr>
          <w:p w14:paraId="129390A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0.717</w:t>
            </w:r>
          </w:p>
        </w:tc>
        <w:tc>
          <w:tcPr>
            <w:tcW w:w="0" w:type="auto"/>
            <w:vMerge w:val="restart"/>
            <w:vAlign w:val="center"/>
          </w:tcPr>
          <w:p w14:paraId="3E080AC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0.492</w:t>
            </w:r>
          </w:p>
        </w:tc>
      </w:tr>
      <w:tr w14:paraId="7568A7B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69EEDB9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03DBFE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F52A07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247DBB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59CFAD68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 (multiplicative random effects)</w:t>
            </w:r>
          </w:p>
        </w:tc>
        <w:tc>
          <w:tcPr>
            <w:tcW w:w="0" w:type="auto"/>
            <w:vAlign w:val="center"/>
          </w:tcPr>
          <w:p w14:paraId="7E90893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0.1742</w:t>
            </w:r>
          </w:p>
        </w:tc>
        <w:tc>
          <w:tcPr>
            <w:tcW w:w="0" w:type="auto"/>
            <w:vAlign w:val="center"/>
          </w:tcPr>
          <w:p w14:paraId="12E5593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0.3984</w:t>
            </w:r>
          </w:p>
        </w:tc>
        <w:tc>
          <w:tcPr>
            <w:tcW w:w="0" w:type="auto"/>
            <w:vAlign w:val="center"/>
          </w:tcPr>
          <w:p w14:paraId="4957845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0.662</w:t>
            </w:r>
          </w:p>
        </w:tc>
        <w:tc>
          <w:tcPr>
            <w:tcW w:w="0" w:type="auto"/>
            <w:vAlign w:val="center"/>
          </w:tcPr>
          <w:p w14:paraId="43F5B60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7F3BFCE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6ED6CB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25BE7A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5A31F76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117277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70B03C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36936B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B91E385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</w:t>
            </w:r>
          </w:p>
        </w:tc>
        <w:tc>
          <w:tcPr>
            <w:tcW w:w="0" w:type="auto"/>
            <w:vAlign w:val="center"/>
          </w:tcPr>
          <w:p w14:paraId="70EC025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-0.3062</w:t>
            </w:r>
          </w:p>
        </w:tc>
        <w:tc>
          <w:tcPr>
            <w:tcW w:w="0" w:type="auto"/>
            <w:vAlign w:val="center"/>
          </w:tcPr>
          <w:p w14:paraId="0A023DB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0.8126</w:t>
            </w:r>
          </w:p>
        </w:tc>
        <w:tc>
          <w:tcPr>
            <w:tcW w:w="0" w:type="auto"/>
            <w:vAlign w:val="center"/>
          </w:tcPr>
          <w:p w14:paraId="4DEA494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0.708</w:t>
            </w:r>
          </w:p>
        </w:tc>
        <w:tc>
          <w:tcPr>
            <w:tcW w:w="0" w:type="auto"/>
            <w:vAlign w:val="center"/>
          </w:tcPr>
          <w:p w14:paraId="762AC8A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61.37</w:t>
            </w:r>
          </w:p>
        </w:tc>
        <w:tc>
          <w:tcPr>
            <w:tcW w:w="0" w:type="auto"/>
            <w:vAlign w:val="center"/>
          </w:tcPr>
          <w:p w14:paraId="758AF4E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0.702</w:t>
            </w:r>
          </w:p>
        </w:tc>
        <w:tc>
          <w:tcPr>
            <w:tcW w:w="0" w:type="auto"/>
            <w:vMerge w:val="continue"/>
            <w:vAlign w:val="center"/>
          </w:tcPr>
          <w:p w14:paraId="13F9B8E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EDFBFA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352825A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FD54CA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E9539C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287092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0827A94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 (bootstrap)</w:t>
            </w:r>
          </w:p>
        </w:tc>
        <w:tc>
          <w:tcPr>
            <w:tcW w:w="0" w:type="auto"/>
            <w:vAlign w:val="center"/>
          </w:tcPr>
          <w:p w14:paraId="371D553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-1.1346</w:t>
            </w:r>
          </w:p>
        </w:tc>
        <w:tc>
          <w:tcPr>
            <w:tcW w:w="0" w:type="auto"/>
            <w:vAlign w:val="center"/>
          </w:tcPr>
          <w:p w14:paraId="2B86053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0.9493</w:t>
            </w:r>
          </w:p>
        </w:tc>
        <w:tc>
          <w:tcPr>
            <w:tcW w:w="0" w:type="auto"/>
            <w:vAlign w:val="center"/>
          </w:tcPr>
          <w:p w14:paraId="1D64583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0.109</w:t>
            </w:r>
          </w:p>
        </w:tc>
        <w:tc>
          <w:tcPr>
            <w:tcW w:w="0" w:type="auto"/>
            <w:vAlign w:val="center"/>
          </w:tcPr>
          <w:p w14:paraId="2C6A79E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5DA7935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041F18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FBF2E0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1978A7A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556003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21B0B4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F653A6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C08B386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Weighted median</w:t>
            </w:r>
          </w:p>
        </w:tc>
        <w:tc>
          <w:tcPr>
            <w:tcW w:w="0" w:type="auto"/>
            <w:vAlign w:val="center"/>
          </w:tcPr>
          <w:p w14:paraId="746E9A4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0.4902</w:t>
            </w:r>
          </w:p>
        </w:tc>
        <w:tc>
          <w:tcPr>
            <w:tcW w:w="0" w:type="auto"/>
            <w:vAlign w:val="center"/>
          </w:tcPr>
          <w:p w14:paraId="1D6EFE2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0.6501</w:t>
            </w:r>
          </w:p>
        </w:tc>
        <w:tc>
          <w:tcPr>
            <w:tcW w:w="0" w:type="auto"/>
            <w:vAlign w:val="center"/>
          </w:tcPr>
          <w:p w14:paraId="0210AA7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0.451</w:t>
            </w:r>
          </w:p>
        </w:tc>
        <w:tc>
          <w:tcPr>
            <w:tcW w:w="0" w:type="auto"/>
            <w:vAlign w:val="center"/>
          </w:tcPr>
          <w:p w14:paraId="360D92D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5EA5F8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EBCACE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DF9F59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7300904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586DBE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33DB209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UK Biobank</w:t>
            </w:r>
          </w:p>
        </w:tc>
        <w:tc>
          <w:tcPr>
            <w:tcW w:w="0" w:type="auto"/>
            <w:vMerge w:val="restart"/>
            <w:vAlign w:val="center"/>
          </w:tcPr>
          <w:p w14:paraId="5027C0D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  <w:tc>
          <w:tcPr>
            <w:tcW w:w="0" w:type="auto"/>
            <w:vAlign w:val="center"/>
          </w:tcPr>
          <w:p w14:paraId="5244EDE2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</w:t>
            </w:r>
          </w:p>
        </w:tc>
        <w:tc>
          <w:tcPr>
            <w:tcW w:w="0" w:type="auto"/>
            <w:vAlign w:val="center"/>
          </w:tcPr>
          <w:p w14:paraId="67C8B25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-0.0013</w:t>
            </w:r>
          </w:p>
        </w:tc>
        <w:tc>
          <w:tcPr>
            <w:tcW w:w="0" w:type="auto"/>
            <w:vAlign w:val="center"/>
          </w:tcPr>
          <w:p w14:paraId="1BB9A44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0.0017</w:t>
            </w:r>
          </w:p>
        </w:tc>
        <w:tc>
          <w:tcPr>
            <w:tcW w:w="0" w:type="auto"/>
            <w:vAlign w:val="center"/>
          </w:tcPr>
          <w:p w14:paraId="235AF34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0.451</w:t>
            </w:r>
          </w:p>
        </w:tc>
        <w:tc>
          <w:tcPr>
            <w:tcW w:w="0" w:type="auto"/>
            <w:vAlign w:val="center"/>
          </w:tcPr>
          <w:p w14:paraId="3246207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20.74</w:t>
            </w:r>
          </w:p>
        </w:tc>
        <w:tc>
          <w:tcPr>
            <w:tcW w:w="0" w:type="auto"/>
            <w:vAlign w:val="center"/>
          </w:tcPr>
          <w:p w14:paraId="4C05714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0.597</w:t>
            </w:r>
          </w:p>
        </w:tc>
        <w:tc>
          <w:tcPr>
            <w:tcW w:w="0" w:type="auto"/>
            <w:vMerge w:val="restart"/>
            <w:vAlign w:val="center"/>
          </w:tcPr>
          <w:p w14:paraId="07B42AA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0.005</w:t>
            </w:r>
          </w:p>
        </w:tc>
      </w:tr>
      <w:tr w14:paraId="5B48C34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3ACCD33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C16333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5F310C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834AEC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13595104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 (multiplicative random effects)</w:t>
            </w:r>
          </w:p>
        </w:tc>
        <w:tc>
          <w:tcPr>
            <w:tcW w:w="0" w:type="auto"/>
            <w:vAlign w:val="center"/>
          </w:tcPr>
          <w:p w14:paraId="7EC9EE5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-0.0013</w:t>
            </w:r>
          </w:p>
        </w:tc>
        <w:tc>
          <w:tcPr>
            <w:tcW w:w="0" w:type="auto"/>
            <w:vAlign w:val="center"/>
          </w:tcPr>
          <w:p w14:paraId="201D949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0.0016</w:t>
            </w:r>
          </w:p>
        </w:tc>
        <w:tc>
          <w:tcPr>
            <w:tcW w:w="0" w:type="auto"/>
            <w:vAlign w:val="center"/>
          </w:tcPr>
          <w:p w14:paraId="17AA7BB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0.427</w:t>
            </w:r>
          </w:p>
        </w:tc>
        <w:tc>
          <w:tcPr>
            <w:tcW w:w="0" w:type="auto"/>
            <w:vAlign w:val="center"/>
          </w:tcPr>
          <w:p w14:paraId="2D89E4E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5A5C756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0F22FE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0F9982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2B34B91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71974F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9A7469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3D871A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B7071CB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</w:t>
            </w:r>
          </w:p>
        </w:tc>
        <w:tc>
          <w:tcPr>
            <w:tcW w:w="0" w:type="auto"/>
            <w:vAlign w:val="center"/>
          </w:tcPr>
          <w:p w14:paraId="2F6E6B3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-0.0127</w:t>
            </w:r>
          </w:p>
        </w:tc>
        <w:tc>
          <w:tcPr>
            <w:tcW w:w="0" w:type="auto"/>
            <w:vAlign w:val="center"/>
          </w:tcPr>
          <w:p w14:paraId="6801122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0.0041</w:t>
            </w:r>
          </w:p>
        </w:tc>
        <w:tc>
          <w:tcPr>
            <w:tcW w:w="0" w:type="auto"/>
            <w:vAlign w:val="center"/>
          </w:tcPr>
          <w:p w14:paraId="2F00AF7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0.005</w:t>
            </w:r>
          </w:p>
        </w:tc>
        <w:tc>
          <w:tcPr>
            <w:tcW w:w="0" w:type="auto"/>
            <w:vAlign w:val="center"/>
          </w:tcPr>
          <w:p w14:paraId="170EF73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11.13</w:t>
            </w:r>
          </w:p>
        </w:tc>
        <w:tc>
          <w:tcPr>
            <w:tcW w:w="0" w:type="auto"/>
            <w:vAlign w:val="center"/>
          </w:tcPr>
          <w:p w14:paraId="3F62A09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0.973</w:t>
            </w:r>
          </w:p>
        </w:tc>
        <w:tc>
          <w:tcPr>
            <w:tcW w:w="0" w:type="auto"/>
            <w:vMerge w:val="continue"/>
            <w:vAlign w:val="center"/>
          </w:tcPr>
          <w:p w14:paraId="1E10CF7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A7798B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422AFDF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C15855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C95150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931140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2D3AAA7A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 (bootstrap)</w:t>
            </w:r>
          </w:p>
        </w:tc>
        <w:tc>
          <w:tcPr>
            <w:tcW w:w="0" w:type="auto"/>
            <w:vAlign w:val="center"/>
          </w:tcPr>
          <w:p w14:paraId="29F5A36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-0.0124</w:t>
            </w:r>
          </w:p>
        </w:tc>
        <w:tc>
          <w:tcPr>
            <w:tcW w:w="0" w:type="auto"/>
            <w:vAlign w:val="center"/>
          </w:tcPr>
          <w:p w14:paraId="259E50E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0.0045</w:t>
            </w:r>
          </w:p>
        </w:tc>
        <w:tc>
          <w:tcPr>
            <w:tcW w:w="0" w:type="auto"/>
            <w:vAlign w:val="center"/>
          </w:tcPr>
          <w:p w14:paraId="7CFEF49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0.002</w:t>
            </w:r>
          </w:p>
        </w:tc>
        <w:tc>
          <w:tcPr>
            <w:tcW w:w="0" w:type="auto"/>
            <w:vAlign w:val="center"/>
          </w:tcPr>
          <w:p w14:paraId="1060C8F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52D3E32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271760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A3ADD7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5D9F357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E2E403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81E5B5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A55CCF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800C948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Weighted median</w:t>
            </w:r>
          </w:p>
        </w:tc>
        <w:tc>
          <w:tcPr>
            <w:tcW w:w="0" w:type="auto"/>
            <w:vAlign w:val="center"/>
          </w:tcPr>
          <w:p w14:paraId="6B2518F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-0.0005</w:t>
            </w:r>
          </w:p>
        </w:tc>
        <w:tc>
          <w:tcPr>
            <w:tcW w:w="0" w:type="auto"/>
            <w:vAlign w:val="center"/>
          </w:tcPr>
          <w:p w14:paraId="07C80C1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0.0025</w:t>
            </w:r>
          </w:p>
        </w:tc>
        <w:tc>
          <w:tcPr>
            <w:tcW w:w="0" w:type="auto"/>
            <w:vAlign w:val="center"/>
          </w:tcPr>
          <w:p w14:paraId="7AF1D91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0.851</w:t>
            </w:r>
          </w:p>
        </w:tc>
        <w:tc>
          <w:tcPr>
            <w:tcW w:w="0" w:type="auto"/>
            <w:vAlign w:val="center"/>
          </w:tcPr>
          <w:p w14:paraId="2DB6EBD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508CBFC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529753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C0EBE9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restart"/>
            <w:vAlign w:val="center"/>
          </w:tcPr>
          <w:p w14:paraId="409FE40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Type II diabetes</w:t>
            </w:r>
          </w:p>
        </w:tc>
        <w:tc>
          <w:tcPr>
            <w:tcW w:w="0" w:type="auto"/>
            <w:vMerge w:val="restart"/>
            <w:vAlign w:val="center"/>
          </w:tcPr>
          <w:p w14:paraId="56EDCC8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Kidney cancer</w:t>
            </w:r>
          </w:p>
        </w:tc>
        <w:tc>
          <w:tcPr>
            <w:tcW w:w="0" w:type="auto"/>
            <w:vMerge w:val="restart"/>
            <w:vAlign w:val="center"/>
          </w:tcPr>
          <w:p w14:paraId="6F04ADB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FinnGen Biobank</w:t>
            </w:r>
          </w:p>
        </w:tc>
        <w:tc>
          <w:tcPr>
            <w:tcW w:w="0" w:type="auto"/>
            <w:vMerge w:val="restart"/>
            <w:vAlign w:val="center"/>
          </w:tcPr>
          <w:p w14:paraId="7A7EADC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114</w:t>
            </w:r>
          </w:p>
        </w:tc>
        <w:tc>
          <w:tcPr>
            <w:tcW w:w="0" w:type="auto"/>
            <w:vAlign w:val="center"/>
          </w:tcPr>
          <w:p w14:paraId="4B4F1A9E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</w:t>
            </w:r>
          </w:p>
        </w:tc>
        <w:tc>
          <w:tcPr>
            <w:tcW w:w="0" w:type="auto"/>
            <w:vAlign w:val="center"/>
          </w:tcPr>
          <w:p w14:paraId="06B2A78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0.0367</w:t>
            </w:r>
          </w:p>
        </w:tc>
        <w:tc>
          <w:tcPr>
            <w:tcW w:w="0" w:type="auto"/>
            <w:vAlign w:val="center"/>
          </w:tcPr>
          <w:p w14:paraId="4AAD00E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0.0779</w:t>
            </w:r>
          </w:p>
        </w:tc>
        <w:tc>
          <w:tcPr>
            <w:tcW w:w="0" w:type="auto"/>
            <w:vAlign w:val="center"/>
          </w:tcPr>
          <w:p w14:paraId="0D7F5F7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0.638</w:t>
            </w:r>
          </w:p>
        </w:tc>
        <w:tc>
          <w:tcPr>
            <w:tcW w:w="0" w:type="auto"/>
            <w:vAlign w:val="center"/>
          </w:tcPr>
          <w:p w14:paraId="5ECE31DC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142.25</w:t>
            </w:r>
          </w:p>
        </w:tc>
        <w:tc>
          <w:tcPr>
            <w:tcW w:w="0" w:type="auto"/>
            <w:vAlign w:val="center"/>
          </w:tcPr>
          <w:p w14:paraId="63A39B4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0.033</w:t>
            </w:r>
          </w:p>
        </w:tc>
        <w:tc>
          <w:tcPr>
            <w:tcW w:w="0" w:type="auto"/>
            <w:vMerge w:val="restart"/>
            <w:vAlign w:val="center"/>
          </w:tcPr>
          <w:p w14:paraId="0F2A2A7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0.759</w:t>
            </w:r>
          </w:p>
        </w:tc>
      </w:tr>
      <w:tr w14:paraId="5008C7C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0186B57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169213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500B29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110E75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B5F1640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 (multiplicative random effects)</w:t>
            </w:r>
          </w:p>
        </w:tc>
        <w:tc>
          <w:tcPr>
            <w:tcW w:w="1076" w:type="dxa"/>
            <w:vAlign w:val="center"/>
          </w:tcPr>
          <w:p w14:paraId="09B0F39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0.0367</w:t>
            </w:r>
          </w:p>
        </w:tc>
        <w:tc>
          <w:tcPr>
            <w:tcW w:w="1509" w:type="dxa"/>
            <w:vAlign w:val="center"/>
          </w:tcPr>
          <w:p w14:paraId="317CC7F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0.0779</w:t>
            </w:r>
          </w:p>
        </w:tc>
        <w:tc>
          <w:tcPr>
            <w:tcW w:w="870" w:type="dxa"/>
            <w:vAlign w:val="center"/>
          </w:tcPr>
          <w:p w14:paraId="58A9890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0.638</w:t>
            </w:r>
          </w:p>
        </w:tc>
        <w:tc>
          <w:tcPr>
            <w:tcW w:w="0" w:type="auto"/>
            <w:vAlign w:val="center"/>
          </w:tcPr>
          <w:p w14:paraId="60D4F68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7B81752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48B4C7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E8B12F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50D8824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0B3A05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CA79E1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5F2766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831ABEA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</w:t>
            </w:r>
          </w:p>
        </w:tc>
        <w:tc>
          <w:tcPr>
            <w:tcW w:w="0" w:type="auto"/>
            <w:vAlign w:val="center"/>
          </w:tcPr>
          <w:p w14:paraId="70D9D32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-0.0151</w:t>
            </w:r>
          </w:p>
        </w:tc>
        <w:tc>
          <w:tcPr>
            <w:tcW w:w="0" w:type="auto"/>
            <w:vAlign w:val="center"/>
          </w:tcPr>
          <w:p w14:paraId="459A7C0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0.1856</w:t>
            </w:r>
          </w:p>
        </w:tc>
        <w:tc>
          <w:tcPr>
            <w:tcW w:w="0" w:type="auto"/>
            <w:vAlign w:val="center"/>
          </w:tcPr>
          <w:p w14:paraId="05300BD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0.935</w:t>
            </w:r>
          </w:p>
        </w:tc>
        <w:tc>
          <w:tcPr>
            <w:tcW w:w="0" w:type="auto"/>
            <w:vAlign w:val="center"/>
          </w:tcPr>
          <w:p w14:paraId="327D7F2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142.13</w:t>
            </w:r>
          </w:p>
        </w:tc>
        <w:tc>
          <w:tcPr>
            <w:tcW w:w="0" w:type="auto"/>
            <w:vAlign w:val="center"/>
          </w:tcPr>
          <w:p w14:paraId="024CD8A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0.029</w:t>
            </w:r>
          </w:p>
        </w:tc>
        <w:tc>
          <w:tcPr>
            <w:tcW w:w="0" w:type="auto"/>
            <w:vMerge w:val="continue"/>
            <w:vAlign w:val="center"/>
          </w:tcPr>
          <w:p w14:paraId="2A5E0EB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EF4DDE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46A439C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BE9FC8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CE601D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E0DD99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2889EF4D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 (bootstrap)</w:t>
            </w:r>
          </w:p>
        </w:tc>
        <w:tc>
          <w:tcPr>
            <w:tcW w:w="0" w:type="auto"/>
            <w:vAlign w:val="center"/>
          </w:tcPr>
          <w:p w14:paraId="27F532A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-0.0123</w:t>
            </w:r>
          </w:p>
        </w:tc>
        <w:tc>
          <w:tcPr>
            <w:tcW w:w="0" w:type="auto"/>
            <w:vAlign w:val="center"/>
          </w:tcPr>
          <w:p w14:paraId="7D40AEE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0.1531</w:t>
            </w:r>
          </w:p>
        </w:tc>
        <w:tc>
          <w:tcPr>
            <w:tcW w:w="0" w:type="auto"/>
            <w:vAlign w:val="center"/>
          </w:tcPr>
          <w:p w14:paraId="108C444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0.473</w:t>
            </w:r>
          </w:p>
        </w:tc>
        <w:tc>
          <w:tcPr>
            <w:tcW w:w="0" w:type="auto"/>
            <w:vAlign w:val="center"/>
          </w:tcPr>
          <w:p w14:paraId="69E5BB8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23EBD0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E19AF5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2F95DF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10AF5B3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D1F730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C71D27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43AF54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77A37E8A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Weighted median</w:t>
            </w:r>
          </w:p>
        </w:tc>
        <w:tc>
          <w:tcPr>
            <w:tcW w:w="0" w:type="auto"/>
            <w:vAlign w:val="center"/>
          </w:tcPr>
          <w:p w14:paraId="4F0147F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-0.0102</w:t>
            </w:r>
          </w:p>
        </w:tc>
        <w:tc>
          <w:tcPr>
            <w:tcW w:w="0" w:type="auto"/>
            <w:vAlign w:val="center"/>
          </w:tcPr>
          <w:p w14:paraId="47DDEBF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0.1307</w:t>
            </w:r>
          </w:p>
        </w:tc>
        <w:tc>
          <w:tcPr>
            <w:tcW w:w="0" w:type="auto"/>
            <w:vAlign w:val="center"/>
          </w:tcPr>
          <w:p w14:paraId="5F6099E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0.938</w:t>
            </w:r>
          </w:p>
        </w:tc>
        <w:tc>
          <w:tcPr>
            <w:tcW w:w="0" w:type="auto"/>
            <w:vAlign w:val="center"/>
          </w:tcPr>
          <w:p w14:paraId="45D21C3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2F6BBB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AFDEF2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2FB2EF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70CB5FB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0362D9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64C0448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UK Biobank</w:t>
            </w:r>
          </w:p>
        </w:tc>
        <w:tc>
          <w:tcPr>
            <w:tcW w:w="0" w:type="auto"/>
            <w:vMerge w:val="restart"/>
            <w:vAlign w:val="center"/>
          </w:tcPr>
          <w:p w14:paraId="30F606B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54</w:t>
            </w:r>
          </w:p>
        </w:tc>
        <w:tc>
          <w:tcPr>
            <w:tcW w:w="0" w:type="auto"/>
            <w:vAlign w:val="center"/>
          </w:tcPr>
          <w:p w14:paraId="742088AA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</w:t>
            </w:r>
          </w:p>
        </w:tc>
        <w:tc>
          <w:tcPr>
            <w:tcW w:w="0" w:type="auto"/>
            <w:vAlign w:val="center"/>
          </w:tcPr>
          <w:p w14:paraId="378C42F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0.0001</w:t>
            </w:r>
          </w:p>
        </w:tc>
        <w:tc>
          <w:tcPr>
            <w:tcW w:w="0" w:type="auto"/>
            <w:vAlign w:val="center"/>
          </w:tcPr>
          <w:p w14:paraId="3A94CA6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0.0002</w:t>
            </w:r>
          </w:p>
        </w:tc>
        <w:tc>
          <w:tcPr>
            <w:tcW w:w="0" w:type="auto"/>
            <w:vAlign w:val="center"/>
          </w:tcPr>
          <w:p w14:paraId="3BC5CC8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0.589</w:t>
            </w:r>
          </w:p>
        </w:tc>
        <w:tc>
          <w:tcPr>
            <w:tcW w:w="0" w:type="auto"/>
            <w:vAlign w:val="center"/>
          </w:tcPr>
          <w:p w14:paraId="19235A4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44.69</w:t>
            </w:r>
          </w:p>
        </w:tc>
        <w:tc>
          <w:tcPr>
            <w:tcW w:w="0" w:type="auto"/>
            <w:vAlign w:val="center"/>
          </w:tcPr>
          <w:p w14:paraId="74F44A4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0.785</w:t>
            </w:r>
          </w:p>
        </w:tc>
        <w:tc>
          <w:tcPr>
            <w:tcW w:w="0" w:type="auto"/>
            <w:vMerge w:val="restart"/>
            <w:vAlign w:val="center"/>
          </w:tcPr>
          <w:p w14:paraId="3AEDE1F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0.779</w:t>
            </w:r>
          </w:p>
        </w:tc>
      </w:tr>
      <w:tr w14:paraId="043EF8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2C4E965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6A86F9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B047EB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884181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5ED06718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 (multiplicative random effects)</w:t>
            </w:r>
          </w:p>
        </w:tc>
        <w:tc>
          <w:tcPr>
            <w:tcW w:w="1076" w:type="dxa"/>
            <w:vAlign w:val="center"/>
          </w:tcPr>
          <w:p w14:paraId="4EA664C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0.0001</w:t>
            </w:r>
          </w:p>
        </w:tc>
        <w:tc>
          <w:tcPr>
            <w:tcW w:w="1509" w:type="dxa"/>
            <w:vAlign w:val="center"/>
          </w:tcPr>
          <w:p w14:paraId="39EEB09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0.0002</w:t>
            </w:r>
          </w:p>
        </w:tc>
        <w:tc>
          <w:tcPr>
            <w:tcW w:w="0" w:type="auto"/>
            <w:vAlign w:val="center"/>
          </w:tcPr>
          <w:p w14:paraId="0D7A2DD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0.556</w:t>
            </w:r>
          </w:p>
        </w:tc>
        <w:tc>
          <w:tcPr>
            <w:tcW w:w="0" w:type="auto"/>
            <w:vAlign w:val="center"/>
          </w:tcPr>
          <w:p w14:paraId="1518628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DF2C96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FEC7DD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84CFC6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1FBCDF3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FB2A93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2E2206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1D1F25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FC92699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</w:t>
            </w:r>
          </w:p>
        </w:tc>
        <w:tc>
          <w:tcPr>
            <w:tcW w:w="0" w:type="auto"/>
            <w:vAlign w:val="center"/>
          </w:tcPr>
          <w:p w14:paraId="080C2C2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0.0002</w:t>
            </w:r>
          </w:p>
        </w:tc>
        <w:tc>
          <w:tcPr>
            <w:tcW w:w="0" w:type="auto"/>
            <w:vAlign w:val="center"/>
          </w:tcPr>
          <w:p w14:paraId="7A0F114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0.0004</w:t>
            </w:r>
          </w:p>
        </w:tc>
        <w:tc>
          <w:tcPr>
            <w:tcW w:w="0" w:type="auto"/>
            <w:vAlign w:val="center"/>
          </w:tcPr>
          <w:p w14:paraId="29C92FE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0.606</w:t>
            </w:r>
          </w:p>
        </w:tc>
        <w:tc>
          <w:tcPr>
            <w:tcW w:w="0" w:type="auto"/>
            <w:vAlign w:val="center"/>
          </w:tcPr>
          <w:p w14:paraId="13C595C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44.61</w:t>
            </w:r>
          </w:p>
        </w:tc>
        <w:tc>
          <w:tcPr>
            <w:tcW w:w="0" w:type="auto"/>
            <w:vAlign w:val="center"/>
          </w:tcPr>
          <w:p w14:paraId="5301359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0.757</w:t>
            </w:r>
          </w:p>
        </w:tc>
        <w:tc>
          <w:tcPr>
            <w:tcW w:w="0" w:type="auto"/>
            <w:vMerge w:val="continue"/>
            <w:vAlign w:val="center"/>
          </w:tcPr>
          <w:p w14:paraId="0F1DED8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BB1949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01E1518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349DFB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FBA1B0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41A3B5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5B9E1B7C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 (bootstrap)</w:t>
            </w:r>
          </w:p>
        </w:tc>
        <w:tc>
          <w:tcPr>
            <w:tcW w:w="0" w:type="auto"/>
            <w:vAlign w:val="center"/>
          </w:tcPr>
          <w:p w14:paraId="65AF9D5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0.0002</w:t>
            </w:r>
          </w:p>
        </w:tc>
        <w:tc>
          <w:tcPr>
            <w:tcW w:w="0" w:type="auto"/>
            <w:vAlign w:val="center"/>
          </w:tcPr>
          <w:p w14:paraId="40D0485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0.0004</w:t>
            </w:r>
          </w:p>
        </w:tc>
        <w:tc>
          <w:tcPr>
            <w:tcW w:w="0" w:type="auto"/>
            <w:vAlign w:val="center"/>
          </w:tcPr>
          <w:p w14:paraId="1A1312C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0.274</w:t>
            </w:r>
          </w:p>
        </w:tc>
        <w:tc>
          <w:tcPr>
            <w:tcW w:w="0" w:type="auto"/>
            <w:vAlign w:val="center"/>
          </w:tcPr>
          <w:p w14:paraId="5AE1FA3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27373D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D8B4EA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A9A3C2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69881AB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2F8256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1E9783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943AC7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14E6BDA0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Weighted median</w:t>
            </w:r>
          </w:p>
        </w:tc>
        <w:tc>
          <w:tcPr>
            <w:tcW w:w="0" w:type="auto"/>
            <w:vAlign w:val="center"/>
          </w:tcPr>
          <w:p w14:paraId="40BDE55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-0.000008</w:t>
            </w:r>
          </w:p>
        </w:tc>
        <w:tc>
          <w:tcPr>
            <w:tcW w:w="0" w:type="auto"/>
            <w:vAlign w:val="center"/>
          </w:tcPr>
          <w:p w14:paraId="6F894B8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0.0004</w:t>
            </w:r>
          </w:p>
        </w:tc>
        <w:tc>
          <w:tcPr>
            <w:tcW w:w="0" w:type="auto"/>
            <w:vAlign w:val="center"/>
          </w:tcPr>
          <w:p w14:paraId="0F5B919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0.979</w:t>
            </w:r>
          </w:p>
        </w:tc>
        <w:tc>
          <w:tcPr>
            <w:tcW w:w="0" w:type="auto"/>
            <w:vAlign w:val="center"/>
          </w:tcPr>
          <w:p w14:paraId="0B08BD3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7538DA2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AD37FD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64F203FD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HbA1c: glycated hemoglobin; MR: Mendelian randomization; SNP: single nucleotide polymorphisms; IVW: inverse variance weighted; MR Egger: Egger's regression for Mendelian randomization.</w:t>
      </w:r>
    </w:p>
    <w:p w14:paraId="04E13B83"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br w:type="page"/>
      </w:r>
    </w:p>
    <w:p w14:paraId="0DADCB20">
      <w:pP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Table S7. Causal associations between fasting glucose, HbA1c, type II diabetes and bladder cancer utilizing two-sample MR.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472"/>
        <w:gridCol w:w="2142"/>
        <w:gridCol w:w="763"/>
        <w:gridCol w:w="2778"/>
        <w:gridCol w:w="956"/>
        <w:gridCol w:w="1506"/>
        <w:gridCol w:w="869"/>
        <w:gridCol w:w="1294"/>
        <w:gridCol w:w="1254"/>
        <w:gridCol w:w="1039"/>
      </w:tblGrid>
      <w:tr w14:paraId="74E725F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29F3219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Exposures</w:t>
            </w:r>
          </w:p>
        </w:tc>
        <w:tc>
          <w:tcPr>
            <w:tcW w:w="0" w:type="auto"/>
            <w:vAlign w:val="center"/>
          </w:tcPr>
          <w:p w14:paraId="49BD086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Outcomes</w:t>
            </w:r>
          </w:p>
        </w:tc>
        <w:tc>
          <w:tcPr>
            <w:tcW w:w="0" w:type="auto"/>
            <w:vAlign w:val="center"/>
          </w:tcPr>
          <w:p w14:paraId="1F36B94C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Consortium of outcomes</w:t>
            </w:r>
          </w:p>
        </w:tc>
        <w:tc>
          <w:tcPr>
            <w:tcW w:w="0" w:type="auto"/>
            <w:vAlign w:val="center"/>
          </w:tcPr>
          <w:p w14:paraId="6BAE24B1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SNPs</w:t>
            </w:r>
          </w:p>
        </w:tc>
        <w:tc>
          <w:tcPr>
            <w:tcW w:w="2778" w:type="dxa"/>
            <w:vAlign w:val="center"/>
          </w:tcPr>
          <w:p w14:paraId="7E28358F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MR methods</w:t>
            </w:r>
          </w:p>
        </w:tc>
        <w:tc>
          <w:tcPr>
            <w:tcW w:w="956" w:type="dxa"/>
            <w:vAlign w:val="center"/>
          </w:tcPr>
          <w:p w14:paraId="4370851D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Beta</w:t>
            </w:r>
          </w:p>
        </w:tc>
        <w:tc>
          <w:tcPr>
            <w:tcW w:w="0" w:type="auto"/>
            <w:vAlign w:val="center"/>
          </w:tcPr>
          <w:p w14:paraId="0E324E5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Standard error</w:t>
            </w:r>
          </w:p>
        </w:tc>
        <w:tc>
          <w:tcPr>
            <w:tcW w:w="0" w:type="auto"/>
            <w:vAlign w:val="center"/>
          </w:tcPr>
          <w:p w14:paraId="4F6E3892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P value</w:t>
            </w:r>
          </w:p>
        </w:tc>
        <w:tc>
          <w:tcPr>
            <w:tcW w:w="0" w:type="auto"/>
            <w:vAlign w:val="center"/>
          </w:tcPr>
          <w:p w14:paraId="1D1A5502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Q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 w:eastAsia="zh-CN"/>
              </w:rPr>
              <w:t>heterogeneity</w:t>
            </w:r>
          </w:p>
        </w:tc>
        <w:tc>
          <w:tcPr>
            <w:tcW w:w="0" w:type="auto"/>
            <w:vAlign w:val="center"/>
          </w:tcPr>
          <w:p w14:paraId="5DC361BC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 w:eastAsia="zh-CN"/>
              </w:rPr>
              <w:t>heterogeneity</w:t>
            </w:r>
          </w:p>
        </w:tc>
        <w:tc>
          <w:tcPr>
            <w:tcW w:w="0" w:type="auto"/>
            <w:vAlign w:val="center"/>
          </w:tcPr>
          <w:p w14:paraId="3F15964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 w:eastAsia="zh-CN"/>
              </w:rPr>
              <w:t>pleiotropy</w:t>
            </w:r>
          </w:p>
        </w:tc>
      </w:tr>
      <w:tr w14:paraId="26FC6F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restart"/>
            <w:vAlign w:val="center"/>
          </w:tcPr>
          <w:p w14:paraId="443C1B4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Fasting glucose</w:t>
            </w:r>
          </w:p>
        </w:tc>
        <w:tc>
          <w:tcPr>
            <w:tcW w:w="0" w:type="auto"/>
            <w:vMerge w:val="restart"/>
            <w:vAlign w:val="center"/>
          </w:tcPr>
          <w:p w14:paraId="78FFC70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Bladder cancer</w:t>
            </w:r>
          </w:p>
        </w:tc>
        <w:tc>
          <w:tcPr>
            <w:tcW w:w="0" w:type="auto"/>
            <w:vMerge w:val="restart"/>
            <w:vAlign w:val="center"/>
          </w:tcPr>
          <w:p w14:paraId="77F4621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UK Biobank</w:t>
            </w:r>
          </w:p>
        </w:tc>
        <w:tc>
          <w:tcPr>
            <w:tcW w:w="0" w:type="auto"/>
            <w:vMerge w:val="restart"/>
            <w:vAlign w:val="center"/>
          </w:tcPr>
          <w:p w14:paraId="3981745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63</w:t>
            </w:r>
          </w:p>
        </w:tc>
        <w:tc>
          <w:tcPr>
            <w:tcW w:w="2778" w:type="dxa"/>
            <w:vAlign w:val="center"/>
          </w:tcPr>
          <w:p w14:paraId="11A768E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</w:t>
            </w:r>
          </w:p>
        </w:tc>
        <w:tc>
          <w:tcPr>
            <w:tcW w:w="956" w:type="dxa"/>
            <w:vAlign w:val="center"/>
          </w:tcPr>
          <w:p w14:paraId="17B5041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0.0009</w:t>
            </w:r>
          </w:p>
        </w:tc>
        <w:tc>
          <w:tcPr>
            <w:tcW w:w="0" w:type="auto"/>
            <w:vAlign w:val="center"/>
          </w:tcPr>
          <w:p w14:paraId="1AB4E3F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0.0009</w:t>
            </w:r>
          </w:p>
        </w:tc>
        <w:tc>
          <w:tcPr>
            <w:tcW w:w="0" w:type="auto"/>
            <w:vAlign w:val="center"/>
          </w:tcPr>
          <w:p w14:paraId="47A09CF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0.287</w:t>
            </w:r>
          </w:p>
        </w:tc>
        <w:tc>
          <w:tcPr>
            <w:tcW w:w="0" w:type="auto"/>
            <w:vAlign w:val="center"/>
          </w:tcPr>
          <w:p w14:paraId="79A63B9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59.82</w:t>
            </w:r>
          </w:p>
        </w:tc>
        <w:tc>
          <w:tcPr>
            <w:tcW w:w="0" w:type="auto"/>
            <w:vAlign w:val="center"/>
          </w:tcPr>
          <w:p w14:paraId="242F9A9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0.555</w:t>
            </w:r>
          </w:p>
        </w:tc>
        <w:tc>
          <w:tcPr>
            <w:tcW w:w="0" w:type="auto"/>
            <w:vMerge w:val="restart"/>
            <w:vAlign w:val="center"/>
          </w:tcPr>
          <w:p w14:paraId="0AF660D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0.388</w:t>
            </w:r>
          </w:p>
        </w:tc>
      </w:tr>
      <w:tr w14:paraId="4904376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3E955DC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AC36FA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ADEAB5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EC48E4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78" w:type="dxa"/>
            <w:vAlign w:val="center"/>
          </w:tcPr>
          <w:p w14:paraId="1DDECB1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 (multiplicative random effects)</w:t>
            </w:r>
          </w:p>
        </w:tc>
        <w:tc>
          <w:tcPr>
            <w:tcW w:w="956" w:type="dxa"/>
            <w:vAlign w:val="center"/>
          </w:tcPr>
          <w:p w14:paraId="4BC9EB9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0.0009</w:t>
            </w:r>
          </w:p>
        </w:tc>
        <w:tc>
          <w:tcPr>
            <w:tcW w:w="0" w:type="auto"/>
            <w:vAlign w:val="center"/>
          </w:tcPr>
          <w:p w14:paraId="5912CEC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0.0008</w:t>
            </w:r>
          </w:p>
        </w:tc>
        <w:tc>
          <w:tcPr>
            <w:tcW w:w="0" w:type="auto"/>
            <w:vAlign w:val="center"/>
          </w:tcPr>
          <w:p w14:paraId="750BFA0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0.279</w:t>
            </w:r>
          </w:p>
        </w:tc>
        <w:tc>
          <w:tcPr>
            <w:tcW w:w="0" w:type="auto"/>
            <w:vAlign w:val="center"/>
          </w:tcPr>
          <w:p w14:paraId="682D299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0C97B0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BC6BAA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560950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391FB7F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88712A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5400FD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CF3FE1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78" w:type="dxa"/>
            <w:vAlign w:val="center"/>
          </w:tcPr>
          <w:p w14:paraId="0E5D98A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</w:t>
            </w:r>
          </w:p>
        </w:tc>
        <w:tc>
          <w:tcPr>
            <w:tcW w:w="956" w:type="dxa"/>
            <w:vAlign w:val="center"/>
          </w:tcPr>
          <w:p w14:paraId="2E70214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-0.0002</w:t>
            </w:r>
          </w:p>
        </w:tc>
        <w:tc>
          <w:tcPr>
            <w:tcW w:w="0" w:type="auto"/>
            <w:vAlign w:val="center"/>
          </w:tcPr>
          <w:p w14:paraId="49DBE13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0.0016</w:t>
            </w:r>
          </w:p>
        </w:tc>
        <w:tc>
          <w:tcPr>
            <w:tcW w:w="0" w:type="auto"/>
            <w:vAlign w:val="center"/>
          </w:tcPr>
          <w:p w14:paraId="06D1460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0.888</w:t>
            </w:r>
          </w:p>
        </w:tc>
        <w:tc>
          <w:tcPr>
            <w:tcW w:w="0" w:type="auto"/>
            <w:vAlign w:val="center"/>
          </w:tcPr>
          <w:p w14:paraId="6546DB0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59.07</w:t>
            </w:r>
          </w:p>
        </w:tc>
        <w:tc>
          <w:tcPr>
            <w:tcW w:w="0" w:type="auto"/>
            <w:vAlign w:val="center"/>
          </w:tcPr>
          <w:p w14:paraId="7B109A4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0.546</w:t>
            </w:r>
          </w:p>
        </w:tc>
        <w:tc>
          <w:tcPr>
            <w:tcW w:w="0" w:type="auto"/>
            <w:vMerge w:val="continue"/>
            <w:vAlign w:val="center"/>
          </w:tcPr>
          <w:p w14:paraId="2EFBE31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BE8770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2B66472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B2D0C0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3EB149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A17618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78" w:type="dxa"/>
            <w:vAlign w:val="center"/>
          </w:tcPr>
          <w:p w14:paraId="7442355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 (bootstrap)</w:t>
            </w:r>
          </w:p>
        </w:tc>
        <w:tc>
          <w:tcPr>
            <w:tcW w:w="956" w:type="dxa"/>
            <w:vAlign w:val="center"/>
          </w:tcPr>
          <w:p w14:paraId="7AF1FD7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0.0013</w:t>
            </w:r>
          </w:p>
        </w:tc>
        <w:tc>
          <w:tcPr>
            <w:tcW w:w="0" w:type="auto"/>
            <w:vAlign w:val="center"/>
          </w:tcPr>
          <w:p w14:paraId="2CEA235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0.0015</w:t>
            </w:r>
          </w:p>
        </w:tc>
        <w:tc>
          <w:tcPr>
            <w:tcW w:w="0" w:type="auto"/>
            <w:vAlign w:val="center"/>
          </w:tcPr>
          <w:p w14:paraId="012F900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0.189</w:t>
            </w:r>
          </w:p>
        </w:tc>
        <w:tc>
          <w:tcPr>
            <w:tcW w:w="0" w:type="auto"/>
            <w:vAlign w:val="center"/>
          </w:tcPr>
          <w:p w14:paraId="50E8ADD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2868325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3197A7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15ABDB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47321D2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BDC65B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7256D8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8501C9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78" w:type="dxa"/>
            <w:vAlign w:val="center"/>
          </w:tcPr>
          <w:p w14:paraId="5FEAD69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Weighted median</w:t>
            </w:r>
          </w:p>
        </w:tc>
        <w:tc>
          <w:tcPr>
            <w:tcW w:w="956" w:type="dxa"/>
            <w:vAlign w:val="center"/>
          </w:tcPr>
          <w:p w14:paraId="045AA56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0.0005</w:t>
            </w:r>
          </w:p>
        </w:tc>
        <w:tc>
          <w:tcPr>
            <w:tcW w:w="0" w:type="auto"/>
            <w:vAlign w:val="center"/>
          </w:tcPr>
          <w:p w14:paraId="29654FE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0.0013</w:t>
            </w:r>
          </w:p>
        </w:tc>
        <w:tc>
          <w:tcPr>
            <w:tcW w:w="0" w:type="auto"/>
            <w:vAlign w:val="center"/>
          </w:tcPr>
          <w:p w14:paraId="4195B06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0.734</w:t>
            </w:r>
          </w:p>
        </w:tc>
        <w:tc>
          <w:tcPr>
            <w:tcW w:w="0" w:type="auto"/>
            <w:vAlign w:val="center"/>
          </w:tcPr>
          <w:p w14:paraId="755E9E5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1040187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F6E31A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9918D5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580BB5B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2AF439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4F0D4B1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FinnGen Biobank</w:t>
            </w:r>
          </w:p>
        </w:tc>
        <w:tc>
          <w:tcPr>
            <w:tcW w:w="0" w:type="auto"/>
            <w:vMerge w:val="restart"/>
            <w:vAlign w:val="center"/>
          </w:tcPr>
          <w:p w14:paraId="2AF14A7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63</w:t>
            </w:r>
          </w:p>
        </w:tc>
        <w:tc>
          <w:tcPr>
            <w:tcW w:w="2778" w:type="dxa"/>
            <w:vAlign w:val="center"/>
          </w:tcPr>
          <w:p w14:paraId="34D08A0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</w:t>
            </w:r>
          </w:p>
        </w:tc>
        <w:tc>
          <w:tcPr>
            <w:tcW w:w="956" w:type="dxa"/>
            <w:vAlign w:val="center"/>
          </w:tcPr>
          <w:p w14:paraId="6CC5E44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0.2419</w:t>
            </w:r>
          </w:p>
        </w:tc>
        <w:tc>
          <w:tcPr>
            <w:tcW w:w="0" w:type="auto"/>
            <w:vAlign w:val="center"/>
          </w:tcPr>
          <w:p w14:paraId="33ED335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0.2732</w:t>
            </w:r>
          </w:p>
        </w:tc>
        <w:tc>
          <w:tcPr>
            <w:tcW w:w="0" w:type="auto"/>
            <w:vAlign w:val="center"/>
          </w:tcPr>
          <w:p w14:paraId="5E5B3A8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0.376</w:t>
            </w:r>
          </w:p>
        </w:tc>
        <w:tc>
          <w:tcPr>
            <w:tcW w:w="0" w:type="auto"/>
            <w:vAlign w:val="center"/>
          </w:tcPr>
          <w:p w14:paraId="37EAEB6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50.95</w:t>
            </w:r>
          </w:p>
        </w:tc>
        <w:tc>
          <w:tcPr>
            <w:tcW w:w="0" w:type="auto"/>
            <w:vAlign w:val="center"/>
          </w:tcPr>
          <w:p w14:paraId="538ED40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0.841</w:t>
            </w:r>
          </w:p>
        </w:tc>
        <w:tc>
          <w:tcPr>
            <w:tcW w:w="0" w:type="auto"/>
            <w:vMerge w:val="restart"/>
            <w:vAlign w:val="center"/>
          </w:tcPr>
          <w:p w14:paraId="5C5DB91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0.198</w:t>
            </w:r>
          </w:p>
        </w:tc>
      </w:tr>
      <w:tr w14:paraId="508F1D3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4E7FFB5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C84697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913662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018EDC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78" w:type="dxa"/>
            <w:vAlign w:val="center"/>
          </w:tcPr>
          <w:p w14:paraId="1E63B1C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 (multiplicative random effects)</w:t>
            </w:r>
          </w:p>
        </w:tc>
        <w:tc>
          <w:tcPr>
            <w:tcW w:w="956" w:type="dxa"/>
            <w:vAlign w:val="center"/>
          </w:tcPr>
          <w:p w14:paraId="5AD0D00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0.2419</w:t>
            </w:r>
          </w:p>
        </w:tc>
        <w:tc>
          <w:tcPr>
            <w:tcW w:w="0" w:type="auto"/>
            <w:vAlign w:val="center"/>
          </w:tcPr>
          <w:p w14:paraId="246E265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0.2476</w:t>
            </w:r>
          </w:p>
        </w:tc>
        <w:tc>
          <w:tcPr>
            <w:tcW w:w="0" w:type="auto"/>
            <w:vAlign w:val="center"/>
          </w:tcPr>
          <w:p w14:paraId="05E8CFB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0.329</w:t>
            </w:r>
          </w:p>
        </w:tc>
        <w:tc>
          <w:tcPr>
            <w:tcW w:w="0" w:type="auto"/>
            <w:vAlign w:val="center"/>
          </w:tcPr>
          <w:p w14:paraId="6424E1D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181D8EA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3937FC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36AFC2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3ADAAD6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96512B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32FBCF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DB9242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78" w:type="dxa"/>
            <w:vAlign w:val="center"/>
          </w:tcPr>
          <w:p w14:paraId="2AFA27A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</w:t>
            </w:r>
          </w:p>
        </w:tc>
        <w:tc>
          <w:tcPr>
            <w:tcW w:w="956" w:type="dxa"/>
            <w:vAlign w:val="center"/>
          </w:tcPr>
          <w:p w14:paraId="48AF566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0.7738</w:t>
            </w:r>
          </w:p>
        </w:tc>
        <w:tc>
          <w:tcPr>
            <w:tcW w:w="0" w:type="auto"/>
            <w:vAlign w:val="center"/>
          </w:tcPr>
          <w:p w14:paraId="1375C73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0.4918</w:t>
            </w:r>
          </w:p>
        </w:tc>
        <w:tc>
          <w:tcPr>
            <w:tcW w:w="0" w:type="auto"/>
            <w:vAlign w:val="center"/>
          </w:tcPr>
          <w:p w14:paraId="62F1C8F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0.121</w:t>
            </w:r>
          </w:p>
        </w:tc>
        <w:tc>
          <w:tcPr>
            <w:tcW w:w="0" w:type="auto"/>
            <w:vAlign w:val="center"/>
          </w:tcPr>
          <w:p w14:paraId="5BF3FCE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49.26</w:t>
            </w:r>
          </w:p>
        </w:tc>
        <w:tc>
          <w:tcPr>
            <w:tcW w:w="0" w:type="auto"/>
            <w:vAlign w:val="center"/>
          </w:tcPr>
          <w:p w14:paraId="3112EC0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0.860</w:t>
            </w:r>
          </w:p>
        </w:tc>
        <w:tc>
          <w:tcPr>
            <w:tcW w:w="0" w:type="auto"/>
            <w:vMerge w:val="continue"/>
            <w:vAlign w:val="center"/>
          </w:tcPr>
          <w:p w14:paraId="6983E44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27FF36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16ACF7C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02D25B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4418EB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27C31D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78" w:type="dxa"/>
            <w:vAlign w:val="center"/>
          </w:tcPr>
          <w:p w14:paraId="2F02BB3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 (bootstrap)</w:t>
            </w:r>
          </w:p>
        </w:tc>
        <w:tc>
          <w:tcPr>
            <w:tcW w:w="956" w:type="dxa"/>
            <w:vAlign w:val="center"/>
          </w:tcPr>
          <w:p w14:paraId="5316B2C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0.6909</w:t>
            </w:r>
          </w:p>
        </w:tc>
        <w:tc>
          <w:tcPr>
            <w:tcW w:w="0" w:type="auto"/>
            <w:vAlign w:val="center"/>
          </w:tcPr>
          <w:p w14:paraId="5EB4F7D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0.4557</w:t>
            </w:r>
          </w:p>
        </w:tc>
        <w:tc>
          <w:tcPr>
            <w:tcW w:w="0" w:type="auto"/>
            <w:vAlign w:val="center"/>
          </w:tcPr>
          <w:p w14:paraId="7DE50D7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0.069</w:t>
            </w:r>
          </w:p>
        </w:tc>
        <w:tc>
          <w:tcPr>
            <w:tcW w:w="0" w:type="auto"/>
            <w:vAlign w:val="center"/>
          </w:tcPr>
          <w:p w14:paraId="045F688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23E2505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B9F365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7F194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5F3DE09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D7DCA7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6357FB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CC5920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78" w:type="dxa"/>
            <w:vAlign w:val="center"/>
          </w:tcPr>
          <w:p w14:paraId="1491CC5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Weighted median</w:t>
            </w:r>
          </w:p>
        </w:tc>
        <w:tc>
          <w:tcPr>
            <w:tcW w:w="956" w:type="dxa"/>
            <w:vAlign w:val="center"/>
          </w:tcPr>
          <w:p w14:paraId="57CBE57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0.2187</w:t>
            </w:r>
          </w:p>
        </w:tc>
        <w:tc>
          <w:tcPr>
            <w:tcW w:w="0" w:type="auto"/>
            <w:vAlign w:val="center"/>
          </w:tcPr>
          <w:p w14:paraId="408C64E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0.4373</w:t>
            </w:r>
          </w:p>
        </w:tc>
        <w:tc>
          <w:tcPr>
            <w:tcW w:w="0" w:type="auto"/>
            <w:vAlign w:val="center"/>
          </w:tcPr>
          <w:p w14:paraId="087F268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0.617</w:t>
            </w:r>
          </w:p>
        </w:tc>
        <w:tc>
          <w:tcPr>
            <w:tcW w:w="0" w:type="auto"/>
            <w:vAlign w:val="center"/>
          </w:tcPr>
          <w:p w14:paraId="596A9C5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77B1988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E6F502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55A128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restart"/>
            <w:vAlign w:val="center"/>
          </w:tcPr>
          <w:p w14:paraId="7F8A367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HbA1c</w:t>
            </w:r>
          </w:p>
        </w:tc>
        <w:tc>
          <w:tcPr>
            <w:tcW w:w="0" w:type="auto"/>
            <w:vMerge w:val="restart"/>
            <w:vAlign w:val="center"/>
          </w:tcPr>
          <w:p w14:paraId="78DBFB2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Bladder cancer</w:t>
            </w:r>
          </w:p>
        </w:tc>
        <w:tc>
          <w:tcPr>
            <w:tcW w:w="0" w:type="auto"/>
            <w:vMerge w:val="restart"/>
            <w:vAlign w:val="center"/>
          </w:tcPr>
          <w:p w14:paraId="0B71769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UK Biobank</w:t>
            </w:r>
          </w:p>
        </w:tc>
        <w:tc>
          <w:tcPr>
            <w:tcW w:w="0" w:type="auto"/>
            <w:vMerge w:val="restart"/>
            <w:vAlign w:val="center"/>
          </w:tcPr>
          <w:p w14:paraId="60E8E4F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67</w:t>
            </w:r>
          </w:p>
        </w:tc>
        <w:tc>
          <w:tcPr>
            <w:tcW w:w="2778" w:type="dxa"/>
            <w:vAlign w:val="center"/>
          </w:tcPr>
          <w:p w14:paraId="0523384D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</w:t>
            </w:r>
          </w:p>
        </w:tc>
        <w:tc>
          <w:tcPr>
            <w:tcW w:w="956" w:type="dxa"/>
            <w:vAlign w:val="center"/>
          </w:tcPr>
          <w:p w14:paraId="3D1410D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0.0020</w:t>
            </w:r>
          </w:p>
        </w:tc>
        <w:tc>
          <w:tcPr>
            <w:tcW w:w="0" w:type="auto"/>
            <w:vAlign w:val="center"/>
          </w:tcPr>
          <w:p w14:paraId="5E1B08A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0.0013</w:t>
            </w:r>
          </w:p>
        </w:tc>
        <w:tc>
          <w:tcPr>
            <w:tcW w:w="0" w:type="auto"/>
            <w:vAlign w:val="center"/>
          </w:tcPr>
          <w:p w14:paraId="3C122FD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0.112</w:t>
            </w:r>
          </w:p>
        </w:tc>
        <w:tc>
          <w:tcPr>
            <w:tcW w:w="0" w:type="auto"/>
            <w:vAlign w:val="center"/>
          </w:tcPr>
          <w:p w14:paraId="0A3DCDE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76.54</w:t>
            </w:r>
          </w:p>
        </w:tc>
        <w:tc>
          <w:tcPr>
            <w:tcW w:w="0" w:type="auto"/>
            <w:vAlign w:val="center"/>
          </w:tcPr>
          <w:p w14:paraId="6C0195A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0.176</w:t>
            </w:r>
          </w:p>
        </w:tc>
        <w:tc>
          <w:tcPr>
            <w:tcW w:w="0" w:type="auto"/>
            <w:vMerge w:val="restart"/>
            <w:vAlign w:val="center"/>
          </w:tcPr>
          <w:p w14:paraId="1EE766F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0.012</w:t>
            </w:r>
          </w:p>
        </w:tc>
      </w:tr>
      <w:tr w14:paraId="14539BB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448423C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81FF21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7B92AD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21B526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78" w:type="dxa"/>
            <w:vAlign w:val="center"/>
          </w:tcPr>
          <w:p w14:paraId="1735E26E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 (multiplicative random effects)</w:t>
            </w:r>
          </w:p>
        </w:tc>
        <w:tc>
          <w:tcPr>
            <w:tcW w:w="956" w:type="dxa"/>
            <w:vAlign w:val="center"/>
          </w:tcPr>
          <w:p w14:paraId="0AAD524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0.0020</w:t>
            </w:r>
          </w:p>
        </w:tc>
        <w:tc>
          <w:tcPr>
            <w:tcW w:w="1506" w:type="dxa"/>
            <w:vAlign w:val="center"/>
          </w:tcPr>
          <w:p w14:paraId="0483D8B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0.0013</w:t>
            </w:r>
          </w:p>
        </w:tc>
        <w:tc>
          <w:tcPr>
            <w:tcW w:w="869" w:type="dxa"/>
            <w:vAlign w:val="center"/>
          </w:tcPr>
          <w:p w14:paraId="7CDCB26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0.112</w:t>
            </w:r>
          </w:p>
        </w:tc>
        <w:tc>
          <w:tcPr>
            <w:tcW w:w="0" w:type="auto"/>
            <w:vAlign w:val="center"/>
          </w:tcPr>
          <w:p w14:paraId="16F8ABA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F5FAF2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B910B2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70663F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34289B2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E25A54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263C1F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AAC4A2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78" w:type="dxa"/>
            <w:vAlign w:val="center"/>
          </w:tcPr>
          <w:p w14:paraId="2C2CA96E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</w:t>
            </w:r>
          </w:p>
        </w:tc>
        <w:tc>
          <w:tcPr>
            <w:tcW w:w="956" w:type="dxa"/>
            <w:vAlign w:val="center"/>
          </w:tcPr>
          <w:p w14:paraId="4E9C7D7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0.0066</w:t>
            </w:r>
          </w:p>
        </w:tc>
        <w:tc>
          <w:tcPr>
            <w:tcW w:w="0" w:type="auto"/>
            <w:vAlign w:val="center"/>
          </w:tcPr>
          <w:p w14:paraId="10C2CE2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0.0022</w:t>
            </w:r>
          </w:p>
        </w:tc>
        <w:tc>
          <w:tcPr>
            <w:tcW w:w="0" w:type="auto"/>
            <w:vAlign w:val="center"/>
          </w:tcPr>
          <w:p w14:paraId="5854437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0.003</w:t>
            </w:r>
          </w:p>
        </w:tc>
        <w:tc>
          <w:tcPr>
            <w:tcW w:w="0" w:type="auto"/>
            <w:vAlign w:val="center"/>
          </w:tcPr>
          <w:p w14:paraId="6389975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69.51</w:t>
            </w:r>
          </w:p>
        </w:tc>
        <w:tc>
          <w:tcPr>
            <w:tcW w:w="0" w:type="auto"/>
            <w:vAlign w:val="center"/>
          </w:tcPr>
          <w:p w14:paraId="062DF70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0.328</w:t>
            </w:r>
          </w:p>
        </w:tc>
        <w:tc>
          <w:tcPr>
            <w:tcW w:w="0" w:type="auto"/>
            <w:vMerge w:val="continue"/>
            <w:vAlign w:val="center"/>
          </w:tcPr>
          <w:p w14:paraId="7D06A95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B7750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324B08D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A5DDE2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A0A268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2D8C8A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78" w:type="dxa"/>
            <w:vAlign w:val="center"/>
          </w:tcPr>
          <w:p w14:paraId="7407267F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 (bootstrap)</w:t>
            </w:r>
          </w:p>
        </w:tc>
        <w:tc>
          <w:tcPr>
            <w:tcW w:w="956" w:type="dxa"/>
            <w:vAlign w:val="center"/>
          </w:tcPr>
          <w:p w14:paraId="321C7E8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0.0055</w:t>
            </w:r>
          </w:p>
        </w:tc>
        <w:tc>
          <w:tcPr>
            <w:tcW w:w="0" w:type="auto"/>
            <w:vAlign w:val="center"/>
          </w:tcPr>
          <w:p w14:paraId="26974512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0.0024</w:t>
            </w:r>
          </w:p>
        </w:tc>
        <w:tc>
          <w:tcPr>
            <w:tcW w:w="0" w:type="auto"/>
            <w:vAlign w:val="center"/>
          </w:tcPr>
          <w:p w14:paraId="61A33EE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0.009</w:t>
            </w:r>
          </w:p>
        </w:tc>
        <w:tc>
          <w:tcPr>
            <w:tcW w:w="0" w:type="auto"/>
            <w:vAlign w:val="center"/>
          </w:tcPr>
          <w:p w14:paraId="5CC4EEF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2EB0846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276D9A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CB92B8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5486545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20F654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1AF0AD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F8E22B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78" w:type="dxa"/>
            <w:vAlign w:val="center"/>
          </w:tcPr>
          <w:p w14:paraId="4D37E02D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Weighted median</w:t>
            </w:r>
          </w:p>
        </w:tc>
        <w:tc>
          <w:tcPr>
            <w:tcW w:w="956" w:type="dxa"/>
            <w:vAlign w:val="center"/>
          </w:tcPr>
          <w:p w14:paraId="25A96F7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0.0036</w:t>
            </w:r>
          </w:p>
        </w:tc>
        <w:tc>
          <w:tcPr>
            <w:tcW w:w="0" w:type="auto"/>
            <w:vAlign w:val="center"/>
          </w:tcPr>
          <w:p w14:paraId="5B3B160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0.0019</w:t>
            </w:r>
          </w:p>
        </w:tc>
        <w:tc>
          <w:tcPr>
            <w:tcW w:w="0" w:type="auto"/>
            <w:vAlign w:val="center"/>
          </w:tcPr>
          <w:p w14:paraId="0DCAA1F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0.053</w:t>
            </w:r>
          </w:p>
        </w:tc>
        <w:tc>
          <w:tcPr>
            <w:tcW w:w="0" w:type="auto"/>
            <w:vAlign w:val="center"/>
          </w:tcPr>
          <w:p w14:paraId="7486562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7CB6DC7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072C46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69C61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02CA994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6392DF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08AF0A8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FinnGen Biobank</w:t>
            </w:r>
          </w:p>
        </w:tc>
        <w:tc>
          <w:tcPr>
            <w:tcW w:w="0" w:type="auto"/>
            <w:vMerge w:val="restart"/>
            <w:vAlign w:val="center"/>
          </w:tcPr>
          <w:p w14:paraId="5506B73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70</w:t>
            </w:r>
          </w:p>
        </w:tc>
        <w:tc>
          <w:tcPr>
            <w:tcW w:w="2778" w:type="dxa"/>
            <w:vAlign w:val="center"/>
          </w:tcPr>
          <w:p w14:paraId="5DDADA78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</w:t>
            </w:r>
          </w:p>
        </w:tc>
        <w:tc>
          <w:tcPr>
            <w:tcW w:w="956" w:type="dxa"/>
            <w:vAlign w:val="center"/>
          </w:tcPr>
          <w:p w14:paraId="3D5A83D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0.5856</w:t>
            </w:r>
          </w:p>
        </w:tc>
        <w:tc>
          <w:tcPr>
            <w:tcW w:w="0" w:type="auto"/>
            <w:vAlign w:val="center"/>
          </w:tcPr>
          <w:p w14:paraId="16D5A93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0.4893</w:t>
            </w:r>
          </w:p>
        </w:tc>
        <w:tc>
          <w:tcPr>
            <w:tcW w:w="0" w:type="auto"/>
            <w:vAlign w:val="center"/>
          </w:tcPr>
          <w:p w14:paraId="78ACE41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0.231</w:t>
            </w:r>
          </w:p>
        </w:tc>
        <w:tc>
          <w:tcPr>
            <w:tcW w:w="0" w:type="auto"/>
            <w:vAlign w:val="center"/>
          </w:tcPr>
          <w:p w14:paraId="59B4F86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107.46</w:t>
            </w:r>
          </w:p>
        </w:tc>
        <w:tc>
          <w:tcPr>
            <w:tcW w:w="0" w:type="auto"/>
            <w:vAlign w:val="center"/>
          </w:tcPr>
          <w:p w14:paraId="03BA020C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0.002</w:t>
            </w:r>
          </w:p>
        </w:tc>
        <w:tc>
          <w:tcPr>
            <w:tcW w:w="0" w:type="auto"/>
            <w:vMerge w:val="restart"/>
            <w:vAlign w:val="center"/>
          </w:tcPr>
          <w:p w14:paraId="152BF7A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0.622</w:t>
            </w:r>
          </w:p>
        </w:tc>
      </w:tr>
      <w:tr w14:paraId="7E2AB9B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68FC986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30807B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00A49E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2B8401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78" w:type="dxa"/>
            <w:vAlign w:val="center"/>
          </w:tcPr>
          <w:p w14:paraId="67984877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 (multiplicative random effects)</w:t>
            </w:r>
          </w:p>
        </w:tc>
        <w:tc>
          <w:tcPr>
            <w:tcW w:w="956" w:type="dxa"/>
            <w:vAlign w:val="center"/>
          </w:tcPr>
          <w:p w14:paraId="73FF547A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0.5856</w:t>
            </w:r>
          </w:p>
        </w:tc>
        <w:tc>
          <w:tcPr>
            <w:tcW w:w="1506" w:type="dxa"/>
            <w:vAlign w:val="center"/>
          </w:tcPr>
          <w:p w14:paraId="3F0361B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0.4893</w:t>
            </w:r>
          </w:p>
        </w:tc>
        <w:tc>
          <w:tcPr>
            <w:tcW w:w="869" w:type="dxa"/>
            <w:vAlign w:val="center"/>
          </w:tcPr>
          <w:p w14:paraId="21CC9042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0.231</w:t>
            </w:r>
          </w:p>
        </w:tc>
        <w:tc>
          <w:tcPr>
            <w:tcW w:w="0" w:type="auto"/>
            <w:vAlign w:val="center"/>
          </w:tcPr>
          <w:p w14:paraId="773C823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AD1CFF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97F8F5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CC2A63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5F7FB9C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802172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916479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A30D74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78" w:type="dxa"/>
            <w:vAlign w:val="center"/>
          </w:tcPr>
          <w:p w14:paraId="735CA763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</w:t>
            </w:r>
          </w:p>
        </w:tc>
        <w:tc>
          <w:tcPr>
            <w:tcW w:w="956" w:type="dxa"/>
            <w:vAlign w:val="center"/>
          </w:tcPr>
          <w:p w14:paraId="5AA7CCB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0.9877</w:t>
            </w:r>
          </w:p>
        </w:tc>
        <w:tc>
          <w:tcPr>
            <w:tcW w:w="0" w:type="auto"/>
            <w:vAlign w:val="center"/>
          </w:tcPr>
          <w:p w14:paraId="76DE2EF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0.9499</w:t>
            </w:r>
          </w:p>
        </w:tc>
        <w:tc>
          <w:tcPr>
            <w:tcW w:w="0" w:type="auto"/>
            <w:vAlign w:val="center"/>
          </w:tcPr>
          <w:p w14:paraId="4D24989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0.302</w:t>
            </w:r>
          </w:p>
        </w:tc>
        <w:tc>
          <w:tcPr>
            <w:tcW w:w="0" w:type="auto"/>
            <w:vAlign w:val="center"/>
          </w:tcPr>
          <w:p w14:paraId="284131C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107.07</w:t>
            </w:r>
          </w:p>
        </w:tc>
        <w:tc>
          <w:tcPr>
            <w:tcW w:w="0" w:type="auto"/>
            <w:vAlign w:val="center"/>
          </w:tcPr>
          <w:p w14:paraId="2628368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0.002</w:t>
            </w:r>
          </w:p>
        </w:tc>
        <w:tc>
          <w:tcPr>
            <w:tcW w:w="0" w:type="auto"/>
            <w:vMerge w:val="continue"/>
            <w:vAlign w:val="center"/>
          </w:tcPr>
          <w:p w14:paraId="0CAA1E4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F1B54E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3701D1C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744EBA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9FBE39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618F46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78" w:type="dxa"/>
            <w:vAlign w:val="center"/>
          </w:tcPr>
          <w:p w14:paraId="65E7F6A7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 (bootstrap)</w:t>
            </w:r>
          </w:p>
        </w:tc>
        <w:tc>
          <w:tcPr>
            <w:tcW w:w="956" w:type="dxa"/>
            <w:vAlign w:val="center"/>
          </w:tcPr>
          <w:p w14:paraId="7BFA705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0.8251</w:t>
            </w:r>
          </w:p>
        </w:tc>
        <w:tc>
          <w:tcPr>
            <w:tcW w:w="0" w:type="auto"/>
            <w:vAlign w:val="center"/>
          </w:tcPr>
          <w:p w14:paraId="51807B9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0.8615</w:t>
            </w:r>
          </w:p>
        </w:tc>
        <w:tc>
          <w:tcPr>
            <w:tcW w:w="0" w:type="auto"/>
            <w:vAlign w:val="center"/>
          </w:tcPr>
          <w:p w14:paraId="22421CA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0.169</w:t>
            </w:r>
          </w:p>
        </w:tc>
        <w:tc>
          <w:tcPr>
            <w:tcW w:w="0" w:type="auto"/>
            <w:vAlign w:val="center"/>
          </w:tcPr>
          <w:p w14:paraId="7B22B96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7DDCB6D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99EC88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1D447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2E5064C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687E8C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5BEE45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49DFA7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78" w:type="dxa"/>
            <w:vAlign w:val="center"/>
          </w:tcPr>
          <w:p w14:paraId="7EE6A53F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Weighted median</w:t>
            </w:r>
          </w:p>
        </w:tc>
        <w:tc>
          <w:tcPr>
            <w:tcW w:w="956" w:type="dxa"/>
            <w:vAlign w:val="center"/>
          </w:tcPr>
          <w:p w14:paraId="6C3CD74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1.0819</w:t>
            </w:r>
          </w:p>
        </w:tc>
        <w:tc>
          <w:tcPr>
            <w:tcW w:w="0" w:type="auto"/>
            <w:vAlign w:val="center"/>
          </w:tcPr>
          <w:p w14:paraId="06CA872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0.6930</w:t>
            </w:r>
          </w:p>
        </w:tc>
        <w:tc>
          <w:tcPr>
            <w:tcW w:w="0" w:type="auto"/>
            <w:vAlign w:val="center"/>
          </w:tcPr>
          <w:p w14:paraId="20B5BDD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0.118</w:t>
            </w:r>
          </w:p>
        </w:tc>
        <w:tc>
          <w:tcPr>
            <w:tcW w:w="0" w:type="auto"/>
            <w:vAlign w:val="center"/>
          </w:tcPr>
          <w:p w14:paraId="024E134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706515D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0019C2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1C0B2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restart"/>
            <w:vAlign w:val="center"/>
          </w:tcPr>
          <w:p w14:paraId="0DDDDBD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Type II diabetes</w:t>
            </w:r>
          </w:p>
        </w:tc>
        <w:tc>
          <w:tcPr>
            <w:tcW w:w="0" w:type="auto"/>
            <w:vMerge w:val="restart"/>
            <w:vAlign w:val="center"/>
          </w:tcPr>
          <w:p w14:paraId="53816B8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Bladder cancer</w:t>
            </w:r>
          </w:p>
        </w:tc>
        <w:tc>
          <w:tcPr>
            <w:tcW w:w="0" w:type="auto"/>
            <w:vMerge w:val="restart"/>
            <w:vAlign w:val="center"/>
          </w:tcPr>
          <w:p w14:paraId="64DBA94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UK Biobank</w:t>
            </w:r>
          </w:p>
        </w:tc>
        <w:tc>
          <w:tcPr>
            <w:tcW w:w="0" w:type="auto"/>
            <w:vMerge w:val="restart"/>
            <w:vAlign w:val="center"/>
          </w:tcPr>
          <w:p w14:paraId="1F22656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113</w:t>
            </w:r>
          </w:p>
        </w:tc>
        <w:tc>
          <w:tcPr>
            <w:tcW w:w="2778" w:type="dxa"/>
            <w:vAlign w:val="center"/>
          </w:tcPr>
          <w:p w14:paraId="74C827BE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</w:t>
            </w:r>
          </w:p>
        </w:tc>
        <w:tc>
          <w:tcPr>
            <w:tcW w:w="956" w:type="dxa"/>
            <w:vAlign w:val="center"/>
          </w:tcPr>
          <w:p w14:paraId="0B2453B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0.0001</w:t>
            </w:r>
          </w:p>
        </w:tc>
        <w:tc>
          <w:tcPr>
            <w:tcW w:w="0" w:type="auto"/>
            <w:vAlign w:val="center"/>
          </w:tcPr>
          <w:p w14:paraId="72C4DAF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0.0002</w:t>
            </w:r>
          </w:p>
        </w:tc>
        <w:tc>
          <w:tcPr>
            <w:tcW w:w="0" w:type="auto"/>
            <w:vAlign w:val="center"/>
          </w:tcPr>
          <w:p w14:paraId="4393B86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0.752</w:t>
            </w:r>
          </w:p>
        </w:tc>
        <w:tc>
          <w:tcPr>
            <w:tcW w:w="0" w:type="auto"/>
            <w:vAlign w:val="center"/>
          </w:tcPr>
          <w:p w14:paraId="6A1A372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120.75</w:t>
            </w:r>
          </w:p>
        </w:tc>
        <w:tc>
          <w:tcPr>
            <w:tcW w:w="0" w:type="auto"/>
            <w:vAlign w:val="center"/>
          </w:tcPr>
          <w:p w14:paraId="069D08E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0.270</w:t>
            </w:r>
          </w:p>
        </w:tc>
        <w:tc>
          <w:tcPr>
            <w:tcW w:w="0" w:type="auto"/>
            <w:vMerge w:val="restart"/>
            <w:vAlign w:val="center"/>
          </w:tcPr>
          <w:p w14:paraId="2A832B3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0.100</w:t>
            </w:r>
          </w:p>
        </w:tc>
      </w:tr>
      <w:tr w14:paraId="636ECF8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67039E0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0091B7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708B9F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A51E3F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78" w:type="dxa"/>
            <w:vAlign w:val="center"/>
          </w:tcPr>
          <w:p w14:paraId="3E34EEAC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 (multiplicative random effects)</w:t>
            </w:r>
          </w:p>
        </w:tc>
        <w:tc>
          <w:tcPr>
            <w:tcW w:w="956" w:type="dxa"/>
            <w:vAlign w:val="center"/>
          </w:tcPr>
          <w:p w14:paraId="60D67B8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0.0001</w:t>
            </w:r>
          </w:p>
        </w:tc>
        <w:tc>
          <w:tcPr>
            <w:tcW w:w="1506" w:type="dxa"/>
            <w:vAlign w:val="center"/>
          </w:tcPr>
          <w:p w14:paraId="3E52198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0.0002</w:t>
            </w:r>
          </w:p>
        </w:tc>
        <w:tc>
          <w:tcPr>
            <w:tcW w:w="869" w:type="dxa"/>
            <w:vAlign w:val="center"/>
          </w:tcPr>
          <w:p w14:paraId="692CEE4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0.752</w:t>
            </w:r>
          </w:p>
        </w:tc>
        <w:tc>
          <w:tcPr>
            <w:tcW w:w="0" w:type="auto"/>
            <w:vAlign w:val="center"/>
          </w:tcPr>
          <w:p w14:paraId="55B91A2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7A3CE64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7D4D02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676B47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0199C6B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DE3FC6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B3389E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933330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78" w:type="dxa"/>
            <w:vAlign w:val="center"/>
          </w:tcPr>
          <w:p w14:paraId="08AC034D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</w:t>
            </w:r>
          </w:p>
        </w:tc>
        <w:tc>
          <w:tcPr>
            <w:tcW w:w="956" w:type="dxa"/>
            <w:vAlign w:val="center"/>
          </w:tcPr>
          <w:p w14:paraId="76511B7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0.0008</w:t>
            </w:r>
          </w:p>
        </w:tc>
        <w:tc>
          <w:tcPr>
            <w:tcW w:w="0" w:type="auto"/>
            <w:vAlign w:val="center"/>
          </w:tcPr>
          <w:p w14:paraId="53A9A2A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0.0005</w:t>
            </w:r>
          </w:p>
        </w:tc>
        <w:tc>
          <w:tcPr>
            <w:tcW w:w="0" w:type="auto"/>
            <w:vAlign w:val="center"/>
          </w:tcPr>
          <w:p w14:paraId="33FD526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0.106</w:t>
            </w:r>
          </w:p>
        </w:tc>
        <w:tc>
          <w:tcPr>
            <w:tcW w:w="0" w:type="auto"/>
            <w:vAlign w:val="center"/>
          </w:tcPr>
          <w:p w14:paraId="7B7750A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117.83</w:t>
            </w:r>
          </w:p>
        </w:tc>
        <w:tc>
          <w:tcPr>
            <w:tcW w:w="0" w:type="auto"/>
            <w:vAlign w:val="center"/>
          </w:tcPr>
          <w:p w14:paraId="741F209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0.311</w:t>
            </w:r>
          </w:p>
        </w:tc>
        <w:tc>
          <w:tcPr>
            <w:tcW w:w="0" w:type="auto"/>
            <w:vMerge w:val="continue"/>
            <w:vAlign w:val="center"/>
          </w:tcPr>
          <w:p w14:paraId="2D08F9E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8DD1FF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403BF47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8F174A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3B865B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D450FB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78" w:type="dxa"/>
            <w:vAlign w:val="center"/>
          </w:tcPr>
          <w:p w14:paraId="01EDEC01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 (bootstrap)</w:t>
            </w:r>
          </w:p>
        </w:tc>
        <w:tc>
          <w:tcPr>
            <w:tcW w:w="956" w:type="dxa"/>
            <w:vAlign w:val="center"/>
          </w:tcPr>
          <w:p w14:paraId="18AD921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0.0008</w:t>
            </w:r>
          </w:p>
        </w:tc>
        <w:tc>
          <w:tcPr>
            <w:tcW w:w="0" w:type="auto"/>
            <w:vAlign w:val="center"/>
          </w:tcPr>
          <w:p w14:paraId="2E2BBA27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0.0004</w:t>
            </w:r>
          </w:p>
        </w:tc>
        <w:tc>
          <w:tcPr>
            <w:tcW w:w="0" w:type="auto"/>
            <w:vAlign w:val="center"/>
          </w:tcPr>
          <w:p w14:paraId="3B0E233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0.030</w:t>
            </w:r>
          </w:p>
        </w:tc>
        <w:tc>
          <w:tcPr>
            <w:tcW w:w="0" w:type="auto"/>
            <w:vAlign w:val="center"/>
          </w:tcPr>
          <w:p w14:paraId="60EE0B3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783CCD9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C1E58F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099531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39B4F8A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334A38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B2F47D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F53A0E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78" w:type="dxa"/>
            <w:vAlign w:val="center"/>
          </w:tcPr>
          <w:p w14:paraId="1EEE2CFD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Weighted median</w:t>
            </w:r>
          </w:p>
        </w:tc>
        <w:tc>
          <w:tcPr>
            <w:tcW w:w="956" w:type="dxa"/>
            <w:vAlign w:val="center"/>
          </w:tcPr>
          <w:p w14:paraId="3961497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0.0005</w:t>
            </w:r>
          </w:p>
        </w:tc>
        <w:tc>
          <w:tcPr>
            <w:tcW w:w="0" w:type="auto"/>
            <w:vAlign w:val="center"/>
          </w:tcPr>
          <w:p w14:paraId="1F05408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0.0003</w:t>
            </w:r>
          </w:p>
        </w:tc>
        <w:tc>
          <w:tcPr>
            <w:tcW w:w="0" w:type="auto"/>
            <w:vAlign w:val="center"/>
          </w:tcPr>
          <w:p w14:paraId="1621770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0.149</w:t>
            </w:r>
          </w:p>
        </w:tc>
        <w:tc>
          <w:tcPr>
            <w:tcW w:w="0" w:type="auto"/>
            <w:vAlign w:val="center"/>
          </w:tcPr>
          <w:p w14:paraId="0C925D4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75BACCB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276072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099B5E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629BB6B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D75C47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20FC745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FinnGen Biobank</w:t>
            </w:r>
          </w:p>
        </w:tc>
        <w:tc>
          <w:tcPr>
            <w:tcW w:w="0" w:type="auto"/>
            <w:vMerge w:val="restart"/>
            <w:vAlign w:val="center"/>
          </w:tcPr>
          <w:p w14:paraId="1656105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114</w:t>
            </w:r>
          </w:p>
        </w:tc>
        <w:tc>
          <w:tcPr>
            <w:tcW w:w="2778" w:type="dxa"/>
            <w:vAlign w:val="center"/>
          </w:tcPr>
          <w:p w14:paraId="777A85CE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</w:t>
            </w:r>
          </w:p>
        </w:tc>
        <w:tc>
          <w:tcPr>
            <w:tcW w:w="956" w:type="dxa"/>
            <w:vAlign w:val="center"/>
          </w:tcPr>
          <w:p w14:paraId="3D1A6D6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0.0129</w:t>
            </w:r>
          </w:p>
        </w:tc>
        <w:tc>
          <w:tcPr>
            <w:tcW w:w="0" w:type="auto"/>
            <w:vAlign w:val="center"/>
          </w:tcPr>
          <w:p w14:paraId="61B04F2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0.0683</w:t>
            </w:r>
          </w:p>
        </w:tc>
        <w:tc>
          <w:tcPr>
            <w:tcW w:w="0" w:type="auto"/>
            <w:vAlign w:val="center"/>
          </w:tcPr>
          <w:p w14:paraId="5FCB0EC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0.850</w:t>
            </w:r>
          </w:p>
        </w:tc>
        <w:tc>
          <w:tcPr>
            <w:tcW w:w="0" w:type="auto"/>
            <w:vAlign w:val="center"/>
          </w:tcPr>
          <w:p w14:paraId="6F86B74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125.95</w:t>
            </w:r>
          </w:p>
        </w:tc>
        <w:tc>
          <w:tcPr>
            <w:tcW w:w="0" w:type="auto"/>
            <w:vAlign w:val="center"/>
          </w:tcPr>
          <w:p w14:paraId="4517378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0.191</w:t>
            </w:r>
          </w:p>
        </w:tc>
        <w:tc>
          <w:tcPr>
            <w:tcW w:w="0" w:type="auto"/>
            <w:vMerge w:val="restart"/>
            <w:vAlign w:val="center"/>
          </w:tcPr>
          <w:p w14:paraId="1668BDD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0.557</w:t>
            </w:r>
          </w:p>
        </w:tc>
      </w:tr>
      <w:tr w14:paraId="3F946FA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33EF5D5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28CBD8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EFFADC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C5E21C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78" w:type="dxa"/>
            <w:vAlign w:val="center"/>
          </w:tcPr>
          <w:p w14:paraId="404FB824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 (multiplicative random effects)</w:t>
            </w:r>
          </w:p>
        </w:tc>
        <w:tc>
          <w:tcPr>
            <w:tcW w:w="956" w:type="dxa"/>
            <w:vAlign w:val="center"/>
          </w:tcPr>
          <w:p w14:paraId="16C4702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0.0129</w:t>
            </w:r>
          </w:p>
        </w:tc>
        <w:tc>
          <w:tcPr>
            <w:tcW w:w="1506" w:type="dxa"/>
            <w:vAlign w:val="center"/>
          </w:tcPr>
          <w:p w14:paraId="436E909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0.0683</w:t>
            </w:r>
          </w:p>
        </w:tc>
        <w:tc>
          <w:tcPr>
            <w:tcW w:w="869" w:type="dxa"/>
            <w:vAlign w:val="center"/>
          </w:tcPr>
          <w:p w14:paraId="2813B75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0.850</w:t>
            </w:r>
          </w:p>
        </w:tc>
        <w:tc>
          <w:tcPr>
            <w:tcW w:w="0" w:type="auto"/>
            <w:vAlign w:val="center"/>
          </w:tcPr>
          <w:p w14:paraId="2C13A2E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7EBB1D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514D3B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409911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64D99A7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699103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4F4B6F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0DEB51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78" w:type="dxa"/>
            <w:vAlign w:val="center"/>
          </w:tcPr>
          <w:p w14:paraId="766D6CF5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</w:t>
            </w:r>
          </w:p>
        </w:tc>
        <w:tc>
          <w:tcPr>
            <w:tcW w:w="956" w:type="dxa"/>
            <w:vAlign w:val="center"/>
          </w:tcPr>
          <w:p w14:paraId="6A60A1C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0.0997</w:t>
            </w:r>
          </w:p>
        </w:tc>
        <w:tc>
          <w:tcPr>
            <w:tcW w:w="0" w:type="auto"/>
            <w:vAlign w:val="center"/>
          </w:tcPr>
          <w:p w14:paraId="5F894B8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0.1625</w:t>
            </w:r>
          </w:p>
        </w:tc>
        <w:tc>
          <w:tcPr>
            <w:tcW w:w="0" w:type="auto"/>
            <w:vAlign w:val="center"/>
          </w:tcPr>
          <w:p w14:paraId="5FC9FD9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0.541</w:t>
            </w:r>
          </w:p>
        </w:tc>
        <w:tc>
          <w:tcPr>
            <w:tcW w:w="0" w:type="auto"/>
            <w:vAlign w:val="center"/>
          </w:tcPr>
          <w:p w14:paraId="125C24E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125.56</w:t>
            </w:r>
          </w:p>
        </w:tc>
        <w:tc>
          <w:tcPr>
            <w:tcW w:w="0" w:type="auto"/>
            <w:vAlign w:val="center"/>
          </w:tcPr>
          <w:p w14:paraId="1E3C267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0.180</w:t>
            </w:r>
          </w:p>
        </w:tc>
        <w:tc>
          <w:tcPr>
            <w:tcW w:w="0" w:type="auto"/>
            <w:vMerge w:val="continue"/>
            <w:vAlign w:val="center"/>
          </w:tcPr>
          <w:p w14:paraId="307D2A8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284011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6AE0F80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D1E692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5D7BE2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F4A844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78" w:type="dxa"/>
            <w:vAlign w:val="center"/>
          </w:tcPr>
          <w:p w14:paraId="26C57556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 (bootstrap)</w:t>
            </w:r>
          </w:p>
        </w:tc>
        <w:tc>
          <w:tcPr>
            <w:tcW w:w="956" w:type="dxa"/>
            <w:vAlign w:val="center"/>
          </w:tcPr>
          <w:p w14:paraId="70B3C75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-0.0194</w:t>
            </w:r>
          </w:p>
        </w:tc>
        <w:tc>
          <w:tcPr>
            <w:tcW w:w="0" w:type="auto"/>
            <w:vAlign w:val="center"/>
          </w:tcPr>
          <w:p w14:paraId="0BCF8A6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0.1405</w:t>
            </w:r>
          </w:p>
        </w:tc>
        <w:tc>
          <w:tcPr>
            <w:tcW w:w="0" w:type="auto"/>
            <w:vAlign w:val="center"/>
          </w:tcPr>
          <w:p w14:paraId="75F4805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0.445</w:t>
            </w:r>
          </w:p>
        </w:tc>
        <w:tc>
          <w:tcPr>
            <w:tcW w:w="0" w:type="auto"/>
            <w:vAlign w:val="center"/>
          </w:tcPr>
          <w:p w14:paraId="115E4E2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78E57C5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D95920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97AD96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5663CDE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E45A2A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A12674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593F8C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78" w:type="dxa"/>
            <w:vAlign w:val="center"/>
          </w:tcPr>
          <w:p w14:paraId="6D8C3C9B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Weighted median</w:t>
            </w:r>
          </w:p>
        </w:tc>
        <w:tc>
          <w:tcPr>
            <w:tcW w:w="956" w:type="dxa"/>
            <w:vAlign w:val="center"/>
          </w:tcPr>
          <w:p w14:paraId="41AC50C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-0.1056</w:t>
            </w:r>
          </w:p>
        </w:tc>
        <w:tc>
          <w:tcPr>
            <w:tcW w:w="0" w:type="auto"/>
            <w:vAlign w:val="center"/>
          </w:tcPr>
          <w:p w14:paraId="17F8B76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0.1019</w:t>
            </w:r>
          </w:p>
        </w:tc>
        <w:tc>
          <w:tcPr>
            <w:tcW w:w="0" w:type="auto"/>
            <w:vAlign w:val="center"/>
          </w:tcPr>
          <w:p w14:paraId="15A0D5B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0.300</w:t>
            </w:r>
          </w:p>
        </w:tc>
        <w:tc>
          <w:tcPr>
            <w:tcW w:w="0" w:type="auto"/>
            <w:vAlign w:val="center"/>
          </w:tcPr>
          <w:p w14:paraId="48B5DE2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1A55C55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DEDC33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1DE2005C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HbA1c: glycated hemoglobin; MR: Mendelian randomization; SNP: single nucleotide polymorphisms; IVW: inverse variance weighted; MR Egger: Egger's regression for Mendelian randomization.</w:t>
      </w:r>
    </w:p>
    <w:p w14:paraId="375F948B"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br w:type="page"/>
      </w:r>
    </w:p>
    <w:p w14:paraId="56E103A3">
      <w:pP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Table S8. Causal associations between fasting glucose, HbA1c, type II diabetes and prostate cancer utilizing two-sample MR.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6"/>
        <w:gridCol w:w="1475"/>
        <w:gridCol w:w="2176"/>
        <w:gridCol w:w="763"/>
        <w:gridCol w:w="2755"/>
        <w:gridCol w:w="956"/>
        <w:gridCol w:w="1499"/>
        <w:gridCol w:w="867"/>
        <w:gridCol w:w="1294"/>
        <w:gridCol w:w="1254"/>
        <w:gridCol w:w="1039"/>
      </w:tblGrid>
      <w:tr w14:paraId="6D57596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rPr>
          <w:jc w:val="center"/>
        </w:trPr>
        <w:tc>
          <w:tcPr>
            <w:tcW w:w="0" w:type="auto"/>
            <w:vAlign w:val="center"/>
          </w:tcPr>
          <w:p w14:paraId="333137B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Exposures</w:t>
            </w:r>
          </w:p>
        </w:tc>
        <w:tc>
          <w:tcPr>
            <w:tcW w:w="0" w:type="auto"/>
            <w:vAlign w:val="center"/>
          </w:tcPr>
          <w:p w14:paraId="5ACCE82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Outcomes</w:t>
            </w:r>
          </w:p>
        </w:tc>
        <w:tc>
          <w:tcPr>
            <w:tcW w:w="0" w:type="auto"/>
            <w:vAlign w:val="center"/>
          </w:tcPr>
          <w:p w14:paraId="03F4FDD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Consortium of outcomes</w:t>
            </w:r>
          </w:p>
        </w:tc>
        <w:tc>
          <w:tcPr>
            <w:tcW w:w="0" w:type="auto"/>
            <w:vAlign w:val="center"/>
          </w:tcPr>
          <w:p w14:paraId="74F731B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SNPs</w:t>
            </w:r>
          </w:p>
        </w:tc>
        <w:tc>
          <w:tcPr>
            <w:tcW w:w="0" w:type="auto"/>
            <w:vAlign w:val="center"/>
          </w:tcPr>
          <w:p w14:paraId="7EEF821C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MR methods</w:t>
            </w:r>
          </w:p>
        </w:tc>
        <w:tc>
          <w:tcPr>
            <w:tcW w:w="956" w:type="dxa"/>
            <w:vAlign w:val="center"/>
          </w:tcPr>
          <w:p w14:paraId="27414945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Beta</w:t>
            </w:r>
          </w:p>
        </w:tc>
        <w:tc>
          <w:tcPr>
            <w:tcW w:w="1499" w:type="dxa"/>
            <w:vAlign w:val="center"/>
          </w:tcPr>
          <w:p w14:paraId="4880B03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Standard error</w:t>
            </w:r>
          </w:p>
        </w:tc>
        <w:tc>
          <w:tcPr>
            <w:tcW w:w="0" w:type="auto"/>
            <w:vAlign w:val="center"/>
          </w:tcPr>
          <w:p w14:paraId="7D14ADD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P value</w:t>
            </w:r>
          </w:p>
        </w:tc>
        <w:tc>
          <w:tcPr>
            <w:tcW w:w="0" w:type="auto"/>
            <w:vAlign w:val="center"/>
          </w:tcPr>
          <w:p w14:paraId="3D1D9647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Q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 w:eastAsia="zh-CN"/>
              </w:rPr>
              <w:t>heterogeneity</w:t>
            </w:r>
          </w:p>
        </w:tc>
        <w:tc>
          <w:tcPr>
            <w:tcW w:w="0" w:type="auto"/>
            <w:vAlign w:val="center"/>
          </w:tcPr>
          <w:p w14:paraId="0A7DAB7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 w:eastAsia="zh-CN"/>
              </w:rPr>
              <w:t>heterogeneity</w:t>
            </w:r>
          </w:p>
        </w:tc>
        <w:tc>
          <w:tcPr>
            <w:tcW w:w="0" w:type="auto"/>
            <w:vAlign w:val="center"/>
          </w:tcPr>
          <w:p w14:paraId="2ED040EB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 w:eastAsia="zh-CN"/>
              </w:rPr>
              <w:t>pleiotropy</w:t>
            </w:r>
          </w:p>
        </w:tc>
      </w:tr>
      <w:tr w14:paraId="08BE050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restart"/>
            <w:vAlign w:val="center"/>
          </w:tcPr>
          <w:p w14:paraId="5382B8E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Fasting glucose</w:t>
            </w:r>
          </w:p>
        </w:tc>
        <w:tc>
          <w:tcPr>
            <w:tcW w:w="0" w:type="auto"/>
            <w:vMerge w:val="restart"/>
            <w:vAlign w:val="center"/>
          </w:tcPr>
          <w:p w14:paraId="460F54A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Prostate cancer</w:t>
            </w:r>
          </w:p>
        </w:tc>
        <w:tc>
          <w:tcPr>
            <w:tcW w:w="0" w:type="auto"/>
            <w:vMerge w:val="restart"/>
            <w:vAlign w:val="center"/>
          </w:tcPr>
          <w:p w14:paraId="5B1933F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UK Biobank</w:t>
            </w:r>
          </w:p>
        </w:tc>
        <w:tc>
          <w:tcPr>
            <w:tcW w:w="0" w:type="auto"/>
            <w:vMerge w:val="restart"/>
            <w:vAlign w:val="center"/>
          </w:tcPr>
          <w:p w14:paraId="256843F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63</w:t>
            </w:r>
          </w:p>
        </w:tc>
        <w:tc>
          <w:tcPr>
            <w:tcW w:w="0" w:type="auto"/>
            <w:vAlign w:val="center"/>
          </w:tcPr>
          <w:p w14:paraId="0398795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</w:t>
            </w:r>
          </w:p>
        </w:tc>
        <w:tc>
          <w:tcPr>
            <w:tcW w:w="956" w:type="dxa"/>
            <w:vAlign w:val="center"/>
          </w:tcPr>
          <w:p w14:paraId="6241CD3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-0.0032</w:t>
            </w:r>
          </w:p>
        </w:tc>
        <w:tc>
          <w:tcPr>
            <w:tcW w:w="1499" w:type="dxa"/>
            <w:vAlign w:val="center"/>
          </w:tcPr>
          <w:p w14:paraId="16F3AAC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0.0062</w:t>
            </w:r>
          </w:p>
        </w:tc>
        <w:tc>
          <w:tcPr>
            <w:tcW w:w="0" w:type="auto"/>
            <w:vAlign w:val="center"/>
          </w:tcPr>
          <w:p w14:paraId="2611416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0.609</w:t>
            </w:r>
          </w:p>
        </w:tc>
        <w:tc>
          <w:tcPr>
            <w:tcW w:w="0" w:type="auto"/>
            <w:vAlign w:val="center"/>
          </w:tcPr>
          <w:p w14:paraId="0D0B90C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114.89</w:t>
            </w:r>
          </w:p>
        </w:tc>
        <w:tc>
          <w:tcPr>
            <w:tcW w:w="0" w:type="auto"/>
            <w:vAlign w:val="center"/>
          </w:tcPr>
          <w:p w14:paraId="332DCC1B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&lt;0.001</w:t>
            </w:r>
          </w:p>
        </w:tc>
        <w:tc>
          <w:tcPr>
            <w:tcW w:w="0" w:type="auto"/>
            <w:vMerge w:val="restart"/>
            <w:vAlign w:val="center"/>
          </w:tcPr>
          <w:p w14:paraId="3BE7941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0.273</w:t>
            </w:r>
          </w:p>
        </w:tc>
      </w:tr>
      <w:tr w14:paraId="3026826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3060CA5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D68305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76D705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A42D24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24EEB63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 (multiplicative random effects)</w:t>
            </w:r>
          </w:p>
        </w:tc>
        <w:tc>
          <w:tcPr>
            <w:tcW w:w="956" w:type="dxa"/>
            <w:vAlign w:val="center"/>
          </w:tcPr>
          <w:p w14:paraId="708BA6D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-0.0032</w:t>
            </w:r>
          </w:p>
        </w:tc>
        <w:tc>
          <w:tcPr>
            <w:tcW w:w="1499" w:type="dxa"/>
            <w:vAlign w:val="center"/>
          </w:tcPr>
          <w:p w14:paraId="38C0046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0.0062</w:t>
            </w:r>
          </w:p>
        </w:tc>
        <w:tc>
          <w:tcPr>
            <w:tcW w:w="867" w:type="dxa"/>
            <w:vAlign w:val="center"/>
          </w:tcPr>
          <w:p w14:paraId="029598D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0.609</w:t>
            </w:r>
          </w:p>
        </w:tc>
        <w:tc>
          <w:tcPr>
            <w:tcW w:w="0" w:type="auto"/>
            <w:vAlign w:val="center"/>
          </w:tcPr>
          <w:p w14:paraId="69E4147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E05393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DC8C37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0B81EB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0531F23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3ACDB7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B45DFA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87FE1F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B601FA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</w:t>
            </w:r>
          </w:p>
        </w:tc>
        <w:tc>
          <w:tcPr>
            <w:tcW w:w="956" w:type="dxa"/>
            <w:vAlign w:val="center"/>
          </w:tcPr>
          <w:p w14:paraId="7A7AFA7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0.0073</w:t>
            </w:r>
          </w:p>
        </w:tc>
        <w:tc>
          <w:tcPr>
            <w:tcW w:w="1499" w:type="dxa"/>
            <w:vAlign w:val="center"/>
          </w:tcPr>
          <w:p w14:paraId="6F2D4A6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0.0113</w:t>
            </w:r>
          </w:p>
        </w:tc>
        <w:tc>
          <w:tcPr>
            <w:tcW w:w="0" w:type="auto"/>
            <w:vAlign w:val="center"/>
          </w:tcPr>
          <w:p w14:paraId="5C5C459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0.522</w:t>
            </w:r>
          </w:p>
        </w:tc>
        <w:tc>
          <w:tcPr>
            <w:tcW w:w="0" w:type="auto"/>
            <w:vAlign w:val="center"/>
          </w:tcPr>
          <w:p w14:paraId="61A213C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112.63</w:t>
            </w:r>
          </w:p>
        </w:tc>
        <w:tc>
          <w:tcPr>
            <w:tcW w:w="0" w:type="auto"/>
            <w:vAlign w:val="center"/>
          </w:tcPr>
          <w:p w14:paraId="2A5F402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&lt;0.001</w:t>
            </w:r>
          </w:p>
        </w:tc>
        <w:tc>
          <w:tcPr>
            <w:tcW w:w="0" w:type="auto"/>
            <w:vMerge w:val="continue"/>
            <w:vAlign w:val="center"/>
          </w:tcPr>
          <w:p w14:paraId="1717C96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46AEBF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073A549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A39FD6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D31BC3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808A5B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136E770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 (bootstrap)</w:t>
            </w:r>
          </w:p>
        </w:tc>
        <w:tc>
          <w:tcPr>
            <w:tcW w:w="956" w:type="dxa"/>
            <w:vAlign w:val="center"/>
          </w:tcPr>
          <w:p w14:paraId="17DDED8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0.0105</w:t>
            </w:r>
          </w:p>
        </w:tc>
        <w:tc>
          <w:tcPr>
            <w:tcW w:w="1499" w:type="dxa"/>
            <w:vAlign w:val="center"/>
          </w:tcPr>
          <w:p w14:paraId="1F6251C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0.0080</w:t>
            </w:r>
          </w:p>
        </w:tc>
        <w:tc>
          <w:tcPr>
            <w:tcW w:w="0" w:type="auto"/>
            <w:vAlign w:val="center"/>
          </w:tcPr>
          <w:p w14:paraId="6E595A4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0.097</w:t>
            </w:r>
          </w:p>
        </w:tc>
        <w:tc>
          <w:tcPr>
            <w:tcW w:w="0" w:type="auto"/>
            <w:vAlign w:val="center"/>
          </w:tcPr>
          <w:p w14:paraId="3D3318D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DD4CEE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4BF642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74483D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4DA8576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4FF3A6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1F156E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676388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BCD447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Weighted median</w:t>
            </w:r>
          </w:p>
        </w:tc>
        <w:tc>
          <w:tcPr>
            <w:tcW w:w="956" w:type="dxa"/>
            <w:vAlign w:val="center"/>
          </w:tcPr>
          <w:p w14:paraId="460C5A5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0.0001</w:t>
            </w:r>
          </w:p>
        </w:tc>
        <w:tc>
          <w:tcPr>
            <w:tcW w:w="1499" w:type="dxa"/>
            <w:vAlign w:val="center"/>
          </w:tcPr>
          <w:p w14:paraId="3879A4E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0.0070</w:t>
            </w:r>
          </w:p>
        </w:tc>
        <w:tc>
          <w:tcPr>
            <w:tcW w:w="0" w:type="auto"/>
            <w:vAlign w:val="center"/>
          </w:tcPr>
          <w:p w14:paraId="20C83AA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0.991</w:t>
            </w:r>
          </w:p>
        </w:tc>
        <w:tc>
          <w:tcPr>
            <w:tcW w:w="0" w:type="auto"/>
            <w:vAlign w:val="center"/>
          </w:tcPr>
          <w:p w14:paraId="4101D2C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03610F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E7CF3F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D5A741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0B1A2CB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657AA6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2D73941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PRACTICAL</w:t>
            </w:r>
          </w:p>
        </w:tc>
        <w:tc>
          <w:tcPr>
            <w:tcW w:w="0" w:type="auto"/>
            <w:vMerge w:val="restart"/>
            <w:vAlign w:val="center"/>
          </w:tcPr>
          <w:p w14:paraId="4EA1A22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63</w:t>
            </w:r>
          </w:p>
        </w:tc>
        <w:tc>
          <w:tcPr>
            <w:tcW w:w="0" w:type="auto"/>
            <w:vAlign w:val="center"/>
          </w:tcPr>
          <w:p w14:paraId="3529560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</w:t>
            </w:r>
          </w:p>
        </w:tc>
        <w:tc>
          <w:tcPr>
            <w:tcW w:w="956" w:type="dxa"/>
            <w:vAlign w:val="center"/>
          </w:tcPr>
          <w:p w14:paraId="658D23B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-0.1219</w:t>
            </w:r>
          </w:p>
        </w:tc>
        <w:tc>
          <w:tcPr>
            <w:tcW w:w="1499" w:type="dxa"/>
            <w:vAlign w:val="center"/>
          </w:tcPr>
          <w:p w14:paraId="210D405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0.1188</w:t>
            </w:r>
          </w:p>
        </w:tc>
        <w:tc>
          <w:tcPr>
            <w:tcW w:w="0" w:type="auto"/>
            <w:vAlign w:val="center"/>
          </w:tcPr>
          <w:p w14:paraId="1526D1D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0.305</w:t>
            </w:r>
          </w:p>
        </w:tc>
        <w:tc>
          <w:tcPr>
            <w:tcW w:w="0" w:type="auto"/>
            <w:vAlign w:val="center"/>
          </w:tcPr>
          <w:p w14:paraId="3C705A1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316.46</w:t>
            </w:r>
          </w:p>
        </w:tc>
        <w:tc>
          <w:tcPr>
            <w:tcW w:w="0" w:type="auto"/>
            <w:vAlign w:val="center"/>
          </w:tcPr>
          <w:p w14:paraId="6DB8D4DE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&lt;0.001</w:t>
            </w:r>
          </w:p>
        </w:tc>
        <w:tc>
          <w:tcPr>
            <w:tcW w:w="0" w:type="auto"/>
            <w:vMerge w:val="restart"/>
            <w:vAlign w:val="center"/>
          </w:tcPr>
          <w:p w14:paraId="5CF2CBC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0.497</w:t>
            </w:r>
          </w:p>
        </w:tc>
      </w:tr>
      <w:tr w14:paraId="6AE8111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0D85980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6E3191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89A7F6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9BF64A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F959AF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 (multiplicative random effects)</w:t>
            </w:r>
          </w:p>
        </w:tc>
        <w:tc>
          <w:tcPr>
            <w:tcW w:w="956" w:type="dxa"/>
            <w:vAlign w:val="center"/>
          </w:tcPr>
          <w:p w14:paraId="23F88C3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-0.1219</w:t>
            </w:r>
          </w:p>
        </w:tc>
        <w:tc>
          <w:tcPr>
            <w:tcW w:w="1499" w:type="dxa"/>
            <w:vAlign w:val="center"/>
          </w:tcPr>
          <w:p w14:paraId="21D5BF2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0.1188</w:t>
            </w:r>
          </w:p>
        </w:tc>
        <w:tc>
          <w:tcPr>
            <w:tcW w:w="867" w:type="dxa"/>
            <w:vAlign w:val="center"/>
          </w:tcPr>
          <w:p w14:paraId="6CDCA62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0.305</w:t>
            </w:r>
          </w:p>
        </w:tc>
        <w:tc>
          <w:tcPr>
            <w:tcW w:w="0" w:type="auto"/>
            <w:vAlign w:val="center"/>
          </w:tcPr>
          <w:p w14:paraId="6233F3B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7CAA94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A1B9EF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9AA9E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57C6278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7F6AE3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2FF871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7F453B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425C6B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</w:t>
            </w:r>
          </w:p>
        </w:tc>
        <w:tc>
          <w:tcPr>
            <w:tcW w:w="956" w:type="dxa"/>
            <w:vAlign w:val="center"/>
          </w:tcPr>
          <w:p w14:paraId="62219A6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0.0039</w:t>
            </w:r>
          </w:p>
        </w:tc>
        <w:tc>
          <w:tcPr>
            <w:tcW w:w="1499" w:type="dxa"/>
            <w:vAlign w:val="center"/>
          </w:tcPr>
          <w:p w14:paraId="07A36C7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0.2193</w:t>
            </w:r>
          </w:p>
        </w:tc>
        <w:tc>
          <w:tcPr>
            <w:tcW w:w="0" w:type="auto"/>
            <w:vAlign w:val="center"/>
          </w:tcPr>
          <w:p w14:paraId="794B3D8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0.986</w:t>
            </w:r>
          </w:p>
        </w:tc>
        <w:tc>
          <w:tcPr>
            <w:tcW w:w="0" w:type="auto"/>
            <w:vAlign w:val="center"/>
          </w:tcPr>
          <w:p w14:paraId="6B7F199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314.05</w:t>
            </w:r>
          </w:p>
        </w:tc>
        <w:tc>
          <w:tcPr>
            <w:tcW w:w="0" w:type="auto"/>
            <w:vAlign w:val="center"/>
          </w:tcPr>
          <w:p w14:paraId="32B8AEC9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&lt;0.001</w:t>
            </w:r>
          </w:p>
        </w:tc>
        <w:tc>
          <w:tcPr>
            <w:tcW w:w="0" w:type="auto"/>
            <w:vMerge w:val="continue"/>
            <w:vAlign w:val="center"/>
          </w:tcPr>
          <w:p w14:paraId="688CCD2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1178E1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4142C44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36F5C2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050999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F527AE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F26C32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 (bootstrap)</w:t>
            </w:r>
          </w:p>
        </w:tc>
        <w:tc>
          <w:tcPr>
            <w:tcW w:w="956" w:type="dxa"/>
            <w:vAlign w:val="center"/>
          </w:tcPr>
          <w:p w14:paraId="5003014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-0.1165</w:t>
            </w:r>
          </w:p>
        </w:tc>
        <w:tc>
          <w:tcPr>
            <w:tcW w:w="1499" w:type="dxa"/>
            <w:vAlign w:val="center"/>
          </w:tcPr>
          <w:p w14:paraId="276426E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0.0994</w:t>
            </w:r>
          </w:p>
        </w:tc>
        <w:tc>
          <w:tcPr>
            <w:tcW w:w="0" w:type="auto"/>
            <w:vAlign w:val="center"/>
          </w:tcPr>
          <w:p w14:paraId="4ED671B2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0.124</w:t>
            </w:r>
          </w:p>
        </w:tc>
        <w:tc>
          <w:tcPr>
            <w:tcW w:w="0" w:type="auto"/>
            <w:vAlign w:val="center"/>
          </w:tcPr>
          <w:p w14:paraId="720DA43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04877A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B13B93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03B1BB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3872BB0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34E960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AE1633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A426B1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4A0C51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Weighted median</w:t>
            </w:r>
          </w:p>
        </w:tc>
        <w:tc>
          <w:tcPr>
            <w:tcW w:w="956" w:type="dxa"/>
            <w:vAlign w:val="center"/>
          </w:tcPr>
          <w:p w14:paraId="15DDB7F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-0.1051</w:t>
            </w:r>
          </w:p>
        </w:tc>
        <w:tc>
          <w:tcPr>
            <w:tcW w:w="1499" w:type="dxa"/>
            <w:vAlign w:val="center"/>
          </w:tcPr>
          <w:p w14:paraId="77C736C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0.0835</w:t>
            </w:r>
          </w:p>
        </w:tc>
        <w:tc>
          <w:tcPr>
            <w:tcW w:w="0" w:type="auto"/>
            <w:vAlign w:val="center"/>
          </w:tcPr>
          <w:p w14:paraId="0FAC613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0.208</w:t>
            </w:r>
          </w:p>
        </w:tc>
        <w:tc>
          <w:tcPr>
            <w:tcW w:w="0" w:type="auto"/>
            <w:vAlign w:val="center"/>
          </w:tcPr>
          <w:p w14:paraId="03ED206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A4A8B1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763DAE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BA1B8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1F09C23D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1F4A6F5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3D1B8345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FinnGen Biobank</w:t>
            </w:r>
          </w:p>
        </w:tc>
        <w:tc>
          <w:tcPr>
            <w:tcW w:w="0" w:type="auto"/>
            <w:vMerge w:val="restart"/>
            <w:vAlign w:val="center"/>
          </w:tcPr>
          <w:p w14:paraId="4A06D6B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63</w:t>
            </w:r>
          </w:p>
        </w:tc>
        <w:tc>
          <w:tcPr>
            <w:tcW w:w="0" w:type="auto"/>
            <w:vAlign w:val="center"/>
          </w:tcPr>
          <w:p w14:paraId="3105DA44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</w:t>
            </w:r>
          </w:p>
        </w:tc>
        <w:tc>
          <w:tcPr>
            <w:tcW w:w="956" w:type="dxa"/>
            <w:vAlign w:val="center"/>
          </w:tcPr>
          <w:p w14:paraId="2A3DA3A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-0.0206</w:t>
            </w:r>
          </w:p>
        </w:tc>
        <w:tc>
          <w:tcPr>
            <w:tcW w:w="1499" w:type="dxa"/>
            <w:vAlign w:val="center"/>
          </w:tcPr>
          <w:p w14:paraId="2051DD9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0.1441</w:t>
            </w:r>
          </w:p>
        </w:tc>
        <w:tc>
          <w:tcPr>
            <w:tcW w:w="0" w:type="auto"/>
            <w:vAlign w:val="center"/>
          </w:tcPr>
          <w:p w14:paraId="5DE4D1B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0.886</w:t>
            </w:r>
          </w:p>
        </w:tc>
        <w:tc>
          <w:tcPr>
            <w:tcW w:w="0" w:type="auto"/>
            <w:vAlign w:val="center"/>
          </w:tcPr>
          <w:p w14:paraId="130584C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76.41</w:t>
            </w:r>
          </w:p>
        </w:tc>
        <w:tc>
          <w:tcPr>
            <w:tcW w:w="0" w:type="auto"/>
            <w:vAlign w:val="center"/>
          </w:tcPr>
          <w:p w14:paraId="57B198E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0.103</w:t>
            </w:r>
          </w:p>
        </w:tc>
        <w:tc>
          <w:tcPr>
            <w:tcW w:w="0" w:type="auto"/>
            <w:vMerge w:val="restart"/>
            <w:vAlign w:val="center"/>
          </w:tcPr>
          <w:p w14:paraId="11DE8BB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0.440</w:t>
            </w:r>
          </w:p>
        </w:tc>
      </w:tr>
      <w:tr w14:paraId="1429976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0A135773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060EE0D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21E8C02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479BFD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76CB87E2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 (multiplicative random effects)</w:t>
            </w:r>
          </w:p>
        </w:tc>
        <w:tc>
          <w:tcPr>
            <w:tcW w:w="956" w:type="dxa"/>
            <w:vAlign w:val="center"/>
          </w:tcPr>
          <w:p w14:paraId="41B730C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-0.0206</w:t>
            </w:r>
          </w:p>
        </w:tc>
        <w:tc>
          <w:tcPr>
            <w:tcW w:w="1499" w:type="dxa"/>
            <w:vAlign w:val="center"/>
          </w:tcPr>
          <w:p w14:paraId="25973A6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0.1441</w:t>
            </w:r>
          </w:p>
        </w:tc>
        <w:tc>
          <w:tcPr>
            <w:tcW w:w="867" w:type="dxa"/>
            <w:vAlign w:val="center"/>
          </w:tcPr>
          <w:p w14:paraId="5FDF511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0.886</w:t>
            </w:r>
          </w:p>
        </w:tc>
        <w:tc>
          <w:tcPr>
            <w:tcW w:w="0" w:type="auto"/>
            <w:vAlign w:val="center"/>
          </w:tcPr>
          <w:p w14:paraId="20B028E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2C17FAA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E3EDBD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C56305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4D1FB6B7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03466BC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1C19C51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841560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739CA411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</w:t>
            </w:r>
          </w:p>
        </w:tc>
        <w:tc>
          <w:tcPr>
            <w:tcW w:w="956" w:type="dxa"/>
            <w:vAlign w:val="center"/>
          </w:tcPr>
          <w:p w14:paraId="5BB3C74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-0.1891</w:t>
            </w:r>
          </w:p>
        </w:tc>
        <w:tc>
          <w:tcPr>
            <w:tcW w:w="1499" w:type="dxa"/>
            <w:vAlign w:val="center"/>
          </w:tcPr>
          <w:p w14:paraId="47E6E1B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0.2604</w:t>
            </w:r>
          </w:p>
        </w:tc>
        <w:tc>
          <w:tcPr>
            <w:tcW w:w="0" w:type="auto"/>
            <w:vAlign w:val="center"/>
          </w:tcPr>
          <w:p w14:paraId="0EE70E9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0.471</w:t>
            </w:r>
          </w:p>
        </w:tc>
        <w:tc>
          <w:tcPr>
            <w:tcW w:w="0" w:type="auto"/>
            <w:vAlign w:val="center"/>
          </w:tcPr>
          <w:p w14:paraId="4E32782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75.66</w:t>
            </w:r>
          </w:p>
        </w:tc>
        <w:tc>
          <w:tcPr>
            <w:tcW w:w="0" w:type="auto"/>
            <w:vAlign w:val="center"/>
          </w:tcPr>
          <w:p w14:paraId="7E0C926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0.098</w:t>
            </w:r>
          </w:p>
        </w:tc>
        <w:tc>
          <w:tcPr>
            <w:tcW w:w="0" w:type="auto"/>
            <w:vMerge w:val="continue"/>
            <w:vAlign w:val="center"/>
          </w:tcPr>
          <w:p w14:paraId="784477E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2DD24A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5AB99BFE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634615F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B22966C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5099E5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5CE0C5F3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 (bootstrap)</w:t>
            </w:r>
          </w:p>
        </w:tc>
        <w:tc>
          <w:tcPr>
            <w:tcW w:w="956" w:type="dxa"/>
            <w:vAlign w:val="center"/>
          </w:tcPr>
          <w:p w14:paraId="038ED77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-0.2506</w:t>
            </w:r>
          </w:p>
        </w:tc>
        <w:tc>
          <w:tcPr>
            <w:tcW w:w="1499" w:type="dxa"/>
            <w:vAlign w:val="center"/>
          </w:tcPr>
          <w:p w14:paraId="2834236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0.2058</w:t>
            </w:r>
          </w:p>
        </w:tc>
        <w:tc>
          <w:tcPr>
            <w:tcW w:w="0" w:type="auto"/>
            <w:vAlign w:val="center"/>
          </w:tcPr>
          <w:p w14:paraId="6E88788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0.104</w:t>
            </w:r>
          </w:p>
        </w:tc>
        <w:tc>
          <w:tcPr>
            <w:tcW w:w="0" w:type="auto"/>
            <w:vAlign w:val="center"/>
          </w:tcPr>
          <w:p w14:paraId="6187378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EFE4FF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C39C0E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1DF19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407B95A7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3BB5478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1CC1257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D444E8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DB35200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Weighted median</w:t>
            </w:r>
          </w:p>
        </w:tc>
        <w:tc>
          <w:tcPr>
            <w:tcW w:w="956" w:type="dxa"/>
            <w:vAlign w:val="center"/>
          </w:tcPr>
          <w:p w14:paraId="17AB736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-0.2856</w:t>
            </w:r>
          </w:p>
        </w:tc>
        <w:tc>
          <w:tcPr>
            <w:tcW w:w="1499" w:type="dxa"/>
            <w:vAlign w:val="center"/>
          </w:tcPr>
          <w:p w14:paraId="0CE4188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0.1949</w:t>
            </w:r>
          </w:p>
        </w:tc>
        <w:tc>
          <w:tcPr>
            <w:tcW w:w="0" w:type="auto"/>
            <w:vAlign w:val="center"/>
          </w:tcPr>
          <w:p w14:paraId="584B4F9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0.143</w:t>
            </w:r>
          </w:p>
        </w:tc>
        <w:tc>
          <w:tcPr>
            <w:tcW w:w="0" w:type="auto"/>
            <w:vAlign w:val="center"/>
          </w:tcPr>
          <w:p w14:paraId="36E54EC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C2EF5D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957321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AF49CF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restart"/>
            <w:vAlign w:val="center"/>
          </w:tcPr>
          <w:p w14:paraId="4526DB2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HbA1c</w:t>
            </w:r>
          </w:p>
        </w:tc>
        <w:tc>
          <w:tcPr>
            <w:tcW w:w="0" w:type="auto"/>
            <w:vMerge w:val="restart"/>
            <w:vAlign w:val="center"/>
          </w:tcPr>
          <w:p w14:paraId="158D5FD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Prostate cancer</w:t>
            </w:r>
          </w:p>
        </w:tc>
        <w:tc>
          <w:tcPr>
            <w:tcW w:w="0" w:type="auto"/>
            <w:vMerge w:val="restart"/>
            <w:vAlign w:val="center"/>
          </w:tcPr>
          <w:p w14:paraId="0C2038B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UK Biobank</w:t>
            </w:r>
          </w:p>
        </w:tc>
        <w:tc>
          <w:tcPr>
            <w:tcW w:w="0" w:type="auto"/>
            <w:vMerge w:val="restart"/>
            <w:vAlign w:val="center"/>
          </w:tcPr>
          <w:p w14:paraId="5379C93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67</w:t>
            </w:r>
          </w:p>
        </w:tc>
        <w:tc>
          <w:tcPr>
            <w:tcW w:w="0" w:type="auto"/>
            <w:vAlign w:val="center"/>
          </w:tcPr>
          <w:p w14:paraId="5E5489F9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</w:t>
            </w:r>
          </w:p>
        </w:tc>
        <w:tc>
          <w:tcPr>
            <w:tcW w:w="956" w:type="dxa"/>
            <w:vAlign w:val="center"/>
          </w:tcPr>
          <w:p w14:paraId="694C643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-0.0127</w:t>
            </w:r>
          </w:p>
        </w:tc>
        <w:tc>
          <w:tcPr>
            <w:tcW w:w="1499" w:type="dxa"/>
            <w:vAlign w:val="center"/>
          </w:tcPr>
          <w:p w14:paraId="00ECE76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0.0086</w:t>
            </w:r>
          </w:p>
        </w:tc>
        <w:tc>
          <w:tcPr>
            <w:tcW w:w="0" w:type="auto"/>
            <w:vAlign w:val="center"/>
          </w:tcPr>
          <w:p w14:paraId="1A8B822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0.141</w:t>
            </w:r>
          </w:p>
        </w:tc>
        <w:tc>
          <w:tcPr>
            <w:tcW w:w="0" w:type="auto"/>
            <w:vAlign w:val="center"/>
          </w:tcPr>
          <w:p w14:paraId="743C576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122.61</w:t>
            </w:r>
          </w:p>
        </w:tc>
        <w:tc>
          <w:tcPr>
            <w:tcW w:w="0" w:type="auto"/>
            <w:vAlign w:val="center"/>
          </w:tcPr>
          <w:p w14:paraId="7EE4BD5D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&lt;0.001</w:t>
            </w:r>
          </w:p>
        </w:tc>
        <w:tc>
          <w:tcPr>
            <w:tcW w:w="0" w:type="auto"/>
            <w:vMerge w:val="restart"/>
            <w:vAlign w:val="center"/>
          </w:tcPr>
          <w:p w14:paraId="0BAF81A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0.864</w:t>
            </w:r>
          </w:p>
        </w:tc>
      </w:tr>
      <w:tr w14:paraId="18E1D75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13B870A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311E69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3EFBE5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0705F9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5C8E63E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 (multiplicative random effects)</w:t>
            </w:r>
          </w:p>
        </w:tc>
        <w:tc>
          <w:tcPr>
            <w:tcW w:w="956" w:type="dxa"/>
            <w:vAlign w:val="center"/>
          </w:tcPr>
          <w:p w14:paraId="42D0BCF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-0.0127</w:t>
            </w:r>
          </w:p>
        </w:tc>
        <w:tc>
          <w:tcPr>
            <w:tcW w:w="1499" w:type="dxa"/>
            <w:vAlign w:val="center"/>
          </w:tcPr>
          <w:p w14:paraId="79D03AD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0.0086</w:t>
            </w:r>
          </w:p>
        </w:tc>
        <w:tc>
          <w:tcPr>
            <w:tcW w:w="867" w:type="dxa"/>
            <w:vAlign w:val="center"/>
          </w:tcPr>
          <w:p w14:paraId="1181766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0.141</w:t>
            </w:r>
          </w:p>
        </w:tc>
        <w:tc>
          <w:tcPr>
            <w:tcW w:w="0" w:type="auto"/>
            <w:vAlign w:val="center"/>
          </w:tcPr>
          <w:p w14:paraId="1921AEA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2A70A0C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DBF7B3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1E06DD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13922D9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A6AF56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2D2059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3D9FE7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789C3695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</w:t>
            </w:r>
          </w:p>
        </w:tc>
        <w:tc>
          <w:tcPr>
            <w:tcW w:w="956" w:type="dxa"/>
            <w:vAlign w:val="center"/>
          </w:tcPr>
          <w:p w14:paraId="3447AF8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-0.0105</w:t>
            </w:r>
          </w:p>
        </w:tc>
        <w:tc>
          <w:tcPr>
            <w:tcW w:w="1499" w:type="dxa"/>
            <w:vAlign w:val="center"/>
          </w:tcPr>
          <w:p w14:paraId="11E3FC8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0.0154</w:t>
            </w:r>
          </w:p>
        </w:tc>
        <w:tc>
          <w:tcPr>
            <w:tcW w:w="0" w:type="auto"/>
            <w:vAlign w:val="center"/>
          </w:tcPr>
          <w:p w14:paraId="00075C9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0.495</w:t>
            </w:r>
          </w:p>
        </w:tc>
        <w:tc>
          <w:tcPr>
            <w:tcW w:w="0" w:type="auto"/>
            <w:vAlign w:val="center"/>
          </w:tcPr>
          <w:p w14:paraId="04A08B4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122.55</w:t>
            </w:r>
          </w:p>
        </w:tc>
        <w:tc>
          <w:tcPr>
            <w:tcW w:w="0" w:type="auto"/>
            <w:vAlign w:val="center"/>
          </w:tcPr>
          <w:p w14:paraId="1ACB22CD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&lt;0.001</w:t>
            </w:r>
          </w:p>
        </w:tc>
        <w:tc>
          <w:tcPr>
            <w:tcW w:w="0" w:type="auto"/>
            <w:vMerge w:val="continue"/>
            <w:vAlign w:val="center"/>
          </w:tcPr>
          <w:p w14:paraId="39D2849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2ED49E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24A0541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9CD2AB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0ED56A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545413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8834B56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 (bootstrap)</w:t>
            </w:r>
          </w:p>
        </w:tc>
        <w:tc>
          <w:tcPr>
            <w:tcW w:w="956" w:type="dxa"/>
            <w:vAlign w:val="center"/>
          </w:tcPr>
          <w:p w14:paraId="54AD412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0.0007</w:t>
            </w:r>
          </w:p>
        </w:tc>
        <w:tc>
          <w:tcPr>
            <w:tcW w:w="1499" w:type="dxa"/>
            <w:vAlign w:val="center"/>
          </w:tcPr>
          <w:p w14:paraId="565C519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0.0131</w:t>
            </w:r>
          </w:p>
        </w:tc>
        <w:tc>
          <w:tcPr>
            <w:tcW w:w="0" w:type="auto"/>
            <w:vAlign w:val="center"/>
          </w:tcPr>
          <w:p w14:paraId="24B252C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0.482</w:t>
            </w:r>
          </w:p>
        </w:tc>
        <w:tc>
          <w:tcPr>
            <w:tcW w:w="0" w:type="auto"/>
            <w:vAlign w:val="center"/>
          </w:tcPr>
          <w:p w14:paraId="2A9EE0D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EA9C1D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100664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FB2820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4D8E79E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031FA9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A8669E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79D54E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2423DF12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Weighted median</w:t>
            </w:r>
          </w:p>
        </w:tc>
        <w:tc>
          <w:tcPr>
            <w:tcW w:w="956" w:type="dxa"/>
            <w:vAlign w:val="center"/>
          </w:tcPr>
          <w:p w14:paraId="0591B07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-0.0125</w:t>
            </w:r>
          </w:p>
        </w:tc>
        <w:tc>
          <w:tcPr>
            <w:tcW w:w="1499" w:type="dxa"/>
            <w:vAlign w:val="center"/>
          </w:tcPr>
          <w:p w14:paraId="4AA79A7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0.0109</w:t>
            </w:r>
          </w:p>
        </w:tc>
        <w:tc>
          <w:tcPr>
            <w:tcW w:w="0" w:type="auto"/>
            <w:vAlign w:val="center"/>
          </w:tcPr>
          <w:p w14:paraId="791C7A2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0.252</w:t>
            </w:r>
          </w:p>
        </w:tc>
        <w:tc>
          <w:tcPr>
            <w:tcW w:w="0" w:type="auto"/>
            <w:vAlign w:val="center"/>
          </w:tcPr>
          <w:p w14:paraId="3244113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5AD244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4D5322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366D4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48824FB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F78DF4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6361AEC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PRACTICAL</w:t>
            </w:r>
          </w:p>
          <w:p w14:paraId="3B4DD3B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21DC266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66</w:t>
            </w:r>
          </w:p>
        </w:tc>
        <w:tc>
          <w:tcPr>
            <w:tcW w:w="0" w:type="auto"/>
            <w:vAlign w:val="center"/>
          </w:tcPr>
          <w:p w14:paraId="04CFC91D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</w:t>
            </w:r>
          </w:p>
        </w:tc>
        <w:tc>
          <w:tcPr>
            <w:tcW w:w="956" w:type="dxa"/>
            <w:vAlign w:val="center"/>
          </w:tcPr>
          <w:p w14:paraId="2D09BCA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-0.0977</w:t>
            </w:r>
          </w:p>
        </w:tc>
        <w:tc>
          <w:tcPr>
            <w:tcW w:w="1499" w:type="dxa"/>
            <w:vAlign w:val="center"/>
          </w:tcPr>
          <w:p w14:paraId="03E84A5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0.1310</w:t>
            </w:r>
          </w:p>
        </w:tc>
        <w:tc>
          <w:tcPr>
            <w:tcW w:w="0" w:type="auto"/>
            <w:vAlign w:val="center"/>
          </w:tcPr>
          <w:p w14:paraId="038B7DB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0.456</w:t>
            </w:r>
          </w:p>
        </w:tc>
        <w:tc>
          <w:tcPr>
            <w:tcW w:w="0" w:type="auto"/>
            <w:vAlign w:val="center"/>
          </w:tcPr>
          <w:p w14:paraId="13FE8A2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199.88</w:t>
            </w:r>
          </w:p>
        </w:tc>
        <w:tc>
          <w:tcPr>
            <w:tcW w:w="0" w:type="auto"/>
            <w:vAlign w:val="center"/>
          </w:tcPr>
          <w:p w14:paraId="7517316A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&lt;0.001</w:t>
            </w:r>
          </w:p>
        </w:tc>
        <w:tc>
          <w:tcPr>
            <w:tcW w:w="0" w:type="auto"/>
            <w:vMerge w:val="restart"/>
            <w:vAlign w:val="center"/>
          </w:tcPr>
          <w:p w14:paraId="3823E91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0.485</w:t>
            </w:r>
          </w:p>
        </w:tc>
      </w:tr>
      <w:tr w14:paraId="13EAD44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60CCBCC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412675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DFD3E7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600DD6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21791AD6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 (multiplicative random effects)</w:t>
            </w:r>
          </w:p>
        </w:tc>
        <w:tc>
          <w:tcPr>
            <w:tcW w:w="956" w:type="dxa"/>
            <w:vAlign w:val="center"/>
          </w:tcPr>
          <w:p w14:paraId="14446161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-0.0977</w:t>
            </w:r>
          </w:p>
        </w:tc>
        <w:tc>
          <w:tcPr>
            <w:tcW w:w="1499" w:type="dxa"/>
            <w:vAlign w:val="center"/>
          </w:tcPr>
          <w:p w14:paraId="34E465B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0.1310</w:t>
            </w:r>
          </w:p>
        </w:tc>
        <w:tc>
          <w:tcPr>
            <w:tcW w:w="867" w:type="dxa"/>
            <w:vAlign w:val="center"/>
          </w:tcPr>
          <w:p w14:paraId="0343C2AE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0.456</w:t>
            </w:r>
          </w:p>
        </w:tc>
        <w:tc>
          <w:tcPr>
            <w:tcW w:w="0" w:type="auto"/>
            <w:vAlign w:val="center"/>
          </w:tcPr>
          <w:p w14:paraId="64B2B03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B6BCF5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6BDBA8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D670C3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6A57A5F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DF0038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960DC7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AA9FCD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3A64A2A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</w:t>
            </w:r>
          </w:p>
        </w:tc>
        <w:tc>
          <w:tcPr>
            <w:tcW w:w="956" w:type="dxa"/>
            <w:vAlign w:val="center"/>
          </w:tcPr>
          <w:p w14:paraId="1960CBC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0.0404</w:t>
            </w:r>
          </w:p>
        </w:tc>
        <w:tc>
          <w:tcPr>
            <w:tcW w:w="1499" w:type="dxa"/>
            <w:vAlign w:val="center"/>
          </w:tcPr>
          <w:p w14:paraId="6638D56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0.2367</w:t>
            </w:r>
          </w:p>
        </w:tc>
        <w:tc>
          <w:tcPr>
            <w:tcW w:w="0" w:type="auto"/>
            <w:vAlign w:val="center"/>
          </w:tcPr>
          <w:p w14:paraId="767AB1E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0.865</w:t>
            </w:r>
          </w:p>
        </w:tc>
        <w:tc>
          <w:tcPr>
            <w:tcW w:w="0" w:type="auto"/>
            <w:vAlign w:val="center"/>
          </w:tcPr>
          <w:p w14:paraId="0AE413A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198.36</w:t>
            </w:r>
          </w:p>
        </w:tc>
        <w:tc>
          <w:tcPr>
            <w:tcW w:w="0" w:type="auto"/>
            <w:vAlign w:val="center"/>
          </w:tcPr>
          <w:p w14:paraId="07DDE3FE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&lt;0.001</w:t>
            </w:r>
          </w:p>
        </w:tc>
        <w:tc>
          <w:tcPr>
            <w:tcW w:w="0" w:type="auto"/>
            <w:vMerge w:val="continue"/>
            <w:vAlign w:val="center"/>
          </w:tcPr>
          <w:p w14:paraId="5079DA1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EA556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00B4AF2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EF0747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2D4FD9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B5A215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4BF18F0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 (bootstrap)</w:t>
            </w:r>
          </w:p>
        </w:tc>
        <w:tc>
          <w:tcPr>
            <w:tcW w:w="956" w:type="dxa"/>
            <w:vAlign w:val="center"/>
          </w:tcPr>
          <w:p w14:paraId="05A78AF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0.1682</w:t>
            </w:r>
          </w:p>
        </w:tc>
        <w:tc>
          <w:tcPr>
            <w:tcW w:w="1499" w:type="dxa"/>
            <w:vAlign w:val="center"/>
          </w:tcPr>
          <w:p w14:paraId="4A29187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0.1545</w:t>
            </w:r>
          </w:p>
        </w:tc>
        <w:tc>
          <w:tcPr>
            <w:tcW w:w="0" w:type="auto"/>
            <w:vAlign w:val="center"/>
          </w:tcPr>
          <w:p w14:paraId="41B584D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0.143</w:t>
            </w:r>
          </w:p>
        </w:tc>
        <w:tc>
          <w:tcPr>
            <w:tcW w:w="0" w:type="auto"/>
            <w:vAlign w:val="center"/>
          </w:tcPr>
          <w:p w14:paraId="6B9A5ED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51E01B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AAB5EC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63097C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46C6EC5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5992BF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20D6F9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D4E744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2062678A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Weighted median</w:t>
            </w:r>
          </w:p>
        </w:tc>
        <w:tc>
          <w:tcPr>
            <w:tcW w:w="956" w:type="dxa"/>
            <w:vAlign w:val="center"/>
          </w:tcPr>
          <w:p w14:paraId="2987111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-0.1199</w:t>
            </w:r>
          </w:p>
        </w:tc>
        <w:tc>
          <w:tcPr>
            <w:tcW w:w="1499" w:type="dxa"/>
            <w:vAlign w:val="center"/>
          </w:tcPr>
          <w:p w14:paraId="74A3784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0.1263</w:t>
            </w:r>
          </w:p>
        </w:tc>
        <w:tc>
          <w:tcPr>
            <w:tcW w:w="0" w:type="auto"/>
            <w:vAlign w:val="center"/>
          </w:tcPr>
          <w:p w14:paraId="4B71048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0.343</w:t>
            </w:r>
          </w:p>
        </w:tc>
        <w:tc>
          <w:tcPr>
            <w:tcW w:w="0" w:type="auto"/>
            <w:vAlign w:val="center"/>
          </w:tcPr>
          <w:p w14:paraId="3AB83AF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16EE31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6F4F29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323470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7661DCD3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CDBFEB1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2E117C3D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FinnGen Biobank</w:t>
            </w:r>
          </w:p>
        </w:tc>
        <w:tc>
          <w:tcPr>
            <w:tcW w:w="0" w:type="auto"/>
            <w:vMerge w:val="restart"/>
            <w:vAlign w:val="center"/>
          </w:tcPr>
          <w:p w14:paraId="2A5D431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70</w:t>
            </w:r>
          </w:p>
        </w:tc>
        <w:tc>
          <w:tcPr>
            <w:tcW w:w="0" w:type="auto"/>
            <w:vAlign w:val="center"/>
          </w:tcPr>
          <w:p w14:paraId="660332C5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</w:t>
            </w:r>
          </w:p>
        </w:tc>
        <w:tc>
          <w:tcPr>
            <w:tcW w:w="956" w:type="dxa"/>
            <w:vAlign w:val="center"/>
          </w:tcPr>
          <w:p w14:paraId="183601E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-0.0903</w:t>
            </w:r>
          </w:p>
        </w:tc>
        <w:tc>
          <w:tcPr>
            <w:tcW w:w="1499" w:type="dxa"/>
            <w:vAlign w:val="center"/>
          </w:tcPr>
          <w:p w14:paraId="09EA9A2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0.1903</w:t>
            </w:r>
          </w:p>
        </w:tc>
        <w:tc>
          <w:tcPr>
            <w:tcW w:w="0" w:type="auto"/>
            <w:vAlign w:val="center"/>
          </w:tcPr>
          <w:p w14:paraId="63FD065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0.635</w:t>
            </w:r>
          </w:p>
        </w:tc>
        <w:tc>
          <w:tcPr>
            <w:tcW w:w="0" w:type="auto"/>
            <w:vAlign w:val="center"/>
          </w:tcPr>
          <w:p w14:paraId="644CCFA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71.89</w:t>
            </w:r>
          </w:p>
        </w:tc>
        <w:tc>
          <w:tcPr>
            <w:tcW w:w="0" w:type="auto"/>
            <w:vAlign w:val="center"/>
          </w:tcPr>
          <w:p w14:paraId="7A1952D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0.382</w:t>
            </w:r>
          </w:p>
        </w:tc>
        <w:tc>
          <w:tcPr>
            <w:tcW w:w="0" w:type="auto"/>
            <w:vMerge w:val="restart"/>
            <w:vAlign w:val="center"/>
          </w:tcPr>
          <w:p w14:paraId="7D20046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0.928</w:t>
            </w:r>
          </w:p>
        </w:tc>
      </w:tr>
      <w:tr w14:paraId="2B890D1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1277DEDB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69EA42A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745284F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572C52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55D526C4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 (multiplicative random effects)</w:t>
            </w:r>
          </w:p>
        </w:tc>
        <w:tc>
          <w:tcPr>
            <w:tcW w:w="956" w:type="dxa"/>
            <w:vAlign w:val="center"/>
          </w:tcPr>
          <w:p w14:paraId="47B4D14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-0.0903</w:t>
            </w:r>
          </w:p>
        </w:tc>
        <w:tc>
          <w:tcPr>
            <w:tcW w:w="1499" w:type="dxa"/>
            <w:vAlign w:val="center"/>
          </w:tcPr>
          <w:p w14:paraId="01F7D60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0.1903</w:t>
            </w:r>
          </w:p>
        </w:tc>
        <w:tc>
          <w:tcPr>
            <w:tcW w:w="867" w:type="dxa"/>
            <w:vAlign w:val="center"/>
          </w:tcPr>
          <w:p w14:paraId="020EC3B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0.635</w:t>
            </w:r>
          </w:p>
        </w:tc>
        <w:tc>
          <w:tcPr>
            <w:tcW w:w="0" w:type="auto"/>
            <w:vAlign w:val="center"/>
          </w:tcPr>
          <w:p w14:paraId="4D761B3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1A1B7F5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167671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699B4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51A500FF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1613633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F771962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AAB132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78C0F5D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</w:t>
            </w:r>
          </w:p>
        </w:tc>
        <w:tc>
          <w:tcPr>
            <w:tcW w:w="956" w:type="dxa"/>
            <w:vAlign w:val="center"/>
          </w:tcPr>
          <w:p w14:paraId="1BF4B4A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-0.0616</w:t>
            </w:r>
          </w:p>
        </w:tc>
        <w:tc>
          <w:tcPr>
            <w:tcW w:w="1499" w:type="dxa"/>
            <w:vAlign w:val="center"/>
          </w:tcPr>
          <w:p w14:paraId="0FABED5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0.3702</w:t>
            </w:r>
          </w:p>
        </w:tc>
        <w:tc>
          <w:tcPr>
            <w:tcW w:w="0" w:type="auto"/>
            <w:vAlign w:val="center"/>
          </w:tcPr>
          <w:p w14:paraId="23B3772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0.868</w:t>
            </w:r>
          </w:p>
        </w:tc>
        <w:tc>
          <w:tcPr>
            <w:tcW w:w="0" w:type="auto"/>
            <w:vAlign w:val="center"/>
          </w:tcPr>
          <w:p w14:paraId="0154B00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71.88</w:t>
            </w:r>
          </w:p>
        </w:tc>
        <w:tc>
          <w:tcPr>
            <w:tcW w:w="0" w:type="auto"/>
            <w:vAlign w:val="center"/>
          </w:tcPr>
          <w:p w14:paraId="527067D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0.351</w:t>
            </w:r>
          </w:p>
        </w:tc>
        <w:tc>
          <w:tcPr>
            <w:tcW w:w="0" w:type="auto"/>
            <w:vMerge w:val="continue"/>
            <w:vAlign w:val="center"/>
          </w:tcPr>
          <w:p w14:paraId="3E9CDDD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E8B5D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70BDD0BE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89423C2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2C7CA1F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4C49CC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BC53A2C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 (bootstrap)</w:t>
            </w:r>
          </w:p>
        </w:tc>
        <w:tc>
          <w:tcPr>
            <w:tcW w:w="956" w:type="dxa"/>
            <w:vAlign w:val="center"/>
          </w:tcPr>
          <w:p w14:paraId="1855B6C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0.1990</w:t>
            </w:r>
          </w:p>
        </w:tc>
        <w:tc>
          <w:tcPr>
            <w:tcW w:w="1499" w:type="dxa"/>
            <w:vAlign w:val="center"/>
          </w:tcPr>
          <w:p w14:paraId="0CFC9B0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0.4123</w:t>
            </w:r>
          </w:p>
        </w:tc>
        <w:tc>
          <w:tcPr>
            <w:tcW w:w="0" w:type="auto"/>
            <w:vAlign w:val="center"/>
          </w:tcPr>
          <w:p w14:paraId="1B53EF0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0.307</w:t>
            </w:r>
          </w:p>
        </w:tc>
        <w:tc>
          <w:tcPr>
            <w:tcW w:w="0" w:type="auto"/>
            <w:vAlign w:val="center"/>
          </w:tcPr>
          <w:p w14:paraId="0AF8DEF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FF0904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F30E05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5A0CF4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329C9AB9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EAF9B67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6577D76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161E3C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8AF4B4B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Weighted median</w:t>
            </w:r>
          </w:p>
        </w:tc>
        <w:tc>
          <w:tcPr>
            <w:tcW w:w="956" w:type="dxa"/>
            <w:vAlign w:val="center"/>
          </w:tcPr>
          <w:p w14:paraId="6AE5D19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0.0153</w:t>
            </w:r>
          </w:p>
        </w:tc>
        <w:tc>
          <w:tcPr>
            <w:tcW w:w="1499" w:type="dxa"/>
            <w:vAlign w:val="center"/>
          </w:tcPr>
          <w:p w14:paraId="7DE396E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0.3094</w:t>
            </w:r>
          </w:p>
        </w:tc>
        <w:tc>
          <w:tcPr>
            <w:tcW w:w="0" w:type="auto"/>
            <w:vAlign w:val="center"/>
          </w:tcPr>
          <w:p w14:paraId="2A9C4D3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0.960</w:t>
            </w:r>
          </w:p>
        </w:tc>
        <w:tc>
          <w:tcPr>
            <w:tcW w:w="0" w:type="auto"/>
            <w:vAlign w:val="center"/>
          </w:tcPr>
          <w:p w14:paraId="0B68F0E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69B243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00AB4A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E401C1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  <w:jc w:val="center"/>
        </w:trPr>
        <w:tc>
          <w:tcPr>
            <w:tcW w:w="0" w:type="auto"/>
            <w:vMerge w:val="restart"/>
            <w:vAlign w:val="center"/>
          </w:tcPr>
          <w:p w14:paraId="7AC1B7F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Type II diabetes</w:t>
            </w:r>
          </w:p>
        </w:tc>
        <w:tc>
          <w:tcPr>
            <w:tcW w:w="0" w:type="auto"/>
            <w:vMerge w:val="restart"/>
            <w:vAlign w:val="center"/>
          </w:tcPr>
          <w:p w14:paraId="6167E27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Prostate cancer</w:t>
            </w:r>
          </w:p>
        </w:tc>
        <w:tc>
          <w:tcPr>
            <w:tcW w:w="2176" w:type="dxa"/>
            <w:vMerge w:val="restart"/>
            <w:vAlign w:val="center"/>
          </w:tcPr>
          <w:p w14:paraId="31B1F48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UK Biobank</w:t>
            </w:r>
          </w:p>
        </w:tc>
        <w:tc>
          <w:tcPr>
            <w:tcW w:w="0" w:type="auto"/>
            <w:vMerge w:val="restart"/>
            <w:vAlign w:val="center"/>
          </w:tcPr>
          <w:p w14:paraId="4E93EBC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113</w:t>
            </w:r>
          </w:p>
        </w:tc>
        <w:tc>
          <w:tcPr>
            <w:tcW w:w="0" w:type="auto"/>
            <w:vAlign w:val="center"/>
          </w:tcPr>
          <w:p w14:paraId="1DE31AF4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</w:t>
            </w:r>
          </w:p>
        </w:tc>
        <w:tc>
          <w:tcPr>
            <w:tcW w:w="956" w:type="dxa"/>
            <w:vAlign w:val="center"/>
          </w:tcPr>
          <w:p w14:paraId="1CDCF19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-0.0006</w:t>
            </w:r>
          </w:p>
        </w:tc>
        <w:tc>
          <w:tcPr>
            <w:tcW w:w="1499" w:type="dxa"/>
            <w:vAlign w:val="center"/>
          </w:tcPr>
          <w:p w14:paraId="394BB45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0.0013</w:t>
            </w:r>
          </w:p>
        </w:tc>
        <w:tc>
          <w:tcPr>
            <w:tcW w:w="0" w:type="auto"/>
            <w:vAlign w:val="center"/>
          </w:tcPr>
          <w:p w14:paraId="249E10F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0.653</w:t>
            </w:r>
          </w:p>
        </w:tc>
        <w:tc>
          <w:tcPr>
            <w:tcW w:w="0" w:type="auto"/>
            <w:vAlign w:val="center"/>
          </w:tcPr>
          <w:p w14:paraId="1ED5FCF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170.54</w:t>
            </w:r>
          </w:p>
        </w:tc>
        <w:tc>
          <w:tcPr>
            <w:tcW w:w="0" w:type="auto"/>
            <w:vAlign w:val="center"/>
          </w:tcPr>
          <w:p w14:paraId="040912E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&lt;0.001</w:t>
            </w:r>
          </w:p>
        </w:tc>
        <w:tc>
          <w:tcPr>
            <w:tcW w:w="0" w:type="auto"/>
            <w:vMerge w:val="restart"/>
            <w:vAlign w:val="center"/>
          </w:tcPr>
          <w:p w14:paraId="4CEA18D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0.005</w:t>
            </w:r>
          </w:p>
        </w:tc>
      </w:tr>
      <w:tr w14:paraId="3278AE4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2411AB7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F36377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965BED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69E614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DECFED5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 (multiplicative random effects)</w:t>
            </w:r>
          </w:p>
        </w:tc>
        <w:tc>
          <w:tcPr>
            <w:tcW w:w="956" w:type="dxa"/>
            <w:vAlign w:val="center"/>
          </w:tcPr>
          <w:p w14:paraId="41A820D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-0.0006</w:t>
            </w:r>
          </w:p>
        </w:tc>
        <w:tc>
          <w:tcPr>
            <w:tcW w:w="1499" w:type="dxa"/>
            <w:vAlign w:val="center"/>
          </w:tcPr>
          <w:p w14:paraId="14B9C05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0.0013</w:t>
            </w:r>
          </w:p>
        </w:tc>
        <w:tc>
          <w:tcPr>
            <w:tcW w:w="867" w:type="dxa"/>
            <w:vAlign w:val="center"/>
          </w:tcPr>
          <w:p w14:paraId="5405D78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0.653</w:t>
            </w:r>
          </w:p>
        </w:tc>
        <w:tc>
          <w:tcPr>
            <w:tcW w:w="0" w:type="auto"/>
            <w:vAlign w:val="center"/>
          </w:tcPr>
          <w:p w14:paraId="1E87DBA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2BAE4B2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8645BC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49B29B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68028C7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23D991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575379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8F2956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1EC731B8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</w:t>
            </w:r>
          </w:p>
        </w:tc>
        <w:tc>
          <w:tcPr>
            <w:tcW w:w="956" w:type="dxa"/>
            <w:vAlign w:val="center"/>
          </w:tcPr>
          <w:p w14:paraId="49FC171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0.0067</w:t>
            </w:r>
          </w:p>
        </w:tc>
        <w:tc>
          <w:tcPr>
            <w:tcW w:w="1499" w:type="dxa"/>
            <w:vAlign w:val="center"/>
          </w:tcPr>
          <w:p w14:paraId="6CB4DEA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0.0029</w:t>
            </w:r>
          </w:p>
        </w:tc>
        <w:tc>
          <w:tcPr>
            <w:tcW w:w="0" w:type="auto"/>
            <w:vAlign w:val="center"/>
          </w:tcPr>
          <w:p w14:paraId="00BC3ED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0.021</w:t>
            </w:r>
          </w:p>
        </w:tc>
        <w:tc>
          <w:tcPr>
            <w:tcW w:w="0" w:type="auto"/>
            <w:vAlign w:val="center"/>
          </w:tcPr>
          <w:p w14:paraId="6288C33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159.01</w:t>
            </w:r>
          </w:p>
        </w:tc>
        <w:tc>
          <w:tcPr>
            <w:tcW w:w="0" w:type="auto"/>
            <w:vAlign w:val="center"/>
          </w:tcPr>
          <w:p w14:paraId="1856906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0.002</w:t>
            </w:r>
          </w:p>
        </w:tc>
        <w:tc>
          <w:tcPr>
            <w:tcW w:w="0" w:type="auto"/>
            <w:vMerge w:val="continue"/>
            <w:vAlign w:val="center"/>
          </w:tcPr>
          <w:p w14:paraId="567BBE2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17118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3A7FA10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B57038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5CFDDA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E8753A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B372BCC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 (bootstrap)</w:t>
            </w:r>
          </w:p>
        </w:tc>
        <w:tc>
          <w:tcPr>
            <w:tcW w:w="956" w:type="dxa"/>
            <w:vAlign w:val="center"/>
          </w:tcPr>
          <w:p w14:paraId="401BF29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0.0053</w:t>
            </w:r>
          </w:p>
        </w:tc>
        <w:tc>
          <w:tcPr>
            <w:tcW w:w="1499" w:type="dxa"/>
            <w:vAlign w:val="center"/>
          </w:tcPr>
          <w:p w14:paraId="277856F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0.0023</w:t>
            </w:r>
          </w:p>
        </w:tc>
        <w:tc>
          <w:tcPr>
            <w:tcW w:w="0" w:type="auto"/>
            <w:vAlign w:val="center"/>
          </w:tcPr>
          <w:p w14:paraId="5DC4977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0.008</w:t>
            </w:r>
          </w:p>
        </w:tc>
        <w:tc>
          <w:tcPr>
            <w:tcW w:w="0" w:type="auto"/>
            <w:vAlign w:val="center"/>
          </w:tcPr>
          <w:p w14:paraId="6B8F20E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1A9B437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3C83AE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FF4105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232B394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82A332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E65FE9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0F9DBB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149CC70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Weighted median</w:t>
            </w:r>
          </w:p>
        </w:tc>
        <w:tc>
          <w:tcPr>
            <w:tcW w:w="956" w:type="dxa"/>
            <w:vAlign w:val="center"/>
          </w:tcPr>
          <w:p w14:paraId="3BCC054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0.0012</w:t>
            </w:r>
          </w:p>
        </w:tc>
        <w:tc>
          <w:tcPr>
            <w:tcW w:w="1499" w:type="dxa"/>
            <w:vAlign w:val="center"/>
          </w:tcPr>
          <w:p w14:paraId="542E7CB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0.0017</w:t>
            </w:r>
          </w:p>
        </w:tc>
        <w:tc>
          <w:tcPr>
            <w:tcW w:w="0" w:type="auto"/>
            <w:vAlign w:val="center"/>
          </w:tcPr>
          <w:p w14:paraId="6D21017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0.470</w:t>
            </w:r>
          </w:p>
        </w:tc>
        <w:tc>
          <w:tcPr>
            <w:tcW w:w="0" w:type="auto"/>
            <w:vAlign w:val="center"/>
          </w:tcPr>
          <w:p w14:paraId="0B0FAE3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272D3DE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3BC232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14E833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4D337D8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72049C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76" w:type="dxa"/>
            <w:vMerge w:val="restart"/>
            <w:vAlign w:val="center"/>
          </w:tcPr>
          <w:p w14:paraId="0B8B767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PRACTICAL</w:t>
            </w:r>
          </w:p>
        </w:tc>
        <w:tc>
          <w:tcPr>
            <w:tcW w:w="0" w:type="auto"/>
            <w:vMerge w:val="restart"/>
            <w:vAlign w:val="center"/>
          </w:tcPr>
          <w:p w14:paraId="737FD75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113</w:t>
            </w:r>
          </w:p>
        </w:tc>
        <w:tc>
          <w:tcPr>
            <w:tcW w:w="0" w:type="auto"/>
            <w:vAlign w:val="center"/>
          </w:tcPr>
          <w:p w14:paraId="567D33C8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</w:t>
            </w:r>
          </w:p>
        </w:tc>
        <w:tc>
          <w:tcPr>
            <w:tcW w:w="956" w:type="dxa"/>
            <w:vAlign w:val="center"/>
          </w:tcPr>
          <w:p w14:paraId="37C4F77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-0.0232</w:t>
            </w:r>
          </w:p>
        </w:tc>
        <w:tc>
          <w:tcPr>
            <w:tcW w:w="1499" w:type="dxa"/>
            <w:vAlign w:val="center"/>
          </w:tcPr>
          <w:p w14:paraId="7B50850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0.0206</w:t>
            </w:r>
          </w:p>
        </w:tc>
        <w:tc>
          <w:tcPr>
            <w:tcW w:w="0" w:type="auto"/>
            <w:vAlign w:val="center"/>
          </w:tcPr>
          <w:p w14:paraId="1C52449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0.261</w:t>
            </w:r>
          </w:p>
        </w:tc>
        <w:tc>
          <w:tcPr>
            <w:tcW w:w="0" w:type="auto"/>
            <w:vAlign w:val="center"/>
          </w:tcPr>
          <w:p w14:paraId="7FD3A47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332.57</w:t>
            </w:r>
          </w:p>
        </w:tc>
        <w:tc>
          <w:tcPr>
            <w:tcW w:w="0" w:type="auto"/>
            <w:vAlign w:val="center"/>
          </w:tcPr>
          <w:p w14:paraId="78EAA543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&lt;0.001</w:t>
            </w:r>
          </w:p>
        </w:tc>
        <w:tc>
          <w:tcPr>
            <w:tcW w:w="0" w:type="auto"/>
            <w:vMerge w:val="restart"/>
            <w:vAlign w:val="center"/>
          </w:tcPr>
          <w:p w14:paraId="3A4267B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0.307</w:t>
            </w:r>
          </w:p>
        </w:tc>
      </w:tr>
      <w:tr w14:paraId="7856331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56078E7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68F7D6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AE917C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637C4F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6CEA38E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 (multiplicative random effects)</w:t>
            </w:r>
          </w:p>
        </w:tc>
        <w:tc>
          <w:tcPr>
            <w:tcW w:w="956" w:type="dxa"/>
            <w:vAlign w:val="center"/>
          </w:tcPr>
          <w:p w14:paraId="659654C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-0.0232</w:t>
            </w:r>
          </w:p>
        </w:tc>
        <w:tc>
          <w:tcPr>
            <w:tcW w:w="1499" w:type="dxa"/>
            <w:vAlign w:val="center"/>
          </w:tcPr>
          <w:p w14:paraId="37E25CE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0.0206</w:t>
            </w:r>
          </w:p>
        </w:tc>
        <w:tc>
          <w:tcPr>
            <w:tcW w:w="867" w:type="dxa"/>
            <w:vAlign w:val="center"/>
          </w:tcPr>
          <w:p w14:paraId="2C387D7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0.261</w:t>
            </w:r>
          </w:p>
        </w:tc>
        <w:tc>
          <w:tcPr>
            <w:tcW w:w="0" w:type="auto"/>
            <w:vAlign w:val="center"/>
          </w:tcPr>
          <w:p w14:paraId="3DB5B59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9CBF28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144A0A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C5E24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466CE61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AFC045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51954A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F05223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935F5E6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</w:t>
            </w:r>
          </w:p>
        </w:tc>
        <w:tc>
          <w:tcPr>
            <w:tcW w:w="956" w:type="dxa"/>
            <w:vAlign w:val="center"/>
          </w:tcPr>
          <w:p w14:paraId="0488A98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0.0200</w:t>
            </w:r>
          </w:p>
        </w:tc>
        <w:tc>
          <w:tcPr>
            <w:tcW w:w="1499" w:type="dxa"/>
            <w:vAlign w:val="center"/>
          </w:tcPr>
          <w:p w14:paraId="160927F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0.0468</w:t>
            </w:r>
          </w:p>
        </w:tc>
        <w:tc>
          <w:tcPr>
            <w:tcW w:w="0" w:type="auto"/>
            <w:vAlign w:val="center"/>
          </w:tcPr>
          <w:p w14:paraId="3DBF466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0.670</w:t>
            </w:r>
          </w:p>
        </w:tc>
        <w:tc>
          <w:tcPr>
            <w:tcW w:w="0" w:type="auto"/>
            <w:vAlign w:val="center"/>
          </w:tcPr>
          <w:p w14:paraId="6CC2BA7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329.44</w:t>
            </w:r>
          </w:p>
        </w:tc>
        <w:tc>
          <w:tcPr>
            <w:tcW w:w="0" w:type="auto"/>
            <w:vAlign w:val="center"/>
          </w:tcPr>
          <w:p w14:paraId="1D891333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&lt;0.001</w:t>
            </w:r>
          </w:p>
        </w:tc>
        <w:tc>
          <w:tcPr>
            <w:tcW w:w="0" w:type="auto"/>
            <w:vMerge w:val="continue"/>
            <w:vAlign w:val="center"/>
          </w:tcPr>
          <w:p w14:paraId="3D3B2C2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3E21C3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2DD1F15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CCD24B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03A193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23FAB1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BB0253E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 (bootstrap)</w:t>
            </w:r>
          </w:p>
        </w:tc>
        <w:tc>
          <w:tcPr>
            <w:tcW w:w="956" w:type="dxa"/>
            <w:vAlign w:val="center"/>
          </w:tcPr>
          <w:p w14:paraId="3033358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-0.0027</w:t>
            </w:r>
          </w:p>
        </w:tc>
        <w:tc>
          <w:tcPr>
            <w:tcW w:w="1499" w:type="dxa"/>
            <w:vAlign w:val="center"/>
          </w:tcPr>
          <w:p w14:paraId="7E7AF60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0.0271</w:t>
            </w:r>
          </w:p>
        </w:tc>
        <w:tc>
          <w:tcPr>
            <w:tcW w:w="0" w:type="auto"/>
            <w:vAlign w:val="center"/>
          </w:tcPr>
          <w:p w14:paraId="55A1C06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0.451</w:t>
            </w:r>
          </w:p>
        </w:tc>
        <w:tc>
          <w:tcPr>
            <w:tcW w:w="0" w:type="auto"/>
            <w:vAlign w:val="center"/>
          </w:tcPr>
          <w:p w14:paraId="113AC27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1A070EF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4258BB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65705E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146AE70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CCB8EF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0F1DF7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723AA1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1A3C9A85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Weighted median</w:t>
            </w:r>
          </w:p>
        </w:tc>
        <w:tc>
          <w:tcPr>
            <w:tcW w:w="956" w:type="dxa"/>
            <w:vAlign w:val="center"/>
          </w:tcPr>
          <w:p w14:paraId="5EA4775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-0.0003</w:t>
            </w:r>
          </w:p>
        </w:tc>
        <w:tc>
          <w:tcPr>
            <w:tcW w:w="1499" w:type="dxa"/>
            <w:vAlign w:val="center"/>
          </w:tcPr>
          <w:p w14:paraId="143FC3F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0.0204</w:t>
            </w:r>
          </w:p>
        </w:tc>
        <w:tc>
          <w:tcPr>
            <w:tcW w:w="0" w:type="auto"/>
            <w:vAlign w:val="center"/>
          </w:tcPr>
          <w:p w14:paraId="61976F5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0.989</w:t>
            </w:r>
          </w:p>
        </w:tc>
        <w:tc>
          <w:tcPr>
            <w:tcW w:w="0" w:type="auto"/>
            <w:vAlign w:val="center"/>
          </w:tcPr>
          <w:p w14:paraId="7227E09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7730BB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A5EE9D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1EC0AE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041C44F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30C452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76" w:type="dxa"/>
            <w:vMerge w:val="restart"/>
            <w:vAlign w:val="center"/>
          </w:tcPr>
          <w:p w14:paraId="0C20E28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FinnGen Biobank</w:t>
            </w:r>
          </w:p>
        </w:tc>
        <w:tc>
          <w:tcPr>
            <w:tcW w:w="0" w:type="auto"/>
            <w:vMerge w:val="restart"/>
            <w:vAlign w:val="center"/>
          </w:tcPr>
          <w:p w14:paraId="2FB8161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114</w:t>
            </w:r>
          </w:p>
        </w:tc>
        <w:tc>
          <w:tcPr>
            <w:tcW w:w="0" w:type="auto"/>
            <w:vAlign w:val="center"/>
          </w:tcPr>
          <w:p w14:paraId="2BF5E68B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</w:t>
            </w:r>
          </w:p>
        </w:tc>
        <w:tc>
          <w:tcPr>
            <w:tcW w:w="956" w:type="dxa"/>
            <w:vAlign w:val="center"/>
          </w:tcPr>
          <w:p w14:paraId="2846636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-0.0313</w:t>
            </w:r>
          </w:p>
        </w:tc>
        <w:tc>
          <w:tcPr>
            <w:tcW w:w="1499" w:type="dxa"/>
            <w:vAlign w:val="center"/>
          </w:tcPr>
          <w:p w14:paraId="6335824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0.0308</w:t>
            </w:r>
          </w:p>
        </w:tc>
        <w:tc>
          <w:tcPr>
            <w:tcW w:w="0" w:type="auto"/>
            <w:vAlign w:val="center"/>
          </w:tcPr>
          <w:p w14:paraId="3013391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0.308</w:t>
            </w:r>
          </w:p>
        </w:tc>
        <w:tc>
          <w:tcPr>
            <w:tcW w:w="0" w:type="auto"/>
            <w:vAlign w:val="center"/>
          </w:tcPr>
          <w:p w14:paraId="15ED55F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106.09</w:t>
            </w:r>
          </w:p>
        </w:tc>
        <w:tc>
          <w:tcPr>
            <w:tcW w:w="0" w:type="auto"/>
            <w:vAlign w:val="center"/>
          </w:tcPr>
          <w:p w14:paraId="3E494DE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0.664</w:t>
            </w:r>
          </w:p>
        </w:tc>
        <w:tc>
          <w:tcPr>
            <w:tcW w:w="0" w:type="auto"/>
            <w:vMerge w:val="restart"/>
            <w:vAlign w:val="center"/>
          </w:tcPr>
          <w:p w14:paraId="4928704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0.784</w:t>
            </w:r>
          </w:p>
        </w:tc>
      </w:tr>
      <w:tr w14:paraId="2E1F0D8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4423A5B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43C6F0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1122BE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3A52F1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6515ECC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 (multiplicative random effects)</w:t>
            </w:r>
          </w:p>
        </w:tc>
        <w:tc>
          <w:tcPr>
            <w:tcW w:w="956" w:type="dxa"/>
            <w:vAlign w:val="center"/>
          </w:tcPr>
          <w:p w14:paraId="0916CD3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-0.0313</w:t>
            </w:r>
          </w:p>
        </w:tc>
        <w:tc>
          <w:tcPr>
            <w:tcW w:w="1499" w:type="dxa"/>
            <w:vAlign w:val="center"/>
          </w:tcPr>
          <w:p w14:paraId="77AF7FF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0.0298</w:t>
            </w:r>
          </w:p>
        </w:tc>
        <w:tc>
          <w:tcPr>
            <w:tcW w:w="0" w:type="auto"/>
            <w:vAlign w:val="center"/>
          </w:tcPr>
          <w:p w14:paraId="689FED0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0.293</w:t>
            </w:r>
          </w:p>
        </w:tc>
        <w:tc>
          <w:tcPr>
            <w:tcW w:w="0" w:type="auto"/>
            <w:vAlign w:val="center"/>
          </w:tcPr>
          <w:p w14:paraId="5FE35E6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2CD20B1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297830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E2E0E5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7A50D4A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30638E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473CC3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DA7C56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019A5D0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</w:t>
            </w:r>
          </w:p>
        </w:tc>
        <w:tc>
          <w:tcPr>
            <w:tcW w:w="956" w:type="dxa"/>
            <w:vAlign w:val="center"/>
          </w:tcPr>
          <w:p w14:paraId="5A45EA3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-0.0132</w:t>
            </w:r>
          </w:p>
        </w:tc>
        <w:tc>
          <w:tcPr>
            <w:tcW w:w="1499" w:type="dxa"/>
            <w:vAlign w:val="center"/>
          </w:tcPr>
          <w:p w14:paraId="7B6E9FF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0.0729</w:t>
            </w:r>
          </w:p>
        </w:tc>
        <w:tc>
          <w:tcPr>
            <w:tcW w:w="0" w:type="auto"/>
            <w:vAlign w:val="center"/>
          </w:tcPr>
          <w:p w14:paraId="5E9F7A5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0.857</w:t>
            </w:r>
          </w:p>
        </w:tc>
        <w:tc>
          <w:tcPr>
            <w:tcW w:w="0" w:type="auto"/>
            <w:vAlign w:val="center"/>
          </w:tcPr>
          <w:p w14:paraId="58F9E25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106.02</w:t>
            </w:r>
          </w:p>
        </w:tc>
        <w:tc>
          <w:tcPr>
            <w:tcW w:w="0" w:type="auto"/>
            <w:vAlign w:val="center"/>
          </w:tcPr>
          <w:p w14:paraId="3350E20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0.641</w:t>
            </w:r>
          </w:p>
        </w:tc>
        <w:tc>
          <w:tcPr>
            <w:tcW w:w="0" w:type="auto"/>
            <w:vMerge w:val="continue"/>
            <w:vAlign w:val="center"/>
          </w:tcPr>
          <w:p w14:paraId="122CE48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5C629F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397AAD4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917F36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F267B3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DDB8B0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52D2488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 (bootstrap)</w:t>
            </w:r>
          </w:p>
        </w:tc>
        <w:tc>
          <w:tcPr>
            <w:tcW w:w="956" w:type="dxa"/>
            <w:vAlign w:val="center"/>
          </w:tcPr>
          <w:p w14:paraId="613D0B9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-0.0465</w:t>
            </w:r>
          </w:p>
        </w:tc>
        <w:tc>
          <w:tcPr>
            <w:tcW w:w="1499" w:type="dxa"/>
            <w:vAlign w:val="center"/>
          </w:tcPr>
          <w:p w14:paraId="59D205A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0.0655</w:t>
            </w:r>
          </w:p>
        </w:tc>
        <w:tc>
          <w:tcPr>
            <w:tcW w:w="0" w:type="auto"/>
            <w:vAlign w:val="center"/>
          </w:tcPr>
          <w:p w14:paraId="4B7A014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0.250</w:t>
            </w:r>
          </w:p>
        </w:tc>
        <w:tc>
          <w:tcPr>
            <w:tcW w:w="0" w:type="auto"/>
            <w:vAlign w:val="center"/>
          </w:tcPr>
          <w:p w14:paraId="54354C2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8E64C3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C8A261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A60556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1FEB01A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2C8CDB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16C877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4FE606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FDDA636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Weighted median</w:t>
            </w:r>
          </w:p>
        </w:tc>
        <w:tc>
          <w:tcPr>
            <w:tcW w:w="956" w:type="dxa"/>
            <w:vAlign w:val="center"/>
          </w:tcPr>
          <w:p w14:paraId="3F63129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0.0040</w:t>
            </w:r>
          </w:p>
        </w:tc>
        <w:tc>
          <w:tcPr>
            <w:tcW w:w="1499" w:type="dxa"/>
            <w:vAlign w:val="center"/>
          </w:tcPr>
          <w:p w14:paraId="39C4F5A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0.0520</w:t>
            </w:r>
          </w:p>
        </w:tc>
        <w:tc>
          <w:tcPr>
            <w:tcW w:w="0" w:type="auto"/>
            <w:vAlign w:val="center"/>
          </w:tcPr>
          <w:p w14:paraId="1F638DA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0.939</w:t>
            </w:r>
          </w:p>
        </w:tc>
        <w:tc>
          <w:tcPr>
            <w:tcW w:w="0" w:type="auto"/>
            <w:vAlign w:val="center"/>
          </w:tcPr>
          <w:p w14:paraId="6BE9A41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25CA1CA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1C19E5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4F0D7D27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HbA1c: glycated hemoglobin; MR: Mendelian randomization; SNP: single nucleotide polymorphisms; </w:t>
      </w:r>
      <w:r>
        <w:rPr>
          <w:rFonts w:hint="eastAsia" w:ascii="Times New Roman" w:hAnsi="Times New Roman" w:cs="Times New Roman" w:eastAsiaTheme="minorEastAsia"/>
          <w:b w:val="0"/>
          <w:bCs w:val="0"/>
          <w:kern w:val="2"/>
          <w:sz w:val="24"/>
          <w:szCs w:val="24"/>
          <w:vertAlign w:val="baseline"/>
          <w:lang w:val="en-US" w:eastAsia="zh-CN" w:bidi="ar-SA"/>
        </w:rPr>
        <w:t>PRACTICAL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24"/>
          <w:vertAlign w:val="baseline"/>
          <w:lang w:val="en-US" w:eastAsia="zh-CN" w:bidi="ar-SA"/>
        </w:rPr>
        <w:t xml:space="preserve">: Prostate Cancer Association Group to Investigate Cancer Associated Alterations in the Genome;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IVW: inverse variance weighted; MR Egger: Egger's regression for Mendelian randomization.</w:t>
      </w:r>
    </w:p>
    <w:p w14:paraId="20F59771"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br w:type="page"/>
      </w:r>
    </w:p>
    <w:p w14:paraId="7B8DCB6C">
      <w:pP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Table S9. Causal associations between fasting glucose, HbA1c, type II diabetes and kidney/ureter stone utilizing two-sample MR.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1"/>
        <w:gridCol w:w="1864"/>
        <w:gridCol w:w="2034"/>
        <w:gridCol w:w="763"/>
        <w:gridCol w:w="2601"/>
        <w:gridCol w:w="956"/>
        <w:gridCol w:w="1455"/>
        <w:gridCol w:w="853"/>
        <w:gridCol w:w="1294"/>
        <w:gridCol w:w="1254"/>
        <w:gridCol w:w="1039"/>
      </w:tblGrid>
      <w:tr w14:paraId="786259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02CE61A7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Exposures</w:t>
            </w:r>
          </w:p>
        </w:tc>
        <w:tc>
          <w:tcPr>
            <w:tcW w:w="0" w:type="auto"/>
            <w:vAlign w:val="center"/>
          </w:tcPr>
          <w:p w14:paraId="41582EC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Outcomes</w:t>
            </w:r>
          </w:p>
        </w:tc>
        <w:tc>
          <w:tcPr>
            <w:tcW w:w="0" w:type="auto"/>
            <w:vAlign w:val="center"/>
          </w:tcPr>
          <w:p w14:paraId="25D0E92C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Consortium of outcomes</w:t>
            </w:r>
          </w:p>
        </w:tc>
        <w:tc>
          <w:tcPr>
            <w:tcW w:w="0" w:type="auto"/>
            <w:vAlign w:val="center"/>
          </w:tcPr>
          <w:p w14:paraId="69B365B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SNPs</w:t>
            </w:r>
          </w:p>
        </w:tc>
        <w:tc>
          <w:tcPr>
            <w:tcW w:w="0" w:type="auto"/>
            <w:vAlign w:val="center"/>
          </w:tcPr>
          <w:p w14:paraId="335DC5BD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MR methods</w:t>
            </w:r>
          </w:p>
        </w:tc>
        <w:tc>
          <w:tcPr>
            <w:tcW w:w="0" w:type="auto"/>
            <w:vAlign w:val="center"/>
          </w:tcPr>
          <w:p w14:paraId="19B9ABAA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Beta</w:t>
            </w:r>
          </w:p>
        </w:tc>
        <w:tc>
          <w:tcPr>
            <w:tcW w:w="0" w:type="auto"/>
            <w:vAlign w:val="center"/>
          </w:tcPr>
          <w:p w14:paraId="28D144B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Standard error</w:t>
            </w:r>
          </w:p>
        </w:tc>
        <w:tc>
          <w:tcPr>
            <w:tcW w:w="0" w:type="auto"/>
            <w:vAlign w:val="center"/>
          </w:tcPr>
          <w:p w14:paraId="5C81F18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P value</w:t>
            </w:r>
          </w:p>
        </w:tc>
        <w:tc>
          <w:tcPr>
            <w:tcW w:w="0" w:type="auto"/>
            <w:vAlign w:val="center"/>
          </w:tcPr>
          <w:p w14:paraId="5862ABA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Q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 w:eastAsia="zh-CN"/>
              </w:rPr>
              <w:t>heterogeneity</w:t>
            </w:r>
          </w:p>
        </w:tc>
        <w:tc>
          <w:tcPr>
            <w:tcW w:w="0" w:type="auto"/>
            <w:vAlign w:val="center"/>
          </w:tcPr>
          <w:p w14:paraId="2109C06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 w:eastAsia="zh-CN"/>
              </w:rPr>
              <w:t>heterogeneity</w:t>
            </w:r>
          </w:p>
        </w:tc>
        <w:tc>
          <w:tcPr>
            <w:tcW w:w="0" w:type="auto"/>
            <w:vAlign w:val="center"/>
          </w:tcPr>
          <w:p w14:paraId="7F42067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 w:eastAsia="zh-CN"/>
              </w:rPr>
              <w:t>pleiotropy</w:t>
            </w:r>
          </w:p>
        </w:tc>
      </w:tr>
      <w:tr w14:paraId="13B187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restart"/>
            <w:vAlign w:val="center"/>
          </w:tcPr>
          <w:p w14:paraId="4685CBD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Fasting glucose</w:t>
            </w:r>
          </w:p>
        </w:tc>
        <w:tc>
          <w:tcPr>
            <w:tcW w:w="0" w:type="auto"/>
            <w:vMerge w:val="restart"/>
            <w:vAlign w:val="center"/>
          </w:tcPr>
          <w:p w14:paraId="0CE913D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Kidney/Ureter stone</w:t>
            </w:r>
          </w:p>
        </w:tc>
        <w:tc>
          <w:tcPr>
            <w:tcW w:w="0" w:type="auto"/>
            <w:vMerge w:val="restart"/>
            <w:vAlign w:val="center"/>
          </w:tcPr>
          <w:p w14:paraId="317236D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FinnGen Biobank</w:t>
            </w:r>
          </w:p>
        </w:tc>
        <w:tc>
          <w:tcPr>
            <w:tcW w:w="0" w:type="auto"/>
            <w:vMerge w:val="restart"/>
            <w:vAlign w:val="center"/>
          </w:tcPr>
          <w:p w14:paraId="1468365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63</w:t>
            </w:r>
          </w:p>
        </w:tc>
        <w:tc>
          <w:tcPr>
            <w:tcW w:w="0" w:type="auto"/>
            <w:vAlign w:val="center"/>
          </w:tcPr>
          <w:p w14:paraId="0EB713E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</w:t>
            </w:r>
          </w:p>
        </w:tc>
        <w:tc>
          <w:tcPr>
            <w:tcW w:w="0" w:type="auto"/>
            <w:vAlign w:val="center"/>
          </w:tcPr>
          <w:p w14:paraId="3F512B1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0.1753</w:t>
            </w:r>
          </w:p>
        </w:tc>
        <w:tc>
          <w:tcPr>
            <w:tcW w:w="0" w:type="auto"/>
            <w:vAlign w:val="center"/>
          </w:tcPr>
          <w:p w14:paraId="4C599C9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0.1444</w:t>
            </w:r>
          </w:p>
        </w:tc>
        <w:tc>
          <w:tcPr>
            <w:tcW w:w="0" w:type="auto"/>
            <w:vAlign w:val="center"/>
          </w:tcPr>
          <w:p w14:paraId="39C00B5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0.225</w:t>
            </w:r>
          </w:p>
        </w:tc>
        <w:tc>
          <w:tcPr>
            <w:tcW w:w="0" w:type="auto"/>
            <w:vAlign w:val="center"/>
          </w:tcPr>
          <w:p w14:paraId="4C7CC00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71.86</w:t>
            </w:r>
          </w:p>
        </w:tc>
        <w:tc>
          <w:tcPr>
            <w:tcW w:w="0" w:type="auto"/>
            <w:vAlign w:val="center"/>
          </w:tcPr>
          <w:p w14:paraId="407AF8B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0.184</w:t>
            </w:r>
          </w:p>
        </w:tc>
        <w:tc>
          <w:tcPr>
            <w:tcW w:w="0" w:type="auto"/>
            <w:vMerge w:val="restart"/>
            <w:vAlign w:val="center"/>
          </w:tcPr>
          <w:p w14:paraId="622BBA9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0.507</w:t>
            </w:r>
          </w:p>
        </w:tc>
      </w:tr>
      <w:tr w14:paraId="6381ABD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7F8A558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BA3FF1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8671E2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1D04FD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7862CE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 (multiplicative random effects)</w:t>
            </w:r>
          </w:p>
        </w:tc>
        <w:tc>
          <w:tcPr>
            <w:tcW w:w="956" w:type="dxa"/>
            <w:vAlign w:val="center"/>
          </w:tcPr>
          <w:p w14:paraId="72B3E1E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0.1753</w:t>
            </w:r>
          </w:p>
        </w:tc>
        <w:tc>
          <w:tcPr>
            <w:tcW w:w="1455" w:type="dxa"/>
            <w:vAlign w:val="center"/>
          </w:tcPr>
          <w:p w14:paraId="6B6442B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0.1444</w:t>
            </w:r>
          </w:p>
        </w:tc>
        <w:tc>
          <w:tcPr>
            <w:tcW w:w="853" w:type="dxa"/>
            <w:vAlign w:val="center"/>
          </w:tcPr>
          <w:p w14:paraId="0A29ADC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0.225</w:t>
            </w:r>
          </w:p>
        </w:tc>
        <w:tc>
          <w:tcPr>
            <w:tcW w:w="0" w:type="auto"/>
            <w:vAlign w:val="center"/>
          </w:tcPr>
          <w:p w14:paraId="2010E3D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7DB395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E4F239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AD6A52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23302D1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09110B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143A81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D9B7D1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F592F1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</w:t>
            </w:r>
          </w:p>
        </w:tc>
        <w:tc>
          <w:tcPr>
            <w:tcW w:w="0" w:type="auto"/>
            <w:vAlign w:val="center"/>
          </w:tcPr>
          <w:p w14:paraId="5FA32AB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0.0303</w:t>
            </w:r>
          </w:p>
        </w:tc>
        <w:tc>
          <w:tcPr>
            <w:tcW w:w="0" w:type="auto"/>
            <w:vAlign w:val="center"/>
          </w:tcPr>
          <w:p w14:paraId="130BB72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0.2611</w:t>
            </w:r>
          </w:p>
        </w:tc>
        <w:tc>
          <w:tcPr>
            <w:tcW w:w="0" w:type="auto"/>
            <w:vAlign w:val="center"/>
          </w:tcPr>
          <w:p w14:paraId="4563D80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0.908</w:t>
            </w:r>
          </w:p>
        </w:tc>
        <w:tc>
          <w:tcPr>
            <w:tcW w:w="0" w:type="auto"/>
            <w:vAlign w:val="center"/>
          </w:tcPr>
          <w:p w14:paraId="1A644D5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71.34</w:t>
            </w:r>
          </w:p>
        </w:tc>
        <w:tc>
          <w:tcPr>
            <w:tcW w:w="0" w:type="auto"/>
            <w:vAlign w:val="center"/>
          </w:tcPr>
          <w:p w14:paraId="2EC17BD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0.172</w:t>
            </w:r>
          </w:p>
        </w:tc>
        <w:tc>
          <w:tcPr>
            <w:tcW w:w="0" w:type="auto"/>
            <w:vMerge w:val="continue"/>
            <w:vAlign w:val="center"/>
          </w:tcPr>
          <w:p w14:paraId="6D6F870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A8BB4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65EAEAA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6EF0F0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5F308F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1CC0EE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F73A8F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 (bootstrap)</w:t>
            </w:r>
          </w:p>
        </w:tc>
        <w:tc>
          <w:tcPr>
            <w:tcW w:w="0" w:type="auto"/>
            <w:vAlign w:val="center"/>
          </w:tcPr>
          <w:p w14:paraId="07312C3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0.0014</w:t>
            </w:r>
          </w:p>
        </w:tc>
        <w:tc>
          <w:tcPr>
            <w:tcW w:w="0" w:type="auto"/>
            <w:vAlign w:val="center"/>
          </w:tcPr>
          <w:p w14:paraId="5C1378A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0.2278</w:t>
            </w:r>
          </w:p>
        </w:tc>
        <w:tc>
          <w:tcPr>
            <w:tcW w:w="0" w:type="auto"/>
            <w:vAlign w:val="center"/>
          </w:tcPr>
          <w:p w14:paraId="2E353D1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0.480</w:t>
            </w:r>
          </w:p>
        </w:tc>
        <w:tc>
          <w:tcPr>
            <w:tcW w:w="0" w:type="auto"/>
            <w:vAlign w:val="center"/>
          </w:tcPr>
          <w:p w14:paraId="7A3CE72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F75125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60B647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0A225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5D1D469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5A6933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B02311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5F24A9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269761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Weighted median</w:t>
            </w:r>
          </w:p>
        </w:tc>
        <w:tc>
          <w:tcPr>
            <w:tcW w:w="0" w:type="auto"/>
            <w:vAlign w:val="center"/>
          </w:tcPr>
          <w:p w14:paraId="64D4DFC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0.0622</w:t>
            </w:r>
          </w:p>
        </w:tc>
        <w:tc>
          <w:tcPr>
            <w:tcW w:w="0" w:type="auto"/>
            <w:vAlign w:val="center"/>
          </w:tcPr>
          <w:p w14:paraId="29BE11E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0.1992</w:t>
            </w:r>
          </w:p>
        </w:tc>
        <w:tc>
          <w:tcPr>
            <w:tcW w:w="0" w:type="auto"/>
            <w:vAlign w:val="center"/>
          </w:tcPr>
          <w:p w14:paraId="29B54BB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0.755</w:t>
            </w:r>
          </w:p>
        </w:tc>
        <w:tc>
          <w:tcPr>
            <w:tcW w:w="0" w:type="auto"/>
            <w:vAlign w:val="center"/>
          </w:tcPr>
          <w:p w14:paraId="64AF994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17959C0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D98314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2776F3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76B3156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74810D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1A87048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UK Biobank</w:t>
            </w:r>
          </w:p>
        </w:tc>
        <w:tc>
          <w:tcPr>
            <w:tcW w:w="0" w:type="auto"/>
            <w:vMerge w:val="restart"/>
            <w:vAlign w:val="center"/>
          </w:tcPr>
          <w:p w14:paraId="2115EF4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58</w:t>
            </w:r>
          </w:p>
        </w:tc>
        <w:tc>
          <w:tcPr>
            <w:tcW w:w="0" w:type="auto"/>
            <w:vAlign w:val="center"/>
          </w:tcPr>
          <w:p w14:paraId="793CE21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</w:t>
            </w:r>
          </w:p>
        </w:tc>
        <w:tc>
          <w:tcPr>
            <w:tcW w:w="0" w:type="auto"/>
            <w:vAlign w:val="center"/>
          </w:tcPr>
          <w:p w14:paraId="7F9DC44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0.0009</w:t>
            </w:r>
          </w:p>
        </w:tc>
        <w:tc>
          <w:tcPr>
            <w:tcW w:w="0" w:type="auto"/>
            <w:vAlign w:val="center"/>
          </w:tcPr>
          <w:p w14:paraId="133F522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0.0013</w:t>
            </w:r>
          </w:p>
        </w:tc>
        <w:tc>
          <w:tcPr>
            <w:tcW w:w="0" w:type="auto"/>
            <w:vAlign w:val="center"/>
          </w:tcPr>
          <w:p w14:paraId="7D5A2D5C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0.502</w:t>
            </w:r>
          </w:p>
        </w:tc>
        <w:tc>
          <w:tcPr>
            <w:tcW w:w="0" w:type="auto"/>
            <w:vAlign w:val="center"/>
          </w:tcPr>
          <w:p w14:paraId="369655A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70.88</w:t>
            </w:r>
          </w:p>
        </w:tc>
        <w:tc>
          <w:tcPr>
            <w:tcW w:w="0" w:type="auto"/>
            <w:vAlign w:val="center"/>
          </w:tcPr>
          <w:p w14:paraId="103CE45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0.102</w:t>
            </w:r>
          </w:p>
        </w:tc>
        <w:tc>
          <w:tcPr>
            <w:tcW w:w="0" w:type="auto"/>
            <w:vMerge w:val="restart"/>
            <w:vAlign w:val="center"/>
          </w:tcPr>
          <w:p w14:paraId="6922836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0.846</w:t>
            </w:r>
          </w:p>
        </w:tc>
      </w:tr>
      <w:tr w14:paraId="516503A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4B1DD83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D71959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940A89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346216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2CEE27A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 (multiplicative random effects)</w:t>
            </w:r>
          </w:p>
        </w:tc>
        <w:tc>
          <w:tcPr>
            <w:tcW w:w="956" w:type="dxa"/>
            <w:vAlign w:val="center"/>
          </w:tcPr>
          <w:p w14:paraId="11F154B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0.0009</w:t>
            </w:r>
          </w:p>
        </w:tc>
        <w:tc>
          <w:tcPr>
            <w:tcW w:w="1455" w:type="dxa"/>
            <w:vAlign w:val="center"/>
          </w:tcPr>
          <w:p w14:paraId="559E152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0.0013</w:t>
            </w:r>
          </w:p>
        </w:tc>
        <w:tc>
          <w:tcPr>
            <w:tcW w:w="853" w:type="dxa"/>
            <w:vAlign w:val="center"/>
          </w:tcPr>
          <w:p w14:paraId="7C1F70E7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0.502</w:t>
            </w:r>
          </w:p>
        </w:tc>
        <w:tc>
          <w:tcPr>
            <w:tcW w:w="0" w:type="auto"/>
            <w:vAlign w:val="center"/>
          </w:tcPr>
          <w:p w14:paraId="71BEC68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949E9F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87C891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2E5A9E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584D1C5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4497EF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3DFE88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F94E0A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75D07AA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</w:t>
            </w:r>
          </w:p>
        </w:tc>
        <w:tc>
          <w:tcPr>
            <w:tcW w:w="0" w:type="auto"/>
            <w:vAlign w:val="center"/>
          </w:tcPr>
          <w:p w14:paraId="6BD9135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0.0005</w:t>
            </w:r>
          </w:p>
        </w:tc>
        <w:tc>
          <w:tcPr>
            <w:tcW w:w="0" w:type="auto"/>
            <w:vAlign w:val="center"/>
          </w:tcPr>
          <w:p w14:paraId="75B85F9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0.0024</w:t>
            </w:r>
          </w:p>
        </w:tc>
        <w:tc>
          <w:tcPr>
            <w:tcW w:w="0" w:type="auto"/>
            <w:vAlign w:val="center"/>
          </w:tcPr>
          <w:p w14:paraId="50528391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0.837</w:t>
            </w:r>
          </w:p>
        </w:tc>
        <w:tc>
          <w:tcPr>
            <w:tcW w:w="0" w:type="auto"/>
            <w:vAlign w:val="center"/>
          </w:tcPr>
          <w:p w14:paraId="7478698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70.83</w:t>
            </w:r>
          </w:p>
        </w:tc>
        <w:tc>
          <w:tcPr>
            <w:tcW w:w="0" w:type="auto"/>
            <w:vAlign w:val="center"/>
          </w:tcPr>
          <w:p w14:paraId="7A18D44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0.088</w:t>
            </w:r>
          </w:p>
        </w:tc>
        <w:tc>
          <w:tcPr>
            <w:tcW w:w="0" w:type="auto"/>
            <w:vMerge w:val="continue"/>
            <w:vAlign w:val="center"/>
          </w:tcPr>
          <w:p w14:paraId="758B8BA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E26D77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1BC5988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EE0127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0A5511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B4CF5E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7C09697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 (bootstrap)</w:t>
            </w:r>
          </w:p>
        </w:tc>
        <w:tc>
          <w:tcPr>
            <w:tcW w:w="0" w:type="auto"/>
            <w:vAlign w:val="center"/>
          </w:tcPr>
          <w:p w14:paraId="173A45E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-0.0003</w:t>
            </w:r>
          </w:p>
        </w:tc>
        <w:tc>
          <w:tcPr>
            <w:tcW w:w="0" w:type="auto"/>
            <w:vAlign w:val="center"/>
          </w:tcPr>
          <w:p w14:paraId="11AAB6E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0.0020</w:t>
            </w:r>
          </w:p>
        </w:tc>
        <w:tc>
          <w:tcPr>
            <w:tcW w:w="0" w:type="auto"/>
            <w:vAlign w:val="center"/>
          </w:tcPr>
          <w:p w14:paraId="31BCC80E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0.453</w:t>
            </w:r>
          </w:p>
        </w:tc>
        <w:tc>
          <w:tcPr>
            <w:tcW w:w="0" w:type="auto"/>
            <w:vAlign w:val="center"/>
          </w:tcPr>
          <w:p w14:paraId="3E38BB0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50583A1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0AADC1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6B567B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6C81A9B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BE7085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133995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63103C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10B819C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Weighted median</w:t>
            </w:r>
          </w:p>
        </w:tc>
        <w:tc>
          <w:tcPr>
            <w:tcW w:w="0" w:type="auto"/>
            <w:vAlign w:val="center"/>
          </w:tcPr>
          <w:p w14:paraId="44D86CD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0.0001</w:t>
            </w:r>
          </w:p>
        </w:tc>
        <w:tc>
          <w:tcPr>
            <w:tcW w:w="0" w:type="auto"/>
            <w:vAlign w:val="center"/>
          </w:tcPr>
          <w:p w14:paraId="39FADFA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0.0018</w:t>
            </w:r>
          </w:p>
        </w:tc>
        <w:tc>
          <w:tcPr>
            <w:tcW w:w="0" w:type="auto"/>
            <w:vAlign w:val="center"/>
          </w:tcPr>
          <w:p w14:paraId="1DE23059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0.969</w:t>
            </w:r>
          </w:p>
        </w:tc>
        <w:tc>
          <w:tcPr>
            <w:tcW w:w="0" w:type="auto"/>
            <w:vAlign w:val="center"/>
          </w:tcPr>
          <w:p w14:paraId="7765D8E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5EC5831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6F1BD4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197CEC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restart"/>
            <w:vAlign w:val="center"/>
          </w:tcPr>
          <w:p w14:paraId="6E4E7F4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HbA1c</w:t>
            </w:r>
          </w:p>
        </w:tc>
        <w:tc>
          <w:tcPr>
            <w:tcW w:w="0" w:type="auto"/>
            <w:vMerge w:val="restart"/>
            <w:vAlign w:val="center"/>
          </w:tcPr>
          <w:p w14:paraId="308F00E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Kidney/Ureter stone</w:t>
            </w:r>
          </w:p>
        </w:tc>
        <w:tc>
          <w:tcPr>
            <w:tcW w:w="2034" w:type="dxa"/>
            <w:vMerge w:val="restart"/>
            <w:vAlign w:val="center"/>
          </w:tcPr>
          <w:p w14:paraId="2D5992C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FinnGen Biobank</w:t>
            </w:r>
          </w:p>
        </w:tc>
        <w:tc>
          <w:tcPr>
            <w:tcW w:w="0" w:type="auto"/>
            <w:vMerge w:val="restart"/>
            <w:vAlign w:val="center"/>
          </w:tcPr>
          <w:p w14:paraId="4F03C90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70</w:t>
            </w:r>
          </w:p>
        </w:tc>
        <w:tc>
          <w:tcPr>
            <w:tcW w:w="0" w:type="auto"/>
            <w:vAlign w:val="center"/>
          </w:tcPr>
          <w:p w14:paraId="0B059FFF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</w:t>
            </w:r>
          </w:p>
        </w:tc>
        <w:tc>
          <w:tcPr>
            <w:tcW w:w="0" w:type="auto"/>
            <w:vAlign w:val="center"/>
          </w:tcPr>
          <w:p w14:paraId="556513E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0.0047</w:t>
            </w:r>
          </w:p>
        </w:tc>
        <w:tc>
          <w:tcPr>
            <w:tcW w:w="0" w:type="auto"/>
            <w:vAlign w:val="center"/>
          </w:tcPr>
          <w:p w14:paraId="49F2AF5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0.1997</w:t>
            </w:r>
          </w:p>
        </w:tc>
        <w:tc>
          <w:tcPr>
            <w:tcW w:w="0" w:type="auto"/>
            <w:vAlign w:val="center"/>
          </w:tcPr>
          <w:p w14:paraId="7B49903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0.981</w:t>
            </w:r>
          </w:p>
        </w:tc>
        <w:tc>
          <w:tcPr>
            <w:tcW w:w="0" w:type="auto"/>
            <w:vAlign w:val="center"/>
          </w:tcPr>
          <w:p w14:paraId="7199AEF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73.96</w:t>
            </w:r>
          </w:p>
        </w:tc>
        <w:tc>
          <w:tcPr>
            <w:tcW w:w="0" w:type="auto"/>
            <w:vAlign w:val="center"/>
          </w:tcPr>
          <w:p w14:paraId="2866A4B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0.320</w:t>
            </w:r>
          </w:p>
        </w:tc>
        <w:tc>
          <w:tcPr>
            <w:tcW w:w="0" w:type="auto"/>
            <w:vMerge w:val="restart"/>
            <w:vAlign w:val="center"/>
          </w:tcPr>
          <w:p w14:paraId="3918746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0.144</w:t>
            </w:r>
          </w:p>
        </w:tc>
      </w:tr>
      <w:tr w14:paraId="40A0CCC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3E10DFB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93FE06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7D5260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87761E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768005B8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 (multiplicative random effects)</w:t>
            </w:r>
          </w:p>
        </w:tc>
        <w:tc>
          <w:tcPr>
            <w:tcW w:w="956" w:type="dxa"/>
            <w:vAlign w:val="center"/>
          </w:tcPr>
          <w:p w14:paraId="4EFFB92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0.0047</w:t>
            </w:r>
          </w:p>
        </w:tc>
        <w:tc>
          <w:tcPr>
            <w:tcW w:w="1455" w:type="dxa"/>
            <w:vAlign w:val="center"/>
          </w:tcPr>
          <w:p w14:paraId="17D6CEA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0.1997</w:t>
            </w:r>
          </w:p>
        </w:tc>
        <w:tc>
          <w:tcPr>
            <w:tcW w:w="853" w:type="dxa"/>
            <w:vAlign w:val="center"/>
          </w:tcPr>
          <w:p w14:paraId="4899BAE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0.981</w:t>
            </w:r>
          </w:p>
        </w:tc>
        <w:tc>
          <w:tcPr>
            <w:tcW w:w="0" w:type="auto"/>
            <w:vAlign w:val="center"/>
          </w:tcPr>
          <w:p w14:paraId="5AEEB06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ABB4BF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6C149C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EB23A6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131E047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6C0D24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BD1AA3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CA055D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F05B8EB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</w:t>
            </w:r>
          </w:p>
        </w:tc>
        <w:tc>
          <w:tcPr>
            <w:tcW w:w="0" w:type="auto"/>
            <w:vAlign w:val="center"/>
          </w:tcPr>
          <w:p w14:paraId="3237F1A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0.4892</w:t>
            </w:r>
          </w:p>
        </w:tc>
        <w:tc>
          <w:tcPr>
            <w:tcW w:w="0" w:type="auto"/>
            <w:vAlign w:val="center"/>
          </w:tcPr>
          <w:p w14:paraId="1D11575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0.3827</w:t>
            </w:r>
          </w:p>
        </w:tc>
        <w:tc>
          <w:tcPr>
            <w:tcW w:w="0" w:type="auto"/>
            <w:vAlign w:val="center"/>
          </w:tcPr>
          <w:p w14:paraId="4545854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0.206</w:t>
            </w:r>
          </w:p>
        </w:tc>
        <w:tc>
          <w:tcPr>
            <w:tcW w:w="0" w:type="auto"/>
            <w:vAlign w:val="center"/>
          </w:tcPr>
          <w:p w14:paraId="121CA33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71.65</w:t>
            </w:r>
          </w:p>
        </w:tc>
        <w:tc>
          <w:tcPr>
            <w:tcW w:w="0" w:type="auto"/>
            <w:vAlign w:val="center"/>
          </w:tcPr>
          <w:p w14:paraId="7E69443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0.358</w:t>
            </w:r>
          </w:p>
        </w:tc>
        <w:tc>
          <w:tcPr>
            <w:tcW w:w="0" w:type="auto"/>
            <w:vMerge w:val="continue"/>
            <w:vAlign w:val="center"/>
          </w:tcPr>
          <w:p w14:paraId="7F291AB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16A9EE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585FDF2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BA6C57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63DAF7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9B95DD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3064B30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 (bootstrap)</w:t>
            </w:r>
          </w:p>
        </w:tc>
        <w:tc>
          <w:tcPr>
            <w:tcW w:w="0" w:type="auto"/>
            <w:vAlign w:val="center"/>
          </w:tcPr>
          <w:p w14:paraId="1C89402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0.0807</w:t>
            </w:r>
          </w:p>
        </w:tc>
        <w:tc>
          <w:tcPr>
            <w:tcW w:w="0" w:type="auto"/>
            <w:vAlign w:val="center"/>
          </w:tcPr>
          <w:p w14:paraId="1B2B6A9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0.4041</w:t>
            </w:r>
          </w:p>
        </w:tc>
        <w:tc>
          <w:tcPr>
            <w:tcW w:w="0" w:type="auto"/>
            <w:vAlign w:val="center"/>
          </w:tcPr>
          <w:p w14:paraId="73E9455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0.433</w:t>
            </w:r>
          </w:p>
        </w:tc>
        <w:tc>
          <w:tcPr>
            <w:tcW w:w="0" w:type="auto"/>
            <w:vAlign w:val="center"/>
          </w:tcPr>
          <w:p w14:paraId="2F06B58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9CBB5F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AACBAF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0C06A7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0936729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7B066E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9997FC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156FDF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354A39D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Weighted median</w:t>
            </w:r>
          </w:p>
        </w:tc>
        <w:tc>
          <w:tcPr>
            <w:tcW w:w="0" w:type="auto"/>
            <w:vAlign w:val="center"/>
          </w:tcPr>
          <w:p w14:paraId="36F6330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-0.2690</w:t>
            </w:r>
          </w:p>
        </w:tc>
        <w:tc>
          <w:tcPr>
            <w:tcW w:w="0" w:type="auto"/>
            <w:vAlign w:val="center"/>
          </w:tcPr>
          <w:p w14:paraId="43017B6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0.3205</w:t>
            </w:r>
          </w:p>
        </w:tc>
        <w:tc>
          <w:tcPr>
            <w:tcW w:w="0" w:type="auto"/>
            <w:vAlign w:val="center"/>
          </w:tcPr>
          <w:p w14:paraId="06257AD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0.401</w:t>
            </w:r>
          </w:p>
        </w:tc>
        <w:tc>
          <w:tcPr>
            <w:tcW w:w="0" w:type="auto"/>
            <w:vAlign w:val="center"/>
          </w:tcPr>
          <w:p w14:paraId="452FAA5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7CA1BBE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53C26C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17175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7510B6A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948B45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34" w:type="dxa"/>
            <w:vMerge w:val="restart"/>
            <w:vAlign w:val="center"/>
          </w:tcPr>
          <w:p w14:paraId="03C14FC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UK Biobank</w:t>
            </w:r>
          </w:p>
        </w:tc>
        <w:tc>
          <w:tcPr>
            <w:tcW w:w="0" w:type="auto"/>
            <w:vMerge w:val="restart"/>
            <w:vAlign w:val="center"/>
          </w:tcPr>
          <w:p w14:paraId="514AF81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64</w:t>
            </w:r>
          </w:p>
        </w:tc>
        <w:tc>
          <w:tcPr>
            <w:tcW w:w="0" w:type="auto"/>
            <w:vAlign w:val="center"/>
          </w:tcPr>
          <w:p w14:paraId="0A669F94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</w:t>
            </w:r>
          </w:p>
        </w:tc>
        <w:tc>
          <w:tcPr>
            <w:tcW w:w="0" w:type="auto"/>
            <w:vAlign w:val="center"/>
          </w:tcPr>
          <w:p w14:paraId="5EC2EE8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0.0016</w:t>
            </w:r>
          </w:p>
        </w:tc>
        <w:tc>
          <w:tcPr>
            <w:tcW w:w="0" w:type="auto"/>
            <w:vAlign w:val="center"/>
          </w:tcPr>
          <w:p w14:paraId="08A40D3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0.0017</w:t>
            </w:r>
          </w:p>
        </w:tc>
        <w:tc>
          <w:tcPr>
            <w:tcW w:w="0" w:type="auto"/>
            <w:vAlign w:val="center"/>
          </w:tcPr>
          <w:p w14:paraId="602E2F6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0.347</w:t>
            </w:r>
          </w:p>
        </w:tc>
        <w:tc>
          <w:tcPr>
            <w:tcW w:w="0" w:type="auto"/>
            <w:vAlign w:val="center"/>
          </w:tcPr>
          <w:p w14:paraId="1F6D869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69.75</w:t>
            </w:r>
          </w:p>
        </w:tc>
        <w:tc>
          <w:tcPr>
            <w:tcW w:w="0" w:type="auto"/>
            <w:vAlign w:val="center"/>
          </w:tcPr>
          <w:p w14:paraId="284CE0F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0.261</w:t>
            </w:r>
          </w:p>
        </w:tc>
        <w:tc>
          <w:tcPr>
            <w:tcW w:w="0" w:type="auto"/>
            <w:vMerge w:val="restart"/>
            <w:vAlign w:val="center"/>
          </w:tcPr>
          <w:p w14:paraId="26CD362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0.473</w:t>
            </w:r>
          </w:p>
        </w:tc>
      </w:tr>
      <w:tr w14:paraId="50C6D9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5E413D8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60906B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E50809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7C636E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4629FE0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 (multiplicative random effects)</w:t>
            </w:r>
          </w:p>
        </w:tc>
        <w:tc>
          <w:tcPr>
            <w:tcW w:w="956" w:type="dxa"/>
            <w:vAlign w:val="center"/>
          </w:tcPr>
          <w:p w14:paraId="0CD874E7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0.0016</w:t>
            </w:r>
          </w:p>
        </w:tc>
        <w:tc>
          <w:tcPr>
            <w:tcW w:w="1455" w:type="dxa"/>
            <w:vAlign w:val="center"/>
          </w:tcPr>
          <w:p w14:paraId="483AEBF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0.0017</w:t>
            </w:r>
          </w:p>
        </w:tc>
        <w:tc>
          <w:tcPr>
            <w:tcW w:w="853" w:type="dxa"/>
            <w:vAlign w:val="center"/>
          </w:tcPr>
          <w:p w14:paraId="72B96A0A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0.347</w:t>
            </w:r>
          </w:p>
        </w:tc>
        <w:tc>
          <w:tcPr>
            <w:tcW w:w="0" w:type="auto"/>
            <w:vAlign w:val="center"/>
          </w:tcPr>
          <w:p w14:paraId="5B48902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579702C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467F21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23437C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1A4A851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5BB828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DD4B0C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5CAE9B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DD7B935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</w:t>
            </w:r>
          </w:p>
        </w:tc>
        <w:tc>
          <w:tcPr>
            <w:tcW w:w="0" w:type="auto"/>
            <w:vAlign w:val="center"/>
          </w:tcPr>
          <w:p w14:paraId="01E6A0B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-0.0003</w:t>
            </w:r>
          </w:p>
        </w:tc>
        <w:tc>
          <w:tcPr>
            <w:tcW w:w="0" w:type="auto"/>
            <w:vAlign w:val="center"/>
          </w:tcPr>
          <w:p w14:paraId="0C65A7F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0.0031</w:t>
            </w:r>
          </w:p>
        </w:tc>
        <w:tc>
          <w:tcPr>
            <w:tcW w:w="0" w:type="auto"/>
            <w:vAlign w:val="center"/>
          </w:tcPr>
          <w:p w14:paraId="5961387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0.933</w:t>
            </w:r>
          </w:p>
        </w:tc>
        <w:tc>
          <w:tcPr>
            <w:tcW w:w="0" w:type="auto"/>
            <w:vAlign w:val="center"/>
          </w:tcPr>
          <w:p w14:paraId="34EB33C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69.17</w:t>
            </w:r>
          </w:p>
        </w:tc>
        <w:tc>
          <w:tcPr>
            <w:tcW w:w="0" w:type="auto"/>
            <w:vAlign w:val="center"/>
          </w:tcPr>
          <w:p w14:paraId="1F51415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0.248</w:t>
            </w:r>
          </w:p>
        </w:tc>
        <w:tc>
          <w:tcPr>
            <w:tcW w:w="0" w:type="auto"/>
            <w:vMerge w:val="continue"/>
            <w:vAlign w:val="center"/>
          </w:tcPr>
          <w:p w14:paraId="03C3174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66696A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10FC7D2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C0CC1D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E2641D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ED336E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5FFA9BC1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 (bootstrap)</w:t>
            </w:r>
          </w:p>
        </w:tc>
        <w:tc>
          <w:tcPr>
            <w:tcW w:w="0" w:type="auto"/>
            <w:vAlign w:val="center"/>
          </w:tcPr>
          <w:p w14:paraId="4203072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-0.0019</w:t>
            </w:r>
          </w:p>
        </w:tc>
        <w:tc>
          <w:tcPr>
            <w:tcW w:w="0" w:type="auto"/>
            <w:vAlign w:val="center"/>
          </w:tcPr>
          <w:p w14:paraId="0216A47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0.0034</w:t>
            </w:r>
          </w:p>
        </w:tc>
        <w:tc>
          <w:tcPr>
            <w:tcW w:w="0" w:type="auto"/>
            <w:vAlign w:val="center"/>
          </w:tcPr>
          <w:p w14:paraId="019BA25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0.280</w:t>
            </w:r>
          </w:p>
        </w:tc>
        <w:tc>
          <w:tcPr>
            <w:tcW w:w="0" w:type="auto"/>
            <w:vAlign w:val="center"/>
          </w:tcPr>
          <w:p w14:paraId="72735C1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73651B7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70D621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F53C2C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7A58888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3E70DD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6FA4E1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C1D46F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272D30F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Weighted median</w:t>
            </w:r>
          </w:p>
        </w:tc>
        <w:tc>
          <w:tcPr>
            <w:tcW w:w="0" w:type="auto"/>
            <w:vAlign w:val="center"/>
          </w:tcPr>
          <w:p w14:paraId="4E58F62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0.0024</w:t>
            </w:r>
          </w:p>
        </w:tc>
        <w:tc>
          <w:tcPr>
            <w:tcW w:w="0" w:type="auto"/>
            <w:vAlign w:val="center"/>
          </w:tcPr>
          <w:p w14:paraId="4C3A2E2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0.0027</w:t>
            </w:r>
          </w:p>
        </w:tc>
        <w:tc>
          <w:tcPr>
            <w:tcW w:w="0" w:type="auto"/>
            <w:vAlign w:val="center"/>
          </w:tcPr>
          <w:p w14:paraId="0EDCB76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0.371</w:t>
            </w:r>
          </w:p>
        </w:tc>
        <w:tc>
          <w:tcPr>
            <w:tcW w:w="0" w:type="auto"/>
            <w:vAlign w:val="center"/>
          </w:tcPr>
          <w:p w14:paraId="0D4D0BB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6708DF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E2CB04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D316A0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restart"/>
            <w:vAlign w:val="center"/>
          </w:tcPr>
          <w:p w14:paraId="328835C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Type II diabetes</w:t>
            </w:r>
          </w:p>
        </w:tc>
        <w:tc>
          <w:tcPr>
            <w:tcW w:w="0" w:type="auto"/>
            <w:vMerge w:val="restart"/>
            <w:vAlign w:val="center"/>
          </w:tcPr>
          <w:p w14:paraId="6A12DCC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Kidney/Ureter stone</w:t>
            </w:r>
          </w:p>
        </w:tc>
        <w:tc>
          <w:tcPr>
            <w:tcW w:w="2034" w:type="dxa"/>
            <w:vMerge w:val="restart"/>
            <w:vAlign w:val="center"/>
          </w:tcPr>
          <w:p w14:paraId="3886D06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FinnGen Biobank</w:t>
            </w:r>
          </w:p>
        </w:tc>
        <w:tc>
          <w:tcPr>
            <w:tcW w:w="0" w:type="auto"/>
            <w:vMerge w:val="restart"/>
            <w:vAlign w:val="center"/>
          </w:tcPr>
          <w:p w14:paraId="2C4699F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114</w:t>
            </w:r>
          </w:p>
        </w:tc>
        <w:tc>
          <w:tcPr>
            <w:tcW w:w="0" w:type="auto"/>
            <w:vAlign w:val="center"/>
          </w:tcPr>
          <w:p w14:paraId="71BAB311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</w:t>
            </w:r>
          </w:p>
        </w:tc>
        <w:tc>
          <w:tcPr>
            <w:tcW w:w="0" w:type="auto"/>
            <w:vAlign w:val="center"/>
          </w:tcPr>
          <w:p w14:paraId="7BACD2D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0.0168</w:t>
            </w:r>
          </w:p>
        </w:tc>
        <w:tc>
          <w:tcPr>
            <w:tcW w:w="0" w:type="auto"/>
            <w:vAlign w:val="center"/>
          </w:tcPr>
          <w:p w14:paraId="72364CA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0.0439</w:t>
            </w:r>
          </w:p>
        </w:tc>
        <w:tc>
          <w:tcPr>
            <w:tcW w:w="0" w:type="auto"/>
            <w:vAlign w:val="center"/>
          </w:tcPr>
          <w:p w14:paraId="30B3200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0.702</w:t>
            </w:r>
          </w:p>
        </w:tc>
        <w:tc>
          <w:tcPr>
            <w:tcW w:w="0" w:type="auto"/>
            <w:vAlign w:val="center"/>
          </w:tcPr>
          <w:p w14:paraId="60A8C192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214.98</w:t>
            </w:r>
          </w:p>
        </w:tc>
        <w:tc>
          <w:tcPr>
            <w:tcW w:w="0" w:type="auto"/>
            <w:vAlign w:val="center"/>
          </w:tcPr>
          <w:p w14:paraId="279A81E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&lt;0.001</w:t>
            </w:r>
          </w:p>
        </w:tc>
        <w:tc>
          <w:tcPr>
            <w:tcW w:w="0" w:type="auto"/>
            <w:vMerge w:val="restart"/>
            <w:vAlign w:val="center"/>
          </w:tcPr>
          <w:p w14:paraId="7B8410D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0.582</w:t>
            </w:r>
          </w:p>
        </w:tc>
      </w:tr>
      <w:tr w14:paraId="6606AC2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0EBD4EE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073244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A2303F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817340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2C594769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 (multiplicative random effects)</w:t>
            </w:r>
          </w:p>
        </w:tc>
        <w:tc>
          <w:tcPr>
            <w:tcW w:w="956" w:type="dxa"/>
            <w:vAlign w:val="center"/>
          </w:tcPr>
          <w:p w14:paraId="2F4CCA7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0.0168</w:t>
            </w:r>
          </w:p>
        </w:tc>
        <w:tc>
          <w:tcPr>
            <w:tcW w:w="1455" w:type="dxa"/>
            <w:vAlign w:val="center"/>
          </w:tcPr>
          <w:p w14:paraId="26241B4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0.0439</w:t>
            </w:r>
          </w:p>
        </w:tc>
        <w:tc>
          <w:tcPr>
            <w:tcW w:w="853" w:type="dxa"/>
            <w:vAlign w:val="center"/>
          </w:tcPr>
          <w:p w14:paraId="6374D92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0.702</w:t>
            </w:r>
          </w:p>
        </w:tc>
        <w:tc>
          <w:tcPr>
            <w:tcW w:w="0" w:type="auto"/>
            <w:vAlign w:val="center"/>
          </w:tcPr>
          <w:p w14:paraId="6BF9A85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7701183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A74C61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7FCE6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05C0084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5E442A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188365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07D9FB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008B3A4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</w:t>
            </w:r>
          </w:p>
        </w:tc>
        <w:tc>
          <w:tcPr>
            <w:tcW w:w="0" w:type="auto"/>
            <w:vAlign w:val="center"/>
          </w:tcPr>
          <w:p w14:paraId="3BCA5C1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-0.0356</w:t>
            </w:r>
          </w:p>
        </w:tc>
        <w:tc>
          <w:tcPr>
            <w:tcW w:w="0" w:type="auto"/>
            <w:vAlign w:val="center"/>
          </w:tcPr>
          <w:p w14:paraId="4A91F6B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0.1045</w:t>
            </w:r>
          </w:p>
        </w:tc>
        <w:tc>
          <w:tcPr>
            <w:tcW w:w="0" w:type="auto"/>
            <w:vAlign w:val="center"/>
          </w:tcPr>
          <w:p w14:paraId="2429037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0.734</w:t>
            </w:r>
          </w:p>
        </w:tc>
        <w:tc>
          <w:tcPr>
            <w:tcW w:w="0" w:type="auto"/>
            <w:vAlign w:val="center"/>
          </w:tcPr>
          <w:p w14:paraId="1FF6AA1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214.39</w:t>
            </w:r>
          </w:p>
        </w:tc>
        <w:tc>
          <w:tcPr>
            <w:tcW w:w="0" w:type="auto"/>
            <w:vAlign w:val="center"/>
          </w:tcPr>
          <w:p w14:paraId="6022674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&lt;0.001</w:t>
            </w:r>
          </w:p>
        </w:tc>
        <w:tc>
          <w:tcPr>
            <w:tcW w:w="0" w:type="auto"/>
            <w:vMerge w:val="continue"/>
            <w:vAlign w:val="center"/>
          </w:tcPr>
          <w:p w14:paraId="5B4148B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34C2F4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5F78700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F71BD5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4DC7D8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38407D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5C75E332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 (bootstrap)</w:t>
            </w:r>
          </w:p>
        </w:tc>
        <w:tc>
          <w:tcPr>
            <w:tcW w:w="0" w:type="auto"/>
            <w:vAlign w:val="center"/>
          </w:tcPr>
          <w:p w14:paraId="6DF1F78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0.0217</w:t>
            </w:r>
          </w:p>
        </w:tc>
        <w:tc>
          <w:tcPr>
            <w:tcW w:w="0" w:type="auto"/>
            <w:vAlign w:val="center"/>
          </w:tcPr>
          <w:p w14:paraId="3B6940B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0.0733</w:t>
            </w:r>
          </w:p>
        </w:tc>
        <w:tc>
          <w:tcPr>
            <w:tcW w:w="0" w:type="auto"/>
            <w:vAlign w:val="center"/>
          </w:tcPr>
          <w:p w14:paraId="33E3788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0.383</w:t>
            </w:r>
          </w:p>
        </w:tc>
        <w:tc>
          <w:tcPr>
            <w:tcW w:w="0" w:type="auto"/>
            <w:vAlign w:val="center"/>
          </w:tcPr>
          <w:p w14:paraId="35FEFA0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63D1F2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A554E1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319C4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46E0426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686F3F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DD7563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45D202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29D1054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Weighted median</w:t>
            </w:r>
          </w:p>
        </w:tc>
        <w:tc>
          <w:tcPr>
            <w:tcW w:w="0" w:type="auto"/>
            <w:vAlign w:val="center"/>
          </w:tcPr>
          <w:p w14:paraId="6D66A0E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-0.0471</w:t>
            </w:r>
          </w:p>
        </w:tc>
        <w:tc>
          <w:tcPr>
            <w:tcW w:w="0" w:type="auto"/>
            <w:vAlign w:val="center"/>
          </w:tcPr>
          <w:p w14:paraId="1E10A85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0.0546</w:t>
            </w:r>
          </w:p>
        </w:tc>
        <w:tc>
          <w:tcPr>
            <w:tcW w:w="0" w:type="auto"/>
            <w:vAlign w:val="center"/>
          </w:tcPr>
          <w:p w14:paraId="2F968B2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0.389</w:t>
            </w:r>
          </w:p>
        </w:tc>
        <w:tc>
          <w:tcPr>
            <w:tcW w:w="0" w:type="auto"/>
            <w:vAlign w:val="center"/>
          </w:tcPr>
          <w:p w14:paraId="294A29C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2855AC0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3308D6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84E69A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6258150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2C260E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34" w:type="dxa"/>
            <w:vMerge w:val="restart"/>
            <w:vAlign w:val="center"/>
          </w:tcPr>
          <w:p w14:paraId="7252874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UK Biobank</w:t>
            </w:r>
          </w:p>
        </w:tc>
        <w:tc>
          <w:tcPr>
            <w:tcW w:w="0" w:type="auto"/>
            <w:vMerge w:val="restart"/>
            <w:vAlign w:val="center"/>
          </w:tcPr>
          <w:p w14:paraId="735EF59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106</w:t>
            </w:r>
          </w:p>
        </w:tc>
        <w:tc>
          <w:tcPr>
            <w:tcW w:w="0" w:type="auto"/>
            <w:vAlign w:val="center"/>
          </w:tcPr>
          <w:p w14:paraId="11BE2091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</w:t>
            </w:r>
          </w:p>
        </w:tc>
        <w:tc>
          <w:tcPr>
            <w:tcW w:w="0" w:type="auto"/>
            <w:vAlign w:val="center"/>
          </w:tcPr>
          <w:p w14:paraId="5D94038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0.0001</w:t>
            </w:r>
          </w:p>
        </w:tc>
        <w:tc>
          <w:tcPr>
            <w:tcW w:w="0" w:type="auto"/>
            <w:vAlign w:val="center"/>
          </w:tcPr>
          <w:p w14:paraId="289B82E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0.0003</w:t>
            </w:r>
          </w:p>
        </w:tc>
        <w:tc>
          <w:tcPr>
            <w:tcW w:w="0" w:type="auto"/>
            <w:vAlign w:val="center"/>
          </w:tcPr>
          <w:p w14:paraId="29D6FD3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0.865</w:t>
            </w:r>
          </w:p>
        </w:tc>
        <w:tc>
          <w:tcPr>
            <w:tcW w:w="0" w:type="auto"/>
            <w:vAlign w:val="center"/>
          </w:tcPr>
          <w:p w14:paraId="18825042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153.18</w:t>
            </w:r>
          </w:p>
        </w:tc>
        <w:tc>
          <w:tcPr>
            <w:tcW w:w="0" w:type="auto"/>
            <w:vAlign w:val="center"/>
          </w:tcPr>
          <w:p w14:paraId="3ADB88D7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0.002</w:t>
            </w:r>
          </w:p>
        </w:tc>
        <w:tc>
          <w:tcPr>
            <w:tcW w:w="0" w:type="auto"/>
            <w:vMerge w:val="restart"/>
            <w:vAlign w:val="center"/>
          </w:tcPr>
          <w:p w14:paraId="34F8F4A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0.977</w:t>
            </w:r>
          </w:p>
        </w:tc>
      </w:tr>
      <w:tr w14:paraId="0E0BAA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5B55459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023C9E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75AF43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A49AFE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FE5BDCB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 (multiplicative random effects)</w:t>
            </w:r>
          </w:p>
        </w:tc>
        <w:tc>
          <w:tcPr>
            <w:tcW w:w="956" w:type="dxa"/>
            <w:vAlign w:val="center"/>
          </w:tcPr>
          <w:p w14:paraId="1B4F4F4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0.0001</w:t>
            </w:r>
          </w:p>
        </w:tc>
        <w:tc>
          <w:tcPr>
            <w:tcW w:w="1455" w:type="dxa"/>
            <w:vAlign w:val="center"/>
          </w:tcPr>
          <w:p w14:paraId="023CEE3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0.0003</w:t>
            </w:r>
          </w:p>
        </w:tc>
        <w:tc>
          <w:tcPr>
            <w:tcW w:w="853" w:type="dxa"/>
            <w:vAlign w:val="center"/>
          </w:tcPr>
          <w:p w14:paraId="609D02E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0.865</w:t>
            </w:r>
          </w:p>
        </w:tc>
        <w:tc>
          <w:tcPr>
            <w:tcW w:w="0" w:type="auto"/>
            <w:vAlign w:val="center"/>
          </w:tcPr>
          <w:p w14:paraId="56E5612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2B6FFFF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B31DC3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C927AC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16DF3B6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2FB37B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D3F8C6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F59A6E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C3EED90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</w:t>
            </w:r>
          </w:p>
        </w:tc>
        <w:tc>
          <w:tcPr>
            <w:tcW w:w="0" w:type="auto"/>
            <w:vAlign w:val="center"/>
          </w:tcPr>
          <w:p w14:paraId="3F25A44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0.0001</w:t>
            </w:r>
          </w:p>
        </w:tc>
        <w:tc>
          <w:tcPr>
            <w:tcW w:w="0" w:type="auto"/>
            <w:vAlign w:val="center"/>
          </w:tcPr>
          <w:p w14:paraId="2B7A510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0.0008</w:t>
            </w:r>
          </w:p>
        </w:tc>
        <w:tc>
          <w:tcPr>
            <w:tcW w:w="0" w:type="auto"/>
            <w:vAlign w:val="center"/>
          </w:tcPr>
          <w:p w14:paraId="1AD6ED0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0.920</w:t>
            </w:r>
          </w:p>
        </w:tc>
        <w:tc>
          <w:tcPr>
            <w:tcW w:w="0" w:type="auto"/>
            <w:vAlign w:val="center"/>
          </w:tcPr>
          <w:p w14:paraId="3CFE0291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153.18</w:t>
            </w:r>
          </w:p>
        </w:tc>
        <w:tc>
          <w:tcPr>
            <w:tcW w:w="0" w:type="auto"/>
            <w:vAlign w:val="center"/>
          </w:tcPr>
          <w:p w14:paraId="582ABB1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0.001</w:t>
            </w:r>
          </w:p>
        </w:tc>
        <w:tc>
          <w:tcPr>
            <w:tcW w:w="0" w:type="auto"/>
            <w:vMerge w:val="continue"/>
            <w:vAlign w:val="center"/>
          </w:tcPr>
          <w:p w14:paraId="15AAAA3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FAD36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2582928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D34F01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E96F10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44A8F6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DDCE920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 (bootstrap)</w:t>
            </w:r>
          </w:p>
        </w:tc>
        <w:tc>
          <w:tcPr>
            <w:tcW w:w="0" w:type="auto"/>
            <w:vAlign w:val="center"/>
          </w:tcPr>
          <w:p w14:paraId="2D8E327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0.0003</w:t>
            </w:r>
          </w:p>
        </w:tc>
        <w:tc>
          <w:tcPr>
            <w:tcW w:w="0" w:type="auto"/>
            <w:vAlign w:val="center"/>
          </w:tcPr>
          <w:p w14:paraId="1E21D05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0.0006</w:t>
            </w:r>
          </w:p>
        </w:tc>
        <w:tc>
          <w:tcPr>
            <w:tcW w:w="0" w:type="auto"/>
            <w:vAlign w:val="center"/>
          </w:tcPr>
          <w:p w14:paraId="2AD10F5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0.307</w:t>
            </w:r>
          </w:p>
        </w:tc>
        <w:tc>
          <w:tcPr>
            <w:tcW w:w="0" w:type="auto"/>
            <w:vAlign w:val="center"/>
          </w:tcPr>
          <w:p w14:paraId="1D8CB54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589866D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7CB6C1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751699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5EB8E52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BFF763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67BFCC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35AE5A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50FF47F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Weighted median</w:t>
            </w:r>
          </w:p>
        </w:tc>
        <w:tc>
          <w:tcPr>
            <w:tcW w:w="0" w:type="auto"/>
            <w:vAlign w:val="center"/>
          </w:tcPr>
          <w:p w14:paraId="381A0AC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0.0001</w:t>
            </w:r>
          </w:p>
        </w:tc>
        <w:tc>
          <w:tcPr>
            <w:tcW w:w="0" w:type="auto"/>
            <w:vAlign w:val="center"/>
          </w:tcPr>
          <w:p w14:paraId="1A86472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0.0005</w:t>
            </w:r>
          </w:p>
        </w:tc>
        <w:tc>
          <w:tcPr>
            <w:tcW w:w="0" w:type="auto"/>
            <w:vAlign w:val="center"/>
          </w:tcPr>
          <w:p w14:paraId="00AFEF5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0.888</w:t>
            </w:r>
          </w:p>
        </w:tc>
        <w:tc>
          <w:tcPr>
            <w:tcW w:w="0" w:type="auto"/>
            <w:vAlign w:val="center"/>
          </w:tcPr>
          <w:p w14:paraId="042DF31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2F9E1FE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FC2D68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1C3F38B1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HbA1c: glycated hemoglobin; MR: Mendelian randomization; SNP: single nucleotide polymorphisms; IVW: inverse variance weighted; MR Egger: Egger's regression for Mendelian randomization.</w:t>
      </w:r>
    </w:p>
    <w:p w14:paraId="7040740F"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br w:type="page"/>
      </w:r>
    </w:p>
    <w:p w14:paraId="70E7E379">
      <w:pP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Table S10. Causal associations between fasting glucose, HbA1c, type II diabetes and u</w:t>
      </w:r>
      <w:r>
        <w:rPr>
          <w:rFonts w:hint="eastAsia" w:ascii="Times New Roman" w:hAnsi="Times New Roman" w:cs="Times New Roman" w:eastAsiaTheme="minorEastAsia"/>
          <w:b/>
          <w:bCs/>
          <w:kern w:val="2"/>
          <w:sz w:val="24"/>
          <w:szCs w:val="24"/>
          <w:vertAlign w:val="baseline"/>
          <w:lang w:val="en-US" w:eastAsia="zh-CN" w:bidi="ar-SA"/>
        </w:rPr>
        <w:t>rinary incontinence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utilizing two-sample MR.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0"/>
        <w:gridCol w:w="1798"/>
        <w:gridCol w:w="2046"/>
        <w:gridCol w:w="763"/>
        <w:gridCol w:w="2620"/>
        <w:gridCol w:w="996"/>
        <w:gridCol w:w="1460"/>
        <w:gridCol w:w="854"/>
        <w:gridCol w:w="1294"/>
        <w:gridCol w:w="1254"/>
        <w:gridCol w:w="1039"/>
      </w:tblGrid>
      <w:tr w14:paraId="4E453A8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3CEE3AC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Exposures</w:t>
            </w:r>
          </w:p>
        </w:tc>
        <w:tc>
          <w:tcPr>
            <w:tcW w:w="0" w:type="auto"/>
            <w:vAlign w:val="center"/>
          </w:tcPr>
          <w:p w14:paraId="40469F5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Outcomes</w:t>
            </w:r>
          </w:p>
        </w:tc>
        <w:tc>
          <w:tcPr>
            <w:tcW w:w="0" w:type="auto"/>
            <w:vAlign w:val="center"/>
          </w:tcPr>
          <w:p w14:paraId="0709ABF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Consortium of outcomes</w:t>
            </w:r>
          </w:p>
        </w:tc>
        <w:tc>
          <w:tcPr>
            <w:tcW w:w="0" w:type="auto"/>
            <w:vAlign w:val="center"/>
          </w:tcPr>
          <w:p w14:paraId="0EA929E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SNPs</w:t>
            </w:r>
          </w:p>
        </w:tc>
        <w:tc>
          <w:tcPr>
            <w:tcW w:w="2620" w:type="dxa"/>
            <w:vAlign w:val="center"/>
          </w:tcPr>
          <w:p w14:paraId="7A3FC9BB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MR methods</w:t>
            </w:r>
          </w:p>
        </w:tc>
        <w:tc>
          <w:tcPr>
            <w:tcW w:w="956" w:type="dxa"/>
            <w:vAlign w:val="center"/>
          </w:tcPr>
          <w:p w14:paraId="13B82CAA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Beta</w:t>
            </w:r>
          </w:p>
        </w:tc>
        <w:tc>
          <w:tcPr>
            <w:tcW w:w="0" w:type="auto"/>
            <w:vAlign w:val="center"/>
          </w:tcPr>
          <w:p w14:paraId="154555D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Standard error</w:t>
            </w:r>
          </w:p>
        </w:tc>
        <w:tc>
          <w:tcPr>
            <w:tcW w:w="0" w:type="auto"/>
            <w:vAlign w:val="center"/>
          </w:tcPr>
          <w:p w14:paraId="6010443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P value</w:t>
            </w:r>
          </w:p>
        </w:tc>
        <w:tc>
          <w:tcPr>
            <w:tcW w:w="0" w:type="auto"/>
            <w:vAlign w:val="center"/>
          </w:tcPr>
          <w:p w14:paraId="4E6D4E7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Q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 w:eastAsia="zh-CN"/>
              </w:rPr>
              <w:t>heterogeneity</w:t>
            </w:r>
          </w:p>
        </w:tc>
        <w:tc>
          <w:tcPr>
            <w:tcW w:w="0" w:type="auto"/>
            <w:vAlign w:val="center"/>
          </w:tcPr>
          <w:p w14:paraId="2561281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 w:eastAsia="zh-CN"/>
              </w:rPr>
              <w:t>heterogeneity</w:t>
            </w:r>
          </w:p>
        </w:tc>
        <w:tc>
          <w:tcPr>
            <w:tcW w:w="0" w:type="auto"/>
            <w:vAlign w:val="center"/>
          </w:tcPr>
          <w:p w14:paraId="51D60B1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 w:eastAsia="zh-CN"/>
              </w:rPr>
              <w:t>pleiotropy</w:t>
            </w:r>
          </w:p>
        </w:tc>
      </w:tr>
      <w:tr w14:paraId="35C293E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restart"/>
            <w:vAlign w:val="center"/>
          </w:tcPr>
          <w:p w14:paraId="72E055D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Fasting glucose</w:t>
            </w:r>
          </w:p>
        </w:tc>
        <w:tc>
          <w:tcPr>
            <w:tcW w:w="0" w:type="auto"/>
            <w:vMerge w:val="restart"/>
            <w:vAlign w:val="center"/>
          </w:tcPr>
          <w:p w14:paraId="60BB4AA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Urinary incontinence</w:t>
            </w:r>
          </w:p>
        </w:tc>
        <w:tc>
          <w:tcPr>
            <w:tcW w:w="0" w:type="auto"/>
            <w:vMerge w:val="restart"/>
            <w:vAlign w:val="center"/>
          </w:tcPr>
          <w:p w14:paraId="36A5CF8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FinnGen Biobank</w:t>
            </w:r>
          </w:p>
        </w:tc>
        <w:tc>
          <w:tcPr>
            <w:tcW w:w="0" w:type="auto"/>
            <w:vMerge w:val="restart"/>
            <w:vAlign w:val="center"/>
          </w:tcPr>
          <w:p w14:paraId="6F0067A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63</w:t>
            </w:r>
          </w:p>
        </w:tc>
        <w:tc>
          <w:tcPr>
            <w:tcW w:w="2620" w:type="dxa"/>
            <w:vAlign w:val="center"/>
          </w:tcPr>
          <w:p w14:paraId="4C8D83F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</w:t>
            </w:r>
          </w:p>
        </w:tc>
        <w:tc>
          <w:tcPr>
            <w:tcW w:w="956" w:type="dxa"/>
            <w:vAlign w:val="center"/>
          </w:tcPr>
          <w:p w14:paraId="6E8DCBF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-0.1956</w:t>
            </w:r>
          </w:p>
        </w:tc>
        <w:tc>
          <w:tcPr>
            <w:tcW w:w="0" w:type="auto"/>
            <w:vAlign w:val="center"/>
          </w:tcPr>
          <w:p w14:paraId="0A215DB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0.2492</w:t>
            </w:r>
          </w:p>
        </w:tc>
        <w:tc>
          <w:tcPr>
            <w:tcW w:w="0" w:type="auto"/>
            <w:vAlign w:val="center"/>
          </w:tcPr>
          <w:p w14:paraId="574BA88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0.432</w:t>
            </w:r>
          </w:p>
        </w:tc>
        <w:tc>
          <w:tcPr>
            <w:tcW w:w="0" w:type="auto"/>
            <w:vAlign w:val="center"/>
          </w:tcPr>
          <w:p w14:paraId="424E20F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61.69</w:t>
            </w:r>
          </w:p>
        </w:tc>
        <w:tc>
          <w:tcPr>
            <w:tcW w:w="0" w:type="auto"/>
            <w:vAlign w:val="center"/>
          </w:tcPr>
          <w:p w14:paraId="7966C6E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0.487</w:t>
            </w:r>
          </w:p>
        </w:tc>
        <w:tc>
          <w:tcPr>
            <w:tcW w:w="0" w:type="auto"/>
            <w:vMerge w:val="restart"/>
            <w:vAlign w:val="center"/>
          </w:tcPr>
          <w:p w14:paraId="1C53214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0.198</w:t>
            </w:r>
          </w:p>
        </w:tc>
      </w:tr>
      <w:tr w14:paraId="4AF7FED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51CF7C1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18CDD8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A548D0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3C7CEE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20" w:type="dxa"/>
            <w:vAlign w:val="center"/>
          </w:tcPr>
          <w:p w14:paraId="6190DF0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 (multiplicative random effects)</w:t>
            </w:r>
          </w:p>
        </w:tc>
        <w:tc>
          <w:tcPr>
            <w:tcW w:w="956" w:type="dxa"/>
            <w:vAlign w:val="center"/>
          </w:tcPr>
          <w:p w14:paraId="44E09E7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-0.1956</w:t>
            </w:r>
          </w:p>
        </w:tc>
        <w:tc>
          <w:tcPr>
            <w:tcW w:w="0" w:type="auto"/>
            <w:vAlign w:val="center"/>
          </w:tcPr>
          <w:p w14:paraId="273E18B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0.2486</w:t>
            </w:r>
          </w:p>
        </w:tc>
        <w:tc>
          <w:tcPr>
            <w:tcW w:w="0" w:type="auto"/>
            <w:vAlign w:val="center"/>
          </w:tcPr>
          <w:p w14:paraId="3E7FE8E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0.431</w:t>
            </w:r>
          </w:p>
        </w:tc>
        <w:tc>
          <w:tcPr>
            <w:tcW w:w="0" w:type="auto"/>
            <w:vAlign w:val="center"/>
          </w:tcPr>
          <w:p w14:paraId="055F224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08C5AD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9C7F0A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3D7750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222302E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46BA0D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CBC8F9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53DEAF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20" w:type="dxa"/>
            <w:vAlign w:val="center"/>
          </w:tcPr>
          <w:p w14:paraId="264B9B9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</w:t>
            </w:r>
          </w:p>
        </w:tc>
        <w:tc>
          <w:tcPr>
            <w:tcW w:w="956" w:type="dxa"/>
            <w:vAlign w:val="center"/>
          </w:tcPr>
          <w:p w14:paraId="2BE11B1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-0.6816</w:t>
            </w:r>
          </w:p>
        </w:tc>
        <w:tc>
          <w:tcPr>
            <w:tcW w:w="0" w:type="auto"/>
            <w:vAlign w:val="center"/>
          </w:tcPr>
          <w:p w14:paraId="4C717BE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0.4487</w:t>
            </w:r>
          </w:p>
        </w:tc>
        <w:tc>
          <w:tcPr>
            <w:tcW w:w="0" w:type="auto"/>
            <w:vAlign w:val="center"/>
          </w:tcPr>
          <w:p w14:paraId="43F446C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0.134</w:t>
            </w:r>
          </w:p>
        </w:tc>
        <w:tc>
          <w:tcPr>
            <w:tcW w:w="0" w:type="auto"/>
            <w:vAlign w:val="center"/>
          </w:tcPr>
          <w:p w14:paraId="44BA067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60.00</w:t>
            </w:r>
          </w:p>
        </w:tc>
        <w:tc>
          <w:tcPr>
            <w:tcW w:w="0" w:type="auto"/>
            <w:vAlign w:val="center"/>
          </w:tcPr>
          <w:p w14:paraId="1DEB9E7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0.512</w:t>
            </w:r>
          </w:p>
        </w:tc>
        <w:tc>
          <w:tcPr>
            <w:tcW w:w="0" w:type="auto"/>
            <w:vMerge w:val="continue"/>
            <w:vAlign w:val="center"/>
          </w:tcPr>
          <w:p w14:paraId="704C949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01F247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7787C2D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EBC549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2A4800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FAC524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20" w:type="dxa"/>
            <w:vAlign w:val="center"/>
          </w:tcPr>
          <w:p w14:paraId="2AF5021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 (bootstrap)</w:t>
            </w:r>
          </w:p>
        </w:tc>
        <w:tc>
          <w:tcPr>
            <w:tcW w:w="956" w:type="dxa"/>
            <w:vAlign w:val="center"/>
          </w:tcPr>
          <w:p w14:paraId="665640F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-0.4294</w:t>
            </w:r>
          </w:p>
        </w:tc>
        <w:tc>
          <w:tcPr>
            <w:tcW w:w="0" w:type="auto"/>
            <w:vAlign w:val="center"/>
          </w:tcPr>
          <w:p w14:paraId="50D383C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0.4079</w:t>
            </w:r>
          </w:p>
        </w:tc>
        <w:tc>
          <w:tcPr>
            <w:tcW w:w="0" w:type="auto"/>
            <w:vAlign w:val="center"/>
          </w:tcPr>
          <w:p w14:paraId="181CCD7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0.149</w:t>
            </w:r>
          </w:p>
        </w:tc>
        <w:tc>
          <w:tcPr>
            <w:tcW w:w="0" w:type="auto"/>
            <w:vAlign w:val="center"/>
          </w:tcPr>
          <w:p w14:paraId="09227C7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1AA3164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A4CAAB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810347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64BEFD8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73B225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EA9A19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F0B2E1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20" w:type="dxa"/>
            <w:vAlign w:val="center"/>
          </w:tcPr>
          <w:p w14:paraId="5F073CD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Weighted median</w:t>
            </w:r>
          </w:p>
        </w:tc>
        <w:tc>
          <w:tcPr>
            <w:tcW w:w="956" w:type="dxa"/>
            <w:vAlign w:val="center"/>
          </w:tcPr>
          <w:p w14:paraId="1C6A575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-0.3637</w:t>
            </w:r>
          </w:p>
        </w:tc>
        <w:tc>
          <w:tcPr>
            <w:tcW w:w="0" w:type="auto"/>
            <w:vAlign w:val="center"/>
          </w:tcPr>
          <w:p w14:paraId="09486B8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0.3729</w:t>
            </w:r>
          </w:p>
        </w:tc>
        <w:tc>
          <w:tcPr>
            <w:tcW w:w="0" w:type="auto"/>
            <w:vAlign w:val="center"/>
          </w:tcPr>
          <w:p w14:paraId="6AE2D18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0.329</w:t>
            </w:r>
          </w:p>
        </w:tc>
        <w:tc>
          <w:tcPr>
            <w:tcW w:w="0" w:type="auto"/>
            <w:vAlign w:val="center"/>
          </w:tcPr>
          <w:p w14:paraId="712662A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28DEE66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28CA84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ABF380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53BE81A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49D802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44FBC9D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UK Biobank</w:t>
            </w:r>
          </w:p>
        </w:tc>
        <w:tc>
          <w:tcPr>
            <w:tcW w:w="0" w:type="auto"/>
            <w:vMerge w:val="restart"/>
            <w:vAlign w:val="center"/>
          </w:tcPr>
          <w:p w14:paraId="405DC09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45</w:t>
            </w:r>
          </w:p>
        </w:tc>
        <w:tc>
          <w:tcPr>
            <w:tcW w:w="2620" w:type="dxa"/>
            <w:vAlign w:val="center"/>
          </w:tcPr>
          <w:p w14:paraId="4F33FD6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</w:t>
            </w:r>
          </w:p>
        </w:tc>
        <w:tc>
          <w:tcPr>
            <w:tcW w:w="956" w:type="dxa"/>
            <w:vAlign w:val="center"/>
          </w:tcPr>
          <w:p w14:paraId="1156696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0.0010</w:t>
            </w:r>
          </w:p>
        </w:tc>
        <w:tc>
          <w:tcPr>
            <w:tcW w:w="0" w:type="auto"/>
            <w:vAlign w:val="center"/>
          </w:tcPr>
          <w:p w14:paraId="036A38B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0.0008</w:t>
            </w:r>
          </w:p>
        </w:tc>
        <w:tc>
          <w:tcPr>
            <w:tcW w:w="0" w:type="auto"/>
            <w:vAlign w:val="center"/>
          </w:tcPr>
          <w:p w14:paraId="59840523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0.223</w:t>
            </w:r>
          </w:p>
        </w:tc>
        <w:tc>
          <w:tcPr>
            <w:tcW w:w="0" w:type="auto"/>
            <w:vAlign w:val="center"/>
          </w:tcPr>
          <w:p w14:paraId="6630645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40.98</w:t>
            </w:r>
          </w:p>
        </w:tc>
        <w:tc>
          <w:tcPr>
            <w:tcW w:w="0" w:type="auto"/>
            <w:vAlign w:val="center"/>
          </w:tcPr>
          <w:p w14:paraId="6067908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0.602</w:t>
            </w:r>
          </w:p>
        </w:tc>
        <w:tc>
          <w:tcPr>
            <w:tcW w:w="0" w:type="auto"/>
            <w:vMerge w:val="restart"/>
            <w:vAlign w:val="center"/>
          </w:tcPr>
          <w:p w14:paraId="3B6063E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0.993</w:t>
            </w:r>
          </w:p>
        </w:tc>
      </w:tr>
      <w:tr w14:paraId="779FE99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34D586B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68972C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30528A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5CF930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20" w:type="dxa"/>
            <w:vAlign w:val="center"/>
          </w:tcPr>
          <w:p w14:paraId="25EFB90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 (multiplicative random effects)</w:t>
            </w:r>
          </w:p>
        </w:tc>
        <w:tc>
          <w:tcPr>
            <w:tcW w:w="956" w:type="dxa"/>
            <w:vAlign w:val="center"/>
          </w:tcPr>
          <w:p w14:paraId="2837EEA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0.0010</w:t>
            </w:r>
          </w:p>
        </w:tc>
        <w:tc>
          <w:tcPr>
            <w:tcW w:w="0" w:type="auto"/>
            <w:vAlign w:val="center"/>
          </w:tcPr>
          <w:p w14:paraId="1E235B5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0.0008</w:t>
            </w:r>
          </w:p>
        </w:tc>
        <w:tc>
          <w:tcPr>
            <w:tcW w:w="0" w:type="auto"/>
            <w:vAlign w:val="center"/>
          </w:tcPr>
          <w:p w14:paraId="16D88DDA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0.206</w:t>
            </w:r>
          </w:p>
        </w:tc>
        <w:tc>
          <w:tcPr>
            <w:tcW w:w="0" w:type="auto"/>
            <w:vAlign w:val="center"/>
          </w:tcPr>
          <w:p w14:paraId="0367DE6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4CDB06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74F465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0DBC2C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217DF2B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1B6F2E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84D22B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C5BCD3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20" w:type="dxa"/>
            <w:vAlign w:val="center"/>
          </w:tcPr>
          <w:p w14:paraId="00B6EC7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</w:t>
            </w:r>
          </w:p>
        </w:tc>
        <w:tc>
          <w:tcPr>
            <w:tcW w:w="956" w:type="dxa"/>
            <w:vAlign w:val="center"/>
          </w:tcPr>
          <w:p w14:paraId="1192D6D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0.0010</w:t>
            </w:r>
          </w:p>
        </w:tc>
        <w:tc>
          <w:tcPr>
            <w:tcW w:w="0" w:type="auto"/>
            <w:vAlign w:val="center"/>
          </w:tcPr>
          <w:p w14:paraId="5778C83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0.0015</w:t>
            </w:r>
          </w:p>
        </w:tc>
        <w:tc>
          <w:tcPr>
            <w:tcW w:w="0" w:type="auto"/>
            <w:vAlign w:val="center"/>
          </w:tcPr>
          <w:p w14:paraId="6600747E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0.477</w:t>
            </w:r>
          </w:p>
        </w:tc>
        <w:tc>
          <w:tcPr>
            <w:tcW w:w="0" w:type="auto"/>
            <w:vAlign w:val="center"/>
          </w:tcPr>
          <w:p w14:paraId="57C28D8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40.98</w:t>
            </w:r>
          </w:p>
        </w:tc>
        <w:tc>
          <w:tcPr>
            <w:tcW w:w="0" w:type="auto"/>
            <w:vAlign w:val="center"/>
          </w:tcPr>
          <w:p w14:paraId="17EBBBC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0.559</w:t>
            </w:r>
          </w:p>
        </w:tc>
        <w:tc>
          <w:tcPr>
            <w:tcW w:w="0" w:type="auto"/>
            <w:vMerge w:val="continue"/>
            <w:vAlign w:val="center"/>
          </w:tcPr>
          <w:p w14:paraId="3005128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586042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1D123F1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39A543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8862F7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67B984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20" w:type="dxa"/>
            <w:vAlign w:val="center"/>
          </w:tcPr>
          <w:p w14:paraId="6D9B0B7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 (bootstrap)</w:t>
            </w:r>
          </w:p>
        </w:tc>
        <w:tc>
          <w:tcPr>
            <w:tcW w:w="956" w:type="dxa"/>
            <w:vAlign w:val="center"/>
          </w:tcPr>
          <w:p w14:paraId="5230B89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0.0010</w:t>
            </w:r>
          </w:p>
        </w:tc>
        <w:tc>
          <w:tcPr>
            <w:tcW w:w="0" w:type="auto"/>
            <w:vAlign w:val="center"/>
          </w:tcPr>
          <w:p w14:paraId="0581EC6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0.0015</w:t>
            </w:r>
          </w:p>
        </w:tc>
        <w:tc>
          <w:tcPr>
            <w:tcW w:w="0" w:type="auto"/>
            <w:vAlign w:val="center"/>
          </w:tcPr>
          <w:p w14:paraId="05E12CED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0.245</w:t>
            </w:r>
          </w:p>
        </w:tc>
        <w:tc>
          <w:tcPr>
            <w:tcW w:w="0" w:type="auto"/>
            <w:vAlign w:val="center"/>
          </w:tcPr>
          <w:p w14:paraId="2738947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2B77C0D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F61D97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249110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2A3C727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1FB5F2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0A3A7B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48D716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20" w:type="dxa"/>
            <w:vAlign w:val="center"/>
          </w:tcPr>
          <w:p w14:paraId="62F6E2E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Weighted median</w:t>
            </w:r>
          </w:p>
        </w:tc>
        <w:tc>
          <w:tcPr>
            <w:tcW w:w="956" w:type="dxa"/>
            <w:vAlign w:val="center"/>
          </w:tcPr>
          <w:p w14:paraId="75EA815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0.0017</w:t>
            </w:r>
          </w:p>
        </w:tc>
        <w:tc>
          <w:tcPr>
            <w:tcW w:w="0" w:type="auto"/>
            <w:vAlign w:val="center"/>
          </w:tcPr>
          <w:p w14:paraId="4A3C31C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0.0013</w:t>
            </w:r>
          </w:p>
        </w:tc>
        <w:tc>
          <w:tcPr>
            <w:tcW w:w="0" w:type="auto"/>
            <w:vAlign w:val="center"/>
          </w:tcPr>
          <w:p w14:paraId="539A94AC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0.176</w:t>
            </w:r>
          </w:p>
        </w:tc>
        <w:tc>
          <w:tcPr>
            <w:tcW w:w="0" w:type="auto"/>
            <w:vAlign w:val="center"/>
          </w:tcPr>
          <w:p w14:paraId="396F1BD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07C72A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A896B7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80C71E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restart"/>
            <w:vAlign w:val="center"/>
          </w:tcPr>
          <w:p w14:paraId="30AC133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HbA1c</w:t>
            </w:r>
          </w:p>
        </w:tc>
        <w:tc>
          <w:tcPr>
            <w:tcW w:w="0" w:type="auto"/>
            <w:vMerge w:val="restart"/>
            <w:vAlign w:val="center"/>
          </w:tcPr>
          <w:p w14:paraId="7AA298D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Urinary incontinence</w:t>
            </w:r>
          </w:p>
        </w:tc>
        <w:tc>
          <w:tcPr>
            <w:tcW w:w="2046" w:type="dxa"/>
            <w:vMerge w:val="restart"/>
            <w:vAlign w:val="center"/>
          </w:tcPr>
          <w:p w14:paraId="42060BA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FinnGen Biobank</w:t>
            </w:r>
          </w:p>
        </w:tc>
        <w:tc>
          <w:tcPr>
            <w:tcW w:w="0" w:type="auto"/>
            <w:vMerge w:val="restart"/>
            <w:vAlign w:val="center"/>
          </w:tcPr>
          <w:p w14:paraId="021A4F3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70</w:t>
            </w:r>
          </w:p>
        </w:tc>
        <w:tc>
          <w:tcPr>
            <w:tcW w:w="2620" w:type="dxa"/>
            <w:vAlign w:val="center"/>
          </w:tcPr>
          <w:p w14:paraId="37065A8C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</w:t>
            </w:r>
          </w:p>
        </w:tc>
        <w:tc>
          <w:tcPr>
            <w:tcW w:w="956" w:type="dxa"/>
            <w:vAlign w:val="center"/>
          </w:tcPr>
          <w:p w14:paraId="1765F6A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0.3466</w:t>
            </w:r>
          </w:p>
        </w:tc>
        <w:tc>
          <w:tcPr>
            <w:tcW w:w="0" w:type="auto"/>
            <w:vAlign w:val="center"/>
          </w:tcPr>
          <w:p w14:paraId="1194F43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0.3753</w:t>
            </w:r>
          </w:p>
        </w:tc>
        <w:tc>
          <w:tcPr>
            <w:tcW w:w="0" w:type="auto"/>
            <w:vAlign w:val="center"/>
          </w:tcPr>
          <w:p w14:paraId="6C36B0B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0.356</w:t>
            </w:r>
          </w:p>
        </w:tc>
        <w:tc>
          <w:tcPr>
            <w:tcW w:w="0" w:type="auto"/>
            <w:vAlign w:val="center"/>
          </w:tcPr>
          <w:p w14:paraId="4528166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76.66</w:t>
            </w:r>
          </w:p>
        </w:tc>
        <w:tc>
          <w:tcPr>
            <w:tcW w:w="0" w:type="auto"/>
            <w:vAlign w:val="center"/>
          </w:tcPr>
          <w:p w14:paraId="496571A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0.246</w:t>
            </w:r>
          </w:p>
        </w:tc>
        <w:tc>
          <w:tcPr>
            <w:tcW w:w="0" w:type="auto"/>
            <w:vMerge w:val="restart"/>
            <w:vAlign w:val="center"/>
          </w:tcPr>
          <w:p w14:paraId="3B7DFE0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0.587</w:t>
            </w:r>
          </w:p>
        </w:tc>
      </w:tr>
      <w:tr w14:paraId="3BA414C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534D179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A8BDDC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9B81FA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965963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20" w:type="dxa"/>
            <w:vAlign w:val="center"/>
          </w:tcPr>
          <w:p w14:paraId="68EB5975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 (multiplicative random effects)</w:t>
            </w:r>
          </w:p>
        </w:tc>
        <w:tc>
          <w:tcPr>
            <w:tcW w:w="956" w:type="dxa"/>
            <w:vAlign w:val="center"/>
          </w:tcPr>
          <w:p w14:paraId="7D8CBFE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0.3466</w:t>
            </w:r>
          </w:p>
        </w:tc>
        <w:tc>
          <w:tcPr>
            <w:tcW w:w="1460" w:type="dxa"/>
            <w:vAlign w:val="center"/>
          </w:tcPr>
          <w:p w14:paraId="3DB3B3F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0.3753</w:t>
            </w:r>
          </w:p>
        </w:tc>
        <w:tc>
          <w:tcPr>
            <w:tcW w:w="854" w:type="dxa"/>
            <w:vAlign w:val="center"/>
          </w:tcPr>
          <w:p w14:paraId="7287F13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0.356</w:t>
            </w:r>
          </w:p>
        </w:tc>
        <w:tc>
          <w:tcPr>
            <w:tcW w:w="0" w:type="auto"/>
            <w:vAlign w:val="center"/>
          </w:tcPr>
          <w:p w14:paraId="7E19854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B9AB06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1A6D84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73AFA7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2D6F6D4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C3814C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4DC364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9CECB0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20" w:type="dxa"/>
            <w:vAlign w:val="center"/>
          </w:tcPr>
          <w:p w14:paraId="6EE3C5A3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</w:t>
            </w:r>
          </w:p>
        </w:tc>
        <w:tc>
          <w:tcPr>
            <w:tcW w:w="956" w:type="dxa"/>
            <w:vAlign w:val="center"/>
          </w:tcPr>
          <w:p w14:paraId="09EAF58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0.0097</w:t>
            </w:r>
          </w:p>
        </w:tc>
        <w:tc>
          <w:tcPr>
            <w:tcW w:w="0" w:type="auto"/>
            <w:vAlign w:val="center"/>
          </w:tcPr>
          <w:p w14:paraId="47BCE87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0.7233</w:t>
            </w:r>
          </w:p>
        </w:tc>
        <w:tc>
          <w:tcPr>
            <w:tcW w:w="0" w:type="auto"/>
            <w:vAlign w:val="center"/>
          </w:tcPr>
          <w:p w14:paraId="4E5E5BC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0.989</w:t>
            </w:r>
          </w:p>
        </w:tc>
        <w:tc>
          <w:tcPr>
            <w:tcW w:w="0" w:type="auto"/>
            <w:vAlign w:val="center"/>
          </w:tcPr>
          <w:p w14:paraId="24CB5D6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76.32</w:t>
            </w:r>
          </w:p>
        </w:tc>
        <w:tc>
          <w:tcPr>
            <w:tcW w:w="0" w:type="auto"/>
            <w:vAlign w:val="center"/>
          </w:tcPr>
          <w:p w14:paraId="00DD125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0.229</w:t>
            </w:r>
          </w:p>
        </w:tc>
        <w:tc>
          <w:tcPr>
            <w:tcW w:w="0" w:type="auto"/>
            <w:vMerge w:val="continue"/>
            <w:vAlign w:val="center"/>
          </w:tcPr>
          <w:p w14:paraId="1B09657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FB3650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75B4015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B8D56B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0D5C0F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BD349E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20" w:type="dxa"/>
            <w:vAlign w:val="center"/>
          </w:tcPr>
          <w:p w14:paraId="6622DE10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 (bootstrap)</w:t>
            </w:r>
          </w:p>
        </w:tc>
        <w:tc>
          <w:tcPr>
            <w:tcW w:w="956" w:type="dxa"/>
            <w:vAlign w:val="center"/>
          </w:tcPr>
          <w:p w14:paraId="5DDA56B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-0.5674</w:t>
            </w:r>
          </w:p>
        </w:tc>
        <w:tc>
          <w:tcPr>
            <w:tcW w:w="0" w:type="auto"/>
            <w:vAlign w:val="center"/>
          </w:tcPr>
          <w:p w14:paraId="34499A3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0.7571</w:t>
            </w:r>
          </w:p>
        </w:tc>
        <w:tc>
          <w:tcPr>
            <w:tcW w:w="0" w:type="auto"/>
            <w:vAlign w:val="center"/>
          </w:tcPr>
          <w:p w14:paraId="08D1225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0.234</w:t>
            </w:r>
          </w:p>
        </w:tc>
        <w:tc>
          <w:tcPr>
            <w:tcW w:w="0" w:type="auto"/>
            <w:vAlign w:val="center"/>
          </w:tcPr>
          <w:p w14:paraId="506BFB4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1A8A2AB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61C670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1888C1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0B159F1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E87EB7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E202EC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5A48FC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20" w:type="dxa"/>
            <w:vAlign w:val="center"/>
          </w:tcPr>
          <w:p w14:paraId="7611A321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Weighted median</w:t>
            </w:r>
          </w:p>
        </w:tc>
        <w:tc>
          <w:tcPr>
            <w:tcW w:w="956" w:type="dxa"/>
            <w:vAlign w:val="center"/>
          </w:tcPr>
          <w:p w14:paraId="10CDCC7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0.3179</w:t>
            </w:r>
          </w:p>
        </w:tc>
        <w:tc>
          <w:tcPr>
            <w:tcW w:w="0" w:type="auto"/>
            <w:vAlign w:val="center"/>
          </w:tcPr>
          <w:p w14:paraId="1A3D25E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0.5859</w:t>
            </w:r>
          </w:p>
        </w:tc>
        <w:tc>
          <w:tcPr>
            <w:tcW w:w="0" w:type="auto"/>
            <w:vAlign w:val="center"/>
          </w:tcPr>
          <w:p w14:paraId="0056BC1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0.587</w:t>
            </w:r>
          </w:p>
        </w:tc>
        <w:tc>
          <w:tcPr>
            <w:tcW w:w="0" w:type="auto"/>
            <w:vAlign w:val="center"/>
          </w:tcPr>
          <w:p w14:paraId="6A0D12C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51CB254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0F82D0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A1F8A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11AC335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A826E6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6" w:type="dxa"/>
            <w:vMerge w:val="restart"/>
            <w:vAlign w:val="center"/>
          </w:tcPr>
          <w:p w14:paraId="489C759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UK Biobank</w:t>
            </w:r>
          </w:p>
        </w:tc>
        <w:tc>
          <w:tcPr>
            <w:tcW w:w="0" w:type="auto"/>
            <w:vMerge w:val="restart"/>
            <w:vAlign w:val="center"/>
          </w:tcPr>
          <w:p w14:paraId="6023410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46</w:t>
            </w:r>
          </w:p>
        </w:tc>
        <w:tc>
          <w:tcPr>
            <w:tcW w:w="2620" w:type="dxa"/>
            <w:vAlign w:val="center"/>
          </w:tcPr>
          <w:p w14:paraId="1E334460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</w:t>
            </w:r>
          </w:p>
        </w:tc>
        <w:tc>
          <w:tcPr>
            <w:tcW w:w="956" w:type="dxa"/>
            <w:vAlign w:val="center"/>
          </w:tcPr>
          <w:p w14:paraId="43B5EB9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0.0020</w:t>
            </w:r>
          </w:p>
        </w:tc>
        <w:tc>
          <w:tcPr>
            <w:tcW w:w="0" w:type="auto"/>
            <w:vAlign w:val="center"/>
          </w:tcPr>
          <w:p w14:paraId="09278C3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0.0014</w:t>
            </w:r>
          </w:p>
        </w:tc>
        <w:tc>
          <w:tcPr>
            <w:tcW w:w="0" w:type="auto"/>
            <w:vAlign w:val="center"/>
          </w:tcPr>
          <w:p w14:paraId="1891998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0.173</w:t>
            </w:r>
          </w:p>
        </w:tc>
        <w:tc>
          <w:tcPr>
            <w:tcW w:w="0" w:type="auto"/>
            <w:vAlign w:val="center"/>
          </w:tcPr>
          <w:p w14:paraId="50F3883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47.65</w:t>
            </w:r>
          </w:p>
        </w:tc>
        <w:tc>
          <w:tcPr>
            <w:tcW w:w="0" w:type="auto"/>
            <w:vAlign w:val="center"/>
          </w:tcPr>
          <w:p w14:paraId="6DB8666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0.365</w:t>
            </w:r>
          </w:p>
        </w:tc>
        <w:tc>
          <w:tcPr>
            <w:tcW w:w="0" w:type="auto"/>
            <w:vMerge w:val="restart"/>
            <w:vAlign w:val="center"/>
          </w:tcPr>
          <w:p w14:paraId="57DBD07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0.060</w:t>
            </w:r>
          </w:p>
        </w:tc>
      </w:tr>
      <w:tr w14:paraId="103B6BD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046F9D8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8E364D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A3A01E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6999C8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20" w:type="dxa"/>
            <w:vAlign w:val="center"/>
          </w:tcPr>
          <w:p w14:paraId="0B6DA646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 (multiplicative random effects)</w:t>
            </w:r>
          </w:p>
        </w:tc>
        <w:tc>
          <w:tcPr>
            <w:tcW w:w="956" w:type="dxa"/>
            <w:vAlign w:val="center"/>
          </w:tcPr>
          <w:p w14:paraId="3951A012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0.0020</w:t>
            </w:r>
          </w:p>
        </w:tc>
        <w:tc>
          <w:tcPr>
            <w:tcW w:w="1460" w:type="dxa"/>
            <w:vAlign w:val="center"/>
          </w:tcPr>
          <w:p w14:paraId="7F33C01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0.0014</w:t>
            </w:r>
          </w:p>
        </w:tc>
        <w:tc>
          <w:tcPr>
            <w:tcW w:w="854" w:type="dxa"/>
            <w:vAlign w:val="center"/>
          </w:tcPr>
          <w:p w14:paraId="42677EF3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0.173</w:t>
            </w:r>
          </w:p>
        </w:tc>
        <w:tc>
          <w:tcPr>
            <w:tcW w:w="0" w:type="auto"/>
            <w:vAlign w:val="center"/>
          </w:tcPr>
          <w:p w14:paraId="236ED3A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A63C1E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3719CC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757F12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5188D8C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8D097D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6E3A37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6AD5E1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20" w:type="dxa"/>
            <w:vAlign w:val="center"/>
          </w:tcPr>
          <w:p w14:paraId="4E31A7B9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</w:t>
            </w:r>
          </w:p>
        </w:tc>
        <w:tc>
          <w:tcPr>
            <w:tcW w:w="956" w:type="dxa"/>
            <w:vAlign w:val="center"/>
          </w:tcPr>
          <w:p w14:paraId="094FF8FB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0.0075</w:t>
            </w:r>
          </w:p>
        </w:tc>
        <w:tc>
          <w:tcPr>
            <w:tcW w:w="0" w:type="auto"/>
            <w:vAlign w:val="center"/>
          </w:tcPr>
          <w:p w14:paraId="60831B4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0.0032</w:t>
            </w:r>
          </w:p>
        </w:tc>
        <w:tc>
          <w:tcPr>
            <w:tcW w:w="0" w:type="auto"/>
            <w:vAlign w:val="center"/>
          </w:tcPr>
          <w:p w14:paraId="2D2D527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0.023</w:t>
            </w:r>
          </w:p>
        </w:tc>
        <w:tc>
          <w:tcPr>
            <w:tcW w:w="0" w:type="auto"/>
            <w:vAlign w:val="center"/>
          </w:tcPr>
          <w:p w14:paraId="4487941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43.92</w:t>
            </w:r>
          </w:p>
        </w:tc>
        <w:tc>
          <w:tcPr>
            <w:tcW w:w="0" w:type="auto"/>
            <w:vAlign w:val="center"/>
          </w:tcPr>
          <w:p w14:paraId="508BFA0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0.475</w:t>
            </w:r>
          </w:p>
        </w:tc>
        <w:tc>
          <w:tcPr>
            <w:tcW w:w="0" w:type="auto"/>
            <w:vMerge w:val="continue"/>
            <w:vAlign w:val="center"/>
          </w:tcPr>
          <w:p w14:paraId="0A76EED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6B6FA2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720C143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4FF4A4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630E45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2D5D2D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20" w:type="dxa"/>
            <w:vAlign w:val="center"/>
          </w:tcPr>
          <w:p w14:paraId="6D6836BC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 (bootstrap)</w:t>
            </w:r>
          </w:p>
        </w:tc>
        <w:tc>
          <w:tcPr>
            <w:tcW w:w="956" w:type="dxa"/>
            <w:vAlign w:val="center"/>
          </w:tcPr>
          <w:p w14:paraId="6F0D5F92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0.0066</w:t>
            </w:r>
          </w:p>
        </w:tc>
        <w:tc>
          <w:tcPr>
            <w:tcW w:w="0" w:type="auto"/>
            <w:vAlign w:val="center"/>
          </w:tcPr>
          <w:p w14:paraId="7E4C054C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0.0034</w:t>
            </w:r>
          </w:p>
        </w:tc>
        <w:tc>
          <w:tcPr>
            <w:tcW w:w="0" w:type="auto"/>
            <w:vAlign w:val="center"/>
          </w:tcPr>
          <w:p w14:paraId="42B6D55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0.022</w:t>
            </w:r>
          </w:p>
        </w:tc>
        <w:tc>
          <w:tcPr>
            <w:tcW w:w="0" w:type="auto"/>
            <w:vAlign w:val="center"/>
          </w:tcPr>
          <w:p w14:paraId="3370D75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F9F4E7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4CD691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96DFD4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31455DF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41EDFE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A38482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36C4AB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20" w:type="dxa"/>
            <w:vAlign w:val="center"/>
          </w:tcPr>
          <w:p w14:paraId="653489E9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Weighted median</w:t>
            </w:r>
          </w:p>
        </w:tc>
        <w:tc>
          <w:tcPr>
            <w:tcW w:w="956" w:type="dxa"/>
            <w:vAlign w:val="center"/>
          </w:tcPr>
          <w:p w14:paraId="13CC170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0.0025</w:t>
            </w:r>
          </w:p>
        </w:tc>
        <w:tc>
          <w:tcPr>
            <w:tcW w:w="0" w:type="auto"/>
            <w:vAlign w:val="center"/>
          </w:tcPr>
          <w:p w14:paraId="54B2019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0.0023</w:t>
            </w:r>
          </w:p>
        </w:tc>
        <w:tc>
          <w:tcPr>
            <w:tcW w:w="0" w:type="auto"/>
            <w:vAlign w:val="center"/>
          </w:tcPr>
          <w:p w14:paraId="77288F2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0.270</w:t>
            </w:r>
          </w:p>
        </w:tc>
        <w:tc>
          <w:tcPr>
            <w:tcW w:w="0" w:type="auto"/>
            <w:vAlign w:val="center"/>
          </w:tcPr>
          <w:p w14:paraId="7BC5109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DCE758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5F3EE8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E8167C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restart"/>
            <w:vAlign w:val="center"/>
          </w:tcPr>
          <w:p w14:paraId="586D66D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Type II diabetes</w:t>
            </w:r>
          </w:p>
        </w:tc>
        <w:tc>
          <w:tcPr>
            <w:tcW w:w="0" w:type="auto"/>
            <w:vMerge w:val="restart"/>
            <w:vAlign w:val="center"/>
          </w:tcPr>
          <w:p w14:paraId="3259FA2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Urinary incontinence</w:t>
            </w:r>
          </w:p>
        </w:tc>
        <w:tc>
          <w:tcPr>
            <w:tcW w:w="2046" w:type="dxa"/>
            <w:vMerge w:val="restart"/>
            <w:vAlign w:val="center"/>
          </w:tcPr>
          <w:p w14:paraId="343B49D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FinnGen Biobank</w:t>
            </w:r>
          </w:p>
        </w:tc>
        <w:tc>
          <w:tcPr>
            <w:tcW w:w="0" w:type="auto"/>
            <w:vMerge w:val="restart"/>
            <w:vAlign w:val="center"/>
          </w:tcPr>
          <w:p w14:paraId="2563AA4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114</w:t>
            </w:r>
          </w:p>
        </w:tc>
        <w:tc>
          <w:tcPr>
            <w:tcW w:w="2620" w:type="dxa"/>
            <w:vAlign w:val="center"/>
          </w:tcPr>
          <w:p w14:paraId="29015D0E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</w:t>
            </w:r>
          </w:p>
        </w:tc>
        <w:tc>
          <w:tcPr>
            <w:tcW w:w="956" w:type="dxa"/>
            <w:vAlign w:val="center"/>
          </w:tcPr>
          <w:p w14:paraId="283A63F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0.0224</w:t>
            </w:r>
          </w:p>
        </w:tc>
        <w:tc>
          <w:tcPr>
            <w:tcW w:w="0" w:type="auto"/>
            <w:vAlign w:val="center"/>
          </w:tcPr>
          <w:p w14:paraId="4029E86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0.0622</w:t>
            </w:r>
          </w:p>
        </w:tc>
        <w:tc>
          <w:tcPr>
            <w:tcW w:w="0" w:type="auto"/>
            <w:vAlign w:val="center"/>
          </w:tcPr>
          <w:p w14:paraId="464A825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0.719</w:t>
            </w:r>
          </w:p>
        </w:tc>
        <w:tc>
          <w:tcPr>
            <w:tcW w:w="0" w:type="auto"/>
            <w:vAlign w:val="center"/>
          </w:tcPr>
          <w:p w14:paraId="574B43D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126.03</w:t>
            </w:r>
          </w:p>
        </w:tc>
        <w:tc>
          <w:tcPr>
            <w:tcW w:w="0" w:type="auto"/>
            <w:vAlign w:val="center"/>
          </w:tcPr>
          <w:p w14:paraId="28D3014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0.190</w:t>
            </w:r>
          </w:p>
        </w:tc>
        <w:tc>
          <w:tcPr>
            <w:tcW w:w="0" w:type="auto"/>
            <w:vMerge w:val="restart"/>
            <w:vAlign w:val="center"/>
          </w:tcPr>
          <w:p w14:paraId="334C928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0.907</w:t>
            </w:r>
          </w:p>
        </w:tc>
      </w:tr>
      <w:tr w14:paraId="75D9E7C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1F2117B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F88E79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DA97D5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F1D67E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20" w:type="dxa"/>
            <w:vAlign w:val="center"/>
          </w:tcPr>
          <w:p w14:paraId="15711B8D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 (multiplicative random effects)</w:t>
            </w:r>
          </w:p>
        </w:tc>
        <w:tc>
          <w:tcPr>
            <w:tcW w:w="956" w:type="dxa"/>
            <w:vAlign w:val="center"/>
          </w:tcPr>
          <w:p w14:paraId="7F27C55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0.0224</w:t>
            </w:r>
          </w:p>
        </w:tc>
        <w:tc>
          <w:tcPr>
            <w:tcW w:w="1460" w:type="dxa"/>
            <w:vAlign w:val="center"/>
          </w:tcPr>
          <w:p w14:paraId="23B3BB0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0.0622</w:t>
            </w:r>
          </w:p>
        </w:tc>
        <w:tc>
          <w:tcPr>
            <w:tcW w:w="854" w:type="dxa"/>
            <w:vAlign w:val="center"/>
          </w:tcPr>
          <w:p w14:paraId="7F532F5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0.719</w:t>
            </w:r>
          </w:p>
        </w:tc>
        <w:tc>
          <w:tcPr>
            <w:tcW w:w="0" w:type="auto"/>
            <w:vAlign w:val="center"/>
          </w:tcPr>
          <w:p w14:paraId="429538E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19EFE2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7501D2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2734F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7F618EE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829E78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FF5756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61F178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20" w:type="dxa"/>
            <w:vAlign w:val="center"/>
          </w:tcPr>
          <w:p w14:paraId="243B6FBD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</w:t>
            </w:r>
          </w:p>
        </w:tc>
        <w:tc>
          <w:tcPr>
            <w:tcW w:w="956" w:type="dxa"/>
            <w:vAlign w:val="center"/>
          </w:tcPr>
          <w:p w14:paraId="7CFBFE6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0.0381</w:t>
            </w:r>
          </w:p>
        </w:tc>
        <w:tc>
          <w:tcPr>
            <w:tcW w:w="0" w:type="auto"/>
            <w:vAlign w:val="center"/>
          </w:tcPr>
          <w:p w14:paraId="4D3C96D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0.1478</w:t>
            </w:r>
          </w:p>
        </w:tc>
        <w:tc>
          <w:tcPr>
            <w:tcW w:w="0" w:type="auto"/>
            <w:vAlign w:val="center"/>
          </w:tcPr>
          <w:p w14:paraId="24B6B39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0.797</w:t>
            </w:r>
          </w:p>
        </w:tc>
        <w:tc>
          <w:tcPr>
            <w:tcW w:w="0" w:type="auto"/>
            <w:vAlign w:val="center"/>
          </w:tcPr>
          <w:p w14:paraId="014C116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126.02</w:t>
            </w:r>
          </w:p>
        </w:tc>
        <w:tc>
          <w:tcPr>
            <w:tcW w:w="0" w:type="auto"/>
            <w:vAlign w:val="center"/>
          </w:tcPr>
          <w:p w14:paraId="1178C1A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0.173</w:t>
            </w:r>
          </w:p>
        </w:tc>
        <w:tc>
          <w:tcPr>
            <w:tcW w:w="0" w:type="auto"/>
            <w:vMerge w:val="continue"/>
            <w:vAlign w:val="center"/>
          </w:tcPr>
          <w:p w14:paraId="4F30AEA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AED391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0C5E032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049CC1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3585FD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48BCF4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20" w:type="dxa"/>
            <w:vAlign w:val="center"/>
          </w:tcPr>
          <w:p w14:paraId="3652D2B3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 (bootstrap)</w:t>
            </w:r>
          </w:p>
        </w:tc>
        <w:tc>
          <w:tcPr>
            <w:tcW w:w="956" w:type="dxa"/>
            <w:vAlign w:val="center"/>
          </w:tcPr>
          <w:p w14:paraId="13E3F9D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0.0299</w:t>
            </w:r>
          </w:p>
        </w:tc>
        <w:tc>
          <w:tcPr>
            <w:tcW w:w="0" w:type="auto"/>
            <w:vAlign w:val="center"/>
          </w:tcPr>
          <w:p w14:paraId="5F9BAB8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0.1290</w:t>
            </w:r>
          </w:p>
        </w:tc>
        <w:tc>
          <w:tcPr>
            <w:tcW w:w="0" w:type="auto"/>
            <w:vAlign w:val="center"/>
          </w:tcPr>
          <w:p w14:paraId="4298AA6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0.405</w:t>
            </w:r>
          </w:p>
        </w:tc>
        <w:tc>
          <w:tcPr>
            <w:tcW w:w="0" w:type="auto"/>
            <w:vAlign w:val="center"/>
          </w:tcPr>
          <w:p w14:paraId="1C27FE8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1C3D4E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F3483D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74CEE0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38C91A1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D9275C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21D3F9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239435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20" w:type="dxa"/>
            <w:vAlign w:val="center"/>
          </w:tcPr>
          <w:p w14:paraId="3E4A681B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Weighted median</w:t>
            </w:r>
          </w:p>
        </w:tc>
        <w:tc>
          <w:tcPr>
            <w:tcW w:w="956" w:type="dxa"/>
            <w:vAlign w:val="center"/>
          </w:tcPr>
          <w:p w14:paraId="2705D7C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0.0269</w:t>
            </w:r>
          </w:p>
        </w:tc>
        <w:tc>
          <w:tcPr>
            <w:tcW w:w="0" w:type="auto"/>
            <w:vAlign w:val="center"/>
          </w:tcPr>
          <w:p w14:paraId="651D95E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0.1041</w:t>
            </w:r>
          </w:p>
        </w:tc>
        <w:tc>
          <w:tcPr>
            <w:tcW w:w="0" w:type="auto"/>
            <w:vAlign w:val="center"/>
          </w:tcPr>
          <w:p w14:paraId="0809B83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0.796</w:t>
            </w:r>
          </w:p>
        </w:tc>
        <w:tc>
          <w:tcPr>
            <w:tcW w:w="0" w:type="auto"/>
            <w:vAlign w:val="center"/>
          </w:tcPr>
          <w:p w14:paraId="53C84A3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6B220D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D456C2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4E6E4C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38BD866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7E7623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6" w:type="dxa"/>
            <w:vMerge w:val="restart"/>
            <w:vAlign w:val="center"/>
          </w:tcPr>
          <w:p w14:paraId="64AA36B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UK Biobank</w:t>
            </w:r>
          </w:p>
        </w:tc>
        <w:tc>
          <w:tcPr>
            <w:tcW w:w="0" w:type="auto"/>
            <w:vMerge w:val="restart"/>
            <w:vAlign w:val="center"/>
          </w:tcPr>
          <w:p w14:paraId="3BF1C39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82</w:t>
            </w:r>
          </w:p>
        </w:tc>
        <w:tc>
          <w:tcPr>
            <w:tcW w:w="2620" w:type="dxa"/>
            <w:vAlign w:val="center"/>
          </w:tcPr>
          <w:p w14:paraId="5679AFF0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</w:t>
            </w:r>
          </w:p>
        </w:tc>
        <w:tc>
          <w:tcPr>
            <w:tcW w:w="956" w:type="dxa"/>
            <w:vAlign w:val="center"/>
          </w:tcPr>
          <w:p w14:paraId="5E7DD97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0.0001</w:t>
            </w:r>
          </w:p>
        </w:tc>
        <w:tc>
          <w:tcPr>
            <w:tcW w:w="0" w:type="auto"/>
            <w:vAlign w:val="center"/>
          </w:tcPr>
          <w:p w14:paraId="100BB9E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0.0002</w:t>
            </w:r>
          </w:p>
        </w:tc>
        <w:tc>
          <w:tcPr>
            <w:tcW w:w="0" w:type="auto"/>
            <w:vAlign w:val="center"/>
          </w:tcPr>
          <w:p w14:paraId="0EC2FC8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0.720</w:t>
            </w:r>
          </w:p>
        </w:tc>
        <w:tc>
          <w:tcPr>
            <w:tcW w:w="0" w:type="auto"/>
            <w:vAlign w:val="center"/>
          </w:tcPr>
          <w:p w14:paraId="4EC5BAA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85.09</w:t>
            </w:r>
          </w:p>
        </w:tc>
        <w:tc>
          <w:tcPr>
            <w:tcW w:w="0" w:type="auto"/>
            <w:vAlign w:val="center"/>
          </w:tcPr>
          <w:p w14:paraId="2D334E6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0.356</w:t>
            </w:r>
          </w:p>
        </w:tc>
        <w:tc>
          <w:tcPr>
            <w:tcW w:w="0" w:type="auto"/>
            <w:vMerge w:val="restart"/>
            <w:vAlign w:val="center"/>
          </w:tcPr>
          <w:p w14:paraId="6405818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0.872</w:t>
            </w:r>
          </w:p>
        </w:tc>
      </w:tr>
      <w:tr w14:paraId="0126C64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1FC2C14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183A4E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82CF69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2D6027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20" w:type="dxa"/>
            <w:vAlign w:val="center"/>
          </w:tcPr>
          <w:p w14:paraId="694A98C7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 (multiplicative random effects)</w:t>
            </w:r>
          </w:p>
        </w:tc>
        <w:tc>
          <w:tcPr>
            <w:tcW w:w="956" w:type="dxa"/>
            <w:vAlign w:val="center"/>
          </w:tcPr>
          <w:p w14:paraId="2139250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0.0001</w:t>
            </w:r>
          </w:p>
        </w:tc>
        <w:tc>
          <w:tcPr>
            <w:tcW w:w="1460" w:type="dxa"/>
            <w:vAlign w:val="center"/>
          </w:tcPr>
          <w:p w14:paraId="6A1D93D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0.0002</w:t>
            </w:r>
          </w:p>
        </w:tc>
        <w:tc>
          <w:tcPr>
            <w:tcW w:w="854" w:type="dxa"/>
            <w:vAlign w:val="center"/>
          </w:tcPr>
          <w:p w14:paraId="4A5B9A6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0.720</w:t>
            </w:r>
          </w:p>
        </w:tc>
        <w:tc>
          <w:tcPr>
            <w:tcW w:w="0" w:type="auto"/>
            <w:vAlign w:val="center"/>
          </w:tcPr>
          <w:p w14:paraId="3EB12E4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071FE2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7AAC69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C56702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20D2BDA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0DEB11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438847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1ED4A2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20" w:type="dxa"/>
            <w:vAlign w:val="center"/>
          </w:tcPr>
          <w:p w14:paraId="3B3B2901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</w:t>
            </w:r>
          </w:p>
        </w:tc>
        <w:tc>
          <w:tcPr>
            <w:tcW w:w="956" w:type="dxa"/>
            <w:vAlign w:val="center"/>
          </w:tcPr>
          <w:p w14:paraId="7E9451A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0.00001</w:t>
            </w:r>
          </w:p>
        </w:tc>
        <w:tc>
          <w:tcPr>
            <w:tcW w:w="0" w:type="auto"/>
            <w:vAlign w:val="center"/>
          </w:tcPr>
          <w:p w14:paraId="51801B4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0.0005</w:t>
            </w:r>
          </w:p>
        </w:tc>
        <w:tc>
          <w:tcPr>
            <w:tcW w:w="0" w:type="auto"/>
            <w:vAlign w:val="center"/>
          </w:tcPr>
          <w:p w14:paraId="2687BCD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0.983</w:t>
            </w:r>
          </w:p>
        </w:tc>
        <w:tc>
          <w:tcPr>
            <w:tcW w:w="0" w:type="auto"/>
            <w:vAlign w:val="center"/>
          </w:tcPr>
          <w:p w14:paraId="2CE900C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85.06</w:t>
            </w:r>
          </w:p>
        </w:tc>
        <w:tc>
          <w:tcPr>
            <w:tcW w:w="0" w:type="auto"/>
            <w:vAlign w:val="center"/>
          </w:tcPr>
          <w:p w14:paraId="78F2BC8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0.328</w:t>
            </w:r>
          </w:p>
        </w:tc>
        <w:tc>
          <w:tcPr>
            <w:tcW w:w="0" w:type="auto"/>
            <w:vMerge w:val="continue"/>
            <w:vAlign w:val="center"/>
          </w:tcPr>
          <w:p w14:paraId="4856EA7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09451F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20AA0DE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3AE63C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5065E7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7A1CF9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20" w:type="dxa"/>
            <w:vAlign w:val="center"/>
          </w:tcPr>
          <w:p w14:paraId="7ECA546C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 (bootstrap)</w:t>
            </w:r>
          </w:p>
        </w:tc>
        <w:tc>
          <w:tcPr>
            <w:tcW w:w="956" w:type="dxa"/>
            <w:vAlign w:val="center"/>
          </w:tcPr>
          <w:p w14:paraId="1CE4586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0.0001</w:t>
            </w:r>
          </w:p>
        </w:tc>
        <w:tc>
          <w:tcPr>
            <w:tcW w:w="0" w:type="auto"/>
            <w:vAlign w:val="center"/>
          </w:tcPr>
          <w:p w14:paraId="1F2470B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0.0004</w:t>
            </w:r>
          </w:p>
        </w:tc>
        <w:tc>
          <w:tcPr>
            <w:tcW w:w="0" w:type="auto"/>
            <w:vAlign w:val="center"/>
          </w:tcPr>
          <w:p w14:paraId="59F0238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0.424</w:t>
            </w:r>
          </w:p>
        </w:tc>
        <w:tc>
          <w:tcPr>
            <w:tcW w:w="0" w:type="auto"/>
            <w:vAlign w:val="center"/>
          </w:tcPr>
          <w:p w14:paraId="3641F49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7AECDA7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CDAA7E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15948B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60AE54B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9BAF38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A25B73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54A665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20" w:type="dxa"/>
            <w:vAlign w:val="center"/>
          </w:tcPr>
          <w:p w14:paraId="70A5A01E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Weighted median</w:t>
            </w:r>
          </w:p>
        </w:tc>
        <w:tc>
          <w:tcPr>
            <w:tcW w:w="956" w:type="dxa"/>
            <w:vAlign w:val="center"/>
          </w:tcPr>
          <w:p w14:paraId="4B4C0C1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-0.0002</w:t>
            </w:r>
          </w:p>
        </w:tc>
        <w:tc>
          <w:tcPr>
            <w:tcW w:w="0" w:type="auto"/>
            <w:vAlign w:val="center"/>
          </w:tcPr>
          <w:p w14:paraId="5C31523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0.0004</w:t>
            </w:r>
          </w:p>
        </w:tc>
        <w:tc>
          <w:tcPr>
            <w:tcW w:w="0" w:type="auto"/>
            <w:vAlign w:val="center"/>
          </w:tcPr>
          <w:p w14:paraId="17BBFB7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0.589</w:t>
            </w:r>
          </w:p>
        </w:tc>
        <w:tc>
          <w:tcPr>
            <w:tcW w:w="0" w:type="auto"/>
            <w:vAlign w:val="center"/>
          </w:tcPr>
          <w:p w14:paraId="2EED5C1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5C53A0C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6164CB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53ADEE4D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HbA1c: glycated hemoglobin; MR: Mendelian randomization; SNP: single nucleotide polymorphisms; IVW: inverse variance weighted; MR Egger: Egger's regression for Mendelian randomization.</w:t>
      </w:r>
    </w:p>
    <w:p w14:paraId="0318AC85"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br w:type="page"/>
      </w:r>
    </w:p>
    <w:p w14:paraId="7853117B">
      <w:pP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Table S11. Causal associations between fasting glucose, HbA1c, type II diabetes and BPH utilizing two-sample MR.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5"/>
        <w:gridCol w:w="1243"/>
        <w:gridCol w:w="2205"/>
        <w:gridCol w:w="763"/>
        <w:gridCol w:w="2881"/>
        <w:gridCol w:w="957"/>
        <w:gridCol w:w="1535"/>
        <w:gridCol w:w="878"/>
        <w:gridCol w:w="1294"/>
        <w:gridCol w:w="1254"/>
        <w:gridCol w:w="1039"/>
      </w:tblGrid>
      <w:tr w14:paraId="47E9F4B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467A4CC2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Exposures</w:t>
            </w:r>
          </w:p>
        </w:tc>
        <w:tc>
          <w:tcPr>
            <w:tcW w:w="0" w:type="auto"/>
            <w:vAlign w:val="center"/>
          </w:tcPr>
          <w:p w14:paraId="3D8BAE1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Outcomes</w:t>
            </w:r>
          </w:p>
        </w:tc>
        <w:tc>
          <w:tcPr>
            <w:tcW w:w="0" w:type="auto"/>
            <w:vAlign w:val="center"/>
          </w:tcPr>
          <w:p w14:paraId="757E2F4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Consortium of outcomes</w:t>
            </w:r>
          </w:p>
        </w:tc>
        <w:tc>
          <w:tcPr>
            <w:tcW w:w="0" w:type="auto"/>
            <w:vAlign w:val="center"/>
          </w:tcPr>
          <w:p w14:paraId="274D9FC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SNPs</w:t>
            </w:r>
          </w:p>
        </w:tc>
        <w:tc>
          <w:tcPr>
            <w:tcW w:w="0" w:type="auto"/>
            <w:vAlign w:val="center"/>
          </w:tcPr>
          <w:p w14:paraId="4DD2DA96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MR methods</w:t>
            </w:r>
          </w:p>
        </w:tc>
        <w:tc>
          <w:tcPr>
            <w:tcW w:w="0" w:type="auto"/>
            <w:vAlign w:val="center"/>
          </w:tcPr>
          <w:p w14:paraId="701127F2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Beta</w:t>
            </w:r>
          </w:p>
        </w:tc>
        <w:tc>
          <w:tcPr>
            <w:tcW w:w="0" w:type="auto"/>
            <w:vAlign w:val="center"/>
          </w:tcPr>
          <w:p w14:paraId="0A6B60F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Standard error</w:t>
            </w:r>
          </w:p>
        </w:tc>
        <w:tc>
          <w:tcPr>
            <w:tcW w:w="0" w:type="auto"/>
            <w:vAlign w:val="center"/>
          </w:tcPr>
          <w:p w14:paraId="7FCE86B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P value</w:t>
            </w:r>
          </w:p>
        </w:tc>
        <w:tc>
          <w:tcPr>
            <w:tcW w:w="0" w:type="auto"/>
            <w:vAlign w:val="center"/>
          </w:tcPr>
          <w:p w14:paraId="48B14B4B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Q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 w:eastAsia="zh-CN"/>
              </w:rPr>
              <w:t>heterogeneity</w:t>
            </w:r>
          </w:p>
        </w:tc>
        <w:tc>
          <w:tcPr>
            <w:tcW w:w="0" w:type="auto"/>
            <w:vAlign w:val="center"/>
          </w:tcPr>
          <w:p w14:paraId="10646CF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 w:eastAsia="zh-CN"/>
              </w:rPr>
              <w:t>heterogeneity</w:t>
            </w:r>
          </w:p>
        </w:tc>
        <w:tc>
          <w:tcPr>
            <w:tcW w:w="0" w:type="auto"/>
            <w:vAlign w:val="center"/>
          </w:tcPr>
          <w:p w14:paraId="754807E1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 w:eastAsia="zh-CN"/>
              </w:rPr>
              <w:t>pleiotropy</w:t>
            </w:r>
          </w:p>
        </w:tc>
      </w:tr>
      <w:tr w14:paraId="202E7C1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restart"/>
            <w:vAlign w:val="center"/>
          </w:tcPr>
          <w:p w14:paraId="1D12DD4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Fasting glucose</w:t>
            </w:r>
          </w:p>
        </w:tc>
        <w:tc>
          <w:tcPr>
            <w:tcW w:w="0" w:type="auto"/>
            <w:vMerge w:val="restart"/>
            <w:vAlign w:val="center"/>
          </w:tcPr>
          <w:p w14:paraId="34A4B27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BPH</w:t>
            </w:r>
          </w:p>
        </w:tc>
        <w:tc>
          <w:tcPr>
            <w:tcW w:w="0" w:type="auto"/>
            <w:vMerge w:val="restart"/>
            <w:vAlign w:val="center"/>
          </w:tcPr>
          <w:p w14:paraId="33EAD01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FinnGen Biobank</w:t>
            </w:r>
          </w:p>
        </w:tc>
        <w:tc>
          <w:tcPr>
            <w:tcW w:w="0" w:type="auto"/>
            <w:vMerge w:val="restart"/>
            <w:vAlign w:val="center"/>
          </w:tcPr>
          <w:p w14:paraId="3AC9510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63</w:t>
            </w:r>
          </w:p>
        </w:tc>
        <w:tc>
          <w:tcPr>
            <w:tcW w:w="0" w:type="auto"/>
            <w:vAlign w:val="center"/>
          </w:tcPr>
          <w:p w14:paraId="525307A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</w:t>
            </w:r>
          </w:p>
        </w:tc>
        <w:tc>
          <w:tcPr>
            <w:tcW w:w="0" w:type="auto"/>
            <w:vAlign w:val="center"/>
          </w:tcPr>
          <w:p w14:paraId="36EC83C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0.0405</w:t>
            </w:r>
          </w:p>
        </w:tc>
        <w:tc>
          <w:tcPr>
            <w:tcW w:w="0" w:type="auto"/>
            <w:vAlign w:val="center"/>
          </w:tcPr>
          <w:p w14:paraId="49B1F3A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0.1013</w:t>
            </w:r>
          </w:p>
        </w:tc>
        <w:tc>
          <w:tcPr>
            <w:tcW w:w="0" w:type="auto"/>
            <w:vAlign w:val="center"/>
          </w:tcPr>
          <w:p w14:paraId="5A4C086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0.689</w:t>
            </w:r>
          </w:p>
        </w:tc>
        <w:tc>
          <w:tcPr>
            <w:tcW w:w="0" w:type="auto"/>
            <w:vAlign w:val="center"/>
          </w:tcPr>
          <w:p w14:paraId="444F003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57.98</w:t>
            </w:r>
          </w:p>
        </w:tc>
        <w:tc>
          <w:tcPr>
            <w:tcW w:w="0" w:type="auto"/>
            <w:vAlign w:val="center"/>
          </w:tcPr>
          <w:p w14:paraId="171565B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0.621</w:t>
            </w:r>
          </w:p>
        </w:tc>
        <w:tc>
          <w:tcPr>
            <w:tcW w:w="0" w:type="auto"/>
            <w:vMerge w:val="restart"/>
            <w:vAlign w:val="center"/>
          </w:tcPr>
          <w:p w14:paraId="6BBDD2C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0.636</w:t>
            </w:r>
          </w:p>
        </w:tc>
      </w:tr>
      <w:tr w14:paraId="4F34CFE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79CA817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6AC3CB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6EFC76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37275C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A3BEA9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 (multiplicative random effects)</w:t>
            </w:r>
          </w:p>
        </w:tc>
        <w:tc>
          <w:tcPr>
            <w:tcW w:w="956" w:type="dxa"/>
            <w:vAlign w:val="center"/>
          </w:tcPr>
          <w:p w14:paraId="21E89A5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0.0405</w:t>
            </w:r>
          </w:p>
        </w:tc>
        <w:tc>
          <w:tcPr>
            <w:tcW w:w="0" w:type="auto"/>
            <w:vAlign w:val="center"/>
          </w:tcPr>
          <w:p w14:paraId="78A312C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0.0980</w:t>
            </w:r>
          </w:p>
        </w:tc>
        <w:tc>
          <w:tcPr>
            <w:tcW w:w="0" w:type="auto"/>
            <w:vAlign w:val="center"/>
          </w:tcPr>
          <w:p w14:paraId="58CB6A5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0.679</w:t>
            </w:r>
          </w:p>
        </w:tc>
        <w:tc>
          <w:tcPr>
            <w:tcW w:w="0" w:type="auto"/>
            <w:vAlign w:val="center"/>
          </w:tcPr>
          <w:p w14:paraId="781230C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12404E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5063BC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D926C6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5308C9C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229A6A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09F478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C4D3FE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17DF5C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</w:t>
            </w:r>
          </w:p>
        </w:tc>
        <w:tc>
          <w:tcPr>
            <w:tcW w:w="0" w:type="auto"/>
            <w:vAlign w:val="center"/>
          </w:tcPr>
          <w:p w14:paraId="71E4B29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0.1128</w:t>
            </w:r>
          </w:p>
        </w:tc>
        <w:tc>
          <w:tcPr>
            <w:tcW w:w="0" w:type="auto"/>
            <w:vAlign w:val="center"/>
          </w:tcPr>
          <w:p w14:paraId="3F005A3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0.1823</w:t>
            </w:r>
          </w:p>
        </w:tc>
        <w:tc>
          <w:tcPr>
            <w:tcW w:w="0" w:type="auto"/>
            <w:vAlign w:val="center"/>
          </w:tcPr>
          <w:p w14:paraId="0AB070D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0.539</w:t>
            </w:r>
          </w:p>
        </w:tc>
        <w:tc>
          <w:tcPr>
            <w:tcW w:w="0" w:type="auto"/>
            <w:vAlign w:val="center"/>
          </w:tcPr>
          <w:p w14:paraId="6AD6FAC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57.76</w:t>
            </w:r>
          </w:p>
        </w:tc>
        <w:tc>
          <w:tcPr>
            <w:tcW w:w="0" w:type="auto"/>
            <w:vAlign w:val="center"/>
          </w:tcPr>
          <w:p w14:paraId="433AC22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0.594</w:t>
            </w:r>
          </w:p>
        </w:tc>
        <w:tc>
          <w:tcPr>
            <w:tcW w:w="0" w:type="auto"/>
            <w:vMerge w:val="continue"/>
            <w:vAlign w:val="center"/>
          </w:tcPr>
          <w:p w14:paraId="0201D0D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AF8294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1E215CF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81BAEA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08A1C4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0A6729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5EB553D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 (bootstrap)</w:t>
            </w:r>
          </w:p>
        </w:tc>
        <w:tc>
          <w:tcPr>
            <w:tcW w:w="0" w:type="auto"/>
            <w:vAlign w:val="center"/>
          </w:tcPr>
          <w:p w14:paraId="1F4E3D0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0.1318</w:t>
            </w:r>
          </w:p>
        </w:tc>
        <w:tc>
          <w:tcPr>
            <w:tcW w:w="0" w:type="auto"/>
            <w:vAlign w:val="center"/>
          </w:tcPr>
          <w:p w14:paraId="22845D1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0.1670</w:t>
            </w:r>
          </w:p>
        </w:tc>
        <w:tc>
          <w:tcPr>
            <w:tcW w:w="0" w:type="auto"/>
            <w:vAlign w:val="center"/>
          </w:tcPr>
          <w:p w14:paraId="01219D3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0.213</w:t>
            </w:r>
          </w:p>
        </w:tc>
        <w:tc>
          <w:tcPr>
            <w:tcW w:w="0" w:type="auto"/>
            <w:vAlign w:val="center"/>
          </w:tcPr>
          <w:p w14:paraId="1CBB7AE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44D48E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F7C7D5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040DBD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724D153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6CDA4C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B22C09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393C24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869FED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Weighted median</w:t>
            </w:r>
          </w:p>
        </w:tc>
        <w:tc>
          <w:tcPr>
            <w:tcW w:w="0" w:type="auto"/>
            <w:vAlign w:val="center"/>
          </w:tcPr>
          <w:p w14:paraId="74B7A4D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0.0523</w:t>
            </w:r>
          </w:p>
        </w:tc>
        <w:tc>
          <w:tcPr>
            <w:tcW w:w="0" w:type="auto"/>
            <w:vAlign w:val="center"/>
          </w:tcPr>
          <w:p w14:paraId="589BD70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0.1544</w:t>
            </w:r>
          </w:p>
        </w:tc>
        <w:tc>
          <w:tcPr>
            <w:tcW w:w="0" w:type="auto"/>
            <w:vAlign w:val="center"/>
          </w:tcPr>
          <w:p w14:paraId="61B1A8C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0.735</w:t>
            </w:r>
          </w:p>
        </w:tc>
        <w:tc>
          <w:tcPr>
            <w:tcW w:w="0" w:type="auto"/>
            <w:vAlign w:val="center"/>
          </w:tcPr>
          <w:p w14:paraId="3313953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1D05DFC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CE5E2F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4BED4D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restart"/>
            <w:vAlign w:val="center"/>
          </w:tcPr>
          <w:p w14:paraId="3B354CB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HbA1c</w:t>
            </w:r>
          </w:p>
        </w:tc>
        <w:tc>
          <w:tcPr>
            <w:tcW w:w="0" w:type="auto"/>
            <w:vMerge w:val="restart"/>
            <w:vAlign w:val="center"/>
          </w:tcPr>
          <w:p w14:paraId="2F6D1C7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BPH</w:t>
            </w:r>
          </w:p>
        </w:tc>
        <w:tc>
          <w:tcPr>
            <w:tcW w:w="0" w:type="auto"/>
            <w:vMerge w:val="restart"/>
            <w:vAlign w:val="center"/>
          </w:tcPr>
          <w:p w14:paraId="1A3E069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FinnGen Biobank</w:t>
            </w:r>
          </w:p>
          <w:p w14:paraId="7B6D196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6C798D6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70</w:t>
            </w:r>
          </w:p>
        </w:tc>
        <w:tc>
          <w:tcPr>
            <w:tcW w:w="0" w:type="auto"/>
            <w:vAlign w:val="center"/>
          </w:tcPr>
          <w:p w14:paraId="1A40B665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</w:t>
            </w:r>
          </w:p>
        </w:tc>
        <w:tc>
          <w:tcPr>
            <w:tcW w:w="0" w:type="auto"/>
            <w:vAlign w:val="center"/>
          </w:tcPr>
          <w:p w14:paraId="7736F62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0.1039</w:t>
            </w:r>
          </w:p>
        </w:tc>
        <w:tc>
          <w:tcPr>
            <w:tcW w:w="0" w:type="auto"/>
            <w:vAlign w:val="center"/>
          </w:tcPr>
          <w:p w14:paraId="0D74D99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0.1471</w:t>
            </w:r>
          </w:p>
        </w:tc>
        <w:tc>
          <w:tcPr>
            <w:tcW w:w="0" w:type="auto"/>
            <w:vAlign w:val="center"/>
          </w:tcPr>
          <w:p w14:paraId="0F63B65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0.480</w:t>
            </w:r>
          </w:p>
        </w:tc>
        <w:tc>
          <w:tcPr>
            <w:tcW w:w="0" w:type="auto"/>
            <w:vAlign w:val="center"/>
          </w:tcPr>
          <w:p w14:paraId="1C056BA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70.47</w:t>
            </w:r>
          </w:p>
        </w:tc>
        <w:tc>
          <w:tcPr>
            <w:tcW w:w="0" w:type="auto"/>
            <w:vAlign w:val="center"/>
          </w:tcPr>
          <w:p w14:paraId="399898B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0.428</w:t>
            </w:r>
          </w:p>
        </w:tc>
        <w:tc>
          <w:tcPr>
            <w:tcW w:w="0" w:type="auto"/>
            <w:vMerge w:val="restart"/>
            <w:vAlign w:val="center"/>
          </w:tcPr>
          <w:p w14:paraId="4C8728D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0.299</w:t>
            </w:r>
          </w:p>
        </w:tc>
      </w:tr>
      <w:tr w14:paraId="73B6528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6C51C90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CA7798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56E25E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2236E0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B7DDAE4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 (multiplicative random effects)</w:t>
            </w:r>
          </w:p>
        </w:tc>
        <w:tc>
          <w:tcPr>
            <w:tcW w:w="957" w:type="dxa"/>
            <w:vAlign w:val="center"/>
          </w:tcPr>
          <w:p w14:paraId="40BEDA5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0.1039</w:t>
            </w:r>
          </w:p>
        </w:tc>
        <w:tc>
          <w:tcPr>
            <w:tcW w:w="1535" w:type="dxa"/>
            <w:vAlign w:val="center"/>
          </w:tcPr>
          <w:p w14:paraId="1CC4CA0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0.1471</w:t>
            </w:r>
          </w:p>
        </w:tc>
        <w:tc>
          <w:tcPr>
            <w:tcW w:w="878" w:type="dxa"/>
            <w:vAlign w:val="center"/>
          </w:tcPr>
          <w:p w14:paraId="1BC77AE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0.480</w:t>
            </w:r>
          </w:p>
        </w:tc>
        <w:tc>
          <w:tcPr>
            <w:tcW w:w="0" w:type="auto"/>
            <w:vAlign w:val="center"/>
          </w:tcPr>
          <w:p w14:paraId="33B96E6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58FBD0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A32F4C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1FF61F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025E01E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1D456E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03DA08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5459A0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DE5F15F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</w:t>
            </w:r>
          </w:p>
        </w:tc>
        <w:tc>
          <w:tcPr>
            <w:tcW w:w="0" w:type="auto"/>
            <w:vAlign w:val="center"/>
          </w:tcPr>
          <w:p w14:paraId="6790154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0.3587</w:t>
            </w:r>
          </w:p>
        </w:tc>
        <w:tc>
          <w:tcPr>
            <w:tcW w:w="0" w:type="auto"/>
            <w:vAlign w:val="center"/>
          </w:tcPr>
          <w:p w14:paraId="3AA71FF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0.2844</w:t>
            </w:r>
          </w:p>
        </w:tc>
        <w:tc>
          <w:tcPr>
            <w:tcW w:w="0" w:type="auto"/>
            <w:vAlign w:val="center"/>
          </w:tcPr>
          <w:p w14:paraId="28C9C56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0.212</w:t>
            </w:r>
          </w:p>
        </w:tc>
        <w:tc>
          <w:tcPr>
            <w:tcW w:w="0" w:type="auto"/>
            <w:vAlign w:val="center"/>
          </w:tcPr>
          <w:p w14:paraId="45CCFF5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69.35</w:t>
            </w:r>
          </w:p>
        </w:tc>
        <w:tc>
          <w:tcPr>
            <w:tcW w:w="0" w:type="auto"/>
            <w:vAlign w:val="center"/>
          </w:tcPr>
          <w:p w14:paraId="466AA87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0.432</w:t>
            </w:r>
          </w:p>
        </w:tc>
        <w:tc>
          <w:tcPr>
            <w:tcW w:w="0" w:type="auto"/>
            <w:vMerge w:val="continue"/>
            <w:vAlign w:val="center"/>
          </w:tcPr>
          <w:p w14:paraId="6AA8BAE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7EE23E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1AC2BAA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94B717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D2D2E0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152FAD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446194C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 (bootstrap)</w:t>
            </w:r>
          </w:p>
        </w:tc>
        <w:tc>
          <w:tcPr>
            <w:tcW w:w="0" w:type="auto"/>
            <w:vAlign w:val="center"/>
          </w:tcPr>
          <w:p w14:paraId="7D06141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0.1286</w:t>
            </w:r>
          </w:p>
        </w:tc>
        <w:tc>
          <w:tcPr>
            <w:tcW w:w="0" w:type="auto"/>
            <w:vAlign w:val="center"/>
          </w:tcPr>
          <w:p w14:paraId="425EED1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0.3168</w:t>
            </w:r>
          </w:p>
        </w:tc>
        <w:tc>
          <w:tcPr>
            <w:tcW w:w="0" w:type="auto"/>
            <w:vAlign w:val="center"/>
          </w:tcPr>
          <w:p w14:paraId="354520B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0.342</w:t>
            </w:r>
          </w:p>
        </w:tc>
        <w:tc>
          <w:tcPr>
            <w:tcW w:w="0" w:type="auto"/>
            <w:vAlign w:val="center"/>
          </w:tcPr>
          <w:p w14:paraId="02D8BC8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F096B1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45DB91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CFCD3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4AF0272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8B6BC2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0F34AB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986FE3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1109FFA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Weighted median</w:t>
            </w:r>
          </w:p>
        </w:tc>
        <w:tc>
          <w:tcPr>
            <w:tcW w:w="0" w:type="auto"/>
            <w:vAlign w:val="center"/>
          </w:tcPr>
          <w:p w14:paraId="35612F6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0.4052</w:t>
            </w:r>
          </w:p>
        </w:tc>
        <w:tc>
          <w:tcPr>
            <w:tcW w:w="0" w:type="auto"/>
            <w:vAlign w:val="center"/>
          </w:tcPr>
          <w:p w14:paraId="40FF089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0.2220</w:t>
            </w:r>
          </w:p>
        </w:tc>
        <w:tc>
          <w:tcPr>
            <w:tcW w:w="0" w:type="auto"/>
            <w:vAlign w:val="center"/>
          </w:tcPr>
          <w:p w14:paraId="59D313C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0.068</w:t>
            </w:r>
          </w:p>
        </w:tc>
        <w:tc>
          <w:tcPr>
            <w:tcW w:w="0" w:type="auto"/>
            <w:vAlign w:val="center"/>
          </w:tcPr>
          <w:p w14:paraId="6DB563A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503B9DA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E469A5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1757C8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restart"/>
            <w:vAlign w:val="center"/>
          </w:tcPr>
          <w:p w14:paraId="67A3EDF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Type II diabetes</w:t>
            </w:r>
          </w:p>
        </w:tc>
        <w:tc>
          <w:tcPr>
            <w:tcW w:w="0" w:type="auto"/>
            <w:vMerge w:val="restart"/>
            <w:vAlign w:val="center"/>
          </w:tcPr>
          <w:p w14:paraId="40740F4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BPH</w:t>
            </w:r>
          </w:p>
        </w:tc>
        <w:tc>
          <w:tcPr>
            <w:tcW w:w="0" w:type="auto"/>
            <w:vMerge w:val="restart"/>
            <w:vAlign w:val="center"/>
          </w:tcPr>
          <w:p w14:paraId="7D00E50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FinnGen Biobank</w:t>
            </w:r>
          </w:p>
          <w:p w14:paraId="7A2AC93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4ADB179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114</w:t>
            </w:r>
          </w:p>
        </w:tc>
        <w:tc>
          <w:tcPr>
            <w:tcW w:w="0" w:type="auto"/>
            <w:vAlign w:val="center"/>
          </w:tcPr>
          <w:p w14:paraId="2D1DB8B4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</w:t>
            </w:r>
          </w:p>
        </w:tc>
        <w:tc>
          <w:tcPr>
            <w:tcW w:w="0" w:type="auto"/>
            <w:vAlign w:val="center"/>
          </w:tcPr>
          <w:p w14:paraId="7C73526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-0.0121</w:t>
            </w:r>
          </w:p>
        </w:tc>
        <w:tc>
          <w:tcPr>
            <w:tcW w:w="0" w:type="auto"/>
            <w:vAlign w:val="center"/>
          </w:tcPr>
          <w:p w14:paraId="41EE076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0.0271</w:t>
            </w:r>
          </w:p>
        </w:tc>
        <w:tc>
          <w:tcPr>
            <w:tcW w:w="0" w:type="auto"/>
            <w:vAlign w:val="center"/>
          </w:tcPr>
          <w:p w14:paraId="6EE13AE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0.656</w:t>
            </w:r>
          </w:p>
        </w:tc>
        <w:tc>
          <w:tcPr>
            <w:tcW w:w="0" w:type="auto"/>
            <w:vAlign w:val="center"/>
          </w:tcPr>
          <w:p w14:paraId="23F3597C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143.83</w:t>
            </w:r>
          </w:p>
        </w:tc>
        <w:tc>
          <w:tcPr>
            <w:tcW w:w="0" w:type="auto"/>
            <w:vAlign w:val="center"/>
          </w:tcPr>
          <w:p w14:paraId="699ABBC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0.027</w:t>
            </w:r>
          </w:p>
        </w:tc>
        <w:tc>
          <w:tcPr>
            <w:tcW w:w="0" w:type="auto"/>
            <w:vMerge w:val="restart"/>
            <w:vAlign w:val="center"/>
          </w:tcPr>
          <w:p w14:paraId="6F16EF7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0.603</w:t>
            </w:r>
          </w:p>
        </w:tc>
      </w:tr>
      <w:tr w14:paraId="4A65681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3C61252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A854A6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9740F0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18F8E2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2EC14E58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 (multiplicative random effects)</w:t>
            </w:r>
          </w:p>
        </w:tc>
        <w:tc>
          <w:tcPr>
            <w:tcW w:w="957" w:type="dxa"/>
            <w:vAlign w:val="center"/>
          </w:tcPr>
          <w:p w14:paraId="22DD10D7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-0.0121</w:t>
            </w:r>
          </w:p>
        </w:tc>
        <w:tc>
          <w:tcPr>
            <w:tcW w:w="1535" w:type="dxa"/>
            <w:vAlign w:val="center"/>
          </w:tcPr>
          <w:p w14:paraId="6C81DBE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0.0271</w:t>
            </w:r>
          </w:p>
        </w:tc>
        <w:tc>
          <w:tcPr>
            <w:tcW w:w="878" w:type="dxa"/>
            <w:vAlign w:val="center"/>
          </w:tcPr>
          <w:p w14:paraId="6D32BFD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0.656</w:t>
            </w:r>
          </w:p>
        </w:tc>
        <w:tc>
          <w:tcPr>
            <w:tcW w:w="0" w:type="auto"/>
            <w:vAlign w:val="center"/>
          </w:tcPr>
          <w:p w14:paraId="1387229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B3DF34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7A677D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34E6E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1484E3C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444C3E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715CB7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ED128B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F70F716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</w:t>
            </w:r>
          </w:p>
        </w:tc>
        <w:tc>
          <w:tcPr>
            <w:tcW w:w="0" w:type="auto"/>
            <w:vAlign w:val="center"/>
          </w:tcPr>
          <w:p w14:paraId="6056374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0.0184</w:t>
            </w:r>
          </w:p>
        </w:tc>
        <w:tc>
          <w:tcPr>
            <w:tcW w:w="0" w:type="auto"/>
            <w:vAlign w:val="center"/>
          </w:tcPr>
          <w:p w14:paraId="4681945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0.0645</w:t>
            </w:r>
          </w:p>
        </w:tc>
        <w:tc>
          <w:tcPr>
            <w:tcW w:w="0" w:type="auto"/>
            <w:vAlign w:val="center"/>
          </w:tcPr>
          <w:p w14:paraId="58D44AF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0.776</w:t>
            </w:r>
          </w:p>
        </w:tc>
        <w:tc>
          <w:tcPr>
            <w:tcW w:w="0" w:type="auto"/>
            <w:vAlign w:val="center"/>
          </w:tcPr>
          <w:p w14:paraId="25F53D92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143.49</w:t>
            </w:r>
          </w:p>
        </w:tc>
        <w:tc>
          <w:tcPr>
            <w:tcW w:w="0" w:type="auto"/>
            <w:vAlign w:val="center"/>
          </w:tcPr>
          <w:p w14:paraId="22BB789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0.024</w:t>
            </w:r>
          </w:p>
        </w:tc>
        <w:tc>
          <w:tcPr>
            <w:tcW w:w="0" w:type="auto"/>
            <w:vMerge w:val="continue"/>
            <w:vAlign w:val="center"/>
          </w:tcPr>
          <w:p w14:paraId="57C27C9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78F87A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30C1F52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C316D0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CED881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FC4360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1E45B58E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 (bootstrap)</w:t>
            </w:r>
          </w:p>
        </w:tc>
        <w:tc>
          <w:tcPr>
            <w:tcW w:w="0" w:type="auto"/>
            <w:vAlign w:val="center"/>
          </w:tcPr>
          <w:p w14:paraId="496FCD4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0.0197</w:t>
            </w:r>
          </w:p>
        </w:tc>
        <w:tc>
          <w:tcPr>
            <w:tcW w:w="0" w:type="auto"/>
            <w:vAlign w:val="center"/>
          </w:tcPr>
          <w:p w14:paraId="61EF8E2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0.0537</w:t>
            </w:r>
          </w:p>
        </w:tc>
        <w:tc>
          <w:tcPr>
            <w:tcW w:w="0" w:type="auto"/>
            <w:vAlign w:val="center"/>
          </w:tcPr>
          <w:p w14:paraId="323431D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0.374</w:t>
            </w:r>
          </w:p>
        </w:tc>
        <w:tc>
          <w:tcPr>
            <w:tcW w:w="0" w:type="auto"/>
            <w:vAlign w:val="center"/>
          </w:tcPr>
          <w:p w14:paraId="0408DFB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C19A66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BD0CBD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8C98A3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23CAABE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EB692D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0DC95D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8578B4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10DFE4F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Weighted median</w:t>
            </w:r>
          </w:p>
        </w:tc>
        <w:tc>
          <w:tcPr>
            <w:tcW w:w="0" w:type="auto"/>
            <w:vAlign w:val="center"/>
          </w:tcPr>
          <w:p w14:paraId="201FFEC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0.0182</w:t>
            </w:r>
          </w:p>
        </w:tc>
        <w:tc>
          <w:tcPr>
            <w:tcW w:w="0" w:type="auto"/>
            <w:vAlign w:val="center"/>
          </w:tcPr>
          <w:p w14:paraId="742770A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0.0382</w:t>
            </w:r>
          </w:p>
        </w:tc>
        <w:tc>
          <w:tcPr>
            <w:tcW w:w="0" w:type="auto"/>
            <w:vAlign w:val="center"/>
          </w:tcPr>
          <w:p w14:paraId="6E5603F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0.634</w:t>
            </w:r>
          </w:p>
        </w:tc>
        <w:tc>
          <w:tcPr>
            <w:tcW w:w="0" w:type="auto"/>
            <w:vAlign w:val="center"/>
          </w:tcPr>
          <w:p w14:paraId="317B001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51681F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1F3A73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6206C4E9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HbA1c: glycated hemoglobin; BPH: benign prostatic hyperplasia; MR: Mendelian randomization; SNP: single nucleotide polymorphisms; IVW: inverse variance weighted; MR Egger: Egger's regression for Mendelian randomization.</w:t>
      </w:r>
    </w:p>
    <w:p w14:paraId="6FB181F8"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br w:type="page"/>
      </w:r>
    </w:p>
    <w:p w14:paraId="6A3B259D">
      <w:pP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Table S12. Causal associations between fasting glucose, HbA1c, type II diabetes and e</w:t>
      </w:r>
      <w:r>
        <w:rPr>
          <w:rFonts w:hint="default" w:ascii="Times New Roman" w:hAnsi="Times New Roman" w:cs="Times New Roman" w:eastAsiaTheme="minorEastAsia"/>
          <w:b/>
          <w:bCs/>
          <w:kern w:val="2"/>
          <w:sz w:val="24"/>
          <w:szCs w:val="24"/>
          <w:vertAlign w:val="baseline"/>
          <w:lang w:val="en-US" w:eastAsia="zh-CN" w:bidi="ar-SA"/>
        </w:rPr>
        <w:t>rectile dysfunction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utilizing two-sample MR.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8"/>
        <w:gridCol w:w="1735"/>
        <w:gridCol w:w="2068"/>
        <w:gridCol w:w="763"/>
        <w:gridCol w:w="2633"/>
        <w:gridCol w:w="956"/>
        <w:gridCol w:w="1471"/>
        <w:gridCol w:w="893"/>
        <w:gridCol w:w="1294"/>
        <w:gridCol w:w="1254"/>
        <w:gridCol w:w="1039"/>
      </w:tblGrid>
      <w:tr w14:paraId="0C629D2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26EF1057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Exposures</w:t>
            </w:r>
          </w:p>
        </w:tc>
        <w:tc>
          <w:tcPr>
            <w:tcW w:w="0" w:type="auto"/>
            <w:vAlign w:val="center"/>
          </w:tcPr>
          <w:p w14:paraId="288EB151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Outcomes</w:t>
            </w:r>
          </w:p>
        </w:tc>
        <w:tc>
          <w:tcPr>
            <w:tcW w:w="0" w:type="auto"/>
            <w:vAlign w:val="center"/>
          </w:tcPr>
          <w:p w14:paraId="2F3CFB3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Consortium of outcomes</w:t>
            </w:r>
          </w:p>
        </w:tc>
        <w:tc>
          <w:tcPr>
            <w:tcW w:w="0" w:type="auto"/>
            <w:vAlign w:val="center"/>
          </w:tcPr>
          <w:p w14:paraId="4A23885C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SNPs</w:t>
            </w:r>
          </w:p>
        </w:tc>
        <w:tc>
          <w:tcPr>
            <w:tcW w:w="0" w:type="auto"/>
            <w:vAlign w:val="center"/>
          </w:tcPr>
          <w:p w14:paraId="554FB6FE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MR methods</w:t>
            </w:r>
          </w:p>
        </w:tc>
        <w:tc>
          <w:tcPr>
            <w:tcW w:w="0" w:type="auto"/>
            <w:vAlign w:val="center"/>
          </w:tcPr>
          <w:p w14:paraId="746847BA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Beta</w:t>
            </w:r>
          </w:p>
        </w:tc>
        <w:tc>
          <w:tcPr>
            <w:tcW w:w="0" w:type="auto"/>
            <w:vAlign w:val="center"/>
          </w:tcPr>
          <w:p w14:paraId="37832A1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Standard error</w:t>
            </w:r>
          </w:p>
        </w:tc>
        <w:tc>
          <w:tcPr>
            <w:tcW w:w="0" w:type="auto"/>
            <w:vAlign w:val="center"/>
          </w:tcPr>
          <w:p w14:paraId="43F1404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P value</w:t>
            </w:r>
          </w:p>
        </w:tc>
        <w:tc>
          <w:tcPr>
            <w:tcW w:w="0" w:type="auto"/>
            <w:vAlign w:val="center"/>
          </w:tcPr>
          <w:p w14:paraId="187144C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Q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 w:eastAsia="zh-CN"/>
              </w:rPr>
              <w:t>heterogeneity</w:t>
            </w:r>
          </w:p>
        </w:tc>
        <w:tc>
          <w:tcPr>
            <w:tcW w:w="0" w:type="auto"/>
            <w:vAlign w:val="center"/>
          </w:tcPr>
          <w:p w14:paraId="04CC0E7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 w:eastAsia="zh-CN"/>
              </w:rPr>
              <w:t>heterogeneity</w:t>
            </w:r>
          </w:p>
        </w:tc>
        <w:tc>
          <w:tcPr>
            <w:tcW w:w="0" w:type="auto"/>
            <w:vAlign w:val="center"/>
          </w:tcPr>
          <w:p w14:paraId="0AA89CD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 w:eastAsia="zh-CN"/>
              </w:rPr>
              <w:t>pleiotropy</w:t>
            </w:r>
          </w:p>
        </w:tc>
      </w:tr>
      <w:tr w14:paraId="2590F59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restart"/>
            <w:vAlign w:val="center"/>
          </w:tcPr>
          <w:p w14:paraId="5E5BD97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Fasting glucose</w:t>
            </w:r>
          </w:p>
        </w:tc>
        <w:tc>
          <w:tcPr>
            <w:tcW w:w="0" w:type="auto"/>
            <w:vMerge w:val="restart"/>
            <w:vAlign w:val="center"/>
          </w:tcPr>
          <w:p w14:paraId="228DDAD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Erectile dysfunction</w:t>
            </w:r>
          </w:p>
        </w:tc>
        <w:tc>
          <w:tcPr>
            <w:tcW w:w="0" w:type="auto"/>
            <w:vMerge w:val="restart"/>
            <w:vAlign w:val="center"/>
          </w:tcPr>
          <w:p w14:paraId="3586423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FinnGen Biobank</w:t>
            </w:r>
          </w:p>
        </w:tc>
        <w:tc>
          <w:tcPr>
            <w:tcW w:w="0" w:type="auto"/>
            <w:vMerge w:val="restart"/>
            <w:vAlign w:val="center"/>
          </w:tcPr>
          <w:p w14:paraId="1E72448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63</w:t>
            </w:r>
          </w:p>
        </w:tc>
        <w:tc>
          <w:tcPr>
            <w:tcW w:w="0" w:type="auto"/>
            <w:vAlign w:val="center"/>
          </w:tcPr>
          <w:p w14:paraId="2473E04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</w:t>
            </w:r>
          </w:p>
        </w:tc>
        <w:tc>
          <w:tcPr>
            <w:tcW w:w="0" w:type="auto"/>
            <w:vAlign w:val="center"/>
          </w:tcPr>
          <w:p w14:paraId="305E107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-0.2193</w:t>
            </w:r>
          </w:p>
        </w:tc>
        <w:tc>
          <w:tcPr>
            <w:tcW w:w="0" w:type="auto"/>
            <w:vAlign w:val="center"/>
          </w:tcPr>
          <w:p w14:paraId="1DF4D9C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0.3014</w:t>
            </w:r>
          </w:p>
        </w:tc>
        <w:tc>
          <w:tcPr>
            <w:tcW w:w="0" w:type="auto"/>
            <w:vAlign w:val="center"/>
          </w:tcPr>
          <w:p w14:paraId="37D3B07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0.467</w:t>
            </w:r>
          </w:p>
        </w:tc>
        <w:tc>
          <w:tcPr>
            <w:tcW w:w="0" w:type="auto"/>
            <w:vAlign w:val="center"/>
          </w:tcPr>
          <w:p w14:paraId="65787E4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77.54</w:t>
            </w:r>
          </w:p>
        </w:tc>
        <w:tc>
          <w:tcPr>
            <w:tcW w:w="0" w:type="auto"/>
            <w:vAlign w:val="center"/>
          </w:tcPr>
          <w:p w14:paraId="647BCDD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0.088</w:t>
            </w:r>
          </w:p>
        </w:tc>
        <w:tc>
          <w:tcPr>
            <w:tcW w:w="0" w:type="auto"/>
            <w:vMerge w:val="restart"/>
            <w:vAlign w:val="center"/>
          </w:tcPr>
          <w:p w14:paraId="566F5C6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0.556</w:t>
            </w:r>
          </w:p>
        </w:tc>
      </w:tr>
      <w:tr w14:paraId="6CF3E92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2356D47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5A2D60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BFEBE1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F71C69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908F9E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 (multiplicative random effects)</w:t>
            </w:r>
          </w:p>
        </w:tc>
        <w:tc>
          <w:tcPr>
            <w:tcW w:w="956" w:type="dxa"/>
            <w:vAlign w:val="center"/>
          </w:tcPr>
          <w:p w14:paraId="609C95D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-0.2193</w:t>
            </w:r>
          </w:p>
        </w:tc>
        <w:tc>
          <w:tcPr>
            <w:tcW w:w="1471" w:type="dxa"/>
            <w:vAlign w:val="center"/>
          </w:tcPr>
          <w:p w14:paraId="7C65DA1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0.3014</w:t>
            </w:r>
          </w:p>
        </w:tc>
        <w:tc>
          <w:tcPr>
            <w:tcW w:w="892" w:type="dxa"/>
            <w:vAlign w:val="center"/>
          </w:tcPr>
          <w:p w14:paraId="4D58F4D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0.467</w:t>
            </w:r>
          </w:p>
        </w:tc>
        <w:tc>
          <w:tcPr>
            <w:tcW w:w="0" w:type="auto"/>
            <w:vAlign w:val="center"/>
          </w:tcPr>
          <w:p w14:paraId="7DC46B2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510C7D0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7FC317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1F2DC7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4BAE5D7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000258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D56D88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BE4787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150B7E8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</w:t>
            </w:r>
          </w:p>
        </w:tc>
        <w:tc>
          <w:tcPr>
            <w:tcW w:w="0" w:type="auto"/>
            <w:vAlign w:val="center"/>
          </w:tcPr>
          <w:p w14:paraId="00F8B23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0.0490</w:t>
            </w:r>
          </w:p>
        </w:tc>
        <w:tc>
          <w:tcPr>
            <w:tcW w:w="0" w:type="auto"/>
            <w:vAlign w:val="center"/>
          </w:tcPr>
          <w:p w14:paraId="75CC015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0.5454</w:t>
            </w:r>
          </w:p>
        </w:tc>
        <w:tc>
          <w:tcPr>
            <w:tcW w:w="0" w:type="auto"/>
            <w:vAlign w:val="center"/>
          </w:tcPr>
          <w:p w14:paraId="51B62D7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0.929</w:t>
            </w:r>
          </w:p>
        </w:tc>
        <w:tc>
          <w:tcPr>
            <w:tcW w:w="0" w:type="auto"/>
            <w:vAlign w:val="center"/>
          </w:tcPr>
          <w:p w14:paraId="12253EE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77.10</w:t>
            </w:r>
          </w:p>
        </w:tc>
        <w:tc>
          <w:tcPr>
            <w:tcW w:w="0" w:type="auto"/>
            <w:vAlign w:val="center"/>
          </w:tcPr>
          <w:p w14:paraId="739F22B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0.080</w:t>
            </w:r>
          </w:p>
        </w:tc>
        <w:tc>
          <w:tcPr>
            <w:tcW w:w="0" w:type="auto"/>
            <w:vMerge w:val="continue"/>
            <w:vAlign w:val="center"/>
          </w:tcPr>
          <w:p w14:paraId="2350C01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055443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7BFF3C4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A4A3D9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646C6C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0D431E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2E7BBBC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 (bootstrap)</w:t>
            </w:r>
          </w:p>
        </w:tc>
        <w:tc>
          <w:tcPr>
            <w:tcW w:w="0" w:type="auto"/>
            <w:vAlign w:val="center"/>
          </w:tcPr>
          <w:p w14:paraId="6BD62B6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-0.2957</w:t>
            </w:r>
          </w:p>
        </w:tc>
        <w:tc>
          <w:tcPr>
            <w:tcW w:w="0" w:type="auto"/>
            <w:vAlign w:val="center"/>
          </w:tcPr>
          <w:p w14:paraId="0A3F608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0.4428</w:t>
            </w:r>
          </w:p>
        </w:tc>
        <w:tc>
          <w:tcPr>
            <w:tcW w:w="0" w:type="auto"/>
            <w:vAlign w:val="center"/>
          </w:tcPr>
          <w:p w14:paraId="3CF88D7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0.248</w:t>
            </w:r>
          </w:p>
        </w:tc>
        <w:tc>
          <w:tcPr>
            <w:tcW w:w="0" w:type="auto"/>
            <w:vAlign w:val="center"/>
          </w:tcPr>
          <w:p w14:paraId="0FEC158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A60C80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C8AD11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0D7566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5E665BC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7033DF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8378DF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EC9347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2507A39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Weighted median</w:t>
            </w:r>
          </w:p>
        </w:tc>
        <w:tc>
          <w:tcPr>
            <w:tcW w:w="0" w:type="auto"/>
            <w:vAlign w:val="center"/>
          </w:tcPr>
          <w:p w14:paraId="15A31B1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-0.3226</w:t>
            </w:r>
          </w:p>
        </w:tc>
        <w:tc>
          <w:tcPr>
            <w:tcW w:w="0" w:type="auto"/>
            <w:vAlign w:val="center"/>
          </w:tcPr>
          <w:p w14:paraId="6BC1724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0.4152</w:t>
            </w:r>
          </w:p>
        </w:tc>
        <w:tc>
          <w:tcPr>
            <w:tcW w:w="0" w:type="auto"/>
            <w:vAlign w:val="center"/>
          </w:tcPr>
          <w:p w14:paraId="507ACFB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0.437</w:t>
            </w:r>
          </w:p>
        </w:tc>
        <w:tc>
          <w:tcPr>
            <w:tcW w:w="0" w:type="auto"/>
            <w:vAlign w:val="center"/>
          </w:tcPr>
          <w:p w14:paraId="490F390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77CF6D5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0CB64E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E6E44D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vMerge w:val="continue"/>
            <w:vAlign w:val="center"/>
          </w:tcPr>
          <w:p w14:paraId="38CEDAE0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0984584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77F8EE4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0" w:type="auto"/>
            <w:vMerge w:val="restart"/>
            <w:vAlign w:val="center"/>
          </w:tcPr>
          <w:p w14:paraId="7E98544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64</w:t>
            </w:r>
          </w:p>
        </w:tc>
        <w:tc>
          <w:tcPr>
            <w:tcW w:w="0" w:type="auto"/>
            <w:vAlign w:val="center"/>
          </w:tcPr>
          <w:p w14:paraId="5D28DE04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</w:t>
            </w:r>
          </w:p>
        </w:tc>
        <w:tc>
          <w:tcPr>
            <w:tcW w:w="0" w:type="auto"/>
            <w:vAlign w:val="center"/>
          </w:tcPr>
          <w:p w14:paraId="55E4EC4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0.1079</w:t>
            </w:r>
          </w:p>
        </w:tc>
        <w:tc>
          <w:tcPr>
            <w:tcW w:w="0" w:type="auto"/>
            <w:vAlign w:val="center"/>
          </w:tcPr>
          <w:p w14:paraId="02B11B3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0.1397</w:t>
            </w:r>
          </w:p>
        </w:tc>
        <w:tc>
          <w:tcPr>
            <w:tcW w:w="0" w:type="auto"/>
            <w:vAlign w:val="center"/>
          </w:tcPr>
          <w:p w14:paraId="6FE578C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0.440</w:t>
            </w:r>
          </w:p>
        </w:tc>
        <w:tc>
          <w:tcPr>
            <w:tcW w:w="0" w:type="auto"/>
            <w:vAlign w:val="center"/>
          </w:tcPr>
          <w:p w14:paraId="3CB46A6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81.26</w:t>
            </w:r>
          </w:p>
        </w:tc>
        <w:tc>
          <w:tcPr>
            <w:tcW w:w="0" w:type="auto"/>
            <w:vAlign w:val="center"/>
          </w:tcPr>
          <w:p w14:paraId="7540F90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0.061</w:t>
            </w:r>
          </w:p>
        </w:tc>
        <w:tc>
          <w:tcPr>
            <w:tcW w:w="0" w:type="auto"/>
            <w:vMerge w:val="restart"/>
            <w:vAlign w:val="center"/>
          </w:tcPr>
          <w:p w14:paraId="37005BF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0.480</w:t>
            </w:r>
          </w:p>
        </w:tc>
      </w:tr>
      <w:tr w14:paraId="2F46012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4BBADCD2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359F3E2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E2C01D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68B583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E5D1E25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 (multiplicative random effects)</w:t>
            </w:r>
          </w:p>
        </w:tc>
        <w:tc>
          <w:tcPr>
            <w:tcW w:w="956" w:type="dxa"/>
            <w:vAlign w:val="center"/>
          </w:tcPr>
          <w:p w14:paraId="2D950C2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0.1079</w:t>
            </w:r>
          </w:p>
        </w:tc>
        <w:tc>
          <w:tcPr>
            <w:tcW w:w="1471" w:type="dxa"/>
            <w:vAlign w:val="center"/>
          </w:tcPr>
          <w:p w14:paraId="2900901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0.1397</w:t>
            </w:r>
          </w:p>
        </w:tc>
        <w:tc>
          <w:tcPr>
            <w:tcW w:w="892" w:type="dxa"/>
            <w:vAlign w:val="center"/>
          </w:tcPr>
          <w:p w14:paraId="3596AEE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0.440</w:t>
            </w:r>
          </w:p>
        </w:tc>
        <w:tc>
          <w:tcPr>
            <w:tcW w:w="0" w:type="auto"/>
            <w:vAlign w:val="center"/>
          </w:tcPr>
          <w:p w14:paraId="06B7FAC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50C6AE6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0C8C50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F6E915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089E4BAD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BEAF347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A64BC4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B384D0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5F17EA9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</w:t>
            </w:r>
          </w:p>
        </w:tc>
        <w:tc>
          <w:tcPr>
            <w:tcW w:w="0" w:type="auto"/>
            <w:vAlign w:val="center"/>
          </w:tcPr>
          <w:p w14:paraId="72F495D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0.2587</w:t>
            </w:r>
          </w:p>
        </w:tc>
        <w:tc>
          <w:tcPr>
            <w:tcW w:w="0" w:type="auto"/>
            <w:vAlign w:val="center"/>
          </w:tcPr>
          <w:p w14:paraId="09AB166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0.2544</w:t>
            </w:r>
          </w:p>
        </w:tc>
        <w:tc>
          <w:tcPr>
            <w:tcW w:w="0" w:type="auto"/>
            <w:vAlign w:val="center"/>
          </w:tcPr>
          <w:p w14:paraId="584D36E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0.313</w:t>
            </w:r>
          </w:p>
        </w:tc>
        <w:tc>
          <w:tcPr>
            <w:tcW w:w="0" w:type="auto"/>
            <w:vAlign w:val="center"/>
          </w:tcPr>
          <w:p w14:paraId="5211513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80.61</w:t>
            </w:r>
          </w:p>
        </w:tc>
        <w:tc>
          <w:tcPr>
            <w:tcW w:w="0" w:type="auto"/>
            <w:vAlign w:val="center"/>
          </w:tcPr>
          <w:p w14:paraId="1FFF307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0.056</w:t>
            </w:r>
          </w:p>
        </w:tc>
        <w:tc>
          <w:tcPr>
            <w:tcW w:w="0" w:type="auto"/>
            <w:vMerge w:val="continue"/>
            <w:vAlign w:val="center"/>
          </w:tcPr>
          <w:p w14:paraId="0BF3D0D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9F8ACE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003E4D84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CB2E14A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F1BFA1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0F5936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29F14EB2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 (bootstrap)</w:t>
            </w:r>
          </w:p>
        </w:tc>
        <w:tc>
          <w:tcPr>
            <w:tcW w:w="0" w:type="auto"/>
            <w:vAlign w:val="center"/>
          </w:tcPr>
          <w:p w14:paraId="0CE9F42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0.0740</w:t>
            </w:r>
          </w:p>
        </w:tc>
        <w:tc>
          <w:tcPr>
            <w:tcW w:w="0" w:type="auto"/>
            <w:vAlign w:val="center"/>
          </w:tcPr>
          <w:p w14:paraId="75007FB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0.2141</w:t>
            </w:r>
          </w:p>
        </w:tc>
        <w:tc>
          <w:tcPr>
            <w:tcW w:w="0" w:type="auto"/>
            <w:vAlign w:val="center"/>
          </w:tcPr>
          <w:p w14:paraId="523893E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0.381</w:t>
            </w:r>
          </w:p>
        </w:tc>
        <w:tc>
          <w:tcPr>
            <w:tcW w:w="0" w:type="auto"/>
            <w:vAlign w:val="center"/>
          </w:tcPr>
          <w:p w14:paraId="1D54676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996568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46F950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0AE6CB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04EC32BF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63DA5C6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DA2780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175BAF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7C6C02FF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Weighted median</w:t>
            </w:r>
          </w:p>
        </w:tc>
        <w:tc>
          <w:tcPr>
            <w:tcW w:w="0" w:type="auto"/>
            <w:vAlign w:val="center"/>
          </w:tcPr>
          <w:p w14:paraId="0194BB4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0.1255</w:t>
            </w:r>
          </w:p>
        </w:tc>
        <w:tc>
          <w:tcPr>
            <w:tcW w:w="0" w:type="auto"/>
            <w:vAlign w:val="center"/>
          </w:tcPr>
          <w:p w14:paraId="221369F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0.1821</w:t>
            </w:r>
          </w:p>
        </w:tc>
        <w:tc>
          <w:tcPr>
            <w:tcW w:w="0" w:type="auto"/>
            <w:vAlign w:val="center"/>
          </w:tcPr>
          <w:p w14:paraId="698CA2A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0.491</w:t>
            </w:r>
          </w:p>
        </w:tc>
        <w:tc>
          <w:tcPr>
            <w:tcW w:w="0" w:type="auto"/>
            <w:vAlign w:val="center"/>
          </w:tcPr>
          <w:p w14:paraId="7B77AAD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04F41A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9D1F6E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C51313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restart"/>
            <w:vAlign w:val="center"/>
          </w:tcPr>
          <w:p w14:paraId="7798EF7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HbA1c</w:t>
            </w:r>
          </w:p>
        </w:tc>
        <w:tc>
          <w:tcPr>
            <w:tcW w:w="0" w:type="auto"/>
            <w:vMerge w:val="restart"/>
            <w:vAlign w:val="center"/>
          </w:tcPr>
          <w:p w14:paraId="29DD1E7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Erectile dysfunction</w:t>
            </w:r>
          </w:p>
        </w:tc>
        <w:tc>
          <w:tcPr>
            <w:tcW w:w="2068" w:type="dxa"/>
            <w:vMerge w:val="restart"/>
            <w:vAlign w:val="center"/>
          </w:tcPr>
          <w:p w14:paraId="44C33F0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FinnGen Biobank</w:t>
            </w:r>
          </w:p>
        </w:tc>
        <w:tc>
          <w:tcPr>
            <w:tcW w:w="0" w:type="auto"/>
            <w:vMerge w:val="restart"/>
            <w:vAlign w:val="center"/>
          </w:tcPr>
          <w:p w14:paraId="3F96747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70</w:t>
            </w:r>
          </w:p>
        </w:tc>
        <w:tc>
          <w:tcPr>
            <w:tcW w:w="0" w:type="auto"/>
            <w:vAlign w:val="center"/>
          </w:tcPr>
          <w:p w14:paraId="64614CF6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</w:t>
            </w:r>
          </w:p>
        </w:tc>
        <w:tc>
          <w:tcPr>
            <w:tcW w:w="0" w:type="auto"/>
            <w:vAlign w:val="center"/>
          </w:tcPr>
          <w:p w14:paraId="164C35C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-0.2724</w:t>
            </w:r>
          </w:p>
        </w:tc>
        <w:tc>
          <w:tcPr>
            <w:tcW w:w="0" w:type="auto"/>
            <w:vAlign w:val="center"/>
          </w:tcPr>
          <w:p w14:paraId="6D1FAA7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0.3873</w:t>
            </w:r>
          </w:p>
        </w:tc>
        <w:tc>
          <w:tcPr>
            <w:tcW w:w="0" w:type="auto"/>
            <w:vAlign w:val="center"/>
          </w:tcPr>
          <w:p w14:paraId="1416C7B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0.482</w:t>
            </w:r>
          </w:p>
        </w:tc>
        <w:tc>
          <w:tcPr>
            <w:tcW w:w="0" w:type="auto"/>
            <w:vAlign w:val="center"/>
          </w:tcPr>
          <w:p w14:paraId="6B54BD6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56.40</w:t>
            </w:r>
          </w:p>
        </w:tc>
        <w:tc>
          <w:tcPr>
            <w:tcW w:w="0" w:type="auto"/>
            <w:vAlign w:val="center"/>
          </w:tcPr>
          <w:p w14:paraId="1962E3D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0.862</w:t>
            </w:r>
          </w:p>
        </w:tc>
        <w:tc>
          <w:tcPr>
            <w:tcW w:w="0" w:type="auto"/>
            <w:vMerge w:val="restart"/>
            <w:vAlign w:val="center"/>
          </w:tcPr>
          <w:p w14:paraId="7332CF7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0.113</w:t>
            </w:r>
          </w:p>
        </w:tc>
      </w:tr>
      <w:tr w14:paraId="1699721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56728D1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6ABC6B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D5A796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331A43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12ED5E5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 (multiplicative random effects)</w:t>
            </w:r>
          </w:p>
        </w:tc>
        <w:tc>
          <w:tcPr>
            <w:tcW w:w="956" w:type="dxa"/>
            <w:vAlign w:val="center"/>
          </w:tcPr>
          <w:p w14:paraId="4B49C1F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-0.2724</w:t>
            </w:r>
          </w:p>
        </w:tc>
        <w:tc>
          <w:tcPr>
            <w:tcW w:w="0" w:type="auto"/>
            <w:vAlign w:val="center"/>
          </w:tcPr>
          <w:p w14:paraId="7180D87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0.3502</w:t>
            </w:r>
          </w:p>
        </w:tc>
        <w:tc>
          <w:tcPr>
            <w:tcW w:w="0" w:type="auto"/>
            <w:vAlign w:val="center"/>
          </w:tcPr>
          <w:p w14:paraId="0F41954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0.437</w:t>
            </w:r>
          </w:p>
        </w:tc>
        <w:tc>
          <w:tcPr>
            <w:tcW w:w="0" w:type="auto"/>
            <w:vAlign w:val="center"/>
          </w:tcPr>
          <w:p w14:paraId="5FB1036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8DDA55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EFCE58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3CEAAB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1E6DBDC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307AC7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489C73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0BBCD9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BF7D8CC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</w:t>
            </w:r>
          </w:p>
        </w:tc>
        <w:tc>
          <w:tcPr>
            <w:tcW w:w="0" w:type="auto"/>
            <w:vAlign w:val="center"/>
          </w:tcPr>
          <w:p w14:paraId="263F8E5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-1.3040</w:t>
            </w:r>
          </w:p>
        </w:tc>
        <w:tc>
          <w:tcPr>
            <w:tcW w:w="0" w:type="auto"/>
            <w:vAlign w:val="center"/>
          </w:tcPr>
          <w:p w14:paraId="6EADE1F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0.7498</w:t>
            </w:r>
          </w:p>
        </w:tc>
        <w:tc>
          <w:tcPr>
            <w:tcW w:w="0" w:type="auto"/>
            <w:vAlign w:val="center"/>
          </w:tcPr>
          <w:p w14:paraId="5E9AC31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0.087</w:t>
            </w:r>
          </w:p>
        </w:tc>
        <w:tc>
          <w:tcPr>
            <w:tcW w:w="0" w:type="auto"/>
            <w:vAlign w:val="center"/>
          </w:tcPr>
          <w:p w14:paraId="7BDD0DF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53.81</w:t>
            </w:r>
          </w:p>
        </w:tc>
        <w:tc>
          <w:tcPr>
            <w:tcW w:w="0" w:type="auto"/>
            <w:vAlign w:val="center"/>
          </w:tcPr>
          <w:p w14:paraId="1012814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0.895</w:t>
            </w:r>
          </w:p>
        </w:tc>
        <w:tc>
          <w:tcPr>
            <w:tcW w:w="0" w:type="auto"/>
            <w:vMerge w:val="continue"/>
            <w:vAlign w:val="center"/>
          </w:tcPr>
          <w:p w14:paraId="1A0D27A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C850B6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5CA3F47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920AAB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C51F6A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CA48C3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5F267483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 (bootstrap)</w:t>
            </w:r>
          </w:p>
        </w:tc>
        <w:tc>
          <w:tcPr>
            <w:tcW w:w="0" w:type="auto"/>
            <w:vAlign w:val="center"/>
          </w:tcPr>
          <w:p w14:paraId="735237F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-0.3976</w:t>
            </w:r>
          </w:p>
        </w:tc>
        <w:tc>
          <w:tcPr>
            <w:tcW w:w="0" w:type="auto"/>
            <w:vAlign w:val="center"/>
          </w:tcPr>
          <w:p w14:paraId="2239628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0.8344</w:t>
            </w:r>
          </w:p>
        </w:tc>
        <w:tc>
          <w:tcPr>
            <w:tcW w:w="0" w:type="auto"/>
            <w:vAlign w:val="center"/>
          </w:tcPr>
          <w:p w14:paraId="2D5C49A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0.324</w:t>
            </w:r>
          </w:p>
        </w:tc>
        <w:tc>
          <w:tcPr>
            <w:tcW w:w="0" w:type="auto"/>
            <w:vAlign w:val="center"/>
          </w:tcPr>
          <w:p w14:paraId="7D1A32E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7055210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90DDA9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D9415A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761BA74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DD5E70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3FCD56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24FA65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30952B3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Weighted median</w:t>
            </w:r>
          </w:p>
        </w:tc>
        <w:tc>
          <w:tcPr>
            <w:tcW w:w="0" w:type="auto"/>
            <w:vAlign w:val="center"/>
          </w:tcPr>
          <w:p w14:paraId="2DA6BB9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-0.6770</w:t>
            </w:r>
          </w:p>
        </w:tc>
        <w:tc>
          <w:tcPr>
            <w:tcW w:w="0" w:type="auto"/>
            <w:vAlign w:val="center"/>
          </w:tcPr>
          <w:p w14:paraId="2F5B917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0.5744</w:t>
            </w:r>
          </w:p>
        </w:tc>
        <w:tc>
          <w:tcPr>
            <w:tcW w:w="0" w:type="auto"/>
            <w:vAlign w:val="center"/>
          </w:tcPr>
          <w:p w14:paraId="68A4ED5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0.239</w:t>
            </w:r>
          </w:p>
        </w:tc>
        <w:tc>
          <w:tcPr>
            <w:tcW w:w="0" w:type="auto"/>
            <w:vAlign w:val="center"/>
          </w:tcPr>
          <w:p w14:paraId="0BE78C0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A6E8F5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A98D74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9EE5BE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39714FEA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82340E8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068" w:type="dxa"/>
            <w:vMerge w:val="restart"/>
            <w:vAlign w:val="center"/>
          </w:tcPr>
          <w:p w14:paraId="7BE70D5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0" w:type="auto"/>
            <w:vMerge w:val="restart"/>
            <w:vAlign w:val="center"/>
          </w:tcPr>
          <w:p w14:paraId="68563AB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72</w:t>
            </w:r>
          </w:p>
        </w:tc>
        <w:tc>
          <w:tcPr>
            <w:tcW w:w="0" w:type="auto"/>
            <w:vAlign w:val="center"/>
          </w:tcPr>
          <w:p w14:paraId="0B7705F5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</w:t>
            </w:r>
          </w:p>
        </w:tc>
        <w:tc>
          <w:tcPr>
            <w:tcW w:w="0" w:type="auto"/>
            <w:vAlign w:val="center"/>
          </w:tcPr>
          <w:p w14:paraId="0D0535F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-0.0464</w:t>
            </w:r>
          </w:p>
        </w:tc>
        <w:tc>
          <w:tcPr>
            <w:tcW w:w="0" w:type="auto"/>
            <w:vAlign w:val="center"/>
          </w:tcPr>
          <w:p w14:paraId="6BC89A4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0.1673</w:t>
            </w:r>
          </w:p>
        </w:tc>
        <w:tc>
          <w:tcPr>
            <w:tcW w:w="0" w:type="auto"/>
            <w:vAlign w:val="center"/>
          </w:tcPr>
          <w:p w14:paraId="797C41C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0.782</w:t>
            </w:r>
          </w:p>
        </w:tc>
        <w:tc>
          <w:tcPr>
            <w:tcW w:w="0" w:type="auto"/>
            <w:vAlign w:val="center"/>
          </w:tcPr>
          <w:p w14:paraId="2C84438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65.82</w:t>
            </w:r>
          </w:p>
        </w:tc>
        <w:tc>
          <w:tcPr>
            <w:tcW w:w="0" w:type="auto"/>
            <w:vAlign w:val="center"/>
          </w:tcPr>
          <w:p w14:paraId="0FD1E43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0.652</w:t>
            </w:r>
          </w:p>
        </w:tc>
        <w:tc>
          <w:tcPr>
            <w:tcW w:w="0" w:type="auto"/>
            <w:vMerge w:val="restart"/>
            <w:vAlign w:val="center"/>
          </w:tcPr>
          <w:p w14:paraId="7053291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0.920</w:t>
            </w:r>
          </w:p>
        </w:tc>
      </w:tr>
      <w:tr w14:paraId="1FA56F5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3C212E17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5F1FE4C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E27AEC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DA0C5A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3486912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 (multiplicative random effects)</w:t>
            </w:r>
          </w:p>
        </w:tc>
        <w:tc>
          <w:tcPr>
            <w:tcW w:w="956" w:type="dxa"/>
            <w:vAlign w:val="center"/>
          </w:tcPr>
          <w:p w14:paraId="4364662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-0.0464</w:t>
            </w:r>
          </w:p>
        </w:tc>
        <w:tc>
          <w:tcPr>
            <w:tcW w:w="0" w:type="auto"/>
            <w:vAlign w:val="center"/>
          </w:tcPr>
          <w:p w14:paraId="59BF8C2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0.1610</w:t>
            </w:r>
          </w:p>
        </w:tc>
        <w:tc>
          <w:tcPr>
            <w:tcW w:w="0" w:type="auto"/>
            <w:vAlign w:val="center"/>
          </w:tcPr>
          <w:p w14:paraId="0602133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0.773</w:t>
            </w:r>
          </w:p>
        </w:tc>
        <w:tc>
          <w:tcPr>
            <w:tcW w:w="0" w:type="auto"/>
            <w:vAlign w:val="center"/>
          </w:tcPr>
          <w:p w14:paraId="2AF3E6B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7BB21B0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1B2825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8305B1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3DDB221A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25545B2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E472EA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2266D6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F58F0A7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</w:t>
            </w:r>
          </w:p>
        </w:tc>
        <w:tc>
          <w:tcPr>
            <w:tcW w:w="0" w:type="auto"/>
            <w:vAlign w:val="center"/>
          </w:tcPr>
          <w:p w14:paraId="0FD1157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-0.0718</w:t>
            </w:r>
          </w:p>
        </w:tc>
        <w:tc>
          <w:tcPr>
            <w:tcW w:w="0" w:type="auto"/>
            <w:vAlign w:val="center"/>
          </w:tcPr>
          <w:p w14:paraId="25BDEAA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0.3034</w:t>
            </w:r>
          </w:p>
        </w:tc>
        <w:tc>
          <w:tcPr>
            <w:tcW w:w="0" w:type="auto"/>
            <w:vAlign w:val="center"/>
          </w:tcPr>
          <w:p w14:paraId="3B9EE1A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0.814</w:t>
            </w:r>
          </w:p>
        </w:tc>
        <w:tc>
          <w:tcPr>
            <w:tcW w:w="0" w:type="auto"/>
            <w:vAlign w:val="center"/>
          </w:tcPr>
          <w:p w14:paraId="715F23C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65.81</w:t>
            </w:r>
          </w:p>
        </w:tc>
        <w:tc>
          <w:tcPr>
            <w:tcW w:w="0" w:type="auto"/>
            <w:vAlign w:val="center"/>
          </w:tcPr>
          <w:p w14:paraId="4788BA3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0.620</w:t>
            </w:r>
          </w:p>
        </w:tc>
        <w:tc>
          <w:tcPr>
            <w:tcW w:w="0" w:type="auto"/>
            <w:vMerge w:val="continue"/>
            <w:vAlign w:val="center"/>
          </w:tcPr>
          <w:p w14:paraId="739B0C0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C56248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1F80CE47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11858C6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133BE2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34480D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CC022F4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 (bootstrap)</w:t>
            </w:r>
          </w:p>
        </w:tc>
        <w:tc>
          <w:tcPr>
            <w:tcW w:w="0" w:type="auto"/>
            <w:vAlign w:val="center"/>
          </w:tcPr>
          <w:p w14:paraId="11E9163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0.0293</w:t>
            </w:r>
          </w:p>
        </w:tc>
        <w:tc>
          <w:tcPr>
            <w:tcW w:w="0" w:type="auto"/>
            <w:vAlign w:val="center"/>
          </w:tcPr>
          <w:p w14:paraId="6B3A86F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0.3382</w:t>
            </w:r>
          </w:p>
        </w:tc>
        <w:tc>
          <w:tcPr>
            <w:tcW w:w="0" w:type="auto"/>
            <w:vAlign w:val="center"/>
          </w:tcPr>
          <w:p w14:paraId="1CB26E4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0.465</w:t>
            </w:r>
          </w:p>
        </w:tc>
        <w:tc>
          <w:tcPr>
            <w:tcW w:w="0" w:type="auto"/>
            <w:vAlign w:val="center"/>
          </w:tcPr>
          <w:p w14:paraId="5483A8A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11C5FAD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C9DF5C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D8C61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60AFE767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3B9813A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CD5B9B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61C0E1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F891F7B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Weighted median</w:t>
            </w:r>
          </w:p>
        </w:tc>
        <w:tc>
          <w:tcPr>
            <w:tcW w:w="0" w:type="auto"/>
            <w:vAlign w:val="center"/>
          </w:tcPr>
          <w:p w14:paraId="63292F6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-0.1914</w:t>
            </w:r>
          </w:p>
        </w:tc>
        <w:tc>
          <w:tcPr>
            <w:tcW w:w="0" w:type="auto"/>
            <w:vAlign w:val="center"/>
          </w:tcPr>
          <w:p w14:paraId="27AC12D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0.2706</w:t>
            </w:r>
          </w:p>
        </w:tc>
        <w:tc>
          <w:tcPr>
            <w:tcW w:w="0" w:type="auto"/>
            <w:vAlign w:val="center"/>
          </w:tcPr>
          <w:p w14:paraId="7C41742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0.479</w:t>
            </w:r>
          </w:p>
        </w:tc>
        <w:tc>
          <w:tcPr>
            <w:tcW w:w="0" w:type="auto"/>
            <w:vAlign w:val="center"/>
          </w:tcPr>
          <w:p w14:paraId="2CACC53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17537A6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CCD91F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1E797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restart"/>
            <w:vAlign w:val="center"/>
          </w:tcPr>
          <w:p w14:paraId="662B596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Type II diabetes</w:t>
            </w:r>
          </w:p>
        </w:tc>
        <w:tc>
          <w:tcPr>
            <w:tcW w:w="0" w:type="auto"/>
            <w:vMerge w:val="restart"/>
            <w:vAlign w:val="center"/>
          </w:tcPr>
          <w:p w14:paraId="5EE45D6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Erectile dysfunction</w:t>
            </w:r>
          </w:p>
        </w:tc>
        <w:tc>
          <w:tcPr>
            <w:tcW w:w="2068" w:type="dxa"/>
            <w:vMerge w:val="restart"/>
            <w:vAlign w:val="center"/>
          </w:tcPr>
          <w:p w14:paraId="743F1A0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FinnGen Biobank</w:t>
            </w:r>
          </w:p>
        </w:tc>
        <w:tc>
          <w:tcPr>
            <w:tcW w:w="0" w:type="auto"/>
            <w:vMerge w:val="restart"/>
            <w:vAlign w:val="center"/>
          </w:tcPr>
          <w:p w14:paraId="47A391A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114</w:t>
            </w:r>
          </w:p>
        </w:tc>
        <w:tc>
          <w:tcPr>
            <w:tcW w:w="0" w:type="auto"/>
            <w:vAlign w:val="center"/>
          </w:tcPr>
          <w:p w14:paraId="4F7F0ED4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</w:t>
            </w:r>
          </w:p>
        </w:tc>
        <w:tc>
          <w:tcPr>
            <w:tcW w:w="0" w:type="auto"/>
            <w:vAlign w:val="center"/>
          </w:tcPr>
          <w:p w14:paraId="61BCA97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-0.0207</w:t>
            </w:r>
          </w:p>
        </w:tc>
        <w:tc>
          <w:tcPr>
            <w:tcW w:w="0" w:type="auto"/>
            <w:vAlign w:val="center"/>
          </w:tcPr>
          <w:p w14:paraId="25681AC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0.0722</w:t>
            </w:r>
          </w:p>
        </w:tc>
        <w:tc>
          <w:tcPr>
            <w:tcW w:w="0" w:type="auto"/>
            <w:vAlign w:val="center"/>
          </w:tcPr>
          <w:p w14:paraId="7C863DE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0.775</w:t>
            </w:r>
          </w:p>
        </w:tc>
        <w:tc>
          <w:tcPr>
            <w:tcW w:w="0" w:type="auto"/>
            <w:vAlign w:val="center"/>
          </w:tcPr>
          <w:p w14:paraId="50BA739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144.76</w:t>
            </w:r>
          </w:p>
        </w:tc>
        <w:tc>
          <w:tcPr>
            <w:tcW w:w="0" w:type="auto"/>
            <w:vAlign w:val="center"/>
          </w:tcPr>
          <w:p w14:paraId="0D709002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0.024</w:t>
            </w:r>
          </w:p>
        </w:tc>
        <w:tc>
          <w:tcPr>
            <w:tcW w:w="0" w:type="auto"/>
            <w:vMerge w:val="restart"/>
            <w:vAlign w:val="center"/>
          </w:tcPr>
          <w:p w14:paraId="4B5FD8D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0.001</w:t>
            </w:r>
          </w:p>
        </w:tc>
      </w:tr>
      <w:tr w14:paraId="20566C5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3265E5D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B2EFB5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726D8E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7BDE66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7243EFDD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 (multiplicative random effects)</w:t>
            </w:r>
          </w:p>
        </w:tc>
        <w:tc>
          <w:tcPr>
            <w:tcW w:w="956" w:type="dxa"/>
            <w:vAlign w:val="center"/>
          </w:tcPr>
          <w:p w14:paraId="049A2F7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-0.0207</w:t>
            </w:r>
          </w:p>
        </w:tc>
        <w:tc>
          <w:tcPr>
            <w:tcW w:w="1471" w:type="dxa"/>
            <w:vAlign w:val="center"/>
          </w:tcPr>
          <w:p w14:paraId="7CB0322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0.0722</w:t>
            </w:r>
          </w:p>
        </w:tc>
        <w:tc>
          <w:tcPr>
            <w:tcW w:w="892" w:type="dxa"/>
            <w:vAlign w:val="center"/>
          </w:tcPr>
          <w:p w14:paraId="6C2AA75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0.775</w:t>
            </w:r>
          </w:p>
        </w:tc>
        <w:tc>
          <w:tcPr>
            <w:tcW w:w="0" w:type="auto"/>
            <w:vAlign w:val="center"/>
          </w:tcPr>
          <w:p w14:paraId="259A88B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275CBF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E490EC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A43828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3CE796E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F708E1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F13743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C67E41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4D45DF8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</w:t>
            </w:r>
          </w:p>
        </w:tc>
        <w:tc>
          <w:tcPr>
            <w:tcW w:w="0" w:type="auto"/>
            <w:vAlign w:val="center"/>
          </w:tcPr>
          <w:p w14:paraId="18E0F57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0.4668</w:t>
            </w:r>
          </w:p>
        </w:tc>
        <w:tc>
          <w:tcPr>
            <w:tcW w:w="0" w:type="auto"/>
            <w:vAlign w:val="center"/>
          </w:tcPr>
          <w:p w14:paraId="7210477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0.1647</w:t>
            </w:r>
          </w:p>
        </w:tc>
        <w:tc>
          <w:tcPr>
            <w:tcW w:w="0" w:type="auto"/>
            <w:vAlign w:val="center"/>
          </w:tcPr>
          <w:p w14:paraId="1B015FE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0.005</w:t>
            </w:r>
          </w:p>
        </w:tc>
        <w:tc>
          <w:tcPr>
            <w:tcW w:w="0" w:type="auto"/>
            <w:vAlign w:val="center"/>
          </w:tcPr>
          <w:p w14:paraId="525C2FE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132.19</w:t>
            </w:r>
          </w:p>
        </w:tc>
        <w:tc>
          <w:tcPr>
            <w:tcW w:w="0" w:type="auto"/>
            <w:vAlign w:val="center"/>
          </w:tcPr>
          <w:p w14:paraId="41A8BF5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0.093</w:t>
            </w:r>
          </w:p>
        </w:tc>
        <w:tc>
          <w:tcPr>
            <w:tcW w:w="0" w:type="auto"/>
            <w:vMerge w:val="continue"/>
            <w:vAlign w:val="center"/>
          </w:tcPr>
          <w:p w14:paraId="4D42445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DA580D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6CAB59E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5054CB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90D612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B0B027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AEFC45F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 (bootstrap)</w:t>
            </w:r>
          </w:p>
        </w:tc>
        <w:tc>
          <w:tcPr>
            <w:tcW w:w="0" w:type="auto"/>
            <w:vAlign w:val="center"/>
          </w:tcPr>
          <w:p w14:paraId="51F7DAA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0.3599</w:t>
            </w:r>
          </w:p>
        </w:tc>
        <w:tc>
          <w:tcPr>
            <w:tcW w:w="0" w:type="auto"/>
            <w:vAlign w:val="center"/>
          </w:tcPr>
          <w:p w14:paraId="10D93FB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0.1378</w:t>
            </w:r>
          </w:p>
        </w:tc>
        <w:tc>
          <w:tcPr>
            <w:tcW w:w="0" w:type="auto"/>
            <w:vAlign w:val="center"/>
          </w:tcPr>
          <w:p w14:paraId="5CB5B82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0.002</w:t>
            </w:r>
          </w:p>
        </w:tc>
        <w:tc>
          <w:tcPr>
            <w:tcW w:w="0" w:type="auto"/>
            <w:vAlign w:val="center"/>
          </w:tcPr>
          <w:p w14:paraId="2525589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14C0EB5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952F89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5112EE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136418F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C497E8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E4BE85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2E58D9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23AA0DA5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Weighted median</w:t>
            </w:r>
          </w:p>
        </w:tc>
        <w:tc>
          <w:tcPr>
            <w:tcW w:w="0" w:type="auto"/>
            <w:vAlign w:val="center"/>
          </w:tcPr>
          <w:p w14:paraId="53CE4E1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0.1402</w:t>
            </w:r>
          </w:p>
        </w:tc>
        <w:tc>
          <w:tcPr>
            <w:tcW w:w="0" w:type="auto"/>
            <w:vAlign w:val="center"/>
          </w:tcPr>
          <w:p w14:paraId="3F9BBD6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0.1038</w:t>
            </w:r>
          </w:p>
        </w:tc>
        <w:tc>
          <w:tcPr>
            <w:tcW w:w="0" w:type="auto"/>
            <w:vAlign w:val="center"/>
          </w:tcPr>
          <w:p w14:paraId="1F20DA6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0.177</w:t>
            </w:r>
          </w:p>
        </w:tc>
        <w:tc>
          <w:tcPr>
            <w:tcW w:w="0" w:type="auto"/>
            <w:vAlign w:val="center"/>
          </w:tcPr>
          <w:p w14:paraId="177919C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D08489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F4CDAC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49E46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1E972BC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CCCEFF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68" w:type="dxa"/>
            <w:vMerge w:val="restart"/>
            <w:vAlign w:val="center"/>
          </w:tcPr>
          <w:p w14:paraId="0B9ED4F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0" w:type="auto"/>
            <w:vMerge w:val="restart"/>
            <w:vAlign w:val="center"/>
          </w:tcPr>
          <w:p w14:paraId="1693DAA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115</w:t>
            </w:r>
          </w:p>
        </w:tc>
        <w:tc>
          <w:tcPr>
            <w:tcW w:w="0" w:type="auto"/>
            <w:vAlign w:val="center"/>
          </w:tcPr>
          <w:p w14:paraId="6341AB20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</w:t>
            </w:r>
          </w:p>
        </w:tc>
        <w:tc>
          <w:tcPr>
            <w:tcW w:w="0" w:type="auto"/>
            <w:vAlign w:val="center"/>
          </w:tcPr>
          <w:p w14:paraId="179279F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0.1344</w:t>
            </w:r>
          </w:p>
        </w:tc>
        <w:tc>
          <w:tcPr>
            <w:tcW w:w="0" w:type="auto"/>
            <w:vAlign w:val="center"/>
          </w:tcPr>
          <w:p w14:paraId="7748DBD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0.0285</w:t>
            </w:r>
          </w:p>
        </w:tc>
        <w:tc>
          <w:tcPr>
            <w:tcW w:w="0" w:type="auto"/>
            <w:vAlign w:val="center"/>
          </w:tcPr>
          <w:p w14:paraId="797F534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&lt;0.001</w:t>
            </w:r>
          </w:p>
        </w:tc>
        <w:tc>
          <w:tcPr>
            <w:tcW w:w="0" w:type="auto"/>
            <w:vAlign w:val="center"/>
          </w:tcPr>
          <w:p w14:paraId="00FBE1A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107.32</w:t>
            </w:r>
          </w:p>
        </w:tc>
        <w:tc>
          <w:tcPr>
            <w:tcW w:w="0" w:type="auto"/>
            <w:vAlign w:val="center"/>
          </w:tcPr>
          <w:p w14:paraId="504413B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0.658</w:t>
            </w:r>
          </w:p>
        </w:tc>
        <w:tc>
          <w:tcPr>
            <w:tcW w:w="0" w:type="auto"/>
            <w:vMerge w:val="restart"/>
            <w:vAlign w:val="center"/>
          </w:tcPr>
          <w:p w14:paraId="5CAE246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0.956</w:t>
            </w:r>
          </w:p>
        </w:tc>
      </w:tr>
      <w:tr w14:paraId="2367A0B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61525E3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5BE739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1370E4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A99FFC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7435992B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 (multiplicative random effects)</w:t>
            </w:r>
          </w:p>
        </w:tc>
        <w:tc>
          <w:tcPr>
            <w:tcW w:w="0" w:type="auto"/>
            <w:vAlign w:val="center"/>
          </w:tcPr>
          <w:p w14:paraId="18A1AD1B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0.1344</w:t>
            </w:r>
          </w:p>
        </w:tc>
        <w:tc>
          <w:tcPr>
            <w:tcW w:w="0" w:type="auto"/>
            <w:vAlign w:val="center"/>
          </w:tcPr>
          <w:p w14:paraId="2BEF979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0.0277</w:t>
            </w:r>
          </w:p>
        </w:tc>
        <w:tc>
          <w:tcPr>
            <w:tcW w:w="0" w:type="auto"/>
            <w:vAlign w:val="center"/>
          </w:tcPr>
          <w:p w14:paraId="48FF487C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&lt;0.001</w:t>
            </w:r>
          </w:p>
        </w:tc>
        <w:tc>
          <w:tcPr>
            <w:tcW w:w="0" w:type="auto"/>
            <w:vAlign w:val="center"/>
          </w:tcPr>
          <w:p w14:paraId="514339C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2A61F45C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591FAA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79716D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671EB03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930E6E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996F4B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BEEB3B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1FD49AC0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</w:t>
            </w:r>
          </w:p>
        </w:tc>
        <w:tc>
          <w:tcPr>
            <w:tcW w:w="0" w:type="auto"/>
            <w:vAlign w:val="center"/>
          </w:tcPr>
          <w:p w14:paraId="1D69034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0.1311</w:t>
            </w:r>
          </w:p>
        </w:tc>
        <w:tc>
          <w:tcPr>
            <w:tcW w:w="0" w:type="auto"/>
            <w:vAlign w:val="center"/>
          </w:tcPr>
          <w:p w14:paraId="67FBF8A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0.0651</w:t>
            </w:r>
          </w:p>
        </w:tc>
        <w:tc>
          <w:tcPr>
            <w:tcW w:w="0" w:type="auto"/>
            <w:vAlign w:val="center"/>
          </w:tcPr>
          <w:p w14:paraId="371E1E82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0.046</w:t>
            </w:r>
          </w:p>
        </w:tc>
        <w:tc>
          <w:tcPr>
            <w:tcW w:w="0" w:type="auto"/>
            <w:vAlign w:val="center"/>
          </w:tcPr>
          <w:p w14:paraId="017F9B8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107.32</w:t>
            </w:r>
          </w:p>
        </w:tc>
        <w:tc>
          <w:tcPr>
            <w:tcW w:w="0" w:type="auto"/>
            <w:vAlign w:val="center"/>
          </w:tcPr>
          <w:p w14:paraId="325735F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0.633</w:t>
            </w:r>
          </w:p>
        </w:tc>
        <w:tc>
          <w:tcPr>
            <w:tcW w:w="0" w:type="auto"/>
            <w:vMerge w:val="continue"/>
            <w:vAlign w:val="center"/>
          </w:tcPr>
          <w:p w14:paraId="0C42636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57BE4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1AE813E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08AE62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C23B65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3723AF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545A3CDC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 (bootstrap)</w:t>
            </w:r>
          </w:p>
        </w:tc>
        <w:tc>
          <w:tcPr>
            <w:tcW w:w="0" w:type="auto"/>
            <w:vAlign w:val="center"/>
          </w:tcPr>
          <w:p w14:paraId="7CD0C11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0.1092</w:t>
            </w:r>
          </w:p>
        </w:tc>
        <w:tc>
          <w:tcPr>
            <w:tcW w:w="0" w:type="auto"/>
            <w:vAlign w:val="center"/>
          </w:tcPr>
          <w:p w14:paraId="5A9615B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0.0618</w:t>
            </w:r>
          </w:p>
        </w:tc>
        <w:tc>
          <w:tcPr>
            <w:tcW w:w="0" w:type="auto"/>
            <w:vAlign w:val="center"/>
          </w:tcPr>
          <w:p w14:paraId="05CFB4C7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0.038</w:t>
            </w:r>
          </w:p>
        </w:tc>
        <w:tc>
          <w:tcPr>
            <w:tcW w:w="0" w:type="auto"/>
            <w:vAlign w:val="center"/>
          </w:tcPr>
          <w:p w14:paraId="5B65976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23BD649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3F32BA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FA616A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2B35209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94F401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F9AE61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CF0CC4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D2BDB31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Weighted median</w:t>
            </w:r>
          </w:p>
        </w:tc>
        <w:tc>
          <w:tcPr>
            <w:tcW w:w="0" w:type="auto"/>
            <w:vAlign w:val="center"/>
          </w:tcPr>
          <w:p w14:paraId="7840882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0.1302</w:t>
            </w:r>
          </w:p>
        </w:tc>
        <w:tc>
          <w:tcPr>
            <w:tcW w:w="0" w:type="auto"/>
            <w:vAlign w:val="center"/>
          </w:tcPr>
          <w:p w14:paraId="162BCFF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0.0582</w:t>
            </w:r>
          </w:p>
        </w:tc>
        <w:tc>
          <w:tcPr>
            <w:tcW w:w="0" w:type="auto"/>
            <w:vAlign w:val="center"/>
          </w:tcPr>
          <w:p w14:paraId="5B1EFED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0.025</w:t>
            </w:r>
          </w:p>
        </w:tc>
        <w:tc>
          <w:tcPr>
            <w:tcW w:w="0" w:type="auto"/>
            <w:vAlign w:val="center"/>
          </w:tcPr>
          <w:p w14:paraId="45720A6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714233B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7842C3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5FB42C23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HbA1c: glycated hemoglobin; MR: Mendelian randomization; SNP: single nucleotide polymorphisms; IVW: inverse variance weighted; MR Egger: Egger's regression for Mendelian randomization.</w:t>
      </w:r>
    </w:p>
    <w:p w14:paraId="5867E3ED"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br w:type="page"/>
      </w:r>
    </w:p>
    <w:p w14:paraId="09B25DB8">
      <w:pP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Table S13. Causal associations between fasting glucose, HbA1c, type II diabetes and fe</w:t>
      </w:r>
      <w:r>
        <w:rPr>
          <w:rFonts w:hint="eastAsia" w:ascii="Times New Roman" w:hAnsi="Times New Roman" w:cs="Times New Roman" w:eastAsiaTheme="minorEastAsia"/>
          <w:b/>
          <w:bCs/>
          <w:kern w:val="2"/>
          <w:sz w:val="24"/>
          <w:szCs w:val="24"/>
          <w:vertAlign w:val="baseline"/>
          <w:lang w:val="en-US" w:eastAsia="zh-CN" w:bidi="ar-SA"/>
        </w:rPr>
        <w:t>male infertility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utilizing two-sample MR.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0"/>
        <w:gridCol w:w="1581"/>
        <w:gridCol w:w="2112"/>
        <w:gridCol w:w="763"/>
        <w:gridCol w:w="2729"/>
        <w:gridCol w:w="956"/>
        <w:gridCol w:w="1492"/>
        <w:gridCol w:w="864"/>
        <w:gridCol w:w="1294"/>
        <w:gridCol w:w="1254"/>
        <w:gridCol w:w="1039"/>
      </w:tblGrid>
      <w:tr w14:paraId="5BBB978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49CB255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Exposures</w:t>
            </w:r>
          </w:p>
        </w:tc>
        <w:tc>
          <w:tcPr>
            <w:tcW w:w="0" w:type="auto"/>
            <w:vAlign w:val="center"/>
          </w:tcPr>
          <w:p w14:paraId="79842F2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Outcomes</w:t>
            </w:r>
          </w:p>
        </w:tc>
        <w:tc>
          <w:tcPr>
            <w:tcW w:w="0" w:type="auto"/>
            <w:vAlign w:val="center"/>
          </w:tcPr>
          <w:p w14:paraId="644E4C2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Consortium of outcomes</w:t>
            </w:r>
          </w:p>
        </w:tc>
        <w:tc>
          <w:tcPr>
            <w:tcW w:w="0" w:type="auto"/>
            <w:vAlign w:val="center"/>
          </w:tcPr>
          <w:p w14:paraId="5572E0F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SNPs</w:t>
            </w:r>
          </w:p>
        </w:tc>
        <w:tc>
          <w:tcPr>
            <w:tcW w:w="0" w:type="auto"/>
            <w:vAlign w:val="center"/>
          </w:tcPr>
          <w:p w14:paraId="5B85C2C4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MR methods</w:t>
            </w:r>
          </w:p>
        </w:tc>
        <w:tc>
          <w:tcPr>
            <w:tcW w:w="0" w:type="auto"/>
            <w:vAlign w:val="center"/>
          </w:tcPr>
          <w:p w14:paraId="01AC3D91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Beta</w:t>
            </w:r>
          </w:p>
        </w:tc>
        <w:tc>
          <w:tcPr>
            <w:tcW w:w="0" w:type="auto"/>
            <w:vAlign w:val="center"/>
          </w:tcPr>
          <w:p w14:paraId="02B6A32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Standard error</w:t>
            </w:r>
          </w:p>
        </w:tc>
        <w:tc>
          <w:tcPr>
            <w:tcW w:w="0" w:type="auto"/>
            <w:vAlign w:val="center"/>
          </w:tcPr>
          <w:p w14:paraId="172E74C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P value</w:t>
            </w:r>
          </w:p>
        </w:tc>
        <w:tc>
          <w:tcPr>
            <w:tcW w:w="0" w:type="auto"/>
            <w:vAlign w:val="center"/>
          </w:tcPr>
          <w:p w14:paraId="28B2F1B7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Q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 w:eastAsia="zh-CN"/>
              </w:rPr>
              <w:t>heterogeneity</w:t>
            </w:r>
          </w:p>
        </w:tc>
        <w:tc>
          <w:tcPr>
            <w:tcW w:w="0" w:type="auto"/>
            <w:vAlign w:val="center"/>
          </w:tcPr>
          <w:p w14:paraId="1F8E37B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 w:eastAsia="zh-CN"/>
              </w:rPr>
              <w:t>heterogeneity</w:t>
            </w:r>
          </w:p>
        </w:tc>
        <w:tc>
          <w:tcPr>
            <w:tcW w:w="0" w:type="auto"/>
            <w:vAlign w:val="center"/>
          </w:tcPr>
          <w:p w14:paraId="02FE248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 w:eastAsia="zh-CN"/>
              </w:rPr>
              <w:t>pleiotropy</w:t>
            </w:r>
          </w:p>
        </w:tc>
      </w:tr>
      <w:tr w14:paraId="481A1D0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restart"/>
            <w:vAlign w:val="center"/>
          </w:tcPr>
          <w:p w14:paraId="2360F70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Fasting glucose</w:t>
            </w:r>
          </w:p>
        </w:tc>
        <w:tc>
          <w:tcPr>
            <w:tcW w:w="0" w:type="auto"/>
            <w:vMerge w:val="restart"/>
            <w:vAlign w:val="center"/>
          </w:tcPr>
          <w:p w14:paraId="0C9CE9D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Fem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ale infertility</w:t>
            </w:r>
          </w:p>
        </w:tc>
        <w:tc>
          <w:tcPr>
            <w:tcW w:w="0" w:type="auto"/>
            <w:vMerge w:val="restart"/>
            <w:vAlign w:val="center"/>
          </w:tcPr>
          <w:p w14:paraId="5924456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FinnGen Biobank</w:t>
            </w:r>
          </w:p>
        </w:tc>
        <w:tc>
          <w:tcPr>
            <w:tcW w:w="0" w:type="auto"/>
            <w:vMerge w:val="restart"/>
            <w:vAlign w:val="center"/>
          </w:tcPr>
          <w:p w14:paraId="4EB80A2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64</w:t>
            </w:r>
          </w:p>
        </w:tc>
        <w:tc>
          <w:tcPr>
            <w:tcW w:w="0" w:type="auto"/>
            <w:vAlign w:val="center"/>
          </w:tcPr>
          <w:p w14:paraId="28672B9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</w:t>
            </w:r>
          </w:p>
        </w:tc>
        <w:tc>
          <w:tcPr>
            <w:tcW w:w="0" w:type="auto"/>
            <w:vAlign w:val="center"/>
          </w:tcPr>
          <w:p w14:paraId="1F202D0A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0.1311</w:t>
            </w:r>
          </w:p>
        </w:tc>
        <w:tc>
          <w:tcPr>
            <w:tcW w:w="0" w:type="auto"/>
            <w:vAlign w:val="center"/>
          </w:tcPr>
          <w:p w14:paraId="2EFEEDC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0.1301</w:t>
            </w:r>
          </w:p>
        </w:tc>
        <w:tc>
          <w:tcPr>
            <w:tcW w:w="0" w:type="auto"/>
            <w:vAlign w:val="center"/>
          </w:tcPr>
          <w:p w14:paraId="3CAC1B0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0.314</w:t>
            </w:r>
          </w:p>
        </w:tc>
        <w:tc>
          <w:tcPr>
            <w:tcW w:w="0" w:type="auto"/>
            <w:vAlign w:val="center"/>
          </w:tcPr>
          <w:p w14:paraId="6CACBA3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75.20</w:t>
            </w:r>
          </w:p>
        </w:tc>
        <w:tc>
          <w:tcPr>
            <w:tcW w:w="0" w:type="auto"/>
            <w:vAlign w:val="center"/>
          </w:tcPr>
          <w:p w14:paraId="644FCA7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0.140</w:t>
            </w:r>
          </w:p>
        </w:tc>
        <w:tc>
          <w:tcPr>
            <w:tcW w:w="0" w:type="auto"/>
            <w:vMerge w:val="restart"/>
            <w:vAlign w:val="center"/>
          </w:tcPr>
          <w:p w14:paraId="225C1EC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0.393</w:t>
            </w:r>
          </w:p>
        </w:tc>
      </w:tr>
      <w:tr w14:paraId="742E1E9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572C348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F9750A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79B4DD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A9DE97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A52546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 (multiplicative random effects)</w:t>
            </w:r>
          </w:p>
        </w:tc>
        <w:tc>
          <w:tcPr>
            <w:tcW w:w="956" w:type="dxa"/>
            <w:vAlign w:val="center"/>
          </w:tcPr>
          <w:p w14:paraId="4899F38C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0.1311</w:t>
            </w:r>
          </w:p>
        </w:tc>
        <w:tc>
          <w:tcPr>
            <w:tcW w:w="1492" w:type="dxa"/>
            <w:vAlign w:val="center"/>
          </w:tcPr>
          <w:p w14:paraId="70E5B92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0.1301</w:t>
            </w:r>
          </w:p>
        </w:tc>
        <w:tc>
          <w:tcPr>
            <w:tcW w:w="864" w:type="dxa"/>
            <w:vAlign w:val="center"/>
          </w:tcPr>
          <w:p w14:paraId="7874DA0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0.314</w:t>
            </w:r>
          </w:p>
        </w:tc>
        <w:tc>
          <w:tcPr>
            <w:tcW w:w="0" w:type="auto"/>
            <w:vAlign w:val="center"/>
          </w:tcPr>
          <w:p w14:paraId="53C159B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8C107D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48A2EE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0046C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26F650A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707D03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D32FFF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B1FF20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1D60448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</w:t>
            </w:r>
          </w:p>
        </w:tc>
        <w:tc>
          <w:tcPr>
            <w:tcW w:w="0" w:type="auto"/>
            <w:vAlign w:val="center"/>
          </w:tcPr>
          <w:p w14:paraId="1FCD7816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-0.0362</w:t>
            </w:r>
          </w:p>
        </w:tc>
        <w:tc>
          <w:tcPr>
            <w:tcW w:w="0" w:type="auto"/>
            <w:vAlign w:val="center"/>
          </w:tcPr>
          <w:p w14:paraId="034D4DD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0.2342</w:t>
            </w:r>
          </w:p>
        </w:tc>
        <w:tc>
          <w:tcPr>
            <w:tcW w:w="0" w:type="auto"/>
            <w:vAlign w:val="center"/>
          </w:tcPr>
          <w:p w14:paraId="494FF14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0.878</w:t>
            </w:r>
          </w:p>
        </w:tc>
        <w:tc>
          <w:tcPr>
            <w:tcW w:w="0" w:type="auto"/>
            <w:vAlign w:val="center"/>
          </w:tcPr>
          <w:p w14:paraId="02DDA3D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74.31</w:t>
            </w:r>
          </w:p>
        </w:tc>
        <w:tc>
          <w:tcPr>
            <w:tcW w:w="0" w:type="auto"/>
            <w:vAlign w:val="center"/>
          </w:tcPr>
          <w:p w14:paraId="0209C61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0.136</w:t>
            </w:r>
          </w:p>
        </w:tc>
        <w:tc>
          <w:tcPr>
            <w:tcW w:w="0" w:type="auto"/>
            <w:vMerge w:val="continue"/>
            <w:vAlign w:val="center"/>
          </w:tcPr>
          <w:p w14:paraId="4748A93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7D1FBB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6235FF3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028869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45010E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1E0D72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5EB7418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 (bootstrap)</w:t>
            </w:r>
          </w:p>
        </w:tc>
        <w:tc>
          <w:tcPr>
            <w:tcW w:w="0" w:type="auto"/>
            <w:vAlign w:val="center"/>
          </w:tcPr>
          <w:p w14:paraId="4249B28B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-0.0735</w:t>
            </w:r>
          </w:p>
        </w:tc>
        <w:tc>
          <w:tcPr>
            <w:tcW w:w="0" w:type="auto"/>
            <w:vAlign w:val="center"/>
          </w:tcPr>
          <w:p w14:paraId="1EC57F1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0.1955</w:t>
            </w:r>
          </w:p>
        </w:tc>
        <w:tc>
          <w:tcPr>
            <w:tcW w:w="0" w:type="auto"/>
            <w:vAlign w:val="center"/>
          </w:tcPr>
          <w:p w14:paraId="2044911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0.364</w:t>
            </w:r>
          </w:p>
        </w:tc>
        <w:tc>
          <w:tcPr>
            <w:tcW w:w="0" w:type="auto"/>
            <w:vAlign w:val="center"/>
          </w:tcPr>
          <w:p w14:paraId="0D88B95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E15039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260A16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A0400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40981F9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95C3DC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4625A9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4EE408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7BE7B6F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Weighted median</w:t>
            </w:r>
          </w:p>
        </w:tc>
        <w:tc>
          <w:tcPr>
            <w:tcW w:w="0" w:type="auto"/>
            <w:vAlign w:val="center"/>
          </w:tcPr>
          <w:p w14:paraId="00B9EDA1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0.0589</w:t>
            </w:r>
          </w:p>
        </w:tc>
        <w:tc>
          <w:tcPr>
            <w:tcW w:w="0" w:type="auto"/>
            <w:vAlign w:val="center"/>
          </w:tcPr>
          <w:p w14:paraId="661A2F4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0.1795</w:t>
            </w:r>
          </w:p>
        </w:tc>
        <w:tc>
          <w:tcPr>
            <w:tcW w:w="0" w:type="auto"/>
            <w:vAlign w:val="center"/>
          </w:tcPr>
          <w:p w14:paraId="58BC9E9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0.743</w:t>
            </w:r>
          </w:p>
        </w:tc>
        <w:tc>
          <w:tcPr>
            <w:tcW w:w="0" w:type="auto"/>
            <w:vAlign w:val="center"/>
          </w:tcPr>
          <w:p w14:paraId="15A0625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874F78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A0A693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50684B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restart"/>
            <w:vAlign w:val="center"/>
          </w:tcPr>
          <w:p w14:paraId="0E00D74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HbA1c</w:t>
            </w:r>
          </w:p>
        </w:tc>
        <w:tc>
          <w:tcPr>
            <w:tcW w:w="0" w:type="auto"/>
            <w:vMerge w:val="restart"/>
            <w:vAlign w:val="center"/>
          </w:tcPr>
          <w:p w14:paraId="74345B5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Fem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ale infertility</w:t>
            </w:r>
          </w:p>
        </w:tc>
        <w:tc>
          <w:tcPr>
            <w:tcW w:w="0" w:type="auto"/>
            <w:vMerge w:val="restart"/>
            <w:vAlign w:val="center"/>
          </w:tcPr>
          <w:p w14:paraId="4AC567B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FinnGen Biobank</w:t>
            </w:r>
          </w:p>
        </w:tc>
        <w:tc>
          <w:tcPr>
            <w:tcW w:w="0" w:type="auto"/>
            <w:vMerge w:val="restart"/>
            <w:vAlign w:val="center"/>
          </w:tcPr>
          <w:p w14:paraId="36B3654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70</w:t>
            </w:r>
          </w:p>
        </w:tc>
        <w:tc>
          <w:tcPr>
            <w:tcW w:w="0" w:type="auto"/>
            <w:vAlign w:val="center"/>
          </w:tcPr>
          <w:p w14:paraId="57C30EC6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</w:t>
            </w:r>
          </w:p>
        </w:tc>
        <w:tc>
          <w:tcPr>
            <w:tcW w:w="0" w:type="auto"/>
            <w:vAlign w:val="center"/>
          </w:tcPr>
          <w:p w14:paraId="7E84DE7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0.3005</w:t>
            </w:r>
          </w:p>
        </w:tc>
        <w:tc>
          <w:tcPr>
            <w:tcW w:w="0" w:type="auto"/>
            <w:vAlign w:val="center"/>
          </w:tcPr>
          <w:p w14:paraId="3806B70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0.1926</w:t>
            </w:r>
          </w:p>
        </w:tc>
        <w:tc>
          <w:tcPr>
            <w:tcW w:w="0" w:type="auto"/>
            <w:vAlign w:val="center"/>
          </w:tcPr>
          <w:p w14:paraId="712A00A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0.119</w:t>
            </w:r>
          </w:p>
        </w:tc>
        <w:tc>
          <w:tcPr>
            <w:tcW w:w="0" w:type="auto"/>
            <w:vAlign w:val="center"/>
          </w:tcPr>
          <w:p w14:paraId="11040D5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87.21</w:t>
            </w:r>
          </w:p>
        </w:tc>
        <w:tc>
          <w:tcPr>
            <w:tcW w:w="0" w:type="auto"/>
            <w:vAlign w:val="center"/>
          </w:tcPr>
          <w:p w14:paraId="1293F87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0.068</w:t>
            </w:r>
          </w:p>
        </w:tc>
        <w:tc>
          <w:tcPr>
            <w:tcW w:w="0" w:type="auto"/>
            <w:vMerge w:val="restart"/>
            <w:vAlign w:val="center"/>
          </w:tcPr>
          <w:p w14:paraId="752EEB7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0.289</w:t>
            </w:r>
          </w:p>
        </w:tc>
      </w:tr>
      <w:tr w14:paraId="2F12D85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0707992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1E7CEF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A4BB6D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C378BE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77A3797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 (multiplicative random effects)</w:t>
            </w:r>
          </w:p>
        </w:tc>
        <w:tc>
          <w:tcPr>
            <w:tcW w:w="956" w:type="dxa"/>
            <w:vAlign w:val="center"/>
          </w:tcPr>
          <w:p w14:paraId="7DEA8C2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0.3005</w:t>
            </w:r>
          </w:p>
        </w:tc>
        <w:tc>
          <w:tcPr>
            <w:tcW w:w="1492" w:type="dxa"/>
            <w:vAlign w:val="center"/>
          </w:tcPr>
          <w:p w14:paraId="2D5B5E8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0.1926</w:t>
            </w:r>
          </w:p>
        </w:tc>
        <w:tc>
          <w:tcPr>
            <w:tcW w:w="864" w:type="dxa"/>
            <w:vAlign w:val="center"/>
          </w:tcPr>
          <w:p w14:paraId="2D29AED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0.119</w:t>
            </w:r>
          </w:p>
        </w:tc>
        <w:tc>
          <w:tcPr>
            <w:tcW w:w="0" w:type="auto"/>
            <w:vAlign w:val="center"/>
          </w:tcPr>
          <w:p w14:paraId="7CD60DF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86EEDC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C33F3E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240A70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2BC5CEF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473F2B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46992E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045938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97DC72D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</w:t>
            </w:r>
          </w:p>
        </w:tc>
        <w:tc>
          <w:tcPr>
            <w:tcW w:w="0" w:type="auto"/>
            <w:vAlign w:val="center"/>
          </w:tcPr>
          <w:p w14:paraId="56A30F9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0.6401</w:t>
            </w:r>
          </w:p>
        </w:tc>
        <w:tc>
          <w:tcPr>
            <w:tcW w:w="0" w:type="auto"/>
            <w:vAlign w:val="center"/>
          </w:tcPr>
          <w:p w14:paraId="7E8586C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0.3713</w:t>
            </w:r>
          </w:p>
        </w:tc>
        <w:tc>
          <w:tcPr>
            <w:tcW w:w="0" w:type="auto"/>
            <w:vAlign w:val="center"/>
          </w:tcPr>
          <w:p w14:paraId="59C4529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0.089</w:t>
            </w:r>
          </w:p>
        </w:tc>
        <w:tc>
          <w:tcPr>
            <w:tcW w:w="0" w:type="auto"/>
            <w:vAlign w:val="center"/>
          </w:tcPr>
          <w:p w14:paraId="3515B36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85.77</w:t>
            </w:r>
          </w:p>
        </w:tc>
        <w:tc>
          <w:tcPr>
            <w:tcW w:w="0" w:type="auto"/>
            <w:vAlign w:val="center"/>
          </w:tcPr>
          <w:p w14:paraId="6ED8ED7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0.072</w:t>
            </w:r>
          </w:p>
        </w:tc>
        <w:tc>
          <w:tcPr>
            <w:tcW w:w="0" w:type="auto"/>
            <w:vMerge w:val="continue"/>
            <w:vAlign w:val="center"/>
          </w:tcPr>
          <w:p w14:paraId="2B87607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54D9B4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6A190A5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12AA1C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1724A1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5C8044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75CF0573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 (bootstrap)</w:t>
            </w:r>
          </w:p>
        </w:tc>
        <w:tc>
          <w:tcPr>
            <w:tcW w:w="0" w:type="auto"/>
            <w:vAlign w:val="center"/>
          </w:tcPr>
          <w:p w14:paraId="4E3A2C9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0.9778</w:t>
            </w:r>
          </w:p>
        </w:tc>
        <w:tc>
          <w:tcPr>
            <w:tcW w:w="0" w:type="auto"/>
            <w:vAlign w:val="center"/>
          </w:tcPr>
          <w:p w14:paraId="4E6BA18B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0.3702</w:t>
            </w:r>
          </w:p>
        </w:tc>
        <w:tc>
          <w:tcPr>
            <w:tcW w:w="0" w:type="auto"/>
            <w:vAlign w:val="center"/>
          </w:tcPr>
          <w:p w14:paraId="3EE834C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0.001</w:t>
            </w:r>
          </w:p>
        </w:tc>
        <w:tc>
          <w:tcPr>
            <w:tcW w:w="0" w:type="auto"/>
            <w:vAlign w:val="center"/>
          </w:tcPr>
          <w:p w14:paraId="3D5C60E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AB597C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ECB4DB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624A31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76C4A27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E6077B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5321CD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A0A1B6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28101913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Weighted median</w:t>
            </w:r>
          </w:p>
        </w:tc>
        <w:tc>
          <w:tcPr>
            <w:tcW w:w="0" w:type="auto"/>
            <w:vAlign w:val="center"/>
          </w:tcPr>
          <w:p w14:paraId="453875B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0.3487</w:t>
            </w:r>
          </w:p>
        </w:tc>
        <w:tc>
          <w:tcPr>
            <w:tcW w:w="0" w:type="auto"/>
            <w:vAlign w:val="center"/>
          </w:tcPr>
          <w:p w14:paraId="448FA75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0.2850</w:t>
            </w:r>
          </w:p>
        </w:tc>
        <w:tc>
          <w:tcPr>
            <w:tcW w:w="0" w:type="auto"/>
            <w:vAlign w:val="center"/>
          </w:tcPr>
          <w:p w14:paraId="7C2619E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0.221</w:t>
            </w:r>
          </w:p>
        </w:tc>
        <w:tc>
          <w:tcPr>
            <w:tcW w:w="0" w:type="auto"/>
            <w:vAlign w:val="center"/>
          </w:tcPr>
          <w:p w14:paraId="2119531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2B1DBC6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89166D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81EC6D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restart"/>
            <w:vAlign w:val="center"/>
          </w:tcPr>
          <w:p w14:paraId="7177AB4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Type II diabetes</w:t>
            </w:r>
          </w:p>
        </w:tc>
        <w:tc>
          <w:tcPr>
            <w:tcW w:w="0" w:type="auto"/>
            <w:vMerge w:val="restart"/>
            <w:vAlign w:val="center"/>
          </w:tcPr>
          <w:p w14:paraId="5644E28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Fem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ale infertility</w:t>
            </w:r>
          </w:p>
        </w:tc>
        <w:tc>
          <w:tcPr>
            <w:tcW w:w="0" w:type="auto"/>
            <w:vMerge w:val="restart"/>
            <w:vAlign w:val="center"/>
          </w:tcPr>
          <w:p w14:paraId="747F652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FinnGen Biobank</w:t>
            </w:r>
          </w:p>
        </w:tc>
        <w:tc>
          <w:tcPr>
            <w:tcW w:w="0" w:type="auto"/>
            <w:vMerge w:val="restart"/>
            <w:vAlign w:val="center"/>
          </w:tcPr>
          <w:p w14:paraId="56310E6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114</w:t>
            </w:r>
          </w:p>
        </w:tc>
        <w:tc>
          <w:tcPr>
            <w:tcW w:w="0" w:type="auto"/>
            <w:vAlign w:val="center"/>
          </w:tcPr>
          <w:p w14:paraId="649BFA3B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</w:t>
            </w:r>
          </w:p>
        </w:tc>
        <w:tc>
          <w:tcPr>
            <w:tcW w:w="0" w:type="auto"/>
            <w:vAlign w:val="center"/>
          </w:tcPr>
          <w:p w14:paraId="5B172F5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0.0254</w:t>
            </w:r>
          </w:p>
        </w:tc>
        <w:tc>
          <w:tcPr>
            <w:tcW w:w="0" w:type="auto"/>
            <w:vAlign w:val="center"/>
          </w:tcPr>
          <w:p w14:paraId="0ECF1F5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0.0292</w:t>
            </w:r>
          </w:p>
        </w:tc>
        <w:tc>
          <w:tcPr>
            <w:tcW w:w="0" w:type="auto"/>
            <w:vAlign w:val="center"/>
          </w:tcPr>
          <w:p w14:paraId="15550E7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0.384</w:t>
            </w:r>
          </w:p>
        </w:tc>
        <w:tc>
          <w:tcPr>
            <w:tcW w:w="0" w:type="auto"/>
            <w:vAlign w:val="center"/>
          </w:tcPr>
          <w:p w14:paraId="24FAE77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120.68</w:t>
            </w:r>
          </w:p>
        </w:tc>
        <w:tc>
          <w:tcPr>
            <w:tcW w:w="0" w:type="auto"/>
            <w:vAlign w:val="center"/>
          </w:tcPr>
          <w:p w14:paraId="2AB9882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0.293</w:t>
            </w:r>
          </w:p>
        </w:tc>
        <w:tc>
          <w:tcPr>
            <w:tcW w:w="0" w:type="auto"/>
            <w:vMerge w:val="restart"/>
            <w:vAlign w:val="center"/>
          </w:tcPr>
          <w:p w14:paraId="25CD009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0.636</w:t>
            </w:r>
          </w:p>
        </w:tc>
      </w:tr>
      <w:tr w14:paraId="30D0C88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3BA131A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DD1966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CD3AE7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E95250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6346F77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 (multiplicative random effects)</w:t>
            </w:r>
          </w:p>
        </w:tc>
        <w:tc>
          <w:tcPr>
            <w:tcW w:w="956" w:type="dxa"/>
            <w:vAlign w:val="center"/>
          </w:tcPr>
          <w:p w14:paraId="688F722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0.0254</w:t>
            </w:r>
          </w:p>
        </w:tc>
        <w:tc>
          <w:tcPr>
            <w:tcW w:w="1492" w:type="dxa"/>
            <w:vAlign w:val="center"/>
          </w:tcPr>
          <w:p w14:paraId="61F10E3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0.0292</w:t>
            </w:r>
          </w:p>
        </w:tc>
        <w:tc>
          <w:tcPr>
            <w:tcW w:w="864" w:type="dxa"/>
            <w:vAlign w:val="center"/>
          </w:tcPr>
          <w:p w14:paraId="524D88C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0.384</w:t>
            </w:r>
          </w:p>
        </w:tc>
        <w:tc>
          <w:tcPr>
            <w:tcW w:w="0" w:type="auto"/>
            <w:vAlign w:val="center"/>
          </w:tcPr>
          <w:p w14:paraId="27A9479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C7D9FE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F168C0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CAD202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343B007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A9BE00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07FE8B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4B0054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1E45AA7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</w:t>
            </w:r>
          </w:p>
        </w:tc>
        <w:tc>
          <w:tcPr>
            <w:tcW w:w="0" w:type="auto"/>
            <w:vAlign w:val="center"/>
          </w:tcPr>
          <w:p w14:paraId="591679D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-0.0046</w:t>
            </w:r>
          </w:p>
        </w:tc>
        <w:tc>
          <w:tcPr>
            <w:tcW w:w="0" w:type="auto"/>
            <w:vAlign w:val="center"/>
          </w:tcPr>
          <w:p w14:paraId="3F09456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0.0697</w:t>
            </w:r>
          </w:p>
        </w:tc>
        <w:tc>
          <w:tcPr>
            <w:tcW w:w="0" w:type="auto"/>
            <w:vAlign w:val="center"/>
          </w:tcPr>
          <w:p w14:paraId="0D9B249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0.948</w:t>
            </w:r>
          </w:p>
        </w:tc>
        <w:tc>
          <w:tcPr>
            <w:tcW w:w="0" w:type="auto"/>
            <w:vAlign w:val="center"/>
          </w:tcPr>
          <w:p w14:paraId="485A6BA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120.44</w:t>
            </w:r>
          </w:p>
        </w:tc>
        <w:tc>
          <w:tcPr>
            <w:tcW w:w="0" w:type="auto"/>
            <w:vAlign w:val="center"/>
          </w:tcPr>
          <w:p w14:paraId="4AE046B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0.276</w:t>
            </w:r>
          </w:p>
        </w:tc>
        <w:tc>
          <w:tcPr>
            <w:tcW w:w="0" w:type="auto"/>
            <w:vMerge w:val="continue"/>
            <w:vAlign w:val="center"/>
          </w:tcPr>
          <w:p w14:paraId="25D503D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E7450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5FBB7C3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1AC683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25AAB8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D17435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24ED635F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 (bootstrap)</w:t>
            </w:r>
          </w:p>
        </w:tc>
        <w:tc>
          <w:tcPr>
            <w:tcW w:w="0" w:type="auto"/>
            <w:vAlign w:val="center"/>
          </w:tcPr>
          <w:p w14:paraId="0CD2232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0.0102</w:t>
            </w:r>
          </w:p>
        </w:tc>
        <w:tc>
          <w:tcPr>
            <w:tcW w:w="0" w:type="auto"/>
            <w:vAlign w:val="center"/>
          </w:tcPr>
          <w:p w14:paraId="57FE48F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0.0604</w:t>
            </w:r>
          </w:p>
        </w:tc>
        <w:tc>
          <w:tcPr>
            <w:tcW w:w="0" w:type="auto"/>
            <w:vAlign w:val="center"/>
          </w:tcPr>
          <w:p w14:paraId="33E29C3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0.442</w:t>
            </w:r>
          </w:p>
        </w:tc>
        <w:tc>
          <w:tcPr>
            <w:tcW w:w="0" w:type="auto"/>
            <w:vAlign w:val="center"/>
          </w:tcPr>
          <w:p w14:paraId="629BF8E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B764FB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4CCD4A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5CB7A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754A646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C3B547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E59C55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DF65F7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7229F317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Weighted median</w:t>
            </w:r>
          </w:p>
        </w:tc>
        <w:tc>
          <w:tcPr>
            <w:tcW w:w="0" w:type="auto"/>
            <w:vAlign w:val="center"/>
          </w:tcPr>
          <w:p w14:paraId="409DCE8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0.0225</w:t>
            </w:r>
          </w:p>
        </w:tc>
        <w:tc>
          <w:tcPr>
            <w:tcW w:w="0" w:type="auto"/>
            <w:vAlign w:val="center"/>
          </w:tcPr>
          <w:p w14:paraId="6A2EC1A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0.0544</w:t>
            </w:r>
          </w:p>
        </w:tc>
        <w:tc>
          <w:tcPr>
            <w:tcW w:w="0" w:type="auto"/>
            <w:vAlign w:val="center"/>
          </w:tcPr>
          <w:p w14:paraId="6601CE9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0.679</w:t>
            </w:r>
          </w:p>
        </w:tc>
        <w:tc>
          <w:tcPr>
            <w:tcW w:w="0" w:type="auto"/>
            <w:vAlign w:val="center"/>
          </w:tcPr>
          <w:p w14:paraId="3EA3FD9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54FC85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26AC31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101C5E86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HbA1c: glycated hemoglobin; MR: Mendelian randomization; SNP: single nucleotide polymorphisms; IVW: inverse variance weighted; MR Egger: Egger's regression for Mendelian randomization.</w:t>
      </w:r>
    </w:p>
    <w:p w14:paraId="13437F9A"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br w:type="page"/>
      </w:r>
    </w:p>
    <w:p w14:paraId="6EFCD417">
      <w:pP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Table S14. Causal associations between fasting glucose, HbA1c, type II diabetes and m</w:t>
      </w:r>
      <w:r>
        <w:rPr>
          <w:rFonts w:hint="eastAsia" w:ascii="Times New Roman" w:hAnsi="Times New Roman" w:cs="Times New Roman" w:eastAsiaTheme="minorEastAsia"/>
          <w:b/>
          <w:bCs/>
          <w:kern w:val="2"/>
          <w:sz w:val="24"/>
          <w:szCs w:val="24"/>
          <w:vertAlign w:val="baseline"/>
          <w:lang w:val="en-US" w:eastAsia="zh-CN" w:bidi="ar-SA"/>
        </w:rPr>
        <w:t>ale infertility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utilizing two-sample MR.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479"/>
        <w:gridCol w:w="2140"/>
        <w:gridCol w:w="763"/>
        <w:gridCol w:w="2775"/>
        <w:gridCol w:w="956"/>
        <w:gridCol w:w="1505"/>
        <w:gridCol w:w="869"/>
        <w:gridCol w:w="1294"/>
        <w:gridCol w:w="1254"/>
        <w:gridCol w:w="1039"/>
      </w:tblGrid>
      <w:tr w14:paraId="523F9AE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0BC1150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Exposures</w:t>
            </w:r>
          </w:p>
        </w:tc>
        <w:tc>
          <w:tcPr>
            <w:tcW w:w="0" w:type="auto"/>
            <w:vAlign w:val="center"/>
          </w:tcPr>
          <w:p w14:paraId="1252B5E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Outcomes</w:t>
            </w:r>
          </w:p>
        </w:tc>
        <w:tc>
          <w:tcPr>
            <w:tcW w:w="0" w:type="auto"/>
            <w:vAlign w:val="center"/>
          </w:tcPr>
          <w:p w14:paraId="142ACF62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Consortium of outcomes</w:t>
            </w:r>
          </w:p>
        </w:tc>
        <w:tc>
          <w:tcPr>
            <w:tcW w:w="0" w:type="auto"/>
            <w:vAlign w:val="center"/>
          </w:tcPr>
          <w:p w14:paraId="61638A5B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SNPs</w:t>
            </w:r>
          </w:p>
        </w:tc>
        <w:tc>
          <w:tcPr>
            <w:tcW w:w="0" w:type="auto"/>
            <w:vAlign w:val="center"/>
          </w:tcPr>
          <w:p w14:paraId="6F9DEFA7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MR methods</w:t>
            </w:r>
          </w:p>
        </w:tc>
        <w:tc>
          <w:tcPr>
            <w:tcW w:w="0" w:type="auto"/>
            <w:vAlign w:val="center"/>
          </w:tcPr>
          <w:p w14:paraId="64563815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Beta</w:t>
            </w:r>
          </w:p>
        </w:tc>
        <w:tc>
          <w:tcPr>
            <w:tcW w:w="0" w:type="auto"/>
            <w:vAlign w:val="center"/>
          </w:tcPr>
          <w:p w14:paraId="42DDFDE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Standard error</w:t>
            </w:r>
          </w:p>
        </w:tc>
        <w:tc>
          <w:tcPr>
            <w:tcW w:w="0" w:type="auto"/>
            <w:vAlign w:val="center"/>
          </w:tcPr>
          <w:p w14:paraId="2A96FA12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P value</w:t>
            </w:r>
          </w:p>
        </w:tc>
        <w:tc>
          <w:tcPr>
            <w:tcW w:w="0" w:type="auto"/>
            <w:vAlign w:val="center"/>
          </w:tcPr>
          <w:p w14:paraId="221A1377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Q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 w:eastAsia="zh-CN"/>
              </w:rPr>
              <w:t>heterogeneity</w:t>
            </w:r>
          </w:p>
        </w:tc>
        <w:tc>
          <w:tcPr>
            <w:tcW w:w="0" w:type="auto"/>
            <w:vAlign w:val="center"/>
          </w:tcPr>
          <w:p w14:paraId="58F6F5C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 w:eastAsia="zh-CN"/>
              </w:rPr>
              <w:t>heterogeneity</w:t>
            </w:r>
          </w:p>
        </w:tc>
        <w:tc>
          <w:tcPr>
            <w:tcW w:w="0" w:type="auto"/>
            <w:vAlign w:val="center"/>
          </w:tcPr>
          <w:p w14:paraId="08CCA15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 w:eastAsia="zh-CN"/>
              </w:rPr>
              <w:t>pleiotropy</w:t>
            </w:r>
          </w:p>
        </w:tc>
      </w:tr>
      <w:tr w14:paraId="075718E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restart"/>
            <w:vAlign w:val="center"/>
          </w:tcPr>
          <w:p w14:paraId="2501B13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Fasting glucose</w:t>
            </w:r>
          </w:p>
        </w:tc>
        <w:tc>
          <w:tcPr>
            <w:tcW w:w="0" w:type="auto"/>
            <w:vMerge w:val="restart"/>
            <w:vAlign w:val="center"/>
          </w:tcPr>
          <w:p w14:paraId="4125799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M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ale infertility</w:t>
            </w:r>
          </w:p>
        </w:tc>
        <w:tc>
          <w:tcPr>
            <w:tcW w:w="0" w:type="auto"/>
            <w:vMerge w:val="restart"/>
            <w:vAlign w:val="center"/>
          </w:tcPr>
          <w:p w14:paraId="1FECD9F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FinnGen Biobank</w:t>
            </w:r>
          </w:p>
        </w:tc>
        <w:tc>
          <w:tcPr>
            <w:tcW w:w="0" w:type="auto"/>
            <w:vMerge w:val="restart"/>
            <w:vAlign w:val="center"/>
          </w:tcPr>
          <w:p w14:paraId="397AB6B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63</w:t>
            </w:r>
          </w:p>
        </w:tc>
        <w:tc>
          <w:tcPr>
            <w:tcW w:w="0" w:type="auto"/>
            <w:vAlign w:val="center"/>
          </w:tcPr>
          <w:p w14:paraId="2459A66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</w:t>
            </w:r>
          </w:p>
        </w:tc>
        <w:tc>
          <w:tcPr>
            <w:tcW w:w="0" w:type="auto"/>
            <w:vAlign w:val="center"/>
          </w:tcPr>
          <w:p w14:paraId="5B54537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-0.2058</w:t>
            </w:r>
          </w:p>
        </w:tc>
        <w:tc>
          <w:tcPr>
            <w:tcW w:w="0" w:type="auto"/>
            <w:vAlign w:val="center"/>
          </w:tcPr>
          <w:p w14:paraId="51F6406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0.3690</w:t>
            </w:r>
          </w:p>
        </w:tc>
        <w:tc>
          <w:tcPr>
            <w:tcW w:w="0" w:type="auto"/>
            <w:vAlign w:val="center"/>
          </w:tcPr>
          <w:p w14:paraId="140C08B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0.577</w:t>
            </w:r>
          </w:p>
        </w:tc>
        <w:tc>
          <w:tcPr>
            <w:tcW w:w="0" w:type="auto"/>
            <w:vAlign w:val="center"/>
          </w:tcPr>
          <w:p w14:paraId="7CCF5E9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69.20</w:t>
            </w:r>
          </w:p>
        </w:tc>
        <w:tc>
          <w:tcPr>
            <w:tcW w:w="0" w:type="auto"/>
            <w:vAlign w:val="center"/>
          </w:tcPr>
          <w:p w14:paraId="2F00212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0.248</w:t>
            </w:r>
          </w:p>
        </w:tc>
        <w:tc>
          <w:tcPr>
            <w:tcW w:w="0" w:type="auto"/>
            <w:vMerge w:val="restart"/>
            <w:vAlign w:val="center"/>
          </w:tcPr>
          <w:p w14:paraId="079F49F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0.788</w:t>
            </w:r>
          </w:p>
        </w:tc>
      </w:tr>
      <w:tr w14:paraId="56F10ED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5D43053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B91E30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685F5A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933D91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0594C5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 (multiplicative random effects)</w:t>
            </w:r>
          </w:p>
        </w:tc>
        <w:tc>
          <w:tcPr>
            <w:tcW w:w="956" w:type="dxa"/>
            <w:vAlign w:val="center"/>
          </w:tcPr>
          <w:p w14:paraId="0B5F220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-0.2058</w:t>
            </w:r>
          </w:p>
        </w:tc>
        <w:tc>
          <w:tcPr>
            <w:tcW w:w="1505" w:type="dxa"/>
            <w:vAlign w:val="center"/>
          </w:tcPr>
          <w:p w14:paraId="62E9789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0.3690</w:t>
            </w:r>
          </w:p>
        </w:tc>
        <w:tc>
          <w:tcPr>
            <w:tcW w:w="869" w:type="dxa"/>
            <w:vAlign w:val="center"/>
          </w:tcPr>
          <w:p w14:paraId="1046D38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0.577</w:t>
            </w:r>
          </w:p>
        </w:tc>
        <w:tc>
          <w:tcPr>
            <w:tcW w:w="0" w:type="auto"/>
            <w:vAlign w:val="center"/>
          </w:tcPr>
          <w:p w14:paraId="2BD7D68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1C31E22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005A88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13FF9C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6B787E1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83BDEE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E8A659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155AA2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18EFB55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</w:t>
            </w:r>
          </w:p>
        </w:tc>
        <w:tc>
          <w:tcPr>
            <w:tcW w:w="0" w:type="auto"/>
            <w:vAlign w:val="center"/>
          </w:tcPr>
          <w:p w14:paraId="2571AE7C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-0.0555</w:t>
            </w:r>
          </w:p>
        </w:tc>
        <w:tc>
          <w:tcPr>
            <w:tcW w:w="0" w:type="auto"/>
            <w:vAlign w:val="center"/>
          </w:tcPr>
          <w:p w14:paraId="61BD179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0.6687</w:t>
            </w:r>
          </w:p>
        </w:tc>
        <w:tc>
          <w:tcPr>
            <w:tcW w:w="0" w:type="auto"/>
            <w:vAlign w:val="center"/>
          </w:tcPr>
          <w:p w14:paraId="7BA273F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0.934</w:t>
            </w:r>
          </w:p>
        </w:tc>
        <w:tc>
          <w:tcPr>
            <w:tcW w:w="0" w:type="auto"/>
            <w:vAlign w:val="center"/>
          </w:tcPr>
          <w:p w14:paraId="7B35EC8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69.11</w:t>
            </w:r>
          </w:p>
        </w:tc>
        <w:tc>
          <w:tcPr>
            <w:tcW w:w="0" w:type="auto"/>
            <w:vAlign w:val="center"/>
          </w:tcPr>
          <w:p w14:paraId="3E95D05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0.222</w:t>
            </w:r>
          </w:p>
        </w:tc>
        <w:tc>
          <w:tcPr>
            <w:tcW w:w="0" w:type="auto"/>
            <w:vMerge w:val="continue"/>
            <w:vAlign w:val="center"/>
          </w:tcPr>
          <w:p w14:paraId="7B44DED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7ACDC9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16166B0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5B7921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8B0ADE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F95854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FD541A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 (bootstrap)</w:t>
            </w:r>
          </w:p>
        </w:tc>
        <w:tc>
          <w:tcPr>
            <w:tcW w:w="0" w:type="auto"/>
            <w:vAlign w:val="center"/>
          </w:tcPr>
          <w:p w14:paraId="7F4A368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-0.2000</w:t>
            </w:r>
          </w:p>
        </w:tc>
        <w:tc>
          <w:tcPr>
            <w:tcW w:w="0" w:type="auto"/>
            <w:vAlign w:val="center"/>
          </w:tcPr>
          <w:p w14:paraId="61C143A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0.5515</w:t>
            </w:r>
          </w:p>
        </w:tc>
        <w:tc>
          <w:tcPr>
            <w:tcW w:w="0" w:type="auto"/>
            <w:vAlign w:val="center"/>
          </w:tcPr>
          <w:p w14:paraId="7409991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0.343</w:t>
            </w:r>
          </w:p>
        </w:tc>
        <w:tc>
          <w:tcPr>
            <w:tcW w:w="0" w:type="auto"/>
            <w:vAlign w:val="center"/>
          </w:tcPr>
          <w:p w14:paraId="568D427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5D262B6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F5F25E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BE3616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45B6343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69EFD8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027B1F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C765A1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361DA6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Weighted median</w:t>
            </w:r>
          </w:p>
        </w:tc>
        <w:tc>
          <w:tcPr>
            <w:tcW w:w="0" w:type="auto"/>
            <w:vAlign w:val="center"/>
          </w:tcPr>
          <w:p w14:paraId="7F77894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-0.4881</w:t>
            </w:r>
          </w:p>
        </w:tc>
        <w:tc>
          <w:tcPr>
            <w:tcW w:w="0" w:type="auto"/>
            <w:vAlign w:val="center"/>
          </w:tcPr>
          <w:p w14:paraId="3FC4FE3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0.5293</w:t>
            </w:r>
          </w:p>
        </w:tc>
        <w:tc>
          <w:tcPr>
            <w:tcW w:w="0" w:type="auto"/>
            <w:vAlign w:val="center"/>
          </w:tcPr>
          <w:p w14:paraId="20784EB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0.356</w:t>
            </w:r>
          </w:p>
        </w:tc>
        <w:tc>
          <w:tcPr>
            <w:tcW w:w="0" w:type="auto"/>
            <w:vAlign w:val="center"/>
          </w:tcPr>
          <w:p w14:paraId="0F12A59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D0A472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6FAE48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6D9DE5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restart"/>
            <w:vAlign w:val="center"/>
          </w:tcPr>
          <w:p w14:paraId="7858067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HbA1c</w:t>
            </w:r>
          </w:p>
        </w:tc>
        <w:tc>
          <w:tcPr>
            <w:tcW w:w="0" w:type="auto"/>
            <w:vMerge w:val="restart"/>
            <w:vAlign w:val="center"/>
          </w:tcPr>
          <w:p w14:paraId="2048372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M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ale infertility</w:t>
            </w:r>
          </w:p>
        </w:tc>
        <w:tc>
          <w:tcPr>
            <w:tcW w:w="0" w:type="auto"/>
            <w:vMerge w:val="restart"/>
            <w:vAlign w:val="center"/>
          </w:tcPr>
          <w:p w14:paraId="0A3E6B4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FinnGen Biobank</w:t>
            </w:r>
          </w:p>
        </w:tc>
        <w:tc>
          <w:tcPr>
            <w:tcW w:w="0" w:type="auto"/>
            <w:vMerge w:val="restart"/>
            <w:vAlign w:val="center"/>
          </w:tcPr>
          <w:p w14:paraId="32DE02F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70</w:t>
            </w:r>
          </w:p>
        </w:tc>
        <w:tc>
          <w:tcPr>
            <w:tcW w:w="0" w:type="auto"/>
            <w:vAlign w:val="center"/>
          </w:tcPr>
          <w:p w14:paraId="3BCA8634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</w:t>
            </w:r>
          </w:p>
        </w:tc>
        <w:tc>
          <w:tcPr>
            <w:tcW w:w="0" w:type="auto"/>
            <w:vAlign w:val="center"/>
          </w:tcPr>
          <w:p w14:paraId="0B0797B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-0.5115</w:t>
            </w:r>
          </w:p>
        </w:tc>
        <w:tc>
          <w:tcPr>
            <w:tcW w:w="0" w:type="auto"/>
            <w:vAlign w:val="center"/>
          </w:tcPr>
          <w:p w14:paraId="0AF1D72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0.5847</w:t>
            </w:r>
          </w:p>
        </w:tc>
        <w:tc>
          <w:tcPr>
            <w:tcW w:w="0" w:type="auto"/>
            <w:vAlign w:val="center"/>
          </w:tcPr>
          <w:p w14:paraId="3F4AD60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0.382</w:t>
            </w:r>
          </w:p>
        </w:tc>
        <w:tc>
          <w:tcPr>
            <w:tcW w:w="0" w:type="auto"/>
            <w:vAlign w:val="center"/>
          </w:tcPr>
          <w:p w14:paraId="138EBC1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93.35</w:t>
            </w:r>
          </w:p>
        </w:tc>
        <w:tc>
          <w:tcPr>
            <w:tcW w:w="0" w:type="auto"/>
            <w:vAlign w:val="center"/>
          </w:tcPr>
          <w:p w14:paraId="155E22A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0.027</w:t>
            </w:r>
          </w:p>
        </w:tc>
        <w:tc>
          <w:tcPr>
            <w:tcW w:w="0" w:type="auto"/>
            <w:vMerge w:val="restart"/>
            <w:vAlign w:val="center"/>
          </w:tcPr>
          <w:p w14:paraId="7EF2605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0.132</w:t>
            </w:r>
          </w:p>
        </w:tc>
      </w:tr>
      <w:tr w14:paraId="563906D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45E9F60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6C7E53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A594E7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A85672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C45AB96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 (multiplicative random effects)</w:t>
            </w:r>
          </w:p>
        </w:tc>
        <w:tc>
          <w:tcPr>
            <w:tcW w:w="956" w:type="dxa"/>
            <w:vAlign w:val="center"/>
          </w:tcPr>
          <w:p w14:paraId="190F9A2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-0.5115</w:t>
            </w:r>
          </w:p>
        </w:tc>
        <w:tc>
          <w:tcPr>
            <w:tcW w:w="1505" w:type="dxa"/>
            <w:vAlign w:val="center"/>
          </w:tcPr>
          <w:p w14:paraId="76776F4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0.5847</w:t>
            </w:r>
          </w:p>
        </w:tc>
        <w:tc>
          <w:tcPr>
            <w:tcW w:w="869" w:type="dxa"/>
            <w:vAlign w:val="center"/>
          </w:tcPr>
          <w:p w14:paraId="6948C91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0.382</w:t>
            </w:r>
          </w:p>
        </w:tc>
        <w:tc>
          <w:tcPr>
            <w:tcW w:w="0" w:type="auto"/>
            <w:vAlign w:val="center"/>
          </w:tcPr>
          <w:p w14:paraId="25C0184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1E83145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C268DA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FB10AA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6065672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A97ADC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9C47D3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22BD02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9C4F20B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</w:t>
            </w:r>
          </w:p>
        </w:tc>
        <w:tc>
          <w:tcPr>
            <w:tcW w:w="0" w:type="auto"/>
            <w:vAlign w:val="center"/>
          </w:tcPr>
          <w:p w14:paraId="1EC9A55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-1.9763</w:t>
            </w:r>
          </w:p>
        </w:tc>
        <w:tc>
          <w:tcPr>
            <w:tcW w:w="0" w:type="auto"/>
            <w:vAlign w:val="center"/>
          </w:tcPr>
          <w:p w14:paraId="59BAA54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1.1219</w:t>
            </w:r>
          </w:p>
        </w:tc>
        <w:tc>
          <w:tcPr>
            <w:tcW w:w="0" w:type="auto"/>
            <w:vAlign w:val="center"/>
          </w:tcPr>
          <w:p w14:paraId="05C0610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0.083</w:t>
            </w:r>
          </w:p>
        </w:tc>
        <w:tc>
          <w:tcPr>
            <w:tcW w:w="0" w:type="auto"/>
            <w:vAlign w:val="center"/>
          </w:tcPr>
          <w:p w14:paraId="3CFF4ED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90.27</w:t>
            </w:r>
          </w:p>
        </w:tc>
        <w:tc>
          <w:tcPr>
            <w:tcW w:w="0" w:type="auto"/>
            <w:vAlign w:val="center"/>
          </w:tcPr>
          <w:p w14:paraId="59B3AB6B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0.037</w:t>
            </w:r>
          </w:p>
        </w:tc>
        <w:tc>
          <w:tcPr>
            <w:tcW w:w="0" w:type="auto"/>
            <w:vMerge w:val="continue"/>
            <w:vAlign w:val="center"/>
          </w:tcPr>
          <w:p w14:paraId="546F59C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B1BA86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3BF02C8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7A25F6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D718C1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74D50C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39B519F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 (bootstrap)</w:t>
            </w:r>
          </w:p>
        </w:tc>
        <w:tc>
          <w:tcPr>
            <w:tcW w:w="0" w:type="auto"/>
            <w:vAlign w:val="center"/>
          </w:tcPr>
          <w:p w14:paraId="3516D49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-1.1856</w:t>
            </w:r>
          </w:p>
        </w:tc>
        <w:tc>
          <w:tcPr>
            <w:tcW w:w="0" w:type="auto"/>
            <w:vAlign w:val="center"/>
          </w:tcPr>
          <w:p w14:paraId="26F12C9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1.0833</w:t>
            </w:r>
          </w:p>
        </w:tc>
        <w:tc>
          <w:tcPr>
            <w:tcW w:w="0" w:type="auto"/>
            <w:vAlign w:val="center"/>
          </w:tcPr>
          <w:p w14:paraId="3BDA50E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0.136</w:t>
            </w:r>
          </w:p>
        </w:tc>
        <w:tc>
          <w:tcPr>
            <w:tcW w:w="0" w:type="auto"/>
            <w:vAlign w:val="center"/>
          </w:tcPr>
          <w:p w14:paraId="7EA5ABC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1811F54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EFEC61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3522F1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7CB983E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FA3451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09A11E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7D97BA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1F1D6DD1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Weighted median</w:t>
            </w:r>
          </w:p>
        </w:tc>
        <w:tc>
          <w:tcPr>
            <w:tcW w:w="0" w:type="auto"/>
            <w:vAlign w:val="center"/>
          </w:tcPr>
          <w:p w14:paraId="6BB6DCC2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-2.4291</w:t>
            </w:r>
          </w:p>
        </w:tc>
        <w:tc>
          <w:tcPr>
            <w:tcW w:w="0" w:type="auto"/>
            <w:vAlign w:val="center"/>
          </w:tcPr>
          <w:p w14:paraId="6AF60BF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0.8081</w:t>
            </w:r>
          </w:p>
        </w:tc>
        <w:tc>
          <w:tcPr>
            <w:tcW w:w="0" w:type="auto"/>
            <w:vAlign w:val="center"/>
          </w:tcPr>
          <w:p w14:paraId="15FD3491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0.003</w:t>
            </w:r>
          </w:p>
        </w:tc>
        <w:tc>
          <w:tcPr>
            <w:tcW w:w="0" w:type="auto"/>
            <w:vAlign w:val="center"/>
          </w:tcPr>
          <w:p w14:paraId="16A24E5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7738782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5DB71B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D870CC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restart"/>
            <w:vAlign w:val="center"/>
          </w:tcPr>
          <w:p w14:paraId="465E107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Type II diabetes</w:t>
            </w:r>
          </w:p>
        </w:tc>
        <w:tc>
          <w:tcPr>
            <w:tcW w:w="0" w:type="auto"/>
            <w:vMerge w:val="restart"/>
            <w:vAlign w:val="center"/>
          </w:tcPr>
          <w:p w14:paraId="4DFFE74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M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ale infertility</w:t>
            </w:r>
          </w:p>
        </w:tc>
        <w:tc>
          <w:tcPr>
            <w:tcW w:w="0" w:type="auto"/>
            <w:vMerge w:val="restart"/>
            <w:vAlign w:val="center"/>
          </w:tcPr>
          <w:p w14:paraId="763DBE0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FinnGen Biobank</w:t>
            </w:r>
          </w:p>
        </w:tc>
        <w:tc>
          <w:tcPr>
            <w:tcW w:w="0" w:type="auto"/>
            <w:vMerge w:val="restart"/>
            <w:vAlign w:val="center"/>
          </w:tcPr>
          <w:p w14:paraId="65C6811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114</w:t>
            </w:r>
          </w:p>
        </w:tc>
        <w:tc>
          <w:tcPr>
            <w:tcW w:w="0" w:type="auto"/>
            <w:vAlign w:val="center"/>
          </w:tcPr>
          <w:p w14:paraId="0C013163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</w:t>
            </w:r>
          </w:p>
        </w:tc>
        <w:tc>
          <w:tcPr>
            <w:tcW w:w="0" w:type="auto"/>
            <w:vAlign w:val="center"/>
          </w:tcPr>
          <w:p w14:paraId="0721579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-0.1833</w:t>
            </w:r>
          </w:p>
        </w:tc>
        <w:tc>
          <w:tcPr>
            <w:tcW w:w="0" w:type="auto"/>
            <w:vAlign w:val="center"/>
          </w:tcPr>
          <w:p w14:paraId="45B9BA1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0.0829</w:t>
            </w:r>
          </w:p>
        </w:tc>
        <w:tc>
          <w:tcPr>
            <w:tcW w:w="0" w:type="auto"/>
            <w:vAlign w:val="center"/>
          </w:tcPr>
          <w:p w14:paraId="24D5578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0.027</w:t>
            </w:r>
          </w:p>
        </w:tc>
        <w:tc>
          <w:tcPr>
            <w:tcW w:w="0" w:type="auto"/>
            <w:vAlign w:val="center"/>
          </w:tcPr>
          <w:p w14:paraId="6505E28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112.91</w:t>
            </w:r>
          </w:p>
        </w:tc>
        <w:tc>
          <w:tcPr>
            <w:tcW w:w="0" w:type="auto"/>
            <w:vAlign w:val="center"/>
          </w:tcPr>
          <w:p w14:paraId="1D5400C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0.485</w:t>
            </w:r>
          </w:p>
        </w:tc>
        <w:tc>
          <w:tcPr>
            <w:tcW w:w="0" w:type="auto"/>
            <w:vMerge w:val="restart"/>
            <w:vAlign w:val="center"/>
          </w:tcPr>
          <w:p w14:paraId="5301336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0.038</w:t>
            </w:r>
          </w:p>
        </w:tc>
      </w:tr>
      <w:tr w14:paraId="26270C5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44F7F16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84AFD9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3FBFDE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BD0542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FA1B02B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 (multiplicative random effects)</w:t>
            </w:r>
          </w:p>
        </w:tc>
        <w:tc>
          <w:tcPr>
            <w:tcW w:w="956" w:type="dxa"/>
            <w:vAlign w:val="center"/>
          </w:tcPr>
          <w:p w14:paraId="7ACE3A4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-0.1833</w:t>
            </w:r>
          </w:p>
        </w:tc>
        <w:tc>
          <w:tcPr>
            <w:tcW w:w="1505" w:type="dxa"/>
            <w:vAlign w:val="center"/>
          </w:tcPr>
          <w:p w14:paraId="407768DC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0.0829</w:t>
            </w:r>
          </w:p>
        </w:tc>
        <w:tc>
          <w:tcPr>
            <w:tcW w:w="869" w:type="dxa"/>
            <w:vAlign w:val="center"/>
          </w:tcPr>
          <w:p w14:paraId="6358737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0.027</w:t>
            </w:r>
          </w:p>
        </w:tc>
        <w:tc>
          <w:tcPr>
            <w:tcW w:w="0" w:type="auto"/>
            <w:vAlign w:val="center"/>
          </w:tcPr>
          <w:p w14:paraId="78D9E65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BAE8DD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560A1A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E6266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59E8452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D41F74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27A68C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B70543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9373D24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</w:t>
            </w:r>
          </w:p>
        </w:tc>
        <w:tc>
          <w:tcPr>
            <w:tcW w:w="0" w:type="auto"/>
            <w:vAlign w:val="center"/>
          </w:tcPr>
          <w:p w14:paraId="7E6105E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-0.5595</w:t>
            </w:r>
          </w:p>
        </w:tc>
        <w:tc>
          <w:tcPr>
            <w:tcW w:w="0" w:type="auto"/>
            <w:vAlign w:val="center"/>
          </w:tcPr>
          <w:p w14:paraId="5B5C73A7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0.1971</w:t>
            </w:r>
          </w:p>
        </w:tc>
        <w:tc>
          <w:tcPr>
            <w:tcW w:w="0" w:type="auto"/>
            <w:vAlign w:val="center"/>
          </w:tcPr>
          <w:p w14:paraId="5DF1A7F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0.005</w:t>
            </w:r>
          </w:p>
        </w:tc>
        <w:tc>
          <w:tcPr>
            <w:tcW w:w="0" w:type="auto"/>
            <w:vAlign w:val="center"/>
          </w:tcPr>
          <w:p w14:paraId="6CB6F3A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108.48</w:t>
            </w:r>
          </w:p>
        </w:tc>
        <w:tc>
          <w:tcPr>
            <w:tcW w:w="0" w:type="auto"/>
            <w:vAlign w:val="center"/>
          </w:tcPr>
          <w:p w14:paraId="31F6785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0.576</w:t>
            </w:r>
          </w:p>
        </w:tc>
        <w:tc>
          <w:tcPr>
            <w:tcW w:w="0" w:type="auto"/>
            <w:vMerge w:val="continue"/>
            <w:vAlign w:val="center"/>
          </w:tcPr>
          <w:p w14:paraId="12AC11F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1F46D7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4452FF8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B8D592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3BE7C4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E9C0B4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5F1FCE4F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 (bootstrap)</w:t>
            </w:r>
          </w:p>
        </w:tc>
        <w:tc>
          <w:tcPr>
            <w:tcW w:w="0" w:type="auto"/>
            <w:vAlign w:val="center"/>
          </w:tcPr>
          <w:p w14:paraId="3C993C0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-0.5258</w:t>
            </w:r>
          </w:p>
        </w:tc>
        <w:tc>
          <w:tcPr>
            <w:tcW w:w="0" w:type="auto"/>
            <w:vAlign w:val="center"/>
          </w:tcPr>
          <w:p w14:paraId="541F1D4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0.1750</w:t>
            </w:r>
          </w:p>
        </w:tc>
        <w:tc>
          <w:tcPr>
            <w:tcW w:w="0" w:type="auto"/>
            <w:vAlign w:val="center"/>
          </w:tcPr>
          <w:p w14:paraId="76FE616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0.003</w:t>
            </w:r>
          </w:p>
        </w:tc>
        <w:tc>
          <w:tcPr>
            <w:tcW w:w="0" w:type="auto"/>
            <w:vAlign w:val="center"/>
          </w:tcPr>
          <w:p w14:paraId="4733B99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194C10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B34BE1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13214E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2F30433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1A8793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0B39D7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3BE096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12A8F31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Weighted median</w:t>
            </w:r>
          </w:p>
        </w:tc>
        <w:tc>
          <w:tcPr>
            <w:tcW w:w="0" w:type="auto"/>
            <w:vAlign w:val="center"/>
          </w:tcPr>
          <w:p w14:paraId="4E684E3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-0.4052</w:t>
            </w:r>
          </w:p>
        </w:tc>
        <w:tc>
          <w:tcPr>
            <w:tcW w:w="0" w:type="auto"/>
            <w:vAlign w:val="center"/>
          </w:tcPr>
          <w:p w14:paraId="45052C4B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0.1403</w:t>
            </w:r>
          </w:p>
        </w:tc>
        <w:tc>
          <w:tcPr>
            <w:tcW w:w="0" w:type="auto"/>
            <w:vAlign w:val="center"/>
          </w:tcPr>
          <w:p w14:paraId="5843EA11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0.004</w:t>
            </w:r>
          </w:p>
        </w:tc>
        <w:tc>
          <w:tcPr>
            <w:tcW w:w="0" w:type="auto"/>
            <w:vAlign w:val="center"/>
          </w:tcPr>
          <w:p w14:paraId="0641D98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2CDA6CC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9B9D06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05E33232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HbA1c: glycated hemoglobin; MR: Mendelian randomization; SNP: single nucleotide polymorphisms; IVW: inverse variance weighted; MR Egger: Egger's regression for Mendelian randomization.</w:t>
      </w:r>
    </w:p>
    <w:p w14:paraId="06381E25"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br w:type="page"/>
      </w:r>
    </w:p>
    <w:p w14:paraId="2BBA9747">
      <w:pP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Table S15. Causal associations between fasting glucose, HbA1c, type II diabetes and a</w:t>
      </w:r>
      <w:r>
        <w:rPr>
          <w:rFonts w:hint="default" w:ascii="Times New Roman" w:hAnsi="Times New Roman" w:cs="Times New Roman" w:eastAsiaTheme="minorEastAsia"/>
          <w:b/>
          <w:bCs/>
          <w:kern w:val="2"/>
          <w:sz w:val="24"/>
          <w:szCs w:val="24"/>
          <w:vertAlign w:val="baseline"/>
          <w:lang w:val="en-US" w:eastAsia="zh-CN" w:bidi="ar-SA"/>
        </w:rPr>
        <w:t>bnormal spermatozoa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utilizing two-sample MR.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7"/>
        <w:gridCol w:w="1899"/>
        <w:gridCol w:w="2025"/>
        <w:gridCol w:w="763"/>
        <w:gridCol w:w="2585"/>
        <w:gridCol w:w="956"/>
        <w:gridCol w:w="1451"/>
        <w:gridCol w:w="851"/>
        <w:gridCol w:w="1294"/>
        <w:gridCol w:w="1254"/>
        <w:gridCol w:w="1039"/>
      </w:tblGrid>
      <w:tr w14:paraId="667F1A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623D99C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Exposures</w:t>
            </w:r>
          </w:p>
        </w:tc>
        <w:tc>
          <w:tcPr>
            <w:tcW w:w="0" w:type="auto"/>
            <w:vAlign w:val="center"/>
          </w:tcPr>
          <w:p w14:paraId="0C0530DC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Outcomes</w:t>
            </w:r>
          </w:p>
        </w:tc>
        <w:tc>
          <w:tcPr>
            <w:tcW w:w="0" w:type="auto"/>
            <w:vAlign w:val="center"/>
          </w:tcPr>
          <w:p w14:paraId="258F7F1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Consortium of outcomes</w:t>
            </w:r>
          </w:p>
        </w:tc>
        <w:tc>
          <w:tcPr>
            <w:tcW w:w="0" w:type="auto"/>
            <w:vAlign w:val="center"/>
          </w:tcPr>
          <w:p w14:paraId="6C405DCB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SNPs</w:t>
            </w:r>
          </w:p>
        </w:tc>
        <w:tc>
          <w:tcPr>
            <w:tcW w:w="0" w:type="auto"/>
            <w:vAlign w:val="center"/>
          </w:tcPr>
          <w:p w14:paraId="4EECFCAD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MR methods</w:t>
            </w:r>
          </w:p>
        </w:tc>
        <w:tc>
          <w:tcPr>
            <w:tcW w:w="0" w:type="auto"/>
            <w:vAlign w:val="center"/>
          </w:tcPr>
          <w:p w14:paraId="3758EF64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Beta</w:t>
            </w:r>
          </w:p>
        </w:tc>
        <w:tc>
          <w:tcPr>
            <w:tcW w:w="0" w:type="auto"/>
            <w:vAlign w:val="center"/>
          </w:tcPr>
          <w:p w14:paraId="164B9DD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Standard error</w:t>
            </w:r>
          </w:p>
        </w:tc>
        <w:tc>
          <w:tcPr>
            <w:tcW w:w="0" w:type="auto"/>
            <w:vAlign w:val="center"/>
          </w:tcPr>
          <w:p w14:paraId="21DC40E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P value</w:t>
            </w:r>
          </w:p>
        </w:tc>
        <w:tc>
          <w:tcPr>
            <w:tcW w:w="0" w:type="auto"/>
            <w:vAlign w:val="center"/>
          </w:tcPr>
          <w:p w14:paraId="288672B2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Q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 w:eastAsia="zh-CN"/>
              </w:rPr>
              <w:t>heterogeneity</w:t>
            </w:r>
          </w:p>
        </w:tc>
        <w:tc>
          <w:tcPr>
            <w:tcW w:w="0" w:type="auto"/>
            <w:vAlign w:val="center"/>
          </w:tcPr>
          <w:p w14:paraId="703C7232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 w:eastAsia="zh-CN"/>
              </w:rPr>
              <w:t>heterogeneity</w:t>
            </w:r>
          </w:p>
        </w:tc>
        <w:tc>
          <w:tcPr>
            <w:tcW w:w="0" w:type="auto"/>
            <w:vAlign w:val="center"/>
          </w:tcPr>
          <w:p w14:paraId="4884204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 w:eastAsia="zh-CN"/>
              </w:rPr>
              <w:t>pleiotropy</w:t>
            </w:r>
          </w:p>
        </w:tc>
      </w:tr>
      <w:tr w14:paraId="22401C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restart"/>
            <w:vAlign w:val="center"/>
          </w:tcPr>
          <w:p w14:paraId="7C5821F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Fasting glucose</w:t>
            </w:r>
          </w:p>
        </w:tc>
        <w:tc>
          <w:tcPr>
            <w:tcW w:w="0" w:type="auto"/>
            <w:vMerge w:val="restart"/>
            <w:vAlign w:val="center"/>
          </w:tcPr>
          <w:p w14:paraId="64E70FE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Abnormal spermatozoa</w:t>
            </w:r>
          </w:p>
        </w:tc>
        <w:tc>
          <w:tcPr>
            <w:tcW w:w="0" w:type="auto"/>
            <w:vMerge w:val="restart"/>
            <w:vAlign w:val="center"/>
          </w:tcPr>
          <w:p w14:paraId="4FE625F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FinnGen Biobank</w:t>
            </w:r>
          </w:p>
        </w:tc>
        <w:tc>
          <w:tcPr>
            <w:tcW w:w="0" w:type="auto"/>
            <w:vMerge w:val="restart"/>
            <w:vAlign w:val="center"/>
          </w:tcPr>
          <w:p w14:paraId="522AFAD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63</w:t>
            </w:r>
          </w:p>
        </w:tc>
        <w:tc>
          <w:tcPr>
            <w:tcW w:w="0" w:type="auto"/>
            <w:vAlign w:val="center"/>
          </w:tcPr>
          <w:p w14:paraId="1B158F0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</w:t>
            </w:r>
          </w:p>
        </w:tc>
        <w:tc>
          <w:tcPr>
            <w:tcW w:w="0" w:type="auto"/>
            <w:vAlign w:val="center"/>
          </w:tcPr>
          <w:p w14:paraId="13917932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0.2578</w:t>
            </w:r>
          </w:p>
        </w:tc>
        <w:tc>
          <w:tcPr>
            <w:tcW w:w="0" w:type="auto"/>
            <w:vAlign w:val="center"/>
          </w:tcPr>
          <w:p w14:paraId="69D682C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0.3259</w:t>
            </w:r>
          </w:p>
        </w:tc>
        <w:tc>
          <w:tcPr>
            <w:tcW w:w="0" w:type="auto"/>
            <w:vAlign w:val="center"/>
          </w:tcPr>
          <w:p w14:paraId="4319ACA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0.429</w:t>
            </w:r>
          </w:p>
        </w:tc>
        <w:tc>
          <w:tcPr>
            <w:tcW w:w="0" w:type="auto"/>
            <w:vAlign w:val="center"/>
          </w:tcPr>
          <w:p w14:paraId="412E6A0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71.15</w:t>
            </w:r>
          </w:p>
        </w:tc>
        <w:tc>
          <w:tcPr>
            <w:tcW w:w="0" w:type="auto"/>
            <w:vAlign w:val="center"/>
          </w:tcPr>
          <w:p w14:paraId="3A4DAEB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0.200</w:t>
            </w:r>
          </w:p>
        </w:tc>
        <w:tc>
          <w:tcPr>
            <w:tcW w:w="0" w:type="auto"/>
            <w:vMerge w:val="restart"/>
            <w:vAlign w:val="center"/>
          </w:tcPr>
          <w:p w14:paraId="2C10588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0.805</w:t>
            </w:r>
          </w:p>
        </w:tc>
      </w:tr>
      <w:tr w14:paraId="11F3937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5184B1A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9C0D81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4E4EBC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844430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6AA011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 (multiplicative random effects)</w:t>
            </w:r>
          </w:p>
        </w:tc>
        <w:tc>
          <w:tcPr>
            <w:tcW w:w="956" w:type="dxa"/>
            <w:vAlign w:val="center"/>
          </w:tcPr>
          <w:p w14:paraId="506BB172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0.2578</w:t>
            </w:r>
          </w:p>
        </w:tc>
        <w:tc>
          <w:tcPr>
            <w:tcW w:w="1451" w:type="dxa"/>
            <w:vAlign w:val="center"/>
          </w:tcPr>
          <w:p w14:paraId="7F6DBE5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0.3259</w:t>
            </w:r>
          </w:p>
        </w:tc>
        <w:tc>
          <w:tcPr>
            <w:tcW w:w="851" w:type="dxa"/>
            <w:vAlign w:val="center"/>
          </w:tcPr>
          <w:p w14:paraId="3832D49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0.429</w:t>
            </w:r>
          </w:p>
        </w:tc>
        <w:tc>
          <w:tcPr>
            <w:tcW w:w="0" w:type="auto"/>
            <w:vAlign w:val="center"/>
          </w:tcPr>
          <w:p w14:paraId="181469A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21BA71F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A0330E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162F6B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60B90CC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43FC8D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AD2FE7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6E27BB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FFE22C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</w:t>
            </w:r>
          </w:p>
        </w:tc>
        <w:tc>
          <w:tcPr>
            <w:tcW w:w="0" w:type="auto"/>
            <w:vAlign w:val="center"/>
          </w:tcPr>
          <w:p w14:paraId="5FABF1A2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0.3799</w:t>
            </w:r>
          </w:p>
        </w:tc>
        <w:tc>
          <w:tcPr>
            <w:tcW w:w="0" w:type="auto"/>
            <w:vAlign w:val="center"/>
          </w:tcPr>
          <w:p w14:paraId="2C79F89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0.5919</w:t>
            </w:r>
          </w:p>
        </w:tc>
        <w:tc>
          <w:tcPr>
            <w:tcW w:w="0" w:type="auto"/>
            <w:vAlign w:val="center"/>
          </w:tcPr>
          <w:p w14:paraId="73A410A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0.523</w:t>
            </w:r>
          </w:p>
        </w:tc>
        <w:tc>
          <w:tcPr>
            <w:tcW w:w="0" w:type="auto"/>
            <w:vAlign w:val="center"/>
          </w:tcPr>
          <w:p w14:paraId="2276559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71.07</w:t>
            </w:r>
          </w:p>
        </w:tc>
        <w:tc>
          <w:tcPr>
            <w:tcW w:w="0" w:type="auto"/>
            <w:vAlign w:val="center"/>
          </w:tcPr>
          <w:p w14:paraId="21C62BD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0.177</w:t>
            </w:r>
          </w:p>
        </w:tc>
        <w:tc>
          <w:tcPr>
            <w:tcW w:w="0" w:type="auto"/>
            <w:vMerge w:val="continue"/>
            <w:vAlign w:val="center"/>
          </w:tcPr>
          <w:p w14:paraId="73E3BEF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115FD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7795BF4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57B8E8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BD7243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E7F25A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6E9061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 (bootstrap)</w:t>
            </w:r>
          </w:p>
        </w:tc>
        <w:tc>
          <w:tcPr>
            <w:tcW w:w="0" w:type="auto"/>
            <w:vAlign w:val="center"/>
          </w:tcPr>
          <w:p w14:paraId="1072BCD3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0.0733</w:t>
            </w:r>
          </w:p>
        </w:tc>
        <w:tc>
          <w:tcPr>
            <w:tcW w:w="0" w:type="auto"/>
            <w:vAlign w:val="center"/>
          </w:tcPr>
          <w:p w14:paraId="48CE082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0.5127</w:t>
            </w:r>
          </w:p>
        </w:tc>
        <w:tc>
          <w:tcPr>
            <w:tcW w:w="0" w:type="auto"/>
            <w:vAlign w:val="center"/>
          </w:tcPr>
          <w:p w14:paraId="7EEE270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0.437</w:t>
            </w:r>
          </w:p>
        </w:tc>
        <w:tc>
          <w:tcPr>
            <w:tcW w:w="0" w:type="auto"/>
            <w:vAlign w:val="center"/>
          </w:tcPr>
          <w:p w14:paraId="7FC3970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311697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FD7A3D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1A683D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4FFF7DB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70E88B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AC6053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7A1E84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285A0D8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Weighted median</w:t>
            </w:r>
          </w:p>
        </w:tc>
        <w:tc>
          <w:tcPr>
            <w:tcW w:w="0" w:type="auto"/>
            <w:vAlign w:val="center"/>
          </w:tcPr>
          <w:p w14:paraId="092AA41C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-0.0727</w:t>
            </w:r>
          </w:p>
        </w:tc>
        <w:tc>
          <w:tcPr>
            <w:tcW w:w="0" w:type="auto"/>
            <w:vAlign w:val="center"/>
          </w:tcPr>
          <w:p w14:paraId="471E6AD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0.4819</w:t>
            </w:r>
          </w:p>
        </w:tc>
        <w:tc>
          <w:tcPr>
            <w:tcW w:w="0" w:type="auto"/>
            <w:vAlign w:val="center"/>
          </w:tcPr>
          <w:p w14:paraId="1EEE427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0.880</w:t>
            </w:r>
          </w:p>
        </w:tc>
        <w:tc>
          <w:tcPr>
            <w:tcW w:w="0" w:type="auto"/>
            <w:vAlign w:val="center"/>
          </w:tcPr>
          <w:p w14:paraId="29F9594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55AB23C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B2BE1E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74EA2C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restart"/>
            <w:vAlign w:val="center"/>
          </w:tcPr>
          <w:p w14:paraId="3342FF8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HbA1c</w:t>
            </w:r>
          </w:p>
        </w:tc>
        <w:tc>
          <w:tcPr>
            <w:tcW w:w="0" w:type="auto"/>
            <w:vMerge w:val="restart"/>
            <w:vAlign w:val="center"/>
          </w:tcPr>
          <w:p w14:paraId="7EEE4AD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Abnormal spermatozoa</w:t>
            </w:r>
          </w:p>
        </w:tc>
        <w:tc>
          <w:tcPr>
            <w:tcW w:w="0" w:type="auto"/>
            <w:vMerge w:val="restart"/>
            <w:vAlign w:val="center"/>
          </w:tcPr>
          <w:p w14:paraId="7691479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FinnGen Biobank</w:t>
            </w:r>
          </w:p>
        </w:tc>
        <w:tc>
          <w:tcPr>
            <w:tcW w:w="0" w:type="auto"/>
            <w:vMerge w:val="restart"/>
            <w:vAlign w:val="center"/>
          </w:tcPr>
          <w:p w14:paraId="25C5619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70</w:t>
            </w:r>
          </w:p>
        </w:tc>
        <w:tc>
          <w:tcPr>
            <w:tcW w:w="0" w:type="auto"/>
            <w:vAlign w:val="center"/>
          </w:tcPr>
          <w:p w14:paraId="4171A0D5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</w:t>
            </w:r>
          </w:p>
        </w:tc>
        <w:tc>
          <w:tcPr>
            <w:tcW w:w="0" w:type="auto"/>
            <w:vAlign w:val="center"/>
          </w:tcPr>
          <w:p w14:paraId="5C3EFEE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-0.1291</w:t>
            </w:r>
          </w:p>
        </w:tc>
        <w:tc>
          <w:tcPr>
            <w:tcW w:w="0" w:type="auto"/>
            <w:vAlign w:val="center"/>
          </w:tcPr>
          <w:p w14:paraId="5BB04CD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0.4751</w:t>
            </w:r>
          </w:p>
        </w:tc>
        <w:tc>
          <w:tcPr>
            <w:tcW w:w="0" w:type="auto"/>
            <w:vAlign w:val="center"/>
          </w:tcPr>
          <w:p w14:paraId="09AA344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0.786</w:t>
            </w:r>
          </w:p>
        </w:tc>
        <w:tc>
          <w:tcPr>
            <w:tcW w:w="0" w:type="auto"/>
            <w:vAlign w:val="center"/>
          </w:tcPr>
          <w:p w14:paraId="760C5D1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82.07</w:t>
            </w:r>
          </w:p>
        </w:tc>
        <w:tc>
          <w:tcPr>
            <w:tcW w:w="0" w:type="auto"/>
            <w:vAlign w:val="center"/>
          </w:tcPr>
          <w:p w14:paraId="47B5B7A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0.135</w:t>
            </w:r>
          </w:p>
        </w:tc>
        <w:tc>
          <w:tcPr>
            <w:tcW w:w="0" w:type="auto"/>
            <w:vMerge w:val="restart"/>
            <w:vAlign w:val="center"/>
          </w:tcPr>
          <w:p w14:paraId="2DF53E9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0.762</w:t>
            </w:r>
          </w:p>
        </w:tc>
      </w:tr>
      <w:tr w14:paraId="496715D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2063170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0501E4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48D48C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C25A87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CA15309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 (multiplicative random effects)</w:t>
            </w:r>
          </w:p>
        </w:tc>
        <w:tc>
          <w:tcPr>
            <w:tcW w:w="956" w:type="dxa"/>
            <w:vAlign w:val="center"/>
          </w:tcPr>
          <w:p w14:paraId="7B8C775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-0.1291</w:t>
            </w:r>
          </w:p>
        </w:tc>
        <w:tc>
          <w:tcPr>
            <w:tcW w:w="1451" w:type="dxa"/>
            <w:vAlign w:val="center"/>
          </w:tcPr>
          <w:p w14:paraId="2888978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0.4751</w:t>
            </w:r>
          </w:p>
        </w:tc>
        <w:tc>
          <w:tcPr>
            <w:tcW w:w="851" w:type="dxa"/>
            <w:vAlign w:val="center"/>
          </w:tcPr>
          <w:p w14:paraId="3B0AD3C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0.786</w:t>
            </w:r>
          </w:p>
        </w:tc>
        <w:tc>
          <w:tcPr>
            <w:tcW w:w="0" w:type="auto"/>
            <w:vAlign w:val="center"/>
          </w:tcPr>
          <w:p w14:paraId="6C74B07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CD1B1C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E4C1FF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75792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56E4934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DB4602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6FD52A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0CE7DB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24F40A63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</w:t>
            </w:r>
          </w:p>
        </w:tc>
        <w:tc>
          <w:tcPr>
            <w:tcW w:w="0" w:type="auto"/>
            <w:vAlign w:val="center"/>
          </w:tcPr>
          <w:p w14:paraId="5B8AA90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0.1104</w:t>
            </w:r>
          </w:p>
        </w:tc>
        <w:tc>
          <w:tcPr>
            <w:tcW w:w="0" w:type="auto"/>
            <w:vAlign w:val="center"/>
          </w:tcPr>
          <w:p w14:paraId="0D03DA1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0.9208</w:t>
            </w:r>
          </w:p>
        </w:tc>
        <w:tc>
          <w:tcPr>
            <w:tcW w:w="0" w:type="auto"/>
            <w:vAlign w:val="center"/>
          </w:tcPr>
          <w:p w14:paraId="5F5D7BB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0.905</w:t>
            </w:r>
          </w:p>
        </w:tc>
        <w:tc>
          <w:tcPr>
            <w:tcW w:w="0" w:type="auto"/>
            <w:vAlign w:val="center"/>
          </w:tcPr>
          <w:p w14:paraId="29E773E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81.96</w:t>
            </w:r>
          </w:p>
        </w:tc>
        <w:tc>
          <w:tcPr>
            <w:tcW w:w="0" w:type="auto"/>
            <w:vAlign w:val="center"/>
          </w:tcPr>
          <w:p w14:paraId="4AF01B2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0.119</w:t>
            </w:r>
          </w:p>
        </w:tc>
        <w:tc>
          <w:tcPr>
            <w:tcW w:w="0" w:type="auto"/>
            <w:vMerge w:val="continue"/>
            <w:vAlign w:val="center"/>
          </w:tcPr>
          <w:p w14:paraId="04A0C1D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AB3401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3060872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A0B612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29430A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6CC59C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74A990F4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 (bootstrap)</w:t>
            </w:r>
          </w:p>
        </w:tc>
        <w:tc>
          <w:tcPr>
            <w:tcW w:w="0" w:type="auto"/>
            <w:vAlign w:val="center"/>
          </w:tcPr>
          <w:p w14:paraId="3D95475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1.5703</w:t>
            </w:r>
          </w:p>
        </w:tc>
        <w:tc>
          <w:tcPr>
            <w:tcW w:w="0" w:type="auto"/>
            <w:vAlign w:val="center"/>
          </w:tcPr>
          <w:p w14:paraId="19EAC59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0.9472</w:t>
            </w:r>
          </w:p>
        </w:tc>
        <w:tc>
          <w:tcPr>
            <w:tcW w:w="0" w:type="auto"/>
            <w:vAlign w:val="center"/>
          </w:tcPr>
          <w:p w14:paraId="4FC4709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0.047</w:t>
            </w:r>
          </w:p>
        </w:tc>
        <w:tc>
          <w:tcPr>
            <w:tcW w:w="0" w:type="auto"/>
            <w:vAlign w:val="center"/>
          </w:tcPr>
          <w:p w14:paraId="4A94428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BD8DB0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522CD5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651D3B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1D8D9C7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DD7BA2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6988BA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22F773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5B11A9D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Weighted median</w:t>
            </w:r>
          </w:p>
        </w:tc>
        <w:tc>
          <w:tcPr>
            <w:tcW w:w="0" w:type="auto"/>
            <w:vAlign w:val="center"/>
          </w:tcPr>
          <w:p w14:paraId="60BB458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-0.0501</w:t>
            </w:r>
          </w:p>
        </w:tc>
        <w:tc>
          <w:tcPr>
            <w:tcW w:w="0" w:type="auto"/>
            <w:vAlign w:val="center"/>
          </w:tcPr>
          <w:p w14:paraId="1B7C6FF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0.6899</w:t>
            </w:r>
          </w:p>
        </w:tc>
        <w:tc>
          <w:tcPr>
            <w:tcW w:w="0" w:type="auto"/>
            <w:vAlign w:val="center"/>
          </w:tcPr>
          <w:p w14:paraId="41CE2BD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0.942</w:t>
            </w:r>
          </w:p>
        </w:tc>
        <w:tc>
          <w:tcPr>
            <w:tcW w:w="0" w:type="auto"/>
            <w:vAlign w:val="center"/>
          </w:tcPr>
          <w:p w14:paraId="6E02EE2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16808FC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B4F62E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C57CA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restart"/>
            <w:vAlign w:val="center"/>
          </w:tcPr>
          <w:p w14:paraId="7189599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Type II diabetes</w:t>
            </w:r>
          </w:p>
        </w:tc>
        <w:tc>
          <w:tcPr>
            <w:tcW w:w="0" w:type="auto"/>
            <w:vMerge w:val="restart"/>
            <w:vAlign w:val="center"/>
          </w:tcPr>
          <w:p w14:paraId="4655768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Abnormal spermatozoa</w:t>
            </w:r>
          </w:p>
        </w:tc>
        <w:tc>
          <w:tcPr>
            <w:tcW w:w="0" w:type="auto"/>
            <w:vMerge w:val="restart"/>
            <w:vAlign w:val="center"/>
          </w:tcPr>
          <w:p w14:paraId="2F9B4EF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FinnGen Biobank</w:t>
            </w:r>
          </w:p>
        </w:tc>
        <w:tc>
          <w:tcPr>
            <w:tcW w:w="0" w:type="auto"/>
            <w:vMerge w:val="restart"/>
            <w:vAlign w:val="center"/>
          </w:tcPr>
          <w:p w14:paraId="402B4C9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114</w:t>
            </w:r>
          </w:p>
        </w:tc>
        <w:tc>
          <w:tcPr>
            <w:tcW w:w="0" w:type="auto"/>
            <w:vAlign w:val="center"/>
          </w:tcPr>
          <w:p w14:paraId="0A62131C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</w:t>
            </w:r>
          </w:p>
        </w:tc>
        <w:tc>
          <w:tcPr>
            <w:tcW w:w="0" w:type="auto"/>
            <w:vAlign w:val="center"/>
          </w:tcPr>
          <w:p w14:paraId="44D1F82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-0.0086</w:t>
            </w:r>
          </w:p>
        </w:tc>
        <w:tc>
          <w:tcPr>
            <w:tcW w:w="0" w:type="auto"/>
            <w:vAlign w:val="center"/>
          </w:tcPr>
          <w:p w14:paraId="6829D79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0.0781</w:t>
            </w:r>
          </w:p>
        </w:tc>
        <w:tc>
          <w:tcPr>
            <w:tcW w:w="0" w:type="auto"/>
            <w:vAlign w:val="center"/>
          </w:tcPr>
          <w:p w14:paraId="4FEAE9F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0.912</w:t>
            </w:r>
          </w:p>
        </w:tc>
        <w:tc>
          <w:tcPr>
            <w:tcW w:w="0" w:type="auto"/>
            <w:vAlign w:val="center"/>
          </w:tcPr>
          <w:p w14:paraId="04DEE05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5.34</w:t>
            </w:r>
          </w:p>
        </w:tc>
        <w:tc>
          <w:tcPr>
            <w:tcW w:w="0" w:type="auto"/>
            <w:vAlign w:val="center"/>
          </w:tcPr>
          <w:p w14:paraId="616C940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0.804</w:t>
            </w:r>
          </w:p>
        </w:tc>
        <w:tc>
          <w:tcPr>
            <w:tcW w:w="0" w:type="auto"/>
            <w:vMerge w:val="restart"/>
            <w:vAlign w:val="center"/>
          </w:tcPr>
          <w:p w14:paraId="14082FE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0.644</w:t>
            </w:r>
          </w:p>
        </w:tc>
      </w:tr>
      <w:tr w14:paraId="2C8157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2B0148D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EF6160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54BCD8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A7095D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59861E8B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 (multiplicative random effects)</w:t>
            </w:r>
          </w:p>
        </w:tc>
        <w:tc>
          <w:tcPr>
            <w:tcW w:w="956" w:type="dxa"/>
            <w:vAlign w:val="center"/>
          </w:tcPr>
          <w:p w14:paraId="1B082F5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-0.0086</w:t>
            </w:r>
          </w:p>
        </w:tc>
        <w:tc>
          <w:tcPr>
            <w:tcW w:w="1451" w:type="dxa"/>
            <w:vAlign w:val="center"/>
          </w:tcPr>
          <w:p w14:paraId="6C10C01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0.0781</w:t>
            </w:r>
          </w:p>
        </w:tc>
        <w:tc>
          <w:tcPr>
            <w:tcW w:w="851" w:type="dxa"/>
            <w:vAlign w:val="center"/>
          </w:tcPr>
          <w:p w14:paraId="636A423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0.912</w:t>
            </w:r>
          </w:p>
        </w:tc>
        <w:tc>
          <w:tcPr>
            <w:tcW w:w="0" w:type="auto"/>
            <w:vAlign w:val="center"/>
          </w:tcPr>
          <w:p w14:paraId="2FFACD9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83BC2C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C34F80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13FBEE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191F5C6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0FBE77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D5143A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8DBF71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68F9952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</w:t>
            </w:r>
          </w:p>
        </w:tc>
        <w:tc>
          <w:tcPr>
            <w:tcW w:w="0" w:type="auto"/>
            <w:vAlign w:val="center"/>
          </w:tcPr>
          <w:p w14:paraId="2139AD2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-0.0367</w:t>
            </w:r>
          </w:p>
        </w:tc>
        <w:tc>
          <w:tcPr>
            <w:tcW w:w="0" w:type="auto"/>
            <w:vAlign w:val="center"/>
          </w:tcPr>
          <w:p w14:paraId="6564B56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0.1859</w:t>
            </w:r>
          </w:p>
        </w:tc>
        <w:tc>
          <w:tcPr>
            <w:tcW w:w="0" w:type="auto"/>
            <w:vAlign w:val="center"/>
          </w:tcPr>
          <w:p w14:paraId="2B41036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0.844</w:t>
            </w:r>
          </w:p>
        </w:tc>
        <w:tc>
          <w:tcPr>
            <w:tcW w:w="0" w:type="auto"/>
            <w:vAlign w:val="center"/>
          </w:tcPr>
          <w:p w14:paraId="412CCB2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5.11</w:t>
            </w:r>
          </w:p>
        </w:tc>
        <w:tc>
          <w:tcPr>
            <w:tcW w:w="0" w:type="auto"/>
            <w:vAlign w:val="center"/>
          </w:tcPr>
          <w:p w14:paraId="2C9EF27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0.746</w:t>
            </w:r>
          </w:p>
        </w:tc>
        <w:tc>
          <w:tcPr>
            <w:tcW w:w="0" w:type="auto"/>
            <w:vMerge w:val="continue"/>
            <w:vAlign w:val="center"/>
          </w:tcPr>
          <w:p w14:paraId="26D5F1A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7AFB35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37AB942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9EDCEF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643DDD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F93294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97730C3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 (bootstrap)</w:t>
            </w:r>
          </w:p>
        </w:tc>
        <w:tc>
          <w:tcPr>
            <w:tcW w:w="0" w:type="auto"/>
            <w:vAlign w:val="center"/>
          </w:tcPr>
          <w:p w14:paraId="497E370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0.0209</w:t>
            </w:r>
          </w:p>
        </w:tc>
        <w:tc>
          <w:tcPr>
            <w:tcW w:w="0" w:type="auto"/>
            <w:vAlign w:val="center"/>
          </w:tcPr>
          <w:p w14:paraId="750B2D7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0.1534</w:t>
            </w:r>
          </w:p>
        </w:tc>
        <w:tc>
          <w:tcPr>
            <w:tcW w:w="0" w:type="auto"/>
            <w:vAlign w:val="center"/>
          </w:tcPr>
          <w:p w14:paraId="76ED25F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0.444</w:t>
            </w:r>
          </w:p>
        </w:tc>
        <w:tc>
          <w:tcPr>
            <w:tcW w:w="0" w:type="auto"/>
            <w:vAlign w:val="center"/>
          </w:tcPr>
          <w:p w14:paraId="2FEDF14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7256321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4CEE6C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353C2A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0D4CDF5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6F9024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BA1BB8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4E5273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8EDA611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Weighted median</w:t>
            </w:r>
          </w:p>
        </w:tc>
        <w:tc>
          <w:tcPr>
            <w:tcW w:w="0" w:type="auto"/>
            <w:vAlign w:val="center"/>
          </w:tcPr>
          <w:p w14:paraId="51DD60F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-0.0100</w:t>
            </w:r>
          </w:p>
        </w:tc>
        <w:tc>
          <w:tcPr>
            <w:tcW w:w="0" w:type="auto"/>
            <w:vAlign w:val="center"/>
          </w:tcPr>
          <w:p w14:paraId="65DF332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0.1260</w:t>
            </w:r>
          </w:p>
        </w:tc>
        <w:tc>
          <w:tcPr>
            <w:tcW w:w="0" w:type="auto"/>
            <w:vAlign w:val="center"/>
          </w:tcPr>
          <w:p w14:paraId="20EEA73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0.937</w:t>
            </w:r>
          </w:p>
        </w:tc>
        <w:tc>
          <w:tcPr>
            <w:tcW w:w="0" w:type="auto"/>
            <w:vAlign w:val="center"/>
          </w:tcPr>
          <w:p w14:paraId="728F475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2C6881F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DCA0E4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7F735DDA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HbA1c: glycated hemoglobin; MR: Mendelian randomization; SNP: single nucleotide polymorphisms; IVW: inverse variance weighted; MR Egger: Egger's regression for Mendelian randomization.</w:t>
      </w:r>
    </w:p>
    <w:p w14:paraId="55857EFC"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br w:type="page"/>
      </w:r>
    </w:p>
    <w:p w14:paraId="2C24707E">
      <w:pP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Table S16. Causal associations between fasting glucose, HbA1c, type II diabetes and p</w:t>
      </w:r>
      <w:r>
        <w:rPr>
          <w:rFonts w:hint="default" w:ascii="Times New Roman" w:hAnsi="Times New Roman" w:cs="Times New Roman" w:eastAsiaTheme="minorEastAsia"/>
          <w:b/>
          <w:bCs/>
          <w:kern w:val="2"/>
          <w:sz w:val="24"/>
          <w:szCs w:val="24"/>
          <w:vertAlign w:val="baseline"/>
          <w:lang w:val="en-US" w:eastAsia="zh-CN" w:bidi="ar-SA"/>
        </w:rPr>
        <w:t>olycystic ovary syndrome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utilizing two-sample MR.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2"/>
        <w:gridCol w:w="1948"/>
        <w:gridCol w:w="2012"/>
        <w:gridCol w:w="763"/>
        <w:gridCol w:w="2563"/>
        <w:gridCol w:w="956"/>
        <w:gridCol w:w="1444"/>
        <w:gridCol w:w="849"/>
        <w:gridCol w:w="1294"/>
        <w:gridCol w:w="1254"/>
        <w:gridCol w:w="1039"/>
      </w:tblGrid>
      <w:tr w14:paraId="19DF70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1650E73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Exposures</w:t>
            </w:r>
          </w:p>
        </w:tc>
        <w:tc>
          <w:tcPr>
            <w:tcW w:w="0" w:type="auto"/>
            <w:vAlign w:val="center"/>
          </w:tcPr>
          <w:p w14:paraId="6530D761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Outcomes</w:t>
            </w:r>
          </w:p>
        </w:tc>
        <w:tc>
          <w:tcPr>
            <w:tcW w:w="0" w:type="auto"/>
            <w:vAlign w:val="center"/>
          </w:tcPr>
          <w:p w14:paraId="1FBDAED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Consortium of outcomes</w:t>
            </w:r>
          </w:p>
        </w:tc>
        <w:tc>
          <w:tcPr>
            <w:tcW w:w="0" w:type="auto"/>
            <w:vAlign w:val="center"/>
          </w:tcPr>
          <w:p w14:paraId="624655B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SNPs</w:t>
            </w:r>
          </w:p>
        </w:tc>
        <w:tc>
          <w:tcPr>
            <w:tcW w:w="2563" w:type="dxa"/>
            <w:vAlign w:val="center"/>
          </w:tcPr>
          <w:p w14:paraId="0D9E00DE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MR methods</w:t>
            </w:r>
          </w:p>
        </w:tc>
        <w:tc>
          <w:tcPr>
            <w:tcW w:w="956" w:type="dxa"/>
            <w:vAlign w:val="center"/>
          </w:tcPr>
          <w:p w14:paraId="09A40D09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Beta</w:t>
            </w:r>
          </w:p>
        </w:tc>
        <w:tc>
          <w:tcPr>
            <w:tcW w:w="0" w:type="auto"/>
            <w:vAlign w:val="center"/>
          </w:tcPr>
          <w:p w14:paraId="2324F381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Standard error</w:t>
            </w:r>
          </w:p>
        </w:tc>
        <w:tc>
          <w:tcPr>
            <w:tcW w:w="0" w:type="auto"/>
            <w:vAlign w:val="center"/>
          </w:tcPr>
          <w:p w14:paraId="5CB541DC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P value</w:t>
            </w:r>
          </w:p>
        </w:tc>
        <w:tc>
          <w:tcPr>
            <w:tcW w:w="0" w:type="auto"/>
            <w:vAlign w:val="center"/>
          </w:tcPr>
          <w:p w14:paraId="6B7072AC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Q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 w:eastAsia="zh-CN"/>
              </w:rPr>
              <w:t>heterogeneity</w:t>
            </w:r>
          </w:p>
        </w:tc>
        <w:tc>
          <w:tcPr>
            <w:tcW w:w="0" w:type="auto"/>
            <w:vAlign w:val="center"/>
          </w:tcPr>
          <w:p w14:paraId="01C1150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 w:eastAsia="zh-CN"/>
              </w:rPr>
              <w:t>heterogeneity</w:t>
            </w:r>
          </w:p>
        </w:tc>
        <w:tc>
          <w:tcPr>
            <w:tcW w:w="0" w:type="auto"/>
            <w:vAlign w:val="center"/>
          </w:tcPr>
          <w:p w14:paraId="1D6C3062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 w:eastAsia="zh-CN"/>
              </w:rPr>
              <w:t>pleiotropy</w:t>
            </w:r>
          </w:p>
        </w:tc>
      </w:tr>
      <w:tr w14:paraId="5C02562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restart"/>
            <w:vAlign w:val="center"/>
          </w:tcPr>
          <w:p w14:paraId="1AB99FB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Fasting glucose</w:t>
            </w:r>
          </w:p>
        </w:tc>
        <w:tc>
          <w:tcPr>
            <w:tcW w:w="0" w:type="auto"/>
            <w:vMerge w:val="restart"/>
            <w:vAlign w:val="center"/>
          </w:tcPr>
          <w:p w14:paraId="234B1D1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Polycystic ovary syndrome</w:t>
            </w:r>
          </w:p>
        </w:tc>
        <w:tc>
          <w:tcPr>
            <w:tcW w:w="0" w:type="auto"/>
            <w:vMerge w:val="restart"/>
            <w:vAlign w:val="center"/>
          </w:tcPr>
          <w:p w14:paraId="3EEF56C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FinnGen Biobank</w:t>
            </w:r>
          </w:p>
        </w:tc>
        <w:tc>
          <w:tcPr>
            <w:tcW w:w="0" w:type="auto"/>
            <w:vMerge w:val="restart"/>
            <w:vAlign w:val="center"/>
          </w:tcPr>
          <w:p w14:paraId="36BAEF4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63</w:t>
            </w:r>
          </w:p>
        </w:tc>
        <w:tc>
          <w:tcPr>
            <w:tcW w:w="2563" w:type="dxa"/>
            <w:vAlign w:val="center"/>
          </w:tcPr>
          <w:p w14:paraId="6FE1283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</w:t>
            </w:r>
          </w:p>
        </w:tc>
        <w:tc>
          <w:tcPr>
            <w:tcW w:w="956" w:type="dxa"/>
            <w:vAlign w:val="center"/>
          </w:tcPr>
          <w:p w14:paraId="56BBEE6A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0.8586</w:t>
            </w:r>
          </w:p>
        </w:tc>
        <w:tc>
          <w:tcPr>
            <w:tcW w:w="0" w:type="auto"/>
            <w:vAlign w:val="center"/>
          </w:tcPr>
          <w:p w14:paraId="7397C01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0.3607</w:t>
            </w:r>
          </w:p>
        </w:tc>
        <w:tc>
          <w:tcPr>
            <w:tcW w:w="0" w:type="auto"/>
            <w:vAlign w:val="center"/>
          </w:tcPr>
          <w:p w14:paraId="0477A0D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0.017</w:t>
            </w:r>
          </w:p>
        </w:tc>
        <w:tc>
          <w:tcPr>
            <w:tcW w:w="0" w:type="auto"/>
            <w:vAlign w:val="center"/>
          </w:tcPr>
          <w:p w14:paraId="76B7D40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58.00</w:t>
            </w:r>
          </w:p>
        </w:tc>
        <w:tc>
          <w:tcPr>
            <w:tcW w:w="0" w:type="auto"/>
            <w:vAlign w:val="center"/>
          </w:tcPr>
          <w:p w14:paraId="73DF1F3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0.621</w:t>
            </w:r>
          </w:p>
        </w:tc>
        <w:tc>
          <w:tcPr>
            <w:tcW w:w="0" w:type="auto"/>
            <w:vMerge w:val="restart"/>
            <w:vAlign w:val="center"/>
          </w:tcPr>
          <w:p w14:paraId="6EBADFB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0.899</w:t>
            </w:r>
          </w:p>
        </w:tc>
      </w:tr>
      <w:tr w14:paraId="55BAAA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468E6D1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BF1EF9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B1D1B2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439114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63" w:type="dxa"/>
            <w:vAlign w:val="center"/>
          </w:tcPr>
          <w:p w14:paraId="6A37A0F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 (multiplicative random effects)</w:t>
            </w:r>
          </w:p>
        </w:tc>
        <w:tc>
          <w:tcPr>
            <w:tcW w:w="956" w:type="dxa"/>
            <w:vAlign w:val="center"/>
          </w:tcPr>
          <w:p w14:paraId="0A9963FB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0.8586</w:t>
            </w:r>
          </w:p>
        </w:tc>
        <w:tc>
          <w:tcPr>
            <w:tcW w:w="0" w:type="auto"/>
            <w:vAlign w:val="center"/>
          </w:tcPr>
          <w:p w14:paraId="260BB86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0.3489</w:t>
            </w:r>
          </w:p>
        </w:tc>
        <w:tc>
          <w:tcPr>
            <w:tcW w:w="0" w:type="auto"/>
            <w:vAlign w:val="center"/>
          </w:tcPr>
          <w:p w14:paraId="300119B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0.014</w:t>
            </w:r>
          </w:p>
        </w:tc>
        <w:tc>
          <w:tcPr>
            <w:tcW w:w="0" w:type="auto"/>
            <w:vAlign w:val="center"/>
          </w:tcPr>
          <w:p w14:paraId="782AC3E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23F61C4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F9758E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D1949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7010B73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2414B6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E825BA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706514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63" w:type="dxa"/>
            <w:vAlign w:val="center"/>
          </w:tcPr>
          <w:p w14:paraId="6C44F3E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</w:t>
            </w:r>
          </w:p>
        </w:tc>
        <w:tc>
          <w:tcPr>
            <w:tcW w:w="956" w:type="dxa"/>
            <w:vAlign w:val="center"/>
          </w:tcPr>
          <w:p w14:paraId="761205F9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0.9274</w:t>
            </w:r>
          </w:p>
        </w:tc>
        <w:tc>
          <w:tcPr>
            <w:tcW w:w="0" w:type="auto"/>
            <w:vAlign w:val="center"/>
          </w:tcPr>
          <w:p w14:paraId="3D69EE9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0.6491</w:t>
            </w:r>
          </w:p>
        </w:tc>
        <w:tc>
          <w:tcPr>
            <w:tcW w:w="0" w:type="auto"/>
            <w:vAlign w:val="center"/>
          </w:tcPr>
          <w:p w14:paraId="7FEFB63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0.158</w:t>
            </w:r>
          </w:p>
        </w:tc>
        <w:tc>
          <w:tcPr>
            <w:tcW w:w="0" w:type="auto"/>
            <w:vAlign w:val="center"/>
          </w:tcPr>
          <w:p w14:paraId="33872A1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57.98</w:t>
            </w:r>
          </w:p>
        </w:tc>
        <w:tc>
          <w:tcPr>
            <w:tcW w:w="0" w:type="auto"/>
            <w:vAlign w:val="center"/>
          </w:tcPr>
          <w:p w14:paraId="129B5BD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0.586</w:t>
            </w:r>
          </w:p>
        </w:tc>
        <w:tc>
          <w:tcPr>
            <w:tcW w:w="0" w:type="auto"/>
            <w:vMerge w:val="continue"/>
            <w:vAlign w:val="center"/>
          </w:tcPr>
          <w:p w14:paraId="2EE547F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325DBD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2AFA83E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121C89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0F1D9E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A068FD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63" w:type="dxa"/>
            <w:vAlign w:val="center"/>
          </w:tcPr>
          <w:p w14:paraId="51E830D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 (bootstrap)</w:t>
            </w:r>
          </w:p>
        </w:tc>
        <w:tc>
          <w:tcPr>
            <w:tcW w:w="956" w:type="dxa"/>
            <w:vAlign w:val="center"/>
          </w:tcPr>
          <w:p w14:paraId="3A8D1392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0.7602</w:t>
            </w:r>
          </w:p>
        </w:tc>
        <w:tc>
          <w:tcPr>
            <w:tcW w:w="0" w:type="auto"/>
            <w:vAlign w:val="center"/>
          </w:tcPr>
          <w:p w14:paraId="05A4053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0.5957</w:t>
            </w:r>
          </w:p>
        </w:tc>
        <w:tc>
          <w:tcPr>
            <w:tcW w:w="0" w:type="auto"/>
            <w:vAlign w:val="center"/>
          </w:tcPr>
          <w:p w14:paraId="5925BA1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0.107</w:t>
            </w:r>
          </w:p>
        </w:tc>
        <w:tc>
          <w:tcPr>
            <w:tcW w:w="0" w:type="auto"/>
            <w:vAlign w:val="center"/>
          </w:tcPr>
          <w:p w14:paraId="4DB2C51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196511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E519C9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F4FCF6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1A51F94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A8C3F2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A7C790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ADACAD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63" w:type="dxa"/>
            <w:vAlign w:val="center"/>
          </w:tcPr>
          <w:p w14:paraId="1D971E8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Weighted median</w:t>
            </w:r>
          </w:p>
        </w:tc>
        <w:tc>
          <w:tcPr>
            <w:tcW w:w="956" w:type="dxa"/>
            <w:vAlign w:val="center"/>
          </w:tcPr>
          <w:p w14:paraId="41A3B566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0.3390</w:t>
            </w:r>
          </w:p>
        </w:tc>
        <w:tc>
          <w:tcPr>
            <w:tcW w:w="0" w:type="auto"/>
            <w:vAlign w:val="center"/>
          </w:tcPr>
          <w:p w14:paraId="0AB4CC4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0.6224</w:t>
            </w:r>
          </w:p>
        </w:tc>
        <w:tc>
          <w:tcPr>
            <w:tcW w:w="0" w:type="auto"/>
            <w:vAlign w:val="center"/>
          </w:tcPr>
          <w:p w14:paraId="2EBA1C9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0.586</w:t>
            </w:r>
          </w:p>
        </w:tc>
        <w:tc>
          <w:tcPr>
            <w:tcW w:w="0" w:type="auto"/>
            <w:vAlign w:val="center"/>
          </w:tcPr>
          <w:p w14:paraId="7976159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7254CA8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B44946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4CA200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restart"/>
            <w:vAlign w:val="center"/>
          </w:tcPr>
          <w:p w14:paraId="48A43E8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HbA1c</w:t>
            </w:r>
          </w:p>
        </w:tc>
        <w:tc>
          <w:tcPr>
            <w:tcW w:w="0" w:type="auto"/>
            <w:vMerge w:val="restart"/>
            <w:vAlign w:val="center"/>
          </w:tcPr>
          <w:p w14:paraId="05A8A93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Polycystic ovary syndrome</w:t>
            </w:r>
          </w:p>
        </w:tc>
        <w:tc>
          <w:tcPr>
            <w:tcW w:w="0" w:type="auto"/>
            <w:vMerge w:val="restart"/>
            <w:vAlign w:val="center"/>
          </w:tcPr>
          <w:p w14:paraId="16A3EC2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FinnGen Biobank</w:t>
            </w:r>
          </w:p>
        </w:tc>
        <w:tc>
          <w:tcPr>
            <w:tcW w:w="0" w:type="auto"/>
            <w:vMerge w:val="restart"/>
            <w:vAlign w:val="center"/>
          </w:tcPr>
          <w:p w14:paraId="2166611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70</w:t>
            </w:r>
          </w:p>
        </w:tc>
        <w:tc>
          <w:tcPr>
            <w:tcW w:w="2563" w:type="dxa"/>
            <w:vAlign w:val="center"/>
          </w:tcPr>
          <w:p w14:paraId="000B2699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</w:t>
            </w:r>
          </w:p>
        </w:tc>
        <w:tc>
          <w:tcPr>
            <w:tcW w:w="956" w:type="dxa"/>
            <w:vAlign w:val="center"/>
          </w:tcPr>
          <w:p w14:paraId="301D4B5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1.1105</w:t>
            </w:r>
          </w:p>
        </w:tc>
        <w:tc>
          <w:tcPr>
            <w:tcW w:w="0" w:type="auto"/>
            <w:vAlign w:val="center"/>
          </w:tcPr>
          <w:p w14:paraId="2D0E7001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0.5189</w:t>
            </w:r>
          </w:p>
        </w:tc>
        <w:tc>
          <w:tcPr>
            <w:tcW w:w="0" w:type="auto"/>
            <w:vAlign w:val="center"/>
          </w:tcPr>
          <w:p w14:paraId="23F546F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0.032</w:t>
            </w:r>
          </w:p>
        </w:tc>
        <w:tc>
          <w:tcPr>
            <w:tcW w:w="0" w:type="auto"/>
            <w:vAlign w:val="center"/>
          </w:tcPr>
          <w:p w14:paraId="64B2321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69.10</w:t>
            </w:r>
          </w:p>
        </w:tc>
        <w:tc>
          <w:tcPr>
            <w:tcW w:w="0" w:type="auto"/>
            <w:vAlign w:val="center"/>
          </w:tcPr>
          <w:p w14:paraId="2C1EA87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0.474</w:t>
            </w:r>
          </w:p>
        </w:tc>
        <w:tc>
          <w:tcPr>
            <w:tcW w:w="0" w:type="auto"/>
            <w:vMerge w:val="restart"/>
            <w:vAlign w:val="center"/>
          </w:tcPr>
          <w:p w14:paraId="0E4326B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0.102</w:t>
            </w:r>
          </w:p>
        </w:tc>
      </w:tr>
      <w:tr w14:paraId="29CDBD6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3FF046C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3F3FC3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AA1D2B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4F17AB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63" w:type="dxa"/>
            <w:vAlign w:val="center"/>
          </w:tcPr>
          <w:p w14:paraId="76441064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 (multiplicative random effects)</w:t>
            </w:r>
          </w:p>
        </w:tc>
        <w:tc>
          <w:tcPr>
            <w:tcW w:w="956" w:type="dxa"/>
            <w:vAlign w:val="center"/>
          </w:tcPr>
          <w:p w14:paraId="17CF6B5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1.1105</w:t>
            </w:r>
          </w:p>
        </w:tc>
        <w:tc>
          <w:tcPr>
            <w:tcW w:w="1444" w:type="dxa"/>
            <w:vAlign w:val="center"/>
          </w:tcPr>
          <w:p w14:paraId="013C9F8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0.5189</w:t>
            </w:r>
          </w:p>
        </w:tc>
        <w:tc>
          <w:tcPr>
            <w:tcW w:w="849" w:type="dxa"/>
            <w:vAlign w:val="center"/>
          </w:tcPr>
          <w:p w14:paraId="454A28B7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0.032</w:t>
            </w:r>
          </w:p>
        </w:tc>
        <w:tc>
          <w:tcPr>
            <w:tcW w:w="0" w:type="auto"/>
            <w:vAlign w:val="center"/>
          </w:tcPr>
          <w:p w14:paraId="3F0B33D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54E90FC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8B2DB0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0F6EF8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1C84289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D95799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E784E8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F9D745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63" w:type="dxa"/>
            <w:vAlign w:val="center"/>
          </w:tcPr>
          <w:p w14:paraId="68A80981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</w:t>
            </w:r>
          </w:p>
        </w:tc>
        <w:tc>
          <w:tcPr>
            <w:tcW w:w="956" w:type="dxa"/>
            <w:vAlign w:val="center"/>
          </w:tcPr>
          <w:p w14:paraId="6D01C9E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-0.3078</w:t>
            </w:r>
          </w:p>
        </w:tc>
        <w:tc>
          <w:tcPr>
            <w:tcW w:w="0" w:type="auto"/>
            <w:vAlign w:val="center"/>
          </w:tcPr>
          <w:p w14:paraId="4E2D3EC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1.0008</w:t>
            </w:r>
          </w:p>
        </w:tc>
        <w:tc>
          <w:tcPr>
            <w:tcW w:w="0" w:type="auto"/>
            <w:vAlign w:val="center"/>
          </w:tcPr>
          <w:p w14:paraId="4F9B2E5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0.759</w:t>
            </w:r>
          </w:p>
        </w:tc>
        <w:tc>
          <w:tcPr>
            <w:tcW w:w="0" w:type="auto"/>
            <w:vAlign w:val="center"/>
          </w:tcPr>
          <w:p w14:paraId="71AC3A2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66.36</w:t>
            </w:r>
          </w:p>
        </w:tc>
        <w:tc>
          <w:tcPr>
            <w:tcW w:w="0" w:type="auto"/>
            <w:vAlign w:val="center"/>
          </w:tcPr>
          <w:p w14:paraId="61F2689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0.534</w:t>
            </w:r>
          </w:p>
        </w:tc>
        <w:tc>
          <w:tcPr>
            <w:tcW w:w="0" w:type="auto"/>
            <w:vMerge w:val="continue"/>
            <w:vAlign w:val="center"/>
          </w:tcPr>
          <w:p w14:paraId="65F2566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DABB6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2B655BB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474DE7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75114DE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8C3177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63" w:type="dxa"/>
            <w:vAlign w:val="center"/>
          </w:tcPr>
          <w:p w14:paraId="6A1BAB12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 (bootstrap)</w:t>
            </w:r>
          </w:p>
        </w:tc>
        <w:tc>
          <w:tcPr>
            <w:tcW w:w="956" w:type="dxa"/>
            <w:vAlign w:val="center"/>
          </w:tcPr>
          <w:p w14:paraId="1BF2229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1.2552</w:t>
            </w:r>
          </w:p>
        </w:tc>
        <w:tc>
          <w:tcPr>
            <w:tcW w:w="0" w:type="auto"/>
            <w:vAlign w:val="center"/>
          </w:tcPr>
          <w:p w14:paraId="78D30A2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1.1090</w:t>
            </w:r>
          </w:p>
        </w:tc>
        <w:tc>
          <w:tcPr>
            <w:tcW w:w="0" w:type="auto"/>
            <w:vAlign w:val="center"/>
          </w:tcPr>
          <w:p w14:paraId="3BEA5F9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0.128</w:t>
            </w:r>
          </w:p>
        </w:tc>
        <w:tc>
          <w:tcPr>
            <w:tcW w:w="0" w:type="auto"/>
            <w:vAlign w:val="center"/>
          </w:tcPr>
          <w:p w14:paraId="27DD7B4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5CED430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01E63A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6E79D8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36C94CD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441342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AC9C28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191C7C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63" w:type="dxa"/>
            <w:vAlign w:val="center"/>
          </w:tcPr>
          <w:p w14:paraId="6150606F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Weighted median</w:t>
            </w:r>
          </w:p>
        </w:tc>
        <w:tc>
          <w:tcPr>
            <w:tcW w:w="956" w:type="dxa"/>
            <w:vAlign w:val="center"/>
          </w:tcPr>
          <w:p w14:paraId="175A363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0.8467</w:t>
            </w:r>
          </w:p>
        </w:tc>
        <w:tc>
          <w:tcPr>
            <w:tcW w:w="0" w:type="auto"/>
            <w:vAlign w:val="center"/>
          </w:tcPr>
          <w:p w14:paraId="427B354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0.7823</w:t>
            </w:r>
          </w:p>
        </w:tc>
        <w:tc>
          <w:tcPr>
            <w:tcW w:w="0" w:type="auto"/>
            <w:vAlign w:val="center"/>
          </w:tcPr>
          <w:p w14:paraId="577DC6F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0.279</w:t>
            </w:r>
          </w:p>
        </w:tc>
        <w:tc>
          <w:tcPr>
            <w:tcW w:w="0" w:type="auto"/>
            <w:vAlign w:val="center"/>
          </w:tcPr>
          <w:p w14:paraId="2365770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5DED95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FC5346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392D91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restart"/>
            <w:vAlign w:val="center"/>
          </w:tcPr>
          <w:p w14:paraId="35EC12B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Type II diabetes</w:t>
            </w:r>
          </w:p>
        </w:tc>
        <w:tc>
          <w:tcPr>
            <w:tcW w:w="0" w:type="auto"/>
            <w:vMerge w:val="restart"/>
            <w:vAlign w:val="center"/>
          </w:tcPr>
          <w:p w14:paraId="425B34A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Polycystic ovary syndrome</w:t>
            </w:r>
          </w:p>
        </w:tc>
        <w:tc>
          <w:tcPr>
            <w:tcW w:w="0" w:type="auto"/>
            <w:vMerge w:val="restart"/>
            <w:vAlign w:val="center"/>
          </w:tcPr>
          <w:p w14:paraId="440DC3A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FinnGen Biobank</w:t>
            </w:r>
          </w:p>
        </w:tc>
        <w:tc>
          <w:tcPr>
            <w:tcW w:w="0" w:type="auto"/>
            <w:vMerge w:val="restart"/>
            <w:vAlign w:val="center"/>
          </w:tcPr>
          <w:p w14:paraId="1DC1264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114</w:t>
            </w:r>
          </w:p>
        </w:tc>
        <w:tc>
          <w:tcPr>
            <w:tcW w:w="2563" w:type="dxa"/>
            <w:vAlign w:val="center"/>
          </w:tcPr>
          <w:p w14:paraId="58EEC6A2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</w:t>
            </w:r>
          </w:p>
        </w:tc>
        <w:tc>
          <w:tcPr>
            <w:tcW w:w="956" w:type="dxa"/>
            <w:vAlign w:val="center"/>
          </w:tcPr>
          <w:p w14:paraId="1B996B6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0.1921</w:t>
            </w:r>
          </w:p>
        </w:tc>
        <w:tc>
          <w:tcPr>
            <w:tcW w:w="0" w:type="auto"/>
            <w:vAlign w:val="center"/>
          </w:tcPr>
          <w:p w14:paraId="676EEDE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0.0962</w:t>
            </w:r>
          </w:p>
        </w:tc>
        <w:tc>
          <w:tcPr>
            <w:tcW w:w="0" w:type="auto"/>
            <w:vAlign w:val="center"/>
          </w:tcPr>
          <w:p w14:paraId="540A7DB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0.046</w:t>
            </w:r>
          </w:p>
        </w:tc>
        <w:tc>
          <w:tcPr>
            <w:tcW w:w="0" w:type="auto"/>
            <w:vAlign w:val="center"/>
          </w:tcPr>
          <w:p w14:paraId="1E6DE13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143.03</w:t>
            </w:r>
          </w:p>
        </w:tc>
        <w:tc>
          <w:tcPr>
            <w:tcW w:w="0" w:type="auto"/>
            <w:vAlign w:val="center"/>
          </w:tcPr>
          <w:p w14:paraId="00566B6B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0.030</w:t>
            </w:r>
          </w:p>
        </w:tc>
        <w:tc>
          <w:tcPr>
            <w:tcW w:w="0" w:type="auto"/>
            <w:vMerge w:val="restart"/>
            <w:vAlign w:val="center"/>
          </w:tcPr>
          <w:p w14:paraId="49756E3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0.721</w:t>
            </w:r>
          </w:p>
        </w:tc>
      </w:tr>
      <w:tr w14:paraId="5B6D0A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3131A44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2B1B8C3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BFB024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FA3049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63" w:type="dxa"/>
            <w:vAlign w:val="center"/>
          </w:tcPr>
          <w:p w14:paraId="6F3D6FEF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IVW (multiplicative random effects)</w:t>
            </w:r>
          </w:p>
        </w:tc>
        <w:tc>
          <w:tcPr>
            <w:tcW w:w="956" w:type="dxa"/>
            <w:vAlign w:val="center"/>
          </w:tcPr>
          <w:p w14:paraId="24E4D867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0.1921</w:t>
            </w:r>
          </w:p>
        </w:tc>
        <w:tc>
          <w:tcPr>
            <w:tcW w:w="1444" w:type="dxa"/>
            <w:vAlign w:val="center"/>
          </w:tcPr>
          <w:p w14:paraId="3CDD5D4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0.0962</w:t>
            </w:r>
          </w:p>
        </w:tc>
        <w:tc>
          <w:tcPr>
            <w:tcW w:w="849" w:type="dxa"/>
            <w:vAlign w:val="center"/>
          </w:tcPr>
          <w:p w14:paraId="31DED95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0.046</w:t>
            </w:r>
          </w:p>
        </w:tc>
        <w:tc>
          <w:tcPr>
            <w:tcW w:w="0" w:type="auto"/>
            <w:vAlign w:val="center"/>
          </w:tcPr>
          <w:p w14:paraId="6333ADF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07BC1D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2E07FE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F21C35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27AD47A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E9A0FD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C5C558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393BB6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63" w:type="dxa"/>
            <w:vAlign w:val="center"/>
          </w:tcPr>
          <w:p w14:paraId="2FA0B386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</w:t>
            </w:r>
          </w:p>
        </w:tc>
        <w:tc>
          <w:tcPr>
            <w:tcW w:w="956" w:type="dxa"/>
            <w:vAlign w:val="center"/>
          </w:tcPr>
          <w:p w14:paraId="4B4B1BA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0.1175</w:t>
            </w:r>
          </w:p>
        </w:tc>
        <w:tc>
          <w:tcPr>
            <w:tcW w:w="0" w:type="auto"/>
            <w:vAlign w:val="center"/>
          </w:tcPr>
          <w:p w14:paraId="40788E3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0.2294</w:t>
            </w:r>
          </w:p>
        </w:tc>
        <w:tc>
          <w:tcPr>
            <w:tcW w:w="849" w:type="dxa"/>
            <w:vAlign w:val="center"/>
          </w:tcPr>
          <w:p w14:paraId="7268C6A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0.610</w:t>
            </w:r>
          </w:p>
        </w:tc>
        <w:tc>
          <w:tcPr>
            <w:tcW w:w="1294" w:type="dxa"/>
            <w:vAlign w:val="center"/>
          </w:tcPr>
          <w:p w14:paraId="3498348C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142.87</w:t>
            </w:r>
          </w:p>
        </w:tc>
        <w:tc>
          <w:tcPr>
            <w:tcW w:w="0" w:type="auto"/>
            <w:vAlign w:val="center"/>
          </w:tcPr>
          <w:p w14:paraId="2D3AC0C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0.026</w:t>
            </w:r>
          </w:p>
        </w:tc>
        <w:tc>
          <w:tcPr>
            <w:tcW w:w="0" w:type="auto"/>
            <w:vMerge w:val="continue"/>
            <w:vAlign w:val="center"/>
          </w:tcPr>
          <w:p w14:paraId="6223C13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E57F8E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23C67F7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C6DD3C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DE9401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31B4A1F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63" w:type="dxa"/>
            <w:vAlign w:val="center"/>
          </w:tcPr>
          <w:p w14:paraId="1DC93990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MR Egger (bootstrap)</w:t>
            </w:r>
          </w:p>
        </w:tc>
        <w:tc>
          <w:tcPr>
            <w:tcW w:w="956" w:type="dxa"/>
            <w:vAlign w:val="center"/>
          </w:tcPr>
          <w:p w14:paraId="1554DC7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0.0645</w:t>
            </w:r>
          </w:p>
        </w:tc>
        <w:tc>
          <w:tcPr>
            <w:tcW w:w="0" w:type="auto"/>
            <w:vAlign w:val="center"/>
          </w:tcPr>
          <w:p w14:paraId="77545B4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0.1867</w:t>
            </w:r>
          </w:p>
        </w:tc>
        <w:tc>
          <w:tcPr>
            <w:tcW w:w="0" w:type="auto"/>
            <w:vAlign w:val="center"/>
          </w:tcPr>
          <w:p w14:paraId="6F4C03C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0.369</w:t>
            </w:r>
          </w:p>
        </w:tc>
        <w:tc>
          <w:tcPr>
            <w:tcW w:w="0" w:type="auto"/>
            <w:vAlign w:val="center"/>
          </w:tcPr>
          <w:p w14:paraId="2BB0268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D12CCF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08078F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E16106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vAlign w:val="center"/>
          </w:tcPr>
          <w:p w14:paraId="50F110D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A308C3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6649AA1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5B7EFFB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63" w:type="dxa"/>
            <w:vAlign w:val="center"/>
          </w:tcPr>
          <w:p w14:paraId="7CE688DB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Weighted median</w:t>
            </w:r>
          </w:p>
        </w:tc>
        <w:tc>
          <w:tcPr>
            <w:tcW w:w="956" w:type="dxa"/>
            <w:vAlign w:val="center"/>
          </w:tcPr>
          <w:p w14:paraId="50B46D3B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0.3061</w:t>
            </w:r>
          </w:p>
        </w:tc>
        <w:tc>
          <w:tcPr>
            <w:tcW w:w="0" w:type="auto"/>
            <w:vAlign w:val="center"/>
          </w:tcPr>
          <w:p w14:paraId="658C9BD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0.1536</w:t>
            </w:r>
          </w:p>
        </w:tc>
        <w:tc>
          <w:tcPr>
            <w:tcW w:w="0" w:type="auto"/>
            <w:vAlign w:val="center"/>
          </w:tcPr>
          <w:p w14:paraId="7C70C32C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0.046</w:t>
            </w:r>
          </w:p>
        </w:tc>
        <w:tc>
          <w:tcPr>
            <w:tcW w:w="0" w:type="auto"/>
            <w:vAlign w:val="center"/>
          </w:tcPr>
          <w:p w14:paraId="56E9D15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A36306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4205382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52F09E04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HbA1c: glycated hemoglobin; MR: Mendelian randomization; SNP: single nucleotide polymorphisms; IVW: inverse variance weighted; MR Egger: Egger's regression for Mendelian randomization.</w:t>
      </w:r>
    </w:p>
    <w:p w14:paraId="0E2CF581"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br w:type="page"/>
      </w:r>
    </w:p>
    <w:p w14:paraId="240BE9B1">
      <w:pPr>
        <w:jc w:val="center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8557895" cy="3902075"/>
            <wp:effectExtent l="0" t="0" r="6985" b="14605"/>
            <wp:docPr id="1" name="图片 1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57895" cy="390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98E73">
      <w:pPr>
        <w:spacing w:line="480" w:lineRule="auto"/>
        <w:jc w:val="left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Figure S1.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MVMR results of the direct effect of three glycemic traits on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kidney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cancer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(UK Biobank)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outcome.</w:t>
      </w:r>
    </w:p>
    <w:p w14:paraId="3956A478">
      <w:pPr>
        <w:spacing w:line="480" w:lineRule="auto"/>
        <w:jc w:val="left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MVMR: multivariate Mendelian randomization; HbA1c: glycated hemoglobin; IVW: inverse variance weighted; MR Egger: Egger's regression for Mendelian randomization;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OR: odds ratio;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95% CI: 95% confidence interval.</w:t>
      </w:r>
    </w:p>
    <w:p w14:paraId="4274944F">
      <w:pP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br w:type="page"/>
      </w:r>
    </w:p>
    <w:p w14:paraId="1B1E0702">
      <w:pPr>
        <w:spacing w:line="480" w:lineRule="auto"/>
        <w:jc w:val="center"/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8761730" cy="3827145"/>
            <wp:effectExtent l="0" t="0" r="1270" b="13335"/>
            <wp:docPr id="2" name="图片 2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61730" cy="382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DA455">
      <w:pPr>
        <w:spacing w:line="480" w:lineRule="auto"/>
        <w:jc w:val="left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Figure S2.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MVMR results of the direct effect of three glycemic traits on bladder cancer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(UK Biobank)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outcome.</w:t>
      </w:r>
    </w:p>
    <w:p w14:paraId="3C4A2471">
      <w:pPr>
        <w:spacing w:line="480" w:lineRule="auto"/>
        <w:jc w:val="left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MVMR: multivariate Mendelian randomization; HbA1c: glycated hemoglobin; IVW: inverse variance weighted; MR Egger: Egger's regression for Mendelian randomization;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OR: odds ratio;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95% CI: 95% confidence interval.</w:t>
      </w:r>
    </w:p>
    <w:p w14:paraId="24DF086A">
      <w:pP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br w:type="page"/>
      </w:r>
    </w:p>
    <w:p w14:paraId="029046FE">
      <w:pPr>
        <w:spacing w:line="480" w:lineRule="auto"/>
        <w:jc w:val="center"/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8143240" cy="3689350"/>
            <wp:effectExtent l="0" t="0" r="10160" b="13970"/>
            <wp:docPr id="3" name="图片 3" descr="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43240" cy="368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136A2">
      <w:pPr>
        <w:spacing w:line="480" w:lineRule="auto"/>
        <w:jc w:val="left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Figure S3.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MVMR results of the direct effect of three glycemic traits on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prostate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cancer (UK Biobank) outcome.</w:t>
      </w:r>
    </w:p>
    <w:p w14:paraId="6DD1517D">
      <w:pPr>
        <w:spacing w:line="480" w:lineRule="auto"/>
        <w:jc w:val="left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MVMR: multivariate Mendelian randomization; HbA1c: glycated hemoglobin; IVW: inverse variance weighted; MR Egger: Egger's regression for Mendelian randomization;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OR: odds ratio;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95% CI: 95% confidence interval.</w:t>
      </w:r>
    </w:p>
    <w:p w14:paraId="37951044">
      <w:pP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br w:type="page"/>
      </w:r>
    </w:p>
    <w:p w14:paraId="77FF0EC5">
      <w:pPr>
        <w:spacing w:line="480" w:lineRule="auto"/>
        <w:jc w:val="center"/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8230235" cy="3790315"/>
            <wp:effectExtent l="0" t="0" r="14605" b="4445"/>
            <wp:docPr id="4" name="图片 4" descr="Figure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 S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30235" cy="379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3C43E">
      <w:pPr>
        <w:spacing w:line="480" w:lineRule="auto"/>
        <w:jc w:val="left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Figure S4.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MVMR results of the direct effect of three glycemic traits on urinary incontinence (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UK Biobank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) outcome.</w:t>
      </w:r>
    </w:p>
    <w:p w14:paraId="74B69934">
      <w:pPr>
        <w:spacing w:line="480" w:lineRule="auto"/>
        <w:jc w:val="left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MVMR: multivariate Mendelian randomization; HbA1c: glycated hemoglobin; IVW: inverse variance weighted; MR Egger: Egger's regression for Mendelian randomization;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OR: odds ratio;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95% CI: 95% confidence interval.</w:t>
      </w:r>
    </w:p>
    <w:p w14:paraId="7C79A96F">
      <w:pP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br w:type="page"/>
      </w:r>
    </w:p>
    <w:p w14:paraId="603C66AE">
      <w:pPr>
        <w:spacing w:line="480" w:lineRule="auto"/>
        <w:jc w:val="center"/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8030210" cy="3567430"/>
            <wp:effectExtent l="0" t="0" r="1270" b="13970"/>
            <wp:docPr id="5" name="图片 5" descr="Figure 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ure S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30210" cy="356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6E354">
      <w:pPr>
        <w:spacing w:line="480" w:lineRule="auto"/>
        <w:jc w:val="left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Figure S5.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MVMR results of the direct effect of three glycemic traits on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erectile dysfunction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(</w:t>
      </w:r>
      <w:r>
        <w:rPr>
          <w:rFonts w:hint="eastAsia" w:ascii="Times New Roman" w:hAnsi="Times New Roman" w:cs="Times New Roman" w:eastAsiaTheme="minorEastAsia"/>
          <w:b w:val="0"/>
          <w:bCs w:val="0"/>
          <w:color w:val="000000" w:themeColor="text1"/>
          <w:kern w:val="2"/>
          <w:sz w:val="24"/>
          <w:szCs w:val="24"/>
          <w:vertAlign w:val="baseline"/>
          <w:lang w:val="en-US" w:eastAsia="zh-CN" w:bidi="ar-SA"/>
          <w14:textFill>
            <w14:solidFill>
              <w14:schemeClr w14:val="tx1"/>
            </w14:solidFill>
          </w14:textFill>
        </w:rPr>
        <w:t>FinnGen Biobank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) outcome.</w:t>
      </w:r>
    </w:p>
    <w:p w14:paraId="6E7ECA96">
      <w:pPr>
        <w:spacing w:line="480" w:lineRule="auto"/>
        <w:jc w:val="left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MVMR: multivariate Mendelian randomization; HbA1c: glycated hemoglobin; IVW: inverse variance weighted; MR Egger: Egger's regression for Mendelian randomization;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OR: odds ratio;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95% CI: 95% confidence interval.</w:t>
      </w:r>
    </w:p>
    <w:p w14:paraId="61D34ACD">
      <w:pP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br w:type="page"/>
      </w:r>
    </w:p>
    <w:p w14:paraId="6DEBAE3A">
      <w:pPr>
        <w:spacing w:line="480" w:lineRule="auto"/>
        <w:jc w:val="center"/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8318500" cy="3934460"/>
            <wp:effectExtent l="0" t="0" r="2540" b="12700"/>
            <wp:docPr id="6" name="图片 6" descr="Figure 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ure S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318500" cy="393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E7B1B">
      <w:pPr>
        <w:spacing w:line="480" w:lineRule="auto"/>
        <w:jc w:val="left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Figure S6.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MVMR results of the direct effect of three glycemic traits on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erectile dysfunction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outcome.</w:t>
      </w:r>
    </w:p>
    <w:p w14:paraId="46EA00F0">
      <w:pPr>
        <w:spacing w:line="480" w:lineRule="auto"/>
        <w:jc w:val="left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MVMR: multivariate Mendelian randomization; HbA1c: glycated hemoglobin; IVW: inverse variance weighted; MR Egger: Egger's regression for Mendelian randomization;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OR: odds ratio;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95% CI: 95% confidence interval.</w:t>
      </w:r>
    </w:p>
    <w:p w14:paraId="661AF510">
      <w:pP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br w:type="page"/>
      </w:r>
    </w:p>
    <w:p w14:paraId="148D0895">
      <w:pPr>
        <w:spacing w:line="480" w:lineRule="auto"/>
        <w:jc w:val="center"/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7900670" cy="3446145"/>
            <wp:effectExtent l="0" t="0" r="8890" b="13335"/>
            <wp:docPr id="7" name="图片 7" descr="Figure S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ure S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900670" cy="344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8C8A2">
      <w:pPr>
        <w:spacing w:line="480" w:lineRule="auto"/>
        <w:jc w:val="left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Figure S7.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MVMR results of the direct effect of three glycemic traits on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fe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male infertility (FinnGen Biobank) outcome.</w:t>
      </w:r>
    </w:p>
    <w:p w14:paraId="0355A0C7">
      <w:pPr>
        <w:spacing w:line="480" w:lineRule="auto"/>
        <w:jc w:val="left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MVMR: multivariate Mendelian randomization; HbA1c: glycated hemoglobin; IVW: inverse variance weighted; MR Egger: Egger's regression for Mendelian randomization;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OR: odds ratio;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95% CI: 95% confidence interval.</w:t>
      </w:r>
    </w:p>
    <w:p w14:paraId="1384D0C9">
      <w:pP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br w:type="page"/>
      </w:r>
    </w:p>
    <w:p w14:paraId="05719509">
      <w:pPr>
        <w:spacing w:line="480" w:lineRule="auto"/>
        <w:jc w:val="center"/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8183245" cy="3552190"/>
            <wp:effectExtent l="0" t="0" r="635" b="13970"/>
            <wp:docPr id="8" name="图片 8" descr="Figure S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ure S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183245" cy="355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5B39E">
      <w:pPr>
        <w:spacing w:line="480" w:lineRule="auto"/>
        <w:jc w:val="left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OLE_LINK2"/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Figure S8.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MVMR results of the direct effect of three glycemic traits on male infertility (FinnGen Biobank) outcome.</w:t>
      </w:r>
    </w:p>
    <w:p w14:paraId="4D81579C">
      <w:pPr>
        <w:spacing w:line="480" w:lineRule="auto"/>
        <w:jc w:val="left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MVMR: multivariate Mendelian randomization; HbA1c: glycated hemoglobin; IVW: inverse variance weighted; MR Egger: Egger's regression for Mendelian randomization;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OR: odds ratio;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95% CI: 95% confidence interval.</w:t>
      </w:r>
      <w:bookmarkEnd w:id="0"/>
    </w:p>
    <w:p w14:paraId="361F509C">
      <w:pP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br w:type="page"/>
      </w:r>
    </w:p>
    <w:p w14:paraId="725C5477">
      <w:pPr>
        <w:spacing w:line="480" w:lineRule="auto"/>
        <w:jc w:val="center"/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8013065" cy="3655695"/>
            <wp:effectExtent l="0" t="0" r="3175" b="1905"/>
            <wp:docPr id="9" name="图片 9" descr="Figure S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igure S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013065" cy="365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CF4FC">
      <w:pPr>
        <w:spacing w:line="480" w:lineRule="auto"/>
        <w:jc w:val="left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Figure S9.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MVMR results of the direct effect of three glycemic traits on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 w:themeColor="text1"/>
          <w:kern w:val="2"/>
          <w:sz w:val="24"/>
          <w:szCs w:val="24"/>
          <w:vertAlign w:val="baseline"/>
          <w:lang w:val="en-US" w:eastAsia="zh-CN" w:bidi="ar-SA"/>
          <w14:textFill>
            <w14:solidFill>
              <w14:schemeClr w14:val="tx1"/>
            </w14:solidFill>
          </w14:textFill>
        </w:rPr>
        <w:t>bnormal spermatozoa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(FinnGen Biobank) outcome.</w:t>
      </w:r>
    </w:p>
    <w:p w14:paraId="5221B529">
      <w:pPr>
        <w:spacing w:line="480" w:lineRule="auto"/>
        <w:jc w:val="left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MVMR: multivariate Mendelian randomization; HbA1c: glycated hemoglobin; IVW: inverse variance weighted; MR Egger: Egger's regression for Mendelian randomization;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OR: odds ratio;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95% CI: 95% confidence interval.</w:t>
      </w:r>
    </w:p>
    <w:p w14:paraId="7863D1FF">
      <w:pP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br w:type="page"/>
      </w:r>
    </w:p>
    <w:p w14:paraId="6C360AE7">
      <w:pPr>
        <w:spacing w:line="480" w:lineRule="auto"/>
        <w:jc w:val="center"/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7931150" cy="3529965"/>
            <wp:effectExtent l="0" t="0" r="8890" b="5715"/>
            <wp:docPr id="10" name="图片 10" descr="Figure 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igure S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931150" cy="352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24F29">
      <w:pPr>
        <w:spacing w:line="480" w:lineRule="auto"/>
        <w:jc w:val="left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Figure S10.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MVMR results of the direct effect of three glycemic traits on </w:t>
      </w:r>
      <w:bookmarkStart w:id="1" w:name="OLE_LINK3"/>
      <w:r>
        <w:rPr>
          <w:rFonts w:hint="eastAsia" w:ascii="Times New Roman" w:hAnsi="Times New Roman" w:cs="Times New Roman"/>
          <w:b w:val="0"/>
          <w:bCs w:val="0"/>
          <w:color w:val="000000" w:themeColor="text1"/>
          <w:kern w:val="2"/>
          <w:sz w:val="24"/>
          <w:szCs w:val="24"/>
          <w:vertAlign w:val="baseline"/>
          <w:lang w:val="en-US" w:eastAsia="zh-CN" w:bidi="ar-SA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 w:themeColor="text1"/>
          <w:kern w:val="2"/>
          <w:sz w:val="24"/>
          <w:szCs w:val="24"/>
          <w:vertAlign w:val="baseline"/>
          <w:lang w:val="en-US" w:eastAsia="zh-CN" w:bidi="ar-SA"/>
          <w14:textFill>
            <w14:solidFill>
              <w14:schemeClr w14:val="tx1"/>
            </w14:solidFill>
          </w14:textFill>
        </w:rPr>
        <w:t>olycystic ovary syndrome</w:t>
      </w:r>
      <w:bookmarkEnd w:id="1"/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(FinnGen Biobank) outcome.</w:t>
      </w:r>
    </w:p>
    <w:p w14:paraId="6F1D0CA3">
      <w:pPr>
        <w:spacing w:line="480" w:lineRule="auto"/>
        <w:jc w:val="left"/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MVMR: multivariate Mendelian randomization; HbA1c: glycated hemoglobin; IVW: inverse variance weighted; MR Egger: Egger's regression for Mendelian randomization;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OR: odds ratio;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95% CI: 95% confidence interval.</w:t>
      </w:r>
      <w:bookmarkStart w:id="2" w:name="_GoBack"/>
      <w:bookmarkEnd w:id="2"/>
    </w:p>
    <w:sectPr>
      <w:pgSz w:w="16838" w:h="11906" w:orient="landscape"/>
      <w:pgMar w:top="1803" w:right="720" w:bottom="1803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5MzRhMGExYzgzYjE4ZDJkMzg1N2M0NzI3NzI2MDQifQ=="/>
  </w:docVars>
  <w:rsids>
    <w:rsidRoot w:val="00000000"/>
    <w:rsid w:val="1DCF747B"/>
    <w:rsid w:val="657A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tiff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2024-06-25T06:41:04Z</dcterms:created>
  <dc:creator>LENOVO</dc:creator>
  <cp:lastModifiedBy>DoubleLD</cp:lastModifiedBy>
  <dcterms:modified xsi:type="dcterms:W3CDTF">2024-06-25T06:51:09Z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CF2A97C9CB184AC0A6A8E572C84DD559_12</vt:lpwstr>
  </property>
</Properties>
</file>