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F1E27" w14:textId="77777777" w:rsidR="00DB2F76" w:rsidRPr="00EE72FC" w:rsidRDefault="00DB2F76" w:rsidP="00DB2F76">
      <w:pPr>
        <w:bidi w:val="0"/>
        <w:rPr>
          <w:rFonts w:asciiTheme="majorBidi" w:hAnsiTheme="majorBidi" w:cstheme="majorBidi"/>
          <w:noProof/>
          <w:sz w:val="20"/>
          <w:szCs w:val="20"/>
        </w:rPr>
      </w:pPr>
    </w:p>
    <w:p w14:paraId="3A64A1C0" w14:textId="77777777" w:rsidR="00DB2F76" w:rsidRPr="00EE72FC" w:rsidRDefault="00DB2F76" w:rsidP="00DB2F76">
      <w:pPr>
        <w:bidi w:val="0"/>
        <w:rPr>
          <w:rFonts w:asciiTheme="majorBidi" w:hAnsiTheme="majorBidi" w:cstheme="majorBidi"/>
          <w:noProof/>
          <w:sz w:val="20"/>
          <w:szCs w:val="20"/>
        </w:rPr>
      </w:pPr>
    </w:p>
    <w:p w14:paraId="548A944D" w14:textId="37642754" w:rsidR="00DB2F76" w:rsidRPr="00EE72FC" w:rsidRDefault="00B86B47" w:rsidP="00A23184">
      <w:pPr>
        <w:tabs>
          <w:tab w:val="left" w:pos="2520"/>
        </w:tabs>
        <w:bidi w:val="0"/>
        <w:spacing w:after="0" w:line="360" w:lineRule="auto"/>
        <w:ind w:left="2520"/>
        <w:rPr>
          <w:rFonts w:asciiTheme="majorBidi" w:hAnsiTheme="majorBidi" w:cstheme="majorBidi"/>
          <w:sz w:val="24"/>
          <w:szCs w:val="24"/>
        </w:rPr>
      </w:pPr>
      <w:r w:rsidRPr="00FE43DE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FE43DE" w:rsidRPr="00FE43DE">
        <w:rPr>
          <w:rFonts w:asciiTheme="majorBidi" w:hAnsiTheme="majorBidi" w:cstheme="majorBidi"/>
          <w:b/>
          <w:bCs/>
          <w:sz w:val="24"/>
          <w:szCs w:val="24"/>
        </w:rPr>
        <w:t>upplementary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Table</w:t>
      </w:r>
      <w:r w:rsidR="00DB2F76" w:rsidRPr="00EE72F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DB2F76" w:rsidRPr="00EE72FC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DB2F76" w:rsidRPr="00EE72FC">
        <w:rPr>
          <w:rFonts w:asciiTheme="majorBidi" w:hAnsiTheme="majorBidi" w:cstheme="majorBidi"/>
          <w:sz w:val="24"/>
          <w:szCs w:val="24"/>
        </w:rPr>
        <w:t xml:space="preserve">   GRADE profile of </w:t>
      </w:r>
      <w:r w:rsidR="00B41440" w:rsidRPr="00B41440">
        <w:rPr>
          <w:rFonts w:asciiTheme="majorBidi" w:hAnsiTheme="majorBidi" w:cstheme="majorBidi"/>
          <w:sz w:val="24"/>
          <w:szCs w:val="24"/>
        </w:rPr>
        <w:t xml:space="preserve">L-carnitine </w:t>
      </w:r>
      <w:r w:rsidR="00DB2F76" w:rsidRPr="00EE72FC">
        <w:rPr>
          <w:rFonts w:asciiTheme="majorBidi" w:hAnsiTheme="majorBidi" w:cstheme="majorBidi"/>
          <w:sz w:val="24"/>
          <w:szCs w:val="24"/>
        </w:rPr>
        <w:t xml:space="preserve">for </w:t>
      </w:r>
      <w:r w:rsidR="00B90AB8" w:rsidRPr="00EE72FC">
        <w:rPr>
          <w:rFonts w:asciiTheme="majorBidi" w:hAnsiTheme="majorBidi" w:cstheme="majorBidi"/>
          <w:noProof/>
        </w:rPr>
        <w:t>CVD risk factors in adults.</w:t>
      </w:r>
    </w:p>
    <w:tbl>
      <w:tblPr>
        <w:tblpPr w:leftFromText="187" w:rightFromText="187" w:bottomFromText="160" w:vertAnchor="text" w:horzAnchor="margin" w:tblpXSpec="center" w:tblpY="268"/>
        <w:tblOverlap w:val="never"/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5"/>
        <w:gridCol w:w="1620"/>
        <w:gridCol w:w="2340"/>
        <w:gridCol w:w="1710"/>
        <w:gridCol w:w="1896"/>
        <w:gridCol w:w="1665"/>
        <w:gridCol w:w="2109"/>
        <w:gridCol w:w="1385"/>
      </w:tblGrid>
      <w:tr w:rsidR="00F108B5" w:rsidRPr="00EE72FC" w14:paraId="66EC285A" w14:textId="77777777" w:rsidTr="001F1925">
        <w:trPr>
          <w:trHeight w:val="814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9B21D" w14:textId="77777777" w:rsidR="00F108B5" w:rsidRPr="00575676" w:rsidRDefault="00F108B5" w:rsidP="00575676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CF43" w14:textId="77777777" w:rsidR="00F108B5" w:rsidRPr="00575676" w:rsidRDefault="00F108B5" w:rsidP="00575676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Risk of bias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172D" w14:textId="77777777" w:rsidR="00F108B5" w:rsidRPr="00575676" w:rsidRDefault="00F108B5" w:rsidP="00575676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Inconsistency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1163" w14:textId="77777777" w:rsidR="00F108B5" w:rsidRPr="00575676" w:rsidRDefault="00F108B5" w:rsidP="00575676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Indirectness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BB5FE" w14:textId="77777777" w:rsidR="00F108B5" w:rsidRPr="00575676" w:rsidRDefault="00F108B5" w:rsidP="00575676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Imprecision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19F80" w14:textId="77777777" w:rsidR="00F108B5" w:rsidRPr="00575676" w:rsidRDefault="00F108B5" w:rsidP="00575676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Publication Bias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93298" w14:textId="2DC52735" w:rsidR="00F108B5" w:rsidRPr="00575676" w:rsidRDefault="0095486D" w:rsidP="00575676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WMD (95%CI)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ABBD" w14:textId="77777777" w:rsidR="00F108B5" w:rsidRPr="00575676" w:rsidRDefault="00F108B5" w:rsidP="00575676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Quality</w:t>
            </w:r>
          </w:p>
          <w:p w14:paraId="1B17462F" w14:textId="77777777" w:rsidR="00F108B5" w:rsidRPr="00575676" w:rsidRDefault="00F108B5" w:rsidP="00575676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of evidence</w:t>
            </w:r>
          </w:p>
        </w:tc>
      </w:tr>
      <w:tr w:rsidR="00F1195E" w:rsidRPr="00EE72FC" w14:paraId="35AE323B" w14:textId="77777777" w:rsidTr="001F1925">
        <w:trPr>
          <w:trHeight w:val="555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4F624" w14:textId="45F1E135" w:rsidR="00F1195E" w:rsidRPr="00EE72FC" w:rsidRDefault="00F1195E" w:rsidP="00F1195E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TG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76B4" w14:textId="71C12A23" w:rsidR="00F1195E" w:rsidRPr="00EE72FC" w:rsidRDefault="001F1925" w:rsidP="00F1195E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F1195E" w:rsidRPr="00EE72FC">
              <w:rPr>
                <w:rFonts w:asciiTheme="majorBidi" w:hAnsiTheme="majorBidi" w:cstheme="majorBidi"/>
                <w:sz w:val="20"/>
                <w:szCs w:val="20"/>
              </w:rPr>
              <w:t>erious limitation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1F1925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B6FF" w14:textId="2218EB8A" w:rsidR="00F1195E" w:rsidRPr="00EE72FC" w:rsidRDefault="00F1195E" w:rsidP="00F1195E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Very serious limitation </w:t>
            </w:r>
            <w:r w:rsidR="001F1925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24C26" w14:textId="77777777" w:rsidR="00F1195E" w:rsidRPr="00EE72FC" w:rsidRDefault="00F1195E" w:rsidP="00F1195E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1CDA" w14:textId="77777777" w:rsidR="00F1195E" w:rsidRPr="00EE72FC" w:rsidRDefault="00F1195E" w:rsidP="00F1195E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C93D" w14:textId="147999B3" w:rsidR="00F1195E" w:rsidRPr="00EE72FC" w:rsidRDefault="00F1195E" w:rsidP="00F1195E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53847" w14:textId="77777777" w:rsidR="00F1195E" w:rsidRPr="00EE72FC" w:rsidRDefault="00F1195E" w:rsidP="00F1195E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0B67EE2C" w14:textId="66BAAA54" w:rsidR="00F1195E" w:rsidRPr="00EE72FC" w:rsidRDefault="00F1195E" w:rsidP="00F1195E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-13.50 (-26.33, -0.67)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BC50" w14:textId="06ACF119" w:rsidR="00D52819" w:rsidRPr="00B86B47" w:rsidRDefault="00D52819" w:rsidP="00D52819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</w:rPr>
              <w:t>⊕</w:t>
            </w:r>
            <w:r w:rsidR="00B41440" w:rsidRPr="00B86B47">
              <w:rPr>
                <w:rFonts w:ascii="Cambria Math" w:hAnsi="Cambria Math" w:cs="Cambria Math"/>
                <w:sz w:val="20"/>
                <w:szCs w:val="20"/>
              </w:rPr>
              <w:t>◯</w:t>
            </w:r>
            <w:r w:rsidRPr="00B86B47">
              <w:rPr>
                <w:rFonts w:ascii="Cambria Math" w:hAnsi="Cambria Math" w:cs="Cambria Math"/>
                <w:sz w:val="20"/>
                <w:szCs w:val="20"/>
              </w:rPr>
              <w:t>◯◯</w:t>
            </w:r>
          </w:p>
          <w:p w14:paraId="113EEA46" w14:textId="69322080" w:rsidR="00F1195E" w:rsidRPr="00B86B47" w:rsidRDefault="00D52819" w:rsidP="00D52819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bidi="ar-SA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B41440" w:rsidRPr="00EE72FC" w14:paraId="5AA38CB3" w14:textId="77777777" w:rsidTr="00267455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9E11D" w14:textId="6E1EA6A3" w:rsidR="00B41440" w:rsidRPr="00EE72FC" w:rsidRDefault="00B41440" w:rsidP="00B41440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TC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1404" w14:textId="43E89E9B" w:rsidR="00B41440" w:rsidRPr="00EE72FC" w:rsidRDefault="00B41440" w:rsidP="00B41440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Serious limitation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1F1925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A84F" w14:textId="385C1AC0" w:rsidR="00B41440" w:rsidRPr="00EE72FC" w:rsidRDefault="00B41440" w:rsidP="00B41440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Very serious limitation </w:t>
            </w:r>
            <w:r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A3C8" w14:textId="77777777" w:rsidR="00B41440" w:rsidRPr="00EE72FC" w:rsidRDefault="00B41440" w:rsidP="00B41440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B1BA0" w14:textId="71F0255C" w:rsidR="00B41440" w:rsidRPr="00EE72FC" w:rsidRDefault="00B41440" w:rsidP="00B41440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Serious limitation</w:t>
            </w:r>
            <w:r w:rsidR="00B86B4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B86B4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FBF82" w14:textId="7BF4CEEB" w:rsidR="00B41440" w:rsidRPr="00EE72FC" w:rsidRDefault="00B41440" w:rsidP="00B41440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5F2AF" w14:textId="77777777" w:rsidR="00B41440" w:rsidRPr="00EE72FC" w:rsidRDefault="00B41440" w:rsidP="00B41440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7B62DE20" w14:textId="08ECB484" w:rsidR="00B41440" w:rsidRPr="00EE72FC" w:rsidRDefault="00B41440" w:rsidP="00B41440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-6.49 (-21.93, 8.93)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E008" w14:textId="2D56514F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  <w:sz w:val="20"/>
                <w:szCs w:val="20"/>
              </w:rPr>
              <w:t>◯◯◯◯</w:t>
            </w:r>
          </w:p>
          <w:p w14:paraId="15A79FA0" w14:textId="29228240" w:rsidR="00B41440" w:rsidRPr="00B86B47" w:rsidRDefault="00B41440" w:rsidP="00B41440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bidi="ar-SA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Very low</w:t>
            </w:r>
          </w:p>
        </w:tc>
      </w:tr>
      <w:tr w:rsidR="001F1925" w:rsidRPr="00EE72FC" w14:paraId="0B36094F" w14:textId="77777777" w:rsidTr="00D13F88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9851F" w14:textId="3B9C9050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LDL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4C4CA" w14:textId="50209515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Serious limitation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1F1925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3AA6" w14:textId="5632DDCC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Very serious limitation </w:t>
            </w:r>
            <w:r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ADCC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4D7D" w14:textId="28777F9D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A135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A1114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240E3E34" w14:textId="51539939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-12.66 (-18.12, -7.21)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E4A5F" w14:textId="77777777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</w:rPr>
              <w:t>⊕</w:t>
            </w:r>
            <w:r w:rsidRPr="00B86B47">
              <w:rPr>
                <w:rFonts w:ascii="Cambria Math" w:hAnsi="Cambria Math" w:cs="Cambria Math"/>
                <w:sz w:val="20"/>
                <w:szCs w:val="20"/>
              </w:rPr>
              <w:t>◯◯◯</w:t>
            </w:r>
          </w:p>
          <w:p w14:paraId="15DE4627" w14:textId="5B17DDFA" w:rsidR="001F1925" w:rsidRPr="00B86B47" w:rsidRDefault="00B41440" w:rsidP="00B41440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bidi="ar-SA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B41440" w:rsidRPr="00EE72FC" w14:paraId="5AB998D2" w14:textId="77777777" w:rsidTr="00A444F3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FC596" w14:textId="1AC5D7F3" w:rsidR="00B41440" w:rsidRPr="00EE72FC" w:rsidRDefault="00B41440" w:rsidP="00B41440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HDL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BD392" w14:textId="39AE88CD" w:rsidR="00B41440" w:rsidRPr="00EE72FC" w:rsidRDefault="00B41440" w:rsidP="00B41440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Serious limitation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1F1925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07E33" w14:textId="2BBE9750" w:rsidR="00B41440" w:rsidRPr="00EE72FC" w:rsidRDefault="00B41440" w:rsidP="00B41440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Very serious limitation </w:t>
            </w:r>
            <w:r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65599" w14:textId="77777777" w:rsidR="00B41440" w:rsidRPr="00EE72FC" w:rsidRDefault="00B41440" w:rsidP="00B41440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EBE14" w14:textId="2097C382" w:rsidR="00B41440" w:rsidRPr="00EE72FC" w:rsidRDefault="00B41440" w:rsidP="00B41440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EC388" w14:textId="77777777" w:rsidR="00B41440" w:rsidRPr="00EE72FC" w:rsidRDefault="00B41440" w:rsidP="00B41440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7B976" w14:textId="77777777" w:rsidR="00B41440" w:rsidRPr="00EE72FC" w:rsidRDefault="00B41440" w:rsidP="00B41440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78001012" w14:textId="5BDDD8EC" w:rsidR="00B41440" w:rsidRPr="00EE72FC" w:rsidRDefault="00B41440" w:rsidP="00B41440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1.07 (-1.13, 3.28)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4E59" w14:textId="77777777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  <w:sz w:val="20"/>
                <w:szCs w:val="20"/>
              </w:rPr>
              <w:t>◯◯◯◯</w:t>
            </w:r>
          </w:p>
          <w:p w14:paraId="75626495" w14:textId="2CB47DB5" w:rsidR="00B41440" w:rsidRPr="00B86B47" w:rsidRDefault="00B41440" w:rsidP="00B41440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bidi="ar-SA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Very low</w:t>
            </w:r>
          </w:p>
        </w:tc>
      </w:tr>
      <w:tr w:rsidR="001F1925" w:rsidRPr="00EE72FC" w14:paraId="50850C6E" w14:textId="77777777" w:rsidTr="00B0274F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89153" w14:textId="4B6DA9E5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FBG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BD93F" w14:textId="221028CC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Serious limitation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1F1925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A134A" w14:textId="1145301D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Very serious limitation </w:t>
            </w:r>
            <w:r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2C9B6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1E11" w14:textId="1524AE16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B2894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887DD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2BF0644C" w14:textId="36F2DB01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-6.24 (-9.80, -2.69)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27BED" w14:textId="77777777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</w:rPr>
              <w:t>⊕</w:t>
            </w:r>
            <w:r w:rsidRPr="00B86B47">
              <w:rPr>
                <w:rFonts w:ascii="Cambria Math" w:hAnsi="Cambria Math" w:cs="Cambria Math"/>
                <w:sz w:val="20"/>
                <w:szCs w:val="20"/>
              </w:rPr>
              <w:t>◯◯◯</w:t>
            </w:r>
          </w:p>
          <w:p w14:paraId="2064A7C6" w14:textId="3BC901B3" w:rsidR="001F1925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1F1925" w:rsidRPr="00EE72FC" w14:paraId="543FAAA8" w14:textId="77777777" w:rsidTr="00BC6973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A5F7" w14:textId="5D22F6AD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bidi="ar-SA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Insulin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DAB94" w14:textId="63474579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251C" w14:textId="54D96633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Very serious limitation </w:t>
            </w:r>
            <w:r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85C91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05C3" w14:textId="0BADAB78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D092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DD76A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49B75CDC" w14:textId="3110DC3D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-1.131 (-2.52, 0.26)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AD9B6" w14:textId="77777777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</w:rPr>
              <w:t>⊕</w:t>
            </w:r>
            <w:r w:rsidRPr="00B86B47">
              <w:rPr>
                <w:rFonts w:ascii="Cambria Math" w:hAnsi="Cambria Math" w:cs="Cambria Math"/>
                <w:sz w:val="20"/>
                <w:szCs w:val="20"/>
              </w:rPr>
              <w:t>◯◯◯</w:t>
            </w:r>
          </w:p>
          <w:p w14:paraId="2DE8BA4B" w14:textId="0E4EFDE0" w:rsidR="001F1925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1F1925" w:rsidRPr="00EE72FC" w14:paraId="2E85D3FE" w14:textId="77777777" w:rsidTr="00510B8A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DFF3" w14:textId="72AB07CC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bidi="ar-SA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HbA1C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63CDB" w14:textId="2593A950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94D49" w14:textId="43D59BE1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Very serious limitation </w:t>
            </w:r>
            <w:r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6DE68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F2369" w14:textId="71EBDDEE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2EA4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CB223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21A00599" w14:textId="4F9DF3BE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-0.37 (-0.67, -0.07)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9706E" w14:textId="073D47EF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</w:rPr>
              <w:t>⊕⊕</w:t>
            </w:r>
            <w:r w:rsidRPr="00B86B47">
              <w:rPr>
                <w:rFonts w:ascii="Cambria Math" w:hAnsi="Cambria Math" w:cs="Cambria Math"/>
                <w:sz w:val="20"/>
                <w:szCs w:val="20"/>
              </w:rPr>
              <w:t>◯◯</w:t>
            </w:r>
          </w:p>
          <w:p w14:paraId="0912BA68" w14:textId="7F4ADC5C" w:rsidR="001F1925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Moderate</w:t>
            </w:r>
          </w:p>
        </w:tc>
      </w:tr>
      <w:tr w:rsidR="001F1925" w:rsidRPr="00EE72FC" w14:paraId="03652551" w14:textId="77777777" w:rsidTr="006C5868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27131" w14:textId="1CA86484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bidi="ar-SA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HOMA-IR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D4E4D" w14:textId="642C2DBD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1B038" w14:textId="7DE78CFD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Very serious limitation </w:t>
            </w:r>
            <w:r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242CA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90F2F" w14:textId="17EB5739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42B5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2891F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3BA40248" w14:textId="0B6ADB0F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-0.72  (-1.40, -0.04)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6A21C" w14:textId="77777777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</w:rPr>
              <w:t>⊕⊕</w:t>
            </w:r>
            <w:r w:rsidRPr="00B86B47">
              <w:rPr>
                <w:rFonts w:ascii="Cambria Math" w:hAnsi="Cambria Math" w:cs="Cambria Math"/>
                <w:sz w:val="20"/>
                <w:szCs w:val="20"/>
              </w:rPr>
              <w:t>◯◯</w:t>
            </w:r>
          </w:p>
          <w:p w14:paraId="58B719C9" w14:textId="2305CE1C" w:rsidR="001F1925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Moderate</w:t>
            </w:r>
          </w:p>
        </w:tc>
      </w:tr>
      <w:tr w:rsidR="001F1925" w:rsidRPr="00EE72FC" w14:paraId="2046785E" w14:textId="77777777" w:rsidTr="001F1925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3A1D" w14:textId="2F924052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bidi="ar-SA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SBP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35264" w14:textId="7794ABBE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B595C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E9C705E" w14:textId="00728F69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F75CD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2765" w14:textId="5741A040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1327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8E516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40AE8141" w14:textId="60962F7E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0.07 (-1.16, 1.32)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691B" w14:textId="2B97F4A7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</w:rPr>
              <w:t>⊕⊕⊕</w:t>
            </w:r>
            <w:r w:rsidRPr="00B86B47">
              <w:rPr>
                <w:rFonts w:ascii="Cambria Math" w:hAnsi="Cambria Math" w:cs="Cambria Math"/>
                <w:sz w:val="20"/>
                <w:szCs w:val="20"/>
              </w:rPr>
              <w:t>◯</w:t>
            </w:r>
          </w:p>
          <w:p w14:paraId="2B2E0A1B" w14:textId="2D15579D" w:rsidR="001F1925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</w:tr>
      <w:tr w:rsidR="001F1925" w:rsidRPr="00EE72FC" w14:paraId="0658580B" w14:textId="77777777" w:rsidTr="001F1925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462DC" w14:textId="2575FF68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bidi="ar-SA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DBP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176A9" w14:textId="5AA5CB5F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0D9FB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5C226BC" w14:textId="6ED46ED6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No serious limitation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4BF02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78DB" w14:textId="6D9A65D5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94E2F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FC67E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2C595F1B" w14:textId="766987E8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-0.67 (-1.82, 0.47)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BA62" w14:textId="77777777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</w:rPr>
              <w:t>⊕⊕⊕</w:t>
            </w:r>
            <w:r w:rsidRPr="00B86B47">
              <w:rPr>
                <w:rFonts w:ascii="Cambria Math" w:hAnsi="Cambria Math" w:cs="Cambria Math"/>
                <w:sz w:val="20"/>
                <w:szCs w:val="20"/>
              </w:rPr>
              <w:t>◯</w:t>
            </w:r>
          </w:p>
          <w:p w14:paraId="1DD81989" w14:textId="42C60809" w:rsidR="001F1925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</w:tr>
      <w:tr w:rsidR="001F1925" w:rsidRPr="00EE72FC" w14:paraId="664C2A50" w14:textId="77777777" w:rsidTr="00CE6C8A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6451D" w14:textId="0121B412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bidi="ar-SA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CRP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15F7" w14:textId="00CAD4AC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99EB" w14:textId="6C6E44BD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Very serious limitation </w:t>
            </w:r>
            <w:r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A982" w14:textId="10BE0E1F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B19A" w14:textId="12D9DEC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F1E75" w14:textId="7E42887F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23E39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54D07393" w14:textId="2BBEA950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-0.07 (-0.13, -0.01)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2A7DA" w14:textId="77777777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</w:rPr>
              <w:t>⊕⊕</w:t>
            </w:r>
            <w:r w:rsidRPr="00B86B47">
              <w:rPr>
                <w:rFonts w:ascii="Cambria Math" w:hAnsi="Cambria Math" w:cs="Cambria Math"/>
                <w:sz w:val="20"/>
                <w:szCs w:val="20"/>
              </w:rPr>
              <w:t>◯◯</w:t>
            </w:r>
          </w:p>
          <w:p w14:paraId="7122FCE1" w14:textId="6F2E1E46" w:rsidR="001F1925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Moderate</w:t>
            </w:r>
          </w:p>
        </w:tc>
      </w:tr>
      <w:tr w:rsidR="001F1925" w:rsidRPr="00EE72FC" w14:paraId="5983CB65" w14:textId="77777777" w:rsidTr="00C43236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D3F8" w14:textId="5693EB10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TNF-α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A995" w14:textId="3A27DE0C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A6D4" w14:textId="40F8E3CC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Very serious limitation </w:t>
            </w:r>
            <w:r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C37E" w14:textId="1902F47E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A69F" w14:textId="70092476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E02D" w14:textId="2669781B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F2DB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0A2303F4" w14:textId="55C9FA94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-1.39 (-2.67, -0.11)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E0EE" w14:textId="77777777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</w:rPr>
              <w:t>⊕⊕</w:t>
            </w:r>
            <w:r w:rsidRPr="00B86B47">
              <w:rPr>
                <w:rFonts w:ascii="Cambria Math" w:hAnsi="Cambria Math" w:cs="Cambria Math"/>
                <w:sz w:val="20"/>
                <w:szCs w:val="20"/>
              </w:rPr>
              <w:t>◯◯</w:t>
            </w:r>
          </w:p>
          <w:p w14:paraId="7C5B66CD" w14:textId="0D62D398" w:rsidR="001F1925" w:rsidRPr="00B86B47" w:rsidRDefault="00B41440" w:rsidP="00B41440">
            <w:pPr>
              <w:bidi w:val="0"/>
              <w:spacing w:after="0" w:line="240" w:lineRule="auto"/>
              <w:rPr>
                <w:rFonts w:ascii="Cambria Math" w:hAnsi="Cambria Math" w:cs="Cambria Math"/>
                <w:sz w:val="20"/>
                <w:szCs w:val="20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Moderate</w:t>
            </w:r>
          </w:p>
        </w:tc>
      </w:tr>
      <w:tr w:rsidR="001F1925" w:rsidRPr="00EE72FC" w14:paraId="4BEB8E99" w14:textId="77777777" w:rsidTr="001F1925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4A67" w14:textId="351F9521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Weight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8B5" w14:textId="4407841D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01D3" w14:textId="54F300CC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CCB9" w14:textId="5BF8EF93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C393" w14:textId="57F16859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CD99" w14:textId="76FCBE70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3BB9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3C3F2F57" w14:textId="2CD79566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-1.58 (-2.53, -0.63)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1146" w14:textId="3286546B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</w:rPr>
              <w:t>⊕⊕⊕⊕</w:t>
            </w:r>
          </w:p>
          <w:p w14:paraId="5F07DE64" w14:textId="26DF0717" w:rsidR="001F1925" w:rsidRPr="00B86B47" w:rsidRDefault="00B41440" w:rsidP="00B41440">
            <w:pPr>
              <w:bidi w:val="0"/>
              <w:spacing w:after="0" w:line="240" w:lineRule="auto"/>
              <w:rPr>
                <w:rFonts w:ascii="Cambria Math" w:hAnsi="Cambria Math" w:cs="Cambria Math"/>
                <w:sz w:val="20"/>
                <w:szCs w:val="20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Very high</w:t>
            </w:r>
            <w:r w:rsidRPr="00B86B47">
              <w:rPr>
                <w:rFonts w:ascii="Cambria Math" w:hAnsi="Cambria Math" w:cs="Cambria Math"/>
                <w:sz w:val="20"/>
                <w:szCs w:val="20"/>
              </w:rPr>
              <w:t xml:space="preserve"> </w:t>
            </w:r>
          </w:p>
        </w:tc>
      </w:tr>
      <w:tr w:rsidR="001F1925" w:rsidRPr="00EE72FC" w14:paraId="4334C643" w14:textId="77777777" w:rsidTr="001F1925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F5C3" w14:textId="7D6CB85A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BMI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0A16" w14:textId="6DD97CCC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DC70" w14:textId="06229543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847D" w14:textId="228992B4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740B" w14:textId="4700F27A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0B285" w14:textId="7C7F4B31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D698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397D8111" w14:textId="297F27F6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-0.28 (-0.51, -0.05)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9E49" w14:textId="77777777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</w:rPr>
              <w:t>⊕⊕⊕⊕</w:t>
            </w:r>
          </w:p>
          <w:p w14:paraId="1ECD409F" w14:textId="47D937B4" w:rsidR="001F1925" w:rsidRPr="00B86B47" w:rsidRDefault="00B41440" w:rsidP="00B41440">
            <w:pPr>
              <w:bidi w:val="0"/>
              <w:spacing w:after="0" w:line="240" w:lineRule="auto"/>
              <w:rPr>
                <w:rFonts w:ascii="Cambria Math" w:hAnsi="Cambria Math" w:cs="Cambria Math"/>
                <w:sz w:val="20"/>
                <w:szCs w:val="20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Very high</w:t>
            </w:r>
            <w:r w:rsidRPr="00B86B47">
              <w:rPr>
                <w:rFonts w:ascii="Cambria Math" w:hAnsi="Cambria Math" w:cs="Cambria Math"/>
                <w:sz w:val="20"/>
                <w:szCs w:val="20"/>
              </w:rPr>
              <w:t xml:space="preserve"> </w:t>
            </w:r>
          </w:p>
        </w:tc>
      </w:tr>
      <w:tr w:rsidR="001F1925" w:rsidRPr="00EE72FC" w14:paraId="47053A02" w14:textId="77777777" w:rsidTr="001F1925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3C7C" w14:textId="2565B879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BFP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4EE5" w14:textId="60FA56A2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F679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DBC65C2" w14:textId="5825F844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90A6" w14:textId="003BEDCF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233F5" w14:textId="145AF332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F706" w14:textId="384A60EB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2C70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</w:t>
            </w:r>
          </w:p>
          <w:p w14:paraId="577483C9" w14:textId="693150F8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1.83 (-2.70, -0.95)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ACA08" w14:textId="77777777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</w:rPr>
              <w:t>⊕⊕⊕⊕</w:t>
            </w:r>
          </w:p>
          <w:p w14:paraId="2BF0915C" w14:textId="31658659" w:rsidR="001F1925" w:rsidRPr="00B86B47" w:rsidRDefault="00B41440" w:rsidP="00B41440">
            <w:pPr>
              <w:bidi w:val="0"/>
              <w:spacing w:after="0" w:line="240" w:lineRule="auto"/>
              <w:rPr>
                <w:rFonts w:ascii="Cambria Math" w:hAnsi="Cambria Math" w:cs="Cambria Math"/>
                <w:sz w:val="20"/>
                <w:szCs w:val="20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Very high</w:t>
            </w:r>
            <w:r w:rsidRPr="00B86B47">
              <w:rPr>
                <w:rFonts w:ascii="Cambria Math" w:hAnsi="Cambria Math" w:cs="Cambria Math"/>
                <w:sz w:val="20"/>
                <w:szCs w:val="20"/>
              </w:rPr>
              <w:t xml:space="preserve"> </w:t>
            </w:r>
          </w:p>
        </w:tc>
      </w:tr>
      <w:tr w:rsidR="001F1925" w:rsidRPr="00EE72FC" w14:paraId="47A5DBC0" w14:textId="77777777" w:rsidTr="001F1925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9A8F" w14:textId="4BAEF2EE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Leptin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4601" w14:textId="1BF66C63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B0B0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9D9571F" w14:textId="274DD8DB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03A65" w14:textId="70E10811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1162" w14:textId="5DDBE565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842B" w14:textId="76468B44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E8C7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4D2B1580" w14:textId="1C417F36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-2.21 (-3.67, -0.75)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DE79" w14:textId="77777777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</w:rPr>
              <w:t>⊕⊕⊕⊕</w:t>
            </w:r>
          </w:p>
          <w:p w14:paraId="08E4ABF7" w14:textId="0D668F24" w:rsidR="001F1925" w:rsidRPr="00B86B47" w:rsidRDefault="00B41440" w:rsidP="00B41440">
            <w:pPr>
              <w:bidi w:val="0"/>
              <w:spacing w:after="0" w:line="240" w:lineRule="auto"/>
              <w:rPr>
                <w:rFonts w:ascii="Cambria Math" w:hAnsi="Cambria Math" w:cs="Cambria Math"/>
                <w:sz w:val="20"/>
                <w:szCs w:val="20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Very high</w:t>
            </w:r>
            <w:r w:rsidRPr="00B86B47">
              <w:rPr>
                <w:rFonts w:ascii="Cambria Math" w:hAnsi="Cambria Math" w:cs="Cambria Math"/>
                <w:sz w:val="20"/>
                <w:szCs w:val="20"/>
              </w:rPr>
              <w:t xml:space="preserve"> </w:t>
            </w:r>
          </w:p>
        </w:tc>
      </w:tr>
      <w:tr w:rsidR="001F1925" w:rsidRPr="00EE72FC" w14:paraId="2D09F954" w14:textId="77777777" w:rsidTr="009F4F9F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0749" w14:textId="00D4DCEB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Apo 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36C9" w14:textId="33DA7A24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Serious limitation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1F1925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B0DC" w14:textId="2AE96618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Very serious limitation </w:t>
            </w:r>
            <w:r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ABAB8" w14:textId="5B10CE02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F3AB" w14:textId="1F53D18A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C442" w14:textId="0F3853DF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D77B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1B66E95A" w14:textId="5223C992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-0.48 (-9.14, 8.18)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7B4F" w14:textId="77777777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</w:rPr>
              <w:t>⊕</w:t>
            </w:r>
            <w:r w:rsidRPr="00B86B47">
              <w:rPr>
                <w:rFonts w:ascii="Cambria Math" w:hAnsi="Cambria Math" w:cs="Cambria Math"/>
                <w:sz w:val="20"/>
                <w:szCs w:val="20"/>
              </w:rPr>
              <w:t>◯◯◯</w:t>
            </w:r>
          </w:p>
          <w:p w14:paraId="5612DF36" w14:textId="46216E73" w:rsidR="001F1925" w:rsidRPr="00B86B47" w:rsidRDefault="00B41440" w:rsidP="00B41440">
            <w:pPr>
              <w:bidi w:val="0"/>
              <w:spacing w:after="0" w:line="240" w:lineRule="auto"/>
              <w:rPr>
                <w:rFonts w:ascii="Cambria Math" w:hAnsi="Cambria Math" w:cs="Cambria Math"/>
                <w:sz w:val="20"/>
                <w:szCs w:val="20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1F1925" w:rsidRPr="00EE72FC" w14:paraId="63325291" w14:textId="77777777" w:rsidTr="00C42E24">
        <w:trPr>
          <w:trHeight w:val="62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5A81" w14:textId="381E34BA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Apo B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F84D" w14:textId="57D9168B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Serious limitation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1F1925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A27A" w14:textId="6D852248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 xml:space="preserve">Very serious limitation </w:t>
            </w:r>
            <w:r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E993" w14:textId="0FC44513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6A2A4" w14:textId="52D70E7E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Serious limitation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3955" w14:textId="68ED876B" w:rsidR="001F1925" w:rsidRPr="00EE72FC" w:rsidRDefault="001F1925" w:rsidP="001F1925">
            <w:pPr>
              <w:tabs>
                <w:tab w:val="left" w:pos="2520"/>
              </w:tabs>
              <w:bidi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sz w:val="20"/>
                <w:szCs w:val="20"/>
              </w:rPr>
              <w:t>No serious limitation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9D19" w14:textId="77777777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  <w:p w14:paraId="24263DDC" w14:textId="026F63AD" w:rsidR="001F1925" w:rsidRPr="00EE72FC" w:rsidRDefault="001F1925" w:rsidP="001F1925">
            <w:pPr>
              <w:tabs>
                <w:tab w:val="left" w:pos="2520"/>
              </w:tabs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-7.66 (-20.91 , 5.58)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70E2" w14:textId="77777777" w:rsidR="00B41440" w:rsidRPr="00B86B47" w:rsidRDefault="00B41440" w:rsidP="00B41440">
            <w:pPr>
              <w:bidi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6B47">
              <w:rPr>
                <w:rFonts w:ascii="Cambria Math" w:hAnsi="Cambria Math" w:cs="Cambria Math"/>
                <w:sz w:val="20"/>
                <w:szCs w:val="20"/>
              </w:rPr>
              <w:t>◯◯◯◯</w:t>
            </w:r>
          </w:p>
          <w:p w14:paraId="6A1FDB70" w14:textId="7B556145" w:rsidR="001F1925" w:rsidRPr="00B86B47" w:rsidRDefault="00B41440" w:rsidP="00B41440">
            <w:pPr>
              <w:bidi w:val="0"/>
              <w:spacing w:after="0" w:line="240" w:lineRule="auto"/>
              <w:rPr>
                <w:rFonts w:ascii="Cambria Math" w:hAnsi="Cambria Math" w:cs="Cambria Math"/>
                <w:sz w:val="20"/>
                <w:szCs w:val="20"/>
              </w:rPr>
            </w:pPr>
            <w:r w:rsidRPr="00B86B47">
              <w:rPr>
                <w:rFonts w:asciiTheme="majorBidi" w:hAnsiTheme="majorBidi" w:cstheme="majorBidi"/>
                <w:sz w:val="20"/>
                <w:szCs w:val="20"/>
              </w:rPr>
              <w:t>Very low</w:t>
            </w:r>
          </w:p>
        </w:tc>
      </w:tr>
    </w:tbl>
    <w:p w14:paraId="596725A0" w14:textId="77777777" w:rsidR="00DB2F76" w:rsidRPr="00EE72FC" w:rsidRDefault="00DB2F76" w:rsidP="00DB2F76">
      <w:pPr>
        <w:tabs>
          <w:tab w:val="left" w:pos="2520"/>
        </w:tabs>
        <w:bidi w:val="0"/>
        <w:spacing w:after="0" w:line="360" w:lineRule="auto"/>
        <w:ind w:left="2520"/>
        <w:rPr>
          <w:rFonts w:asciiTheme="majorBidi" w:hAnsiTheme="majorBidi" w:cstheme="majorBidi"/>
          <w:sz w:val="24"/>
          <w:szCs w:val="24"/>
        </w:rPr>
      </w:pPr>
    </w:p>
    <w:p w14:paraId="651B5A18" w14:textId="77777777" w:rsidR="00DB2F76" w:rsidRPr="00EE72FC" w:rsidRDefault="00DB2F76" w:rsidP="00DB2F76">
      <w:pPr>
        <w:tabs>
          <w:tab w:val="left" w:pos="2520"/>
        </w:tabs>
        <w:bidi w:val="0"/>
        <w:spacing w:after="0" w:line="360" w:lineRule="auto"/>
        <w:ind w:left="2520"/>
        <w:rPr>
          <w:rFonts w:asciiTheme="majorBidi" w:hAnsiTheme="majorBidi" w:cstheme="majorBidi"/>
          <w:sz w:val="24"/>
          <w:szCs w:val="24"/>
        </w:rPr>
      </w:pPr>
    </w:p>
    <w:p w14:paraId="655C24EE" w14:textId="77777777" w:rsidR="00DB2F76" w:rsidRPr="00EE72FC" w:rsidRDefault="00DB2F76" w:rsidP="00DB2F76">
      <w:pPr>
        <w:tabs>
          <w:tab w:val="left" w:pos="2520"/>
        </w:tabs>
        <w:bidi w:val="0"/>
        <w:spacing w:after="0" w:line="360" w:lineRule="auto"/>
        <w:ind w:left="2520"/>
        <w:rPr>
          <w:rFonts w:asciiTheme="majorBidi" w:hAnsiTheme="majorBidi" w:cstheme="majorBidi"/>
          <w:sz w:val="24"/>
          <w:szCs w:val="24"/>
        </w:rPr>
      </w:pPr>
    </w:p>
    <w:p w14:paraId="1B01B2FA" w14:textId="08729151" w:rsidR="00DB2F76" w:rsidRPr="00EE72FC" w:rsidRDefault="00DB2F76" w:rsidP="00301693">
      <w:pPr>
        <w:tabs>
          <w:tab w:val="left" w:pos="2520"/>
        </w:tabs>
        <w:bidi w:val="0"/>
        <w:spacing w:after="0" w:line="360" w:lineRule="auto"/>
        <w:ind w:left="2520"/>
        <w:jc w:val="both"/>
        <w:rPr>
          <w:rFonts w:asciiTheme="majorBidi" w:hAnsiTheme="majorBidi" w:cstheme="majorBidi"/>
          <w:sz w:val="24"/>
          <w:szCs w:val="24"/>
          <w:vertAlign w:val="superscript"/>
        </w:rPr>
      </w:pPr>
    </w:p>
    <w:p w14:paraId="7A6918B5" w14:textId="357133A5" w:rsidR="001F1925" w:rsidRDefault="00B86B47" w:rsidP="00301693">
      <w:pPr>
        <w:pStyle w:val="ListParagraph"/>
        <w:numPr>
          <w:ilvl w:val="0"/>
          <w:numId w:val="1"/>
        </w:numPr>
        <w:ind w:left="2160" w:right="1775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</w:rPr>
        <w:t xml:space="preserve">General risk of bias is bad for &gt; 50% of included studies. </w:t>
      </w:r>
    </w:p>
    <w:p w14:paraId="4E188F2B" w14:textId="56FE7205" w:rsidR="00301693" w:rsidRPr="00EE72FC" w:rsidRDefault="00301693" w:rsidP="00301693">
      <w:pPr>
        <w:pStyle w:val="ListParagraph"/>
        <w:numPr>
          <w:ilvl w:val="0"/>
          <w:numId w:val="1"/>
        </w:numPr>
        <w:ind w:left="2160" w:right="1775"/>
        <w:rPr>
          <w:rFonts w:asciiTheme="majorBidi" w:hAnsiTheme="majorBidi" w:cstheme="majorBidi"/>
          <w:noProof/>
          <w:sz w:val="20"/>
          <w:szCs w:val="20"/>
        </w:rPr>
      </w:pPr>
      <w:r w:rsidRPr="00EE72FC">
        <w:rPr>
          <w:rFonts w:asciiTheme="majorBidi" w:hAnsiTheme="majorBidi" w:cstheme="majorBidi"/>
          <w:sz w:val="20"/>
          <w:szCs w:val="20"/>
        </w:rPr>
        <w:t>There is significant heterogeneity for T</w:t>
      </w:r>
      <w:r w:rsidR="00764E09" w:rsidRPr="00EE72FC">
        <w:rPr>
          <w:rFonts w:asciiTheme="majorBidi" w:hAnsiTheme="majorBidi" w:cstheme="majorBidi"/>
          <w:sz w:val="20"/>
          <w:szCs w:val="20"/>
        </w:rPr>
        <w:t>G</w:t>
      </w:r>
      <w:r w:rsidRPr="00EE72FC">
        <w:rPr>
          <w:rFonts w:asciiTheme="majorBidi" w:hAnsiTheme="majorBidi" w:cstheme="majorBidi"/>
          <w:sz w:val="20"/>
          <w:szCs w:val="20"/>
        </w:rPr>
        <w:t xml:space="preserve"> (I</w:t>
      </w:r>
      <w:r w:rsidRPr="00EE72FC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EE72FC">
        <w:rPr>
          <w:rFonts w:asciiTheme="majorBidi" w:hAnsiTheme="majorBidi" w:cstheme="majorBidi"/>
          <w:sz w:val="20"/>
          <w:szCs w:val="20"/>
        </w:rPr>
        <w:t>=</w:t>
      </w:r>
      <w:r w:rsidR="004E356C" w:rsidRPr="00EE72FC">
        <w:rPr>
          <w:rFonts w:asciiTheme="majorBidi" w:hAnsiTheme="majorBidi" w:cstheme="majorBidi"/>
          <w:noProof/>
          <w:sz w:val="20"/>
          <w:szCs w:val="20"/>
        </w:rPr>
        <w:t>97.3%</w:t>
      </w:r>
      <w:r w:rsidRPr="00EE72FC">
        <w:rPr>
          <w:rFonts w:asciiTheme="majorBidi" w:hAnsiTheme="majorBidi" w:cstheme="majorBidi"/>
          <w:sz w:val="20"/>
          <w:szCs w:val="20"/>
        </w:rPr>
        <w:t xml:space="preserve">), </w:t>
      </w:r>
      <w:r w:rsidR="00764E09" w:rsidRPr="00EE72FC">
        <w:rPr>
          <w:rFonts w:asciiTheme="majorBidi" w:hAnsiTheme="majorBidi" w:cstheme="majorBidi"/>
          <w:sz w:val="20"/>
          <w:szCs w:val="20"/>
        </w:rPr>
        <w:t>TC</w:t>
      </w:r>
      <w:r w:rsidRPr="00EE72FC">
        <w:rPr>
          <w:rFonts w:asciiTheme="majorBidi" w:hAnsiTheme="majorBidi" w:cstheme="majorBidi"/>
          <w:sz w:val="20"/>
          <w:szCs w:val="20"/>
        </w:rPr>
        <w:t xml:space="preserve"> (I</w:t>
      </w:r>
      <w:r w:rsidRPr="00EE72FC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EE72FC">
        <w:rPr>
          <w:rFonts w:asciiTheme="majorBidi" w:hAnsiTheme="majorBidi" w:cstheme="majorBidi"/>
          <w:sz w:val="20"/>
          <w:szCs w:val="20"/>
        </w:rPr>
        <w:t>=</w:t>
      </w:r>
      <w:r w:rsidR="00D26B85" w:rsidRPr="00EE72FC">
        <w:rPr>
          <w:rFonts w:asciiTheme="majorBidi" w:hAnsiTheme="majorBidi" w:cstheme="majorBidi"/>
          <w:sz w:val="20"/>
          <w:szCs w:val="20"/>
        </w:rPr>
        <w:t>98</w:t>
      </w:r>
      <w:r w:rsidR="00261DC5" w:rsidRPr="00EE72FC">
        <w:rPr>
          <w:rFonts w:asciiTheme="majorBidi" w:hAnsiTheme="majorBidi" w:cstheme="majorBidi"/>
          <w:sz w:val="20"/>
          <w:szCs w:val="20"/>
        </w:rPr>
        <w:t>.</w:t>
      </w:r>
      <w:r w:rsidR="00D26B85" w:rsidRPr="00EE72FC">
        <w:rPr>
          <w:rFonts w:asciiTheme="majorBidi" w:hAnsiTheme="majorBidi" w:cstheme="majorBidi"/>
          <w:sz w:val="20"/>
          <w:szCs w:val="20"/>
        </w:rPr>
        <w:t>3</w:t>
      </w:r>
      <w:r w:rsidRPr="00EE72FC">
        <w:rPr>
          <w:rFonts w:asciiTheme="majorBidi" w:hAnsiTheme="majorBidi" w:cstheme="majorBidi"/>
          <w:sz w:val="20"/>
          <w:szCs w:val="20"/>
        </w:rPr>
        <w:t xml:space="preserve">%), </w:t>
      </w:r>
      <w:r w:rsidR="00764E09" w:rsidRPr="00EE72FC">
        <w:rPr>
          <w:rFonts w:asciiTheme="majorBidi" w:hAnsiTheme="majorBidi" w:cstheme="majorBidi"/>
          <w:sz w:val="20"/>
          <w:szCs w:val="20"/>
        </w:rPr>
        <w:t>LDL</w:t>
      </w:r>
      <w:r w:rsidRPr="00EE72FC">
        <w:rPr>
          <w:rFonts w:asciiTheme="majorBidi" w:hAnsiTheme="majorBidi" w:cstheme="majorBidi"/>
          <w:sz w:val="20"/>
          <w:szCs w:val="20"/>
        </w:rPr>
        <w:t xml:space="preserve"> (I</w:t>
      </w:r>
      <w:r w:rsidRPr="00EE72FC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EE72FC">
        <w:rPr>
          <w:rFonts w:asciiTheme="majorBidi" w:hAnsiTheme="majorBidi" w:cstheme="majorBidi"/>
          <w:sz w:val="20"/>
          <w:szCs w:val="20"/>
        </w:rPr>
        <w:t>=</w:t>
      </w:r>
      <w:r w:rsidR="00D26B85" w:rsidRPr="00EE72FC">
        <w:rPr>
          <w:rFonts w:asciiTheme="majorBidi" w:hAnsiTheme="majorBidi" w:cstheme="majorBidi"/>
          <w:sz w:val="20"/>
          <w:szCs w:val="20"/>
        </w:rPr>
        <w:t>91</w:t>
      </w:r>
      <w:r w:rsidRPr="00EE72FC">
        <w:rPr>
          <w:rFonts w:asciiTheme="majorBidi" w:hAnsiTheme="majorBidi" w:cstheme="majorBidi"/>
          <w:sz w:val="20"/>
          <w:szCs w:val="20"/>
        </w:rPr>
        <w:t>.</w:t>
      </w:r>
      <w:r w:rsidR="00D26B85" w:rsidRPr="00EE72FC">
        <w:rPr>
          <w:rFonts w:asciiTheme="majorBidi" w:hAnsiTheme="majorBidi" w:cstheme="majorBidi"/>
          <w:sz w:val="20"/>
          <w:szCs w:val="20"/>
        </w:rPr>
        <w:t>5</w:t>
      </w:r>
      <w:r w:rsidRPr="00EE72FC">
        <w:rPr>
          <w:rFonts w:asciiTheme="majorBidi" w:hAnsiTheme="majorBidi" w:cstheme="majorBidi"/>
          <w:sz w:val="20"/>
          <w:szCs w:val="20"/>
        </w:rPr>
        <w:t xml:space="preserve">%), </w:t>
      </w:r>
      <w:r w:rsidR="00764E09" w:rsidRPr="00EE72FC">
        <w:rPr>
          <w:rFonts w:asciiTheme="majorBidi" w:hAnsiTheme="majorBidi" w:cstheme="majorBidi"/>
          <w:sz w:val="20"/>
          <w:szCs w:val="20"/>
        </w:rPr>
        <w:t>HDL</w:t>
      </w:r>
      <w:r w:rsidRPr="00EE72FC">
        <w:rPr>
          <w:rFonts w:asciiTheme="majorBidi" w:hAnsiTheme="majorBidi" w:cstheme="majorBidi"/>
          <w:sz w:val="20"/>
          <w:szCs w:val="20"/>
        </w:rPr>
        <w:t xml:space="preserve"> (I</w:t>
      </w:r>
      <w:r w:rsidRPr="00EE72FC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EE72FC">
        <w:rPr>
          <w:rFonts w:asciiTheme="majorBidi" w:hAnsiTheme="majorBidi" w:cstheme="majorBidi"/>
          <w:sz w:val="20"/>
          <w:szCs w:val="20"/>
        </w:rPr>
        <w:t>=</w:t>
      </w:r>
      <w:r w:rsidR="00D26B85" w:rsidRPr="00EE72FC">
        <w:rPr>
          <w:rFonts w:asciiTheme="majorBidi" w:hAnsiTheme="majorBidi" w:cstheme="majorBidi"/>
          <w:sz w:val="20"/>
          <w:szCs w:val="20"/>
        </w:rPr>
        <w:t>96</w:t>
      </w:r>
      <w:r w:rsidR="00A2074B" w:rsidRPr="00EE72FC">
        <w:rPr>
          <w:rFonts w:asciiTheme="majorBidi" w:hAnsiTheme="majorBidi" w:cstheme="majorBidi"/>
          <w:sz w:val="20"/>
          <w:szCs w:val="20"/>
        </w:rPr>
        <w:t>.</w:t>
      </w:r>
      <w:r w:rsidR="00D26B85" w:rsidRPr="00EE72FC">
        <w:rPr>
          <w:rFonts w:asciiTheme="majorBidi" w:hAnsiTheme="majorBidi" w:cstheme="majorBidi"/>
          <w:sz w:val="20"/>
          <w:szCs w:val="20"/>
        </w:rPr>
        <w:t>2</w:t>
      </w:r>
      <w:r w:rsidR="00A2074B" w:rsidRPr="00EE72FC">
        <w:rPr>
          <w:rFonts w:asciiTheme="majorBidi" w:hAnsiTheme="majorBidi" w:cstheme="majorBidi"/>
          <w:sz w:val="20"/>
          <w:szCs w:val="20"/>
        </w:rPr>
        <w:t>%</w:t>
      </w:r>
      <w:r w:rsidRPr="00EE72FC">
        <w:rPr>
          <w:rFonts w:asciiTheme="majorBidi" w:hAnsiTheme="majorBidi" w:cstheme="majorBidi"/>
          <w:sz w:val="20"/>
          <w:szCs w:val="20"/>
        </w:rPr>
        <w:t xml:space="preserve">), </w:t>
      </w:r>
      <w:r w:rsidR="00764E09" w:rsidRPr="00EE72FC">
        <w:rPr>
          <w:rFonts w:asciiTheme="majorBidi" w:hAnsiTheme="majorBidi" w:cstheme="majorBidi"/>
          <w:sz w:val="20"/>
          <w:szCs w:val="20"/>
        </w:rPr>
        <w:t>FBG</w:t>
      </w:r>
      <w:r w:rsidRPr="00EE72FC">
        <w:rPr>
          <w:rFonts w:asciiTheme="majorBidi" w:hAnsiTheme="majorBidi" w:cstheme="majorBidi"/>
          <w:sz w:val="20"/>
          <w:szCs w:val="20"/>
        </w:rPr>
        <w:t xml:space="preserve"> (I</w:t>
      </w:r>
      <w:r w:rsidRPr="00EE72FC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EE72FC">
        <w:rPr>
          <w:rFonts w:asciiTheme="majorBidi" w:hAnsiTheme="majorBidi" w:cstheme="majorBidi"/>
          <w:sz w:val="20"/>
          <w:szCs w:val="20"/>
        </w:rPr>
        <w:t>=</w:t>
      </w:r>
      <w:r w:rsidR="00F1709C" w:rsidRPr="00EE72FC">
        <w:rPr>
          <w:rFonts w:asciiTheme="majorBidi" w:hAnsiTheme="majorBidi" w:cstheme="majorBidi"/>
          <w:sz w:val="20"/>
          <w:szCs w:val="20"/>
        </w:rPr>
        <w:t>9</w:t>
      </w:r>
      <w:r w:rsidR="00D26B85" w:rsidRPr="00EE72FC">
        <w:rPr>
          <w:rFonts w:asciiTheme="majorBidi" w:hAnsiTheme="majorBidi" w:cstheme="majorBidi"/>
          <w:sz w:val="20"/>
          <w:szCs w:val="20"/>
        </w:rPr>
        <w:t>1</w:t>
      </w:r>
      <w:r w:rsidR="00A2074B" w:rsidRPr="00EE72FC">
        <w:rPr>
          <w:rFonts w:asciiTheme="majorBidi" w:hAnsiTheme="majorBidi" w:cstheme="majorBidi"/>
          <w:sz w:val="20"/>
          <w:szCs w:val="20"/>
        </w:rPr>
        <w:t>.</w:t>
      </w:r>
      <w:r w:rsidR="00D26B85" w:rsidRPr="00EE72FC">
        <w:rPr>
          <w:rFonts w:asciiTheme="majorBidi" w:hAnsiTheme="majorBidi" w:cstheme="majorBidi"/>
          <w:sz w:val="20"/>
          <w:szCs w:val="20"/>
        </w:rPr>
        <w:t>0</w:t>
      </w:r>
      <w:r w:rsidRPr="00EE72FC">
        <w:rPr>
          <w:rFonts w:asciiTheme="majorBidi" w:hAnsiTheme="majorBidi" w:cstheme="majorBidi"/>
          <w:sz w:val="20"/>
          <w:szCs w:val="20"/>
        </w:rPr>
        <w:t xml:space="preserve">%), </w:t>
      </w:r>
      <w:r w:rsidR="00764E09" w:rsidRPr="00EE72FC">
        <w:rPr>
          <w:rFonts w:asciiTheme="majorBidi" w:hAnsiTheme="majorBidi" w:cstheme="majorBidi"/>
          <w:sz w:val="20"/>
          <w:szCs w:val="20"/>
        </w:rPr>
        <w:t>Insulin</w:t>
      </w:r>
      <w:r w:rsidRPr="00EE72FC">
        <w:rPr>
          <w:rFonts w:asciiTheme="majorBidi" w:hAnsiTheme="majorBidi" w:cstheme="majorBidi"/>
          <w:sz w:val="20"/>
          <w:szCs w:val="20"/>
        </w:rPr>
        <w:t xml:space="preserve"> (I</w:t>
      </w:r>
      <w:r w:rsidRPr="00EE72FC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EE72FC">
        <w:rPr>
          <w:rFonts w:asciiTheme="majorBidi" w:hAnsiTheme="majorBidi" w:cstheme="majorBidi"/>
          <w:sz w:val="20"/>
          <w:szCs w:val="20"/>
        </w:rPr>
        <w:t>=</w:t>
      </w:r>
      <w:r w:rsidR="00D26B85" w:rsidRPr="00EE72FC">
        <w:rPr>
          <w:rFonts w:asciiTheme="majorBidi" w:hAnsiTheme="majorBidi" w:cstheme="majorBidi"/>
          <w:noProof/>
          <w:sz w:val="20"/>
          <w:szCs w:val="20"/>
        </w:rPr>
        <w:t>88</w:t>
      </w:r>
      <w:r w:rsidRPr="00EE72FC">
        <w:rPr>
          <w:rFonts w:asciiTheme="majorBidi" w:hAnsiTheme="majorBidi" w:cstheme="majorBidi"/>
          <w:noProof/>
          <w:sz w:val="20"/>
          <w:szCs w:val="20"/>
        </w:rPr>
        <w:t>.</w:t>
      </w:r>
      <w:r w:rsidR="00D26B85" w:rsidRPr="00EE72FC">
        <w:rPr>
          <w:rFonts w:asciiTheme="majorBidi" w:hAnsiTheme="majorBidi" w:cstheme="majorBidi"/>
          <w:noProof/>
          <w:sz w:val="20"/>
          <w:szCs w:val="20"/>
        </w:rPr>
        <w:t>4</w:t>
      </w:r>
      <w:r w:rsidRPr="00EE72FC">
        <w:rPr>
          <w:rFonts w:asciiTheme="majorBidi" w:hAnsiTheme="majorBidi" w:cstheme="majorBidi"/>
          <w:noProof/>
          <w:sz w:val="20"/>
          <w:szCs w:val="20"/>
        </w:rPr>
        <w:t>%</w:t>
      </w:r>
      <w:r w:rsidRPr="00EE72FC">
        <w:rPr>
          <w:rFonts w:asciiTheme="majorBidi" w:hAnsiTheme="majorBidi" w:cstheme="majorBidi"/>
          <w:sz w:val="20"/>
          <w:szCs w:val="20"/>
        </w:rPr>
        <w:t xml:space="preserve">), </w:t>
      </w:r>
      <w:r w:rsidR="00764E09" w:rsidRPr="00EE72FC">
        <w:rPr>
          <w:rFonts w:asciiTheme="majorBidi" w:hAnsiTheme="majorBidi" w:cstheme="majorBidi"/>
          <w:sz w:val="20"/>
          <w:szCs w:val="20"/>
        </w:rPr>
        <w:t>HbA1C</w:t>
      </w:r>
      <w:r w:rsidRPr="00EE72FC">
        <w:rPr>
          <w:rFonts w:asciiTheme="majorBidi" w:hAnsiTheme="majorBidi" w:cstheme="majorBidi"/>
          <w:sz w:val="20"/>
          <w:szCs w:val="20"/>
        </w:rPr>
        <w:t xml:space="preserve"> (I</w:t>
      </w:r>
      <w:r w:rsidRPr="00EE72FC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EE72FC">
        <w:rPr>
          <w:rFonts w:asciiTheme="majorBidi" w:hAnsiTheme="majorBidi" w:cstheme="majorBidi"/>
          <w:sz w:val="20"/>
          <w:szCs w:val="20"/>
        </w:rPr>
        <w:t>=</w:t>
      </w:r>
      <w:r w:rsidR="00A2074B" w:rsidRPr="00EE72FC">
        <w:rPr>
          <w:rFonts w:asciiTheme="majorBidi" w:hAnsiTheme="majorBidi" w:cstheme="majorBidi"/>
          <w:sz w:val="20"/>
          <w:szCs w:val="20"/>
        </w:rPr>
        <w:t>9</w:t>
      </w:r>
      <w:r w:rsidR="00D26B85" w:rsidRPr="00EE72FC">
        <w:rPr>
          <w:rFonts w:asciiTheme="majorBidi" w:hAnsiTheme="majorBidi" w:cstheme="majorBidi"/>
          <w:sz w:val="20"/>
          <w:szCs w:val="20"/>
        </w:rPr>
        <w:t>2</w:t>
      </w:r>
      <w:r w:rsidRPr="00EE72FC">
        <w:rPr>
          <w:rFonts w:asciiTheme="majorBidi" w:hAnsiTheme="majorBidi" w:cstheme="majorBidi"/>
          <w:sz w:val="20"/>
          <w:szCs w:val="20"/>
        </w:rPr>
        <w:t>.</w:t>
      </w:r>
      <w:r w:rsidR="00D26B85" w:rsidRPr="00EE72FC">
        <w:rPr>
          <w:rFonts w:asciiTheme="majorBidi" w:hAnsiTheme="majorBidi" w:cstheme="majorBidi"/>
          <w:sz w:val="20"/>
          <w:szCs w:val="20"/>
        </w:rPr>
        <w:t>6</w:t>
      </w:r>
      <w:r w:rsidRPr="00EE72FC">
        <w:rPr>
          <w:rFonts w:asciiTheme="majorBidi" w:hAnsiTheme="majorBidi" w:cstheme="majorBidi"/>
          <w:sz w:val="20"/>
          <w:szCs w:val="20"/>
        </w:rPr>
        <w:t xml:space="preserve">%), </w:t>
      </w:r>
      <w:r w:rsidR="00764E09" w:rsidRPr="00EE72FC">
        <w:rPr>
          <w:rFonts w:asciiTheme="majorBidi" w:hAnsiTheme="majorBidi" w:cstheme="majorBidi"/>
          <w:sz w:val="20"/>
          <w:szCs w:val="20"/>
        </w:rPr>
        <w:t>HOMA-IR</w:t>
      </w:r>
      <w:r w:rsidRPr="00EE72FC">
        <w:rPr>
          <w:rFonts w:asciiTheme="majorBidi" w:hAnsiTheme="majorBidi" w:cstheme="majorBidi"/>
          <w:sz w:val="20"/>
          <w:szCs w:val="20"/>
        </w:rPr>
        <w:t xml:space="preserve"> (I</w:t>
      </w:r>
      <w:r w:rsidRPr="00EE72FC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EE72FC">
        <w:rPr>
          <w:rFonts w:asciiTheme="majorBidi" w:hAnsiTheme="majorBidi" w:cstheme="majorBidi"/>
          <w:sz w:val="20"/>
          <w:szCs w:val="20"/>
        </w:rPr>
        <w:t>=</w:t>
      </w:r>
      <w:r w:rsidR="00F1709C" w:rsidRPr="00EE72FC">
        <w:rPr>
          <w:rFonts w:asciiTheme="majorBidi" w:hAnsiTheme="majorBidi" w:cstheme="majorBidi"/>
          <w:noProof/>
          <w:sz w:val="20"/>
          <w:szCs w:val="20"/>
        </w:rPr>
        <w:t>9</w:t>
      </w:r>
      <w:r w:rsidR="00D26B85" w:rsidRPr="00EE72FC">
        <w:rPr>
          <w:rFonts w:asciiTheme="majorBidi" w:hAnsiTheme="majorBidi" w:cstheme="majorBidi"/>
          <w:noProof/>
          <w:sz w:val="20"/>
          <w:szCs w:val="20"/>
        </w:rPr>
        <w:t>1</w:t>
      </w:r>
      <w:r w:rsidRPr="00EE72FC">
        <w:rPr>
          <w:rFonts w:asciiTheme="majorBidi" w:hAnsiTheme="majorBidi" w:cstheme="majorBidi"/>
          <w:noProof/>
          <w:sz w:val="20"/>
          <w:szCs w:val="20"/>
        </w:rPr>
        <w:t>.</w:t>
      </w:r>
      <w:r w:rsidR="00D26B85" w:rsidRPr="00EE72FC">
        <w:rPr>
          <w:rFonts w:asciiTheme="majorBidi" w:hAnsiTheme="majorBidi" w:cstheme="majorBidi"/>
          <w:noProof/>
          <w:sz w:val="20"/>
          <w:szCs w:val="20"/>
        </w:rPr>
        <w:t>0</w:t>
      </w:r>
      <w:r w:rsidRPr="00EE72FC">
        <w:rPr>
          <w:rFonts w:asciiTheme="majorBidi" w:hAnsiTheme="majorBidi" w:cstheme="majorBidi"/>
          <w:noProof/>
          <w:sz w:val="20"/>
          <w:szCs w:val="20"/>
        </w:rPr>
        <w:t>%</w:t>
      </w:r>
      <w:r w:rsidRPr="00EE72FC">
        <w:rPr>
          <w:rFonts w:asciiTheme="majorBidi" w:hAnsiTheme="majorBidi" w:cstheme="majorBidi"/>
          <w:sz w:val="20"/>
          <w:szCs w:val="20"/>
        </w:rPr>
        <w:t xml:space="preserve">), </w:t>
      </w:r>
      <w:r w:rsidR="00764E09" w:rsidRPr="00EE72FC">
        <w:rPr>
          <w:rFonts w:asciiTheme="majorBidi" w:hAnsiTheme="majorBidi" w:cstheme="majorBidi"/>
          <w:sz w:val="20"/>
          <w:szCs w:val="20"/>
        </w:rPr>
        <w:t>CRP (I</w:t>
      </w:r>
      <w:r w:rsidR="00764E09" w:rsidRPr="00EE72FC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="00764E09" w:rsidRPr="00EE72FC">
        <w:rPr>
          <w:rFonts w:asciiTheme="majorBidi" w:hAnsiTheme="majorBidi" w:cstheme="majorBidi"/>
          <w:sz w:val="20"/>
          <w:szCs w:val="20"/>
        </w:rPr>
        <w:t>=</w:t>
      </w:r>
      <w:r w:rsidR="00D26B85" w:rsidRPr="00EE72FC">
        <w:rPr>
          <w:rFonts w:asciiTheme="majorBidi" w:hAnsiTheme="majorBidi" w:cstheme="majorBidi"/>
          <w:sz w:val="20"/>
          <w:szCs w:val="20"/>
        </w:rPr>
        <w:t>77</w:t>
      </w:r>
      <w:r w:rsidR="00A2074B" w:rsidRPr="00EE72FC">
        <w:rPr>
          <w:rFonts w:asciiTheme="majorBidi" w:hAnsiTheme="majorBidi" w:cstheme="majorBidi"/>
          <w:sz w:val="20"/>
          <w:szCs w:val="20"/>
        </w:rPr>
        <w:t>.</w:t>
      </w:r>
      <w:r w:rsidR="00D26B85" w:rsidRPr="00EE72FC">
        <w:rPr>
          <w:rFonts w:asciiTheme="majorBidi" w:hAnsiTheme="majorBidi" w:cstheme="majorBidi"/>
          <w:sz w:val="20"/>
          <w:szCs w:val="20"/>
        </w:rPr>
        <w:t>2</w:t>
      </w:r>
      <w:r w:rsidR="00764E09" w:rsidRPr="00EE72FC">
        <w:rPr>
          <w:rFonts w:asciiTheme="majorBidi" w:hAnsiTheme="majorBidi" w:cstheme="majorBidi"/>
          <w:sz w:val="20"/>
          <w:szCs w:val="20"/>
        </w:rPr>
        <w:t xml:space="preserve">%), </w:t>
      </w:r>
      <w:r w:rsidR="00790ACA" w:rsidRPr="00EE72FC">
        <w:rPr>
          <w:rFonts w:asciiTheme="majorBidi" w:hAnsiTheme="majorBidi" w:cstheme="majorBidi"/>
          <w:sz w:val="20"/>
          <w:szCs w:val="20"/>
        </w:rPr>
        <w:t>TNF-α (I</w:t>
      </w:r>
      <w:r w:rsidR="00790ACA" w:rsidRPr="00EE72FC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="00790ACA" w:rsidRPr="00EE72FC">
        <w:rPr>
          <w:rFonts w:asciiTheme="majorBidi" w:hAnsiTheme="majorBidi" w:cstheme="majorBidi"/>
          <w:sz w:val="20"/>
          <w:szCs w:val="20"/>
        </w:rPr>
        <w:t>=</w:t>
      </w:r>
      <w:r w:rsidR="00D26B85" w:rsidRPr="00EE72FC">
        <w:rPr>
          <w:rFonts w:asciiTheme="majorBidi" w:hAnsiTheme="majorBidi" w:cstheme="majorBidi"/>
          <w:sz w:val="20"/>
          <w:szCs w:val="20"/>
        </w:rPr>
        <w:t>97</w:t>
      </w:r>
      <w:r w:rsidR="00790ACA" w:rsidRPr="00EE72FC">
        <w:rPr>
          <w:rFonts w:asciiTheme="majorBidi" w:hAnsiTheme="majorBidi" w:cstheme="majorBidi"/>
          <w:sz w:val="20"/>
          <w:szCs w:val="20"/>
        </w:rPr>
        <w:t>.</w:t>
      </w:r>
      <w:r w:rsidR="00D26B85" w:rsidRPr="00EE72FC">
        <w:rPr>
          <w:rFonts w:asciiTheme="majorBidi" w:hAnsiTheme="majorBidi" w:cstheme="majorBidi"/>
          <w:sz w:val="20"/>
          <w:szCs w:val="20"/>
        </w:rPr>
        <w:t>1</w:t>
      </w:r>
      <w:r w:rsidR="00790ACA" w:rsidRPr="00EE72FC">
        <w:rPr>
          <w:rFonts w:asciiTheme="majorBidi" w:hAnsiTheme="majorBidi" w:cstheme="majorBidi"/>
          <w:sz w:val="20"/>
          <w:szCs w:val="20"/>
        </w:rPr>
        <w:t xml:space="preserve">%), </w:t>
      </w:r>
      <w:r w:rsidR="00910EED" w:rsidRPr="00EE72FC">
        <w:rPr>
          <w:rFonts w:asciiTheme="majorBidi" w:hAnsiTheme="majorBidi" w:cstheme="majorBidi"/>
          <w:sz w:val="20"/>
          <w:szCs w:val="20"/>
        </w:rPr>
        <w:t xml:space="preserve">Apo A </w:t>
      </w:r>
      <w:r w:rsidR="00764E09" w:rsidRPr="00EE72FC">
        <w:rPr>
          <w:rFonts w:asciiTheme="majorBidi" w:hAnsiTheme="majorBidi" w:cstheme="majorBidi"/>
          <w:sz w:val="20"/>
          <w:szCs w:val="20"/>
        </w:rPr>
        <w:t>(I</w:t>
      </w:r>
      <w:r w:rsidR="00764E09" w:rsidRPr="00EE72FC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="00764E09" w:rsidRPr="00EE72FC">
        <w:rPr>
          <w:rFonts w:asciiTheme="majorBidi" w:hAnsiTheme="majorBidi" w:cstheme="majorBidi"/>
          <w:sz w:val="20"/>
          <w:szCs w:val="20"/>
        </w:rPr>
        <w:t>=</w:t>
      </w:r>
      <w:r w:rsidR="00D81052" w:rsidRPr="00EE72FC">
        <w:rPr>
          <w:rFonts w:asciiTheme="majorBidi" w:hAnsiTheme="majorBidi" w:cstheme="majorBidi"/>
          <w:noProof/>
          <w:sz w:val="20"/>
          <w:szCs w:val="20"/>
        </w:rPr>
        <w:t>9</w:t>
      </w:r>
      <w:r w:rsidR="00910EED" w:rsidRPr="00EE72FC">
        <w:rPr>
          <w:rFonts w:asciiTheme="majorBidi" w:hAnsiTheme="majorBidi" w:cstheme="majorBidi"/>
          <w:noProof/>
          <w:sz w:val="20"/>
          <w:szCs w:val="20"/>
        </w:rPr>
        <w:t>1</w:t>
      </w:r>
      <w:r w:rsidR="00764E09" w:rsidRPr="00EE72FC">
        <w:rPr>
          <w:rFonts w:asciiTheme="majorBidi" w:hAnsiTheme="majorBidi" w:cstheme="majorBidi"/>
          <w:noProof/>
          <w:sz w:val="20"/>
          <w:szCs w:val="20"/>
        </w:rPr>
        <w:t>.</w:t>
      </w:r>
      <w:r w:rsidR="00910EED" w:rsidRPr="00EE72FC">
        <w:rPr>
          <w:rFonts w:asciiTheme="majorBidi" w:hAnsiTheme="majorBidi" w:cstheme="majorBidi"/>
          <w:noProof/>
          <w:sz w:val="20"/>
          <w:szCs w:val="20"/>
        </w:rPr>
        <w:t>9</w:t>
      </w:r>
      <w:r w:rsidR="00764E09" w:rsidRPr="00EE72FC">
        <w:rPr>
          <w:rFonts w:asciiTheme="majorBidi" w:hAnsiTheme="majorBidi" w:cstheme="majorBidi"/>
          <w:noProof/>
          <w:sz w:val="20"/>
          <w:szCs w:val="20"/>
        </w:rPr>
        <w:t>%</w:t>
      </w:r>
      <w:r w:rsidR="00764E09" w:rsidRPr="00EE72FC">
        <w:rPr>
          <w:rFonts w:asciiTheme="majorBidi" w:hAnsiTheme="majorBidi" w:cstheme="majorBidi"/>
          <w:sz w:val="20"/>
          <w:szCs w:val="20"/>
        </w:rPr>
        <w:t xml:space="preserve">), </w:t>
      </w:r>
      <w:r w:rsidRPr="00EE72FC">
        <w:rPr>
          <w:rFonts w:asciiTheme="majorBidi" w:hAnsiTheme="majorBidi" w:cstheme="majorBidi"/>
          <w:sz w:val="20"/>
          <w:szCs w:val="20"/>
        </w:rPr>
        <w:t xml:space="preserve">and </w:t>
      </w:r>
      <w:r w:rsidR="00910EED" w:rsidRPr="00EE72FC">
        <w:rPr>
          <w:rFonts w:asciiTheme="majorBidi" w:hAnsiTheme="majorBidi" w:cstheme="majorBidi"/>
          <w:sz w:val="20"/>
          <w:szCs w:val="20"/>
        </w:rPr>
        <w:t xml:space="preserve">Apo B </w:t>
      </w:r>
      <w:r w:rsidRPr="00EE72FC">
        <w:rPr>
          <w:rFonts w:asciiTheme="majorBidi" w:hAnsiTheme="majorBidi" w:cstheme="majorBidi"/>
          <w:sz w:val="20"/>
          <w:szCs w:val="20"/>
        </w:rPr>
        <w:t>(I</w:t>
      </w:r>
      <w:r w:rsidRPr="00EE72FC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EE72FC">
        <w:rPr>
          <w:rFonts w:asciiTheme="majorBidi" w:hAnsiTheme="majorBidi" w:cstheme="majorBidi"/>
          <w:sz w:val="20"/>
          <w:szCs w:val="20"/>
        </w:rPr>
        <w:t>=</w:t>
      </w:r>
      <w:r w:rsidR="00D81052" w:rsidRPr="00EE72FC">
        <w:rPr>
          <w:rFonts w:asciiTheme="majorBidi" w:hAnsiTheme="majorBidi" w:cstheme="majorBidi"/>
          <w:sz w:val="20"/>
          <w:szCs w:val="20"/>
        </w:rPr>
        <w:t>9</w:t>
      </w:r>
      <w:r w:rsidR="00910EED" w:rsidRPr="00EE72FC">
        <w:rPr>
          <w:rFonts w:asciiTheme="majorBidi" w:hAnsiTheme="majorBidi" w:cstheme="majorBidi"/>
          <w:sz w:val="20"/>
          <w:szCs w:val="20"/>
        </w:rPr>
        <w:t>6</w:t>
      </w:r>
      <w:r w:rsidRPr="00EE72FC">
        <w:rPr>
          <w:rFonts w:asciiTheme="majorBidi" w:hAnsiTheme="majorBidi" w:cstheme="majorBidi"/>
          <w:sz w:val="20"/>
          <w:szCs w:val="20"/>
        </w:rPr>
        <w:t>.</w:t>
      </w:r>
      <w:r w:rsidR="00910EED" w:rsidRPr="00EE72FC">
        <w:rPr>
          <w:rFonts w:asciiTheme="majorBidi" w:hAnsiTheme="majorBidi" w:cstheme="majorBidi"/>
          <w:sz w:val="20"/>
          <w:szCs w:val="20"/>
        </w:rPr>
        <w:t>8</w:t>
      </w:r>
      <w:r w:rsidRPr="00EE72FC">
        <w:rPr>
          <w:rFonts w:asciiTheme="majorBidi" w:hAnsiTheme="majorBidi" w:cstheme="majorBidi"/>
          <w:sz w:val="20"/>
          <w:szCs w:val="20"/>
        </w:rPr>
        <w:t>%).</w:t>
      </w:r>
    </w:p>
    <w:p w14:paraId="69368EC2" w14:textId="1BC27103" w:rsidR="00345AC3" w:rsidRDefault="00301693" w:rsidP="00483042">
      <w:pPr>
        <w:pStyle w:val="ListParagraph"/>
        <w:numPr>
          <w:ilvl w:val="0"/>
          <w:numId w:val="1"/>
        </w:numPr>
        <w:ind w:left="2160"/>
        <w:rPr>
          <w:rFonts w:asciiTheme="majorBidi" w:hAnsiTheme="majorBidi" w:cstheme="majorBidi"/>
          <w:sz w:val="20"/>
          <w:szCs w:val="20"/>
        </w:rPr>
      </w:pPr>
      <w:r w:rsidRPr="00EE72FC">
        <w:rPr>
          <w:rFonts w:asciiTheme="majorBidi" w:hAnsiTheme="majorBidi" w:cstheme="majorBidi"/>
          <w:sz w:val="20"/>
          <w:szCs w:val="20"/>
        </w:rPr>
        <w:t xml:space="preserve">There is no evidence of significant effects of </w:t>
      </w:r>
      <w:bookmarkStart w:id="0" w:name="_Hlk152913667"/>
      <w:r w:rsidR="001F1925">
        <w:rPr>
          <w:rFonts w:asciiTheme="majorBidi" w:hAnsiTheme="majorBidi" w:cstheme="majorBidi"/>
          <w:sz w:val="20"/>
          <w:szCs w:val="20"/>
        </w:rPr>
        <w:t>L-carnitine</w:t>
      </w:r>
      <w:r w:rsidRPr="00EE72FC">
        <w:rPr>
          <w:rFonts w:asciiTheme="majorBidi" w:hAnsiTheme="majorBidi" w:cstheme="majorBidi"/>
          <w:sz w:val="20"/>
          <w:szCs w:val="20"/>
        </w:rPr>
        <w:t xml:space="preserve"> </w:t>
      </w:r>
      <w:bookmarkEnd w:id="0"/>
      <w:r w:rsidR="001F1925">
        <w:rPr>
          <w:rFonts w:asciiTheme="majorBidi" w:hAnsiTheme="majorBidi" w:cstheme="majorBidi"/>
          <w:sz w:val="20"/>
          <w:szCs w:val="20"/>
        </w:rPr>
        <w:t>supplementation</w:t>
      </w:r>
      <w:r w:rsidRPr="00EE72FC">
        <w:rPr>
          <w:rFonts w:asciiTheme="majorBidi" w:hAnsiTheme="majorBidi" w:cstheme="majorBidi"/>
          <w:sz w:val="20"/>
          <w:szCs w:val="20"/>
        </w:rPr>
        <w:t xml:space="preserve"> on </w:t>
      </w:r>
      <w:r w:rsidR="00A0017F" w:rsidRPr="00EE72FC">
        <w:rPr>
          <w:rFonts w:asciiTheme="majorBidi" w:hAnsiTheme="majorBidi" w:cstheme="majorBidi"/>
          <w:sz w:val="20"/>
          <w:szCs w:val="20"/>
        </w:rPr>
        <w:t>TC</w:t>
      </w:r>
      <w:r w:rsidRPr="00EE72FC">
        <w:rPr>
          <w:rFonts w:asciiTheme="majorBidi" w:hAnsiTheme="majorBidi" w:cstheme="majorBidi"/>
          <w:sz w:val="20"/>
          <w:szCs w:val="20"/>
        </w:rPr>
        <w:t xml:space="preserve">, </w:t>
      </w:r>
      <w:r w:rsidR="002155CC" w:rsidRPr="00EE72FC">
        <w:rPr>
          <w:rFonts w:asciiTheme="majorBidi" w:hAnsiTheme="majorBidi" w:cstheme="majorBidi"/>
          <w:sz w:val="20"/>
          <w:szCs w:val="20"/>
        </w:rPr>
        <w:t>HDL</w:t>
      </w:r>
      <w:r w:rsidR="001A33F1" w:rsidRPr="00EE72FC">
        <w:rPr>
          <w:rFonts w:asciiTheme="majorBidi" w:hAnsiTheme="majorBidi" w:cstheme="majorBidi"/>
          <w:sz w:val="20"/>
          <w:szCs w:val="20"/>
        </w:rPr>
        <w:t xml:space="preserve">, </w:t>
      </w:r>
      <w:r w:rsidR="00A0017F" w:rsidRPr="00EE72FC">
        <w:rPr>
          <w:rFonts w:asciiTheme="majorBidi" w:hAnsiTheme="majorBidi" w:cstheme="majorBidi"/>
          <w:sz w:val="20"/>
          <w:szCs w:val="20"/>
        </w:rPr>
        <w:t>Insulin, SBP,</w:t>
      </w:r>
      <w:r w:rsidR="002155CC" w:rsidRPr="00EE72FC">
        <w:rPr>
          <w:rFonts w:asciiTheme="majorBidi" w:hAnsiTheme="majorBidi" w:cstheme="majorBidi"/>
          <w:sz w:val="20"/>
          <w:szCs w:val="20"/>
        </w:rPr>
        <w:t xml:space="preserve"> DBP, </w:t>
      </w:r>
      <w:r w:rsidR="00A0017F" w:rsidRPr="00EE72FC">
        <w:rPr>
          <w:rFonts w:asciiTheme="majorBidi" w:hAnsiTheme="majorBidi" w:cstheme="majorBidi"/>
          <w:sz w:val="20"/>
          <w:szCs w:val="20"/>
        </w:rPr>
        <w:t xml:space="preserve">Apo </w:t>
      </w:r>
      <w:r w:rsidR="00483042" w:rsidRPr="00EE72FC">
        <w:rPr>
          <w:rFonts w:asciiTheme="majorBidi" w:hAnsiTheme="majorBidi" w:cstheme="majorBidi"/>
          <w:sz w:val="20"/>
          <w:szCs w:val="20"/>
        </w:rPr>
        <w:t>A</w:t>
      </w:r>
      <w:r w:rsidR="00575676">
        <w:rPr>
          <w:rFonts w:asciiTheme="majorBidi" w:hAnsiTheme="majorBidi" w:cstheme="majorBidi"/>
          <w:sz w:val="20"/>
          <w:szCs w:val="20"/>
        </w:rPr>
        <w:t>,</w:t>
      </w:r>
      <w:r w:rsidR="002155CC" w:rsidRPr="00EE72FC">
        <w:rPr>
          <w:rFonts w:asciiTheme="majorBidi" w:hAnsiTheme="majorBidi" w:cstheme="majorBidi"/>
          <w:sz w:val="20"/>
          <w:szCs w:val="20"/>
        </w:rPr>
        <w:t xml:space="preserve"> and </w:t>
      </w:r>
      <w:r w:rsidR="00A0017F" w:rsidRPr="00EE72FC">
        <w:rPr>
          <w:rFonts w:asciiTheme="majorBidi" w:hAnsiTheme="majorBidi" w:cstheme="majorBidi"/>
          <w:sz w:val="20"/>
          <w:szCs w:val="20"/>
        </w:rPr>
        <w:t>Apo B</w:t>
      </w:r>
      <w:r w:rsidR="002155CC" w:rsidRPr="00EE72FC">
        <w:rPr>
          <w:rFonts w:asciiTheme="majorBidi" w:hAnsiTheme="majorBidi" w:cstheme="majorBidi"/>
          <w:sz w:val="20"/>
          <w:szCs w:val="20"/>
        </w:rPr>
        <w:t>.</w:t>
      </w:r>
    </w:p>
    <w:p w14:paraId="7611FD05" w14:textId="65A3AC25" w:rsidR="001F1925" w:rsidRPr="00EE72FC" w:rsidRDefault="001F1925" w:rsidP="001F1925">
      <w:pPr>
        <w:pStyle w:val="ListParagraph"/>
        <w:ind w:left="2160"/>
        <w:rPr>
          <w:rFonts w:asciiTheme="majorBidi" w:hAnsiTheme="majorBidi" w:cstheme="majorBidi"/>
          <w:sz w:val="20"/>
          <w:szCs w:val="20"/>
          <w:rtl/>
        </w:rPr>
      </w:pPr>
    </w:p>
    <w:sectPr w:rsidR="001F1925" w:rsidRPr="00EE72FC" w:rsidSect="00DB2F76">
      <w:pgSz w:w="19505" w:h="12242" w:orient="landscape" w:code="1"/>
      <w:pgMar w:top="181" w:right="720" w:bottom="720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DC3781" w14:textId="77777777" w:rsidR="00364582" w:rsidRDefault="00364582" w:rsidP="00AC7A9B">
      <w:pPr>
        <w:spacing w:after="0" w:line="240" w:lineRule="auto"/>
      </w:pPr>
      <w:r>
        <w:separator/>
      </w:r>
    </w:p>
  </w:endnote>
  <w:endnote w:type="continuationSeparator" w:id="0">
    <w:p w14:paraId="796D3F40" w14:textId="77777777" w:rsidR="00364582" w:rsidRDefault="00364582" w:rsidP="00AC7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B3E335" w14:textId="77777777" w:rsidR="00364582" w:rsidRDefault="00364582" w:rsidP="00AC7A9B">
      <w:pPr>
        <w:spacing w:after="0" w:line="240" w:lineRule="auto"/>
      </w:pPr>
      <w:r>
        <w:separator/>
      </w:r>
    </w:p>
  </w:footnote>
  <w:footnote w:type="continuationSeparator" w:id="0">
    <w:p w14:paraId="388B9945" w14:textId="77777777" w:rsidR="00364582" w:rsidRDefault="00364582" w:rsidP="00AC7A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E44888"/>
    <w:multiLevelType w:val="hybridMultilevel"/>
    <w:tmpl w:val="DCD8E3E8"/>
    <w:lvl w:ilvl="0" w:tplc="B7A010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105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2NTW1NDUxMDEzMDZX0lEKTi0uzszPAykwqgUAm8RMQ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avt22a08xrer2ezaf7vx5v1xrprfzaa0rat&quot;&gt;almond on lipid&lt;record-ids&gt;&lt;item&gt;11341&lt;/item&gt;&lt;item&gt;11342&lt;/item&gt;&lt;item&gt;11343&lt;/item&gt;&lt;item&gt;11344&lt;/item&gt;&lt;item&gt;11345&lt;/item&gt;&lt;item&gt;11346&lt;/item&gt;&lt;item&gt;11347&lt;/item&gt;&lt;item&gt;11348&lt;/item&gt;&lt;item&gt;11349&lt;/item&gt;&lt;item&gt;11350&lt;/item&gt;&lt;item&gt;11351&lt;/item&gt;&lt;item&gt;11352&lt;/item&gt;&lt;item&gt;11353&lt;/item&gt;&lt;item&gt;11354&lt;/item&gt;&lt;item&gt;11355&lt;/item&gt;&lt;item&gt;11356&lt;/item&gt;&lt;item&gt;11357&lt;/item&gt;&lt;item&gt;11358&lt;/item&gt;&lt;item&gt;11359&lt;/item&gt;&lt;item&gt;11360&lt;/item&gt;&lt;item&gt;11361&lt;/item&gt;&lt;item&gt;11362&lt;/item&gt;&lt;item&gt;11363&lt;/item&gt;&lt;item&gt;11364&lt;/item&gt;&lt;item&gt;11365&lt;/item&gt;&lt;item&gt;11366&lt;/item&gt;&lt;item&gt;11368&lt;/item&gt;&lt;item&gt;11371&lt;/item&gt;&lt;item&gt;11372&lt;/item&gt;&lt;item&gt;11373&lt;/item&gt;&lt;item&gt;11375&lt;/item&gt;&lt;/record-ids&gt;&lt;/item&gt;&lt;/Libraries&gt;"/>
  </w:docVars>
  <w:rsids>
    <w:rsidRoot w:val="00122079"/>
    <w:rsid w:val="00002E7D"/>
    <w:rsid w:val="000030FD"/>
    <w:rsid w:val="00003D45"/>
    <w:rsid w:val="000053CA"/>
    <w:rsid w:val="000304DF"/>
    <w:rsid w:val="00031EF3"/>
    <w:rsid w:val="000428AC"/>
    <w:rsid w:val="000440BE"/>
    <w:rsid w:val="00045A92"/>
    <w:rsid w:val="00045E3A"/>
    <w:rsid w:val="00056F2A"/>
    <w:rsid w:val="00061E13"/>
    <w:rsid w:val="0006468C"/>
    <w:rsid w:val="00072FC3"/>
    <w:rsid w:val="00074EC1"/>
    <w:rsid w:val="00075E93"/>
    <w:rsid w:val="00081A9D"/>
    <w:rsid w:val="00092133"/>
    <w:rsid w:val="00093C54"/>
    <w:rsid w:val="0009473B"/>
    <w:rsid w:val="000956DB"/>
    <w:rsid w:val="00095EB3"/>
    <w:rsid w:val="000A1AB2"/>
    <w:rsid w:val="000A3689"/>
    <w:rsid w:val="000A6ABA"/>
    <w:rsid w:val="000B2CAE"/>
    <w:rsid w:val="000B4FAD"/>
    <w:rsid w:val="000B58FF"/>
    <w:rsid w:val="000B6894"/>
    <w:rsid w:val="000C07FB"/>
    <w:rsid w:val="000C63D9"/>
    <w:rsid w:val="000C6CE8"/>
    <w:rsid w:val="000E211B"/>
    <w:rsid w:val="000E2372"/>
    <w:rsid w:val="000E7CE0"/>
    <w:rsid w:val="000E7DB1"/>
    <w:rsid w:val="000F357E"/>
    <w:rsid w:val="000F593E"/>
    <w:rsid w:val="000F7BA7"/>
    <w:rsid w:val="00103760"/>
    <w:rsid w:val="001049E2"/>
    <w:rsid w:val="00106FB1"/>
    <w:rsid w:val="00110DBD"/>
    <w:rsid w:val="00115BBA"/>
    <w:rsid w:val="00121803"/>
    <w:rsid w:val="00122079"/>
    <w:rsid w:val="00123A7B"/>
    <w:rsid w:val="0012549F"/>
    <w:rsid w:val="00133031"/>
    <w:rsid w:val="0013491A"/>
    <w:rsid w:val="001362CB"/>
    <w:rsid w:val="001373D6"/>
    <w:rsid w:val="001416D9"/>
    <w:rsid w:val="00141D23"/>
    <w:rsid w:val="00145E26"/>
    <w:rsid w:val="00146000"/>
    <w:rsid w:val="001474DD"/>
    <w:rsid w:val="00150973"/>
    <w:rsid w:val="00156E0A"/>
    <w:rsid w:val="00160F90"/>
    <w:rsid w:val="00164C2B"/>
    <w:rsid w:val="001712C6"/>
    <w:rsid w:val="0017328E"/>
    <w:rsid w:val="00176D8E"/>
    <w:rsid w:val="00185AB0"/>
    <w:rsid w:val="00190EFE"/>
    <w:rsid w:val="0019259F"/>
    <w:rsid w:val="001969BA"/>
    <w:rsid w:val="001A15E7"/>
    <w:rsid w:val="001A33F1"/>
    <w:rsid w:val="001B4C5C"/>
    <w:rsid w:val="001B4FFE"/>
    <w:rsid w:val="001B5C84"/>
    <w:rsid w:val="001C02CE"/>
    <w:rsid w:val="001C02D1"/>
    <w:rsid w:val="001C23B6"/>
    <w:rsid w:val="001C6F2D"/>
    <w:rsid w:val="001D76CA"/>
    <w:rsid w:val="001D77D0"/>
    <w:rsid w:val="001E10D8"/>
    <w:rsid w:val="001E30FE"/>
    <w:rsid w:val="001E50CD"/>
    <w:rsid w:val="001E73D4"/>
    <w:rsid w:val="001F1925"/>
    <w:rsid w:val="001F4E12"/>
    <w:rsid w:val="001F77CA"/>
    <w:rsid w:val="00203F36"/>
    <w:rsid w:val="00206054"/>
    <w:rsid w:val="00206313"/>
    <w:rsid w:val="00211AC1"/>
    <w:rsid w:val="002155CC"/>
    <w:rsid w:val="002168BE"/>
    <w:rsid w:val="00217834"/>
    <w:rsid w:val="00222249"/>
    <w:rsid w:val="002250CA"/>
    <w:rsid w:val="00227C0C"/>
    <w:rsid w:val="00230049"/>
    <w:rsid w:val="0023656D"/>
    <w:rsid w:val="002420DD"/>
    <w:rsid w:val="002543D2"/>
    <w:rsid w:val="00255A15"/>
    <w:rsid w:val="00260181"/>
    <w:rsid w:val="00261DC5"/>
    <w:rsid w:val="00263CF9"/>
    <w:rsid w:val="00264385"/>
    <w:rsid w:val="00264D21"/>
    <w:rsid w:val="002704FD"/>
    <w:rsid w:val="002776FD"/>
    <w:rsid w:val="00277FF9"/>
    <w:rsid w:val="00282165"/>
    <w:rsid w:val="00283227"/>
    <w:rsid w:val="00291DFF"/>
    <w:rsid w:val="002A1EA7"/>
    <w:rsid w:val="002A6470"/>
    <w:rsid w:val="002A6A08"/>
    <w:rsid w:val="002A7310"/>
    <w:rsid w:val="002B26CF"/>
    <w:rsid w:val="002B4011"/>
    <w:rsid w:val="002B74A3"/>
    <w:rsid w:val="002C1D19"/>
    <w:rsid w:val="002C3458"/>
    <w:rsid w:val="002C49C4"/>
    <w:rsid w:val="002D12E2"/>
    <w:rsid w:val="002D708D"/>
    <w:rsid w:val="002E11A9"/>
    <w:rsid w:val="002E18C7"/>
    <w:rsid w:val="002E2A4C"/>
    <w:rsid w:val="002E6C42"/>
    <w:rsid w:val="002F2337"/>
    <w:rsid w:val="002F4675"/>
    <w:rsid w:val="002F5ECA"/>
    <w:rsid w:val="002F7172"/>
    <w:rsid w:val="002F73F5"/>
    <w:rsid w:val="00301693"/>
    <w:rsid w:val="00301734"/>
    <w:rsid w:val="00305BA2"/>
    <w:rsid w:val="00306B21"/>
    <w:rsid w:val="00307DBC"/>
    <w:rsid w:val="00307F5B"/>
    <w:rsid w:val="0031384D"/>
    <w:rsid w:val="00316543"/>
    <w:rsid w:val="003209E0"/>
    <w:rsid w:val="00325869"/>
    <w:rsid w:val="00333AB2"/>
    <w:rsid w:val="00341620"/>
    <w:rsid w:val="00345AC3"/>
    <w:rsid w:val="00355230"/>
    <w:rsid w:val="003621F2"/>
    <w:rsid w:val="0036327C"/>
    <w:rsid w:val="003638E5"/>
    <w:rsid w:val="00364582"/>
    <w:rsid w:val="003652AC"/>
    <w:rsid w:val="00366D59"/>
    <w:rsid w:val="003703C6"/>
    <w:rsid w:val="00371654"/>
    <w:rsid w:val="0037317E"/>
    <w:rsid w:val="00376A4E"/>
    <w:rsid w:val="0037761C"/>
    <w:rsid w:val="00380146"/>
    <w:rsid w:val="00386B29"/>
    <w:rsid w:val="00394620"/>
    <w:rsid w:val="003947C9"/>
    <w:rsid w:val="00395078"/>
    <w:rsid w:val="003950D3"/>
    <w:rsid w:val="003A325F"/>
    <w:rsid w:val="003A3F18"/>
    <w:rsid w:val="003B2071"/>
    <w:rsid w:val="003B2B73"/>
    <w:rsid w:val="003D08A4"/>
    <w:rsid w:val="003D3A86"/>
    <w:rsid w:val="003E4153"/>
    <w:rsid w:val="003E4F33"/>
    <w:rsid w:val="003E5675"/>
    <w:rsid w:val="003E7B1C"/>
    <w:rsid w:val="003F35B5"/>
    <w:rsid w:val="003F5632"/>
    <w:rsid w:val="00404940"/>
    <w:rsid w:val="00407192"/>
    <w:rsid w:val="0041171E"/>
    <w:rsid w:val="00411DA2"/>
    <w:rsid w:val="0041205F"/>
    <w:rsid w:val="00417295"/>
    <w:rsid w:val="00420873"/>
    <w:rsid w:val="004257A2"/>
    <w:rsid w:val="00432F5C"/>
    <w:rsid w:val="00453F20"/>
    <w:rsid w:val="004712BF"/>
    <w:rsid w:val="00483042"/>
    <w:rsid w:val="0048356A"/>
    <w:rsid w:val="00486597"/>
    <w:rsid w:val="00487242"/>
    <w:rsid w:val="004911BF"/>
    <w:rsid w:val="00493174"/>
    <w:rsid w:val="004957AB"/>
    <w:rsid w:val="00495D43"/>
    <w:rsid w:val="00496C43"/>
    <w:rsid w:val="004B33AC"/>
    <w:rsid w:val="004D0D30"/>
    <w:rsid w:val="004D1B56"/>
    <w:rsid w:val="004D507B"/>
    <w:rsid w:val="004D65F3"/>
    <w:rsid w:val="004E1C0E"/>
    <w:rsid w:val="004E356C"/>
    <w:rsid w:val="004F58DC"/>
    <w:rsid w:val="004F78E3"/>
    <w:rsid w:val="00514E9C"/>
    <w:rsid w:val="00517BC7"/>
    <w:rsid w:val="00521B31"/>
    <w:rsid w:val="0053024C"/>
    <w:rsid w:val="0053153D"/>
    <w:rsid w:val="0053311C"/>
    <w:rsid w:val="005345B3"/>
    <w:rsid w:val="00534BF2"/>
    <w:rsid w:val="0054045F"/>
    <w:rsid w:val="005449D4"/>
    <w:rsid w:val="00545381"/>
    <w:rsid w:val="00550EDE"/>
    <w:rsid w:val="0055577F"/>
    <w:rsid w:val="0055687D"/>
    <w:rsid w:val="00556F74"/>
    <w:rsid w:val="005620CC"/>
    <w:rsid w:val="00564B5C"/>
    <w:rsid w:val="00575676"/>
    <w:rsid w:val="00584CF2"/>
    <w:rsid w:val="005920E3"/>
    <w:rsid w:val="005974DA"/>
    <w:rsid w:val="005A3345"/>
    <w:rsid w:val="005A623C"/>
    <w:rsid w:val="005B134F"/>
    <w:rsid w:val="005B5665"/>
    <w:rsid w:val="005B60DD"/>
    <w:rsid w:val="005C3F2E"/>
    <w:rsid w:val="005C49FD"/>
    <w:rsid w:val="005D17A3"/>
    <w:rsid w:val="005D4228"/>
    <w:rsid w:val="005E03C4"/>
    <w:rsid w:val="005E16F0"/>
    <w:rsid w:val="005E30CD"/>
    <w:rsid w:val="005E4B8F"/>
    <w:rsid w:val="005E75FA"/>
    <w:rsid w:val="005F1E09"/>
    <w:rsid w:val="0060081C"/>
    <w:rsid w:val="00603534"/>
    <w:rsid w:val="0060364B"/>
    <w:rsid w:val="00603813"/>
    <w:rsid w:val="00603B0A"/>
    <w:rsid w:val="0060657B"/>
    <w:rsid w:val="00606B3A"/>
    <w:rsid w:val="00610EFC"/>
    <w:rsid w:val="00620886"/>
    <w:rsid w:val="00621C91"/>
    <w:rsid w:val="00624CDA"/>
    <w:rsid w:val="00625290"/>
    <w:rsid w:val="00632FE6"/>
    <w:rsid w:val="006343EB"/>
    <w:rsid w:val="0064179F"/>
    <w:rsid w:val="00652152"/>
    <w:rsid w:val="0065464D"/>
    <w:rsid w:val="00663E04"/>
    <w:rsid w:val="006669EF"/>
    <w:rsid w:val="00671651"/>
    <w:rsid w:val="00672B32"/>
    <w:rsid w:val="0068192F"/>
    <w:rsid w:val="00690B39"/>
    <w:rsid w:val="0069395F"/>
    <w:rsid w:val="006A2612"/>
    <w:rsid w:val="006A2B17"/>
    <w:rsid w:val="006B0CA2"/>
    <w:rsid w:val="006B2FAB"/>
    <w:rsid w:val="006B31F1"/>
    <w:rsid w:val="006B4ACC"/>
    <w:rsid w:val="006B6C57"/>
    <w:rsid w:val="006C1C09"/>
    <w:rsid w:val="006D20DA"/>
    <w:rsid w:val="006D52A1"/>
    <w:rsid w:val="006D57BA"/>
    <w:rsid w:val="006D61CD"/>
    <w:rsid w:val="006F0BBB"/>
    <w:rsid w:val="006F268E"/>
    <w:rsid w:val="006F4DBD"/>
    <w:rsid w:val="006F724B"/>
    <w:rsid w:val="0070273B"/>
    <w:rsid w:val="00703DD3"/>
    <w:rsid w:val="007103A6"/>
    <w:rsid w:val="007135EA"/>
    <w:rsid w:val="007141F2"/>
    <w:rsid w:val="00721DC6"/>
    <w:rsid w:val="00724102"/>
    <w:rsid w:val="00731486"/>
    <w:rsid w:val="0073589D"/>
    <w:rsid w:val="00735C68"/>
    <w:rsid w:val="00740ED9"/>
    <w:rsid w:val="007412A8"/>
    <w:rsid w:val="0074416B"/>
    <w:rsid w:val="00755239"/>
    <w:rsid w:val="007614D4"/>
    <w:rsid w:val="00764E09"/>
    <w:rsid w:val="00766698"/>
    <w:rsid w:val="00773E90"/>
    <w:rsid w:val="00775D3D"/>
    <w:rsid w:val="00781C53"/>
    <w:rsid w:val="007821CC"/>
    <w:rsid w:val="007849DC"/>
    <w:rsid w:val="00785221"/>
    <w:rsid w:val="00786308"/>
    <w:rsid w:val="0078751A"/>
    <w:rsid w:val="00790ACA"/>
    <w:rsid w:val="00794971"/>
    <w:rsid w:val="00794E5D"/>
    <w:rsid w:val="00795294"/>
    <w:rsid w:val="0079567D"/>
    <w:rsid w:val="00796768"/>
    <w:rsid w:val="00797B4A"/>
    <w:rsid w:val="00797DAD"/>
    <w:rsid w:val="007A2359"/>
    <w:rsid w:val="007A60EA"/>
    <w:rsid w:val="007B01B6"/>
    <w:rsid w:val="007B1950"/>
    <w:rsid w:val="007C15B5"/>
    <w:rsid w:val="007C2EC0"/>
    <w:rsid w:val="007D14F4"/>
    <w:rsid w:val="007D603E"/>
    <w:rsid w:val="007E692A"/>
    <w:rsid w:val="007F03B6"/>
    <w:rsid w:val="007F25F0"/>
    <w:rsid w:val="007F433B"/>
    <w:rsid w:val="00800931"/>
    <w:rsid w:val="0081186B"/>
    <w:rsid w:val="00814262"/>
    <w:rsid w:val="008176B3"/>
    <w:rsid w:val="00821AB8"/>
    <w:rsid w:val="00824547"/>
    <w:rsid w:val="008261A2"/>
    <w:rsid w:val="008270A2"/>
    <w:rsid w:val="008303AA"/>
    <w:rsid w:val="0083573C"/>
    <w:rsid w:val="00840330"/>
    <w:rsid w:val="00843DFF"/>
    <w:rsid w:val="00851926"/>
    <w:rsid w:val="00852522"/>
    <w:rsid w:val="008534F9"/>
    <w:rsid w:val="00856A40"/>
    <w:rsid w:val="00861314"/>
    <w:rsid w:val="00864D0A"/>
    <w:rsid w:val="00866C21"/>
    <w:rsid w:val="00866D9A"/>
    <w:rsid w:val="008705C4"/>
    <w:rsid w:val="008711FE"/>
    <w:rsid w:val="00873731"/>
    <w:rsid w:val="00880FEE"/>
    <w:rsid w:val="008877C5"/>
    <w:rsid w:val="00893953"/>
    <w:rsid w:val="008A6E4D"/>
    <w:rsid w:val="008B2B75"/>
    <w:rsid w:val="008C1FCF"/>
    <w:rsid w:val="008C307F"/>
    <w:rsid w:val="008C39F3"/>
    <w:rsid w:val="008C6220"/>
    <w:rsid w:val="008C6314"/>
    <w:rsid w:val="008C7F19"/>
    <w:rsid w:val="008D58FB"/>
    <w:rsid w:val="008D686C"/>
    <w:rsid w:val="008D7CDC"/>
    <w:rsid w:val="008E0533"/>
    <w:rsid w:val="008E2477"/>
    <w:rsid w:val="008F2895"/>
    <w:rsid w:val="008F40F9"/>
    <w:rsid w:val="00902575"/>
    <w:rsid w:val="00910EED"/>
    <w:rsid w:val="0091372E"/>
    <w:rsid w:val="009156AC"/>
    <w:rsid w:val="0092167F"/>
    <w:rsid w:val="00921866"/>
    <w:rsid w:val="00921EDE"/>
    <w:rsid w:val="009353C8"/>
    <w:rsid w:val="00946B20"/>
    <w:rsid w:val="0095486D"/>
    <w:rsid w:val="009557A4"/>
    <w:rsid w:val="0095638F"/>
    <w:rsid w:val="009565C1"/>
    <w:rsid w:val="00960293"/>
    <w:rsid w:val="00974A67"/>
    <w:rsid w:val="00980662"/>
    <w:rsid w:val="00980E7E"/>
    <w:rsid w:val="00985AD1"/>
    <w:rsid w:val="00990138"/>
    <w:rsid w:val="00992915"/>
    <w:rsid w:val="009938D6"/>
    <w:rsid w:val="009975B5"/>
    <w:rsid w:val="009A2356"/>
    <w:rsid w:val="009A485B"/>
    <w:rsid w:val="009A5062"/>
    <w:rsid w:val="009A7056"/>
    <w:rsid w:val="009B288D"/>
    <w:rsid w:val="009B6D96"/>
    <w:rsid w:val="009B7472"/>
    <w:rsid w:val="009E073F"/>
    <w:rsid w:val="009E4AA1"/>
    <w:rsid w:val="009E6D9E"/>
    <w:rsid w:val="009E74A7"/>
    <w:rsid w:val="009F3F2F"/>
    <w:rsid w:val="009F5BB6"/>
    <w:rsid w:val="00A0017F"/>
    <w:rsid w:val="00A10FE6"/>
    <w:rsid w:val="00A11445"/>
    <w:rsid w:val="00A2074B"/>
    <w:rsid w:val="00A22B8C"/>
    <w:rsid w:val="00A23184"/>
    <w:rsid w:val="00A260B1"/>
    <w:rsid w:val="00A2703D"/>
    <w:rsid w:val="00A2793F"/>
    <w:rsid w:val="00A3213A"/>
    <w:rsid w:val="00A37F08"/>
    <w:rsid w:val="00A41532"/>
    <w:rsid w:val="00A441B8"/>
    <w:rsid w:val="00A47FC8"/>
    <w:rsid w:val="00A612AF"/>
    <w:rsid w:val="00A6649E"/>
    <w:rsid w:val="00A72864"/>
    <w:rsid w:val="00A72D3C"/>
    <w:rsid w:val="00A806D1"/>
    <w:rsid w:val="00A82034"/>
    <w:rsid w:val="00A95CF8"/>
    <w:rsid w:val="00AA2E70"/>
    <w:rsid w:val="00AB691B"/>
    <w:rsid w:val="00AC0738"/>
    <w:rsid w:val="00AC3711"/>
    <w:rsid w:val="00AC74E8"/>
    <w:rsid w:val="00AC7950"/>
    <w:rsid w:val="00AC7A9B"/>
    <w:rsid w:val="00AD5311"/>
    <w:rsid w:val="00AD5A56"/>
    <w:rsid w:val="00AE1CB9"/>
    <w:rsid w:val="00AE52DF"/>
    <w:rsid w:val="00AE557F"/>
    <w:rsid w:val="00AE6F2B"/>
    <w:rsid w:val="00AE73DE"/>
    <w:rsid w:val="00AE7EAE"/>
    <w:rsid w:val="00AF0F9A"/>
    <w:rsid w:val="00AF1505"/>
    <w:rsid w:val="00AF34F2"/>
    <w:rsid w:val="00B00413"/>
    <w:rsid w:val="00B0231B"/>
    <w:rsid w:val="00B06073"/>
    <w:rsid w:val="00B073C6"/>
    <w:rsid w:val="00B22C4B"/>
    <w:rsid w:val="00B22CC4"/>
    <w:rsid w:val="00B24127"/>
    <w:rsid w:val="00B247F4"/>
    <w:rsid w:val="00B25253"/>
    <w:rsid w:val="00B255A7"/>
    <w:rsid w:val="00B27969"/>
    <w:rsid w:val="00B368B8"/>
    <w:rsid w:val="00B41440"/>
    <w:rsid w:val="00B44F53"/>
    <w:rsid w:val="00B4672A"/>
    <w:rsid w:val="00B467D0"/>
    <w:rsid w:val="00B54825"/>
    <w:rsid w:val="00B56CE4"/>
    <w:rsid w:val="00B602D9"/>
    <w:rsid w:val="00B668CE"/>
    <w:rsid w:val="00B67EB5"/>
    <w:rsid w:val="00B7246C"/>
    <w:rsid w:val="00B72ACF"/>
    <w:rsid w:val="00B750BF"/>
    <w:rsid w:val="00B75B46"/>
    <w:rsid w:val="00B81B15"/>
    <w:rsid w:val="00B82626"/>
    <w:rsid w:val="00B86B47"/>
    <w:rsid w:val="00B86C3B"/>
    <w:rsid w:val="00B90AB8"/>
    <w:rsid w:val="00B93AC8"/>
    <w:rsid w:val="00B94118"/>
    <w:rsid w:val="00B942C9"/>
    <w:rsid w:val="00B97EBA"/>
    <w:rsid w:val="00BA0A06"/>
    <w:rsid w:val="00BA302C"/>
    <w:rsid w:val="00BA6896"/>
    <w:rsid w:val="00BA6BC1"/>
    <w:rsid w:val="00BA7034"/>
    <w:rsid w:val="00BA7435"/>
    <w:rsid w:val="00BA7AB2"/>
    <w:rsid w:val="00BB5B53"/>
    <w:rsid w:val="00BB6AA9"/>
    <w:rsid w:val="00BD36B1"/>
    <w:rsid w:val="00BD3C84"/>
    <w:rsid w:val="00BD45C2"/>
    <w:rsid w:val="00BE21FD"/>
    <w:rsid w:val="00BE6263"/>
    <w:rsid w:val="00BE664E"/>
    <w:rsid w:val="00BF2210"/>
    <w:rsid w:val="00BF3F72"/>
    <w:rsid w:val="00C05D62"/>
    <w:rsid w:val="00C343DD"/>
    <w:rsid w:val="00C47090"/>
    <w:rsid w:val="00C507D9"/>
    <w:rsid w:val="00C54476"/>
    <w:rsid w:val="00C60470"/>
    <w:rsid w:val="00C63E2B"/>
    <w:rsid w:val="00C6530F"/>
    <w:rsid w:val="00C71ED8"/>
    <w:rsid w:val="00C75521"/>
    <w:rsid w:val="00C860D1"/>
    <w:rsid w:val="00C93AF7"/>
    <w:rsid w:val="00C95046"/>
    <w:rsid w:val="00C96609"/>
    <w:rsid w:val="00CA04DB"/>
    <w:rsid w:val="00CA2D64"/>
    <w:rsid w:val="00CB0625"/>
    <w:rsid w:val="00CB49E2"/>
    <w:rsid w:val="00CC1243"/>
    <w:rsid w:val="00CC1F8A"/>
    <w:rsid w:val="00CC2A5B"/>
    <w:rsid w:val="00CC4AB5"/>
    <w:rsid w:val="00CC5F27"/>
    <w:rsid w:val="00CC6CFC"/>
    <w:rsid w:val="00CD4762"/>
    <w:rsid w:val="00CD7919"/>
    <w:rsid w:val="00CE34F1"/>
    <w:rsid w:val="00CE43E8"/>
    <w:rsid w:val="00CE613D"/>
    <w:rsid w:val="00CE6682"/>
    <w:rsid w:val="00CE7DFE"/>
    <w:rsid w:val="00CF0BC7"/>
    <w:rsid w:val="00CF5391"/>
    <w:rsid w:val="00CF7DAC"/>
    <w:rsid w:val="00D001F6"/>
    <w:rsid w:val="00D01A28"/>
    <w:rsid w:val="00D027DA"/>
    <w:rsid w:val="00D02D8A"/>
    <w:rsid w:val="00D11A3E"/>
    <w:rsid w:val="00D123FE"/>
    <w:rsid w:val="00D12A73"/>
    <w:rsid w:val="00D132B0"/>
    <w:rsid w:val="00D147F8"/>
    <w:rsid w:val="00D17DC3"/>
    <w:rsid w:val="00D21017"/>
    <w:rsid w:val="00D2343F"/>
    <w:rsid w:val="00D23BDB"/>
    <w:rsid w:val="00D243BC"/>
    <w:rsid w:val="00D2654F"/>
    <w:rsid w:val="00D26B85"/>
    <w:rsid w:val="00D27F9A"/>
    <w:rsid w:val="00D32BD1"/>
    <w:rsid w:val="00D34B5A"/>
    <w:rsid w:val="00D40625"/>
    <w:rsid w:val="00D448C6"/>
    <w:rsid w:val="00D50EF5"/>
    <w:rsid w:val="00D52819"/>
    <w:rsid w:val="00D56EF9"/>
    <w:rsid w:val="00D57BEA"/>
    <w:rsid w:val="00D61769"/>
    <w:rsid w:val="00D63205"/>
    <w:rsid w:val="00D63D02"/>
    <w:rsid w:val="00D65CB0"/>
    <w:rsid w:val="00D6719A"/>
    <w:rsid w:val="00D67379"/>
    <w:rsid w:val="00D73D28"/>
    <w:rsid w:val="00D7709A"/>
    <w:rsid w:val="00D81052"/>
    <w:rsid w:val="00D8157D"/>
    <w:rsid w:val="00D86AC7"/>
    <w:rsid w:val="00D87E7F"/>
    <w:rsid w:val="00D90B7D"/>
    <w:rsid w:val="00D91501"/>
    <w:rsid w:val="00D92E34"/>
    <w:rsid w:val="00D97BB2"/>
    <w:rsid w:val="00DA2944"/>
    <w:rsid w:val="00DA2C5C"/>
    <w:rsid w:val="00DA4316"/>
    <w:rsid w:val="00DA5C17"/>
    <w:rsid w:val="00DB2F76"/>
    <w:rsid w:val="00DB5694"/>
    <w:rsid w:val="00DC72E9"/>
    <w:rsid w:val="00DD2E97"/>
    <w:rsid w:val="00DD6981"/>
    <w:rsid w:val="00DD6B0E"/>
    <w:rsid w:val="00DF0808"/>
    <w:rsid w:val="00DF3DCF"/>
    <w:rsid w:val="00DF6AB4"/>
    <w:rsid w:val="00E019A3"/>
    <w:rsid w:val="00E02710"/>
    <w:rsid w:val="00E03636"/>
    <w:rsid w:val="00E04814"/>
    <w:rsid w:val="00E068B3"/>
    <w:rsid w:val="00E21CF1"/>
    <w:rsid w:val="00E36141"/>
    <w:rsid w:val="00E46794"/>
    <w:rsid w:val="00E52302"/>
    <w:rsid w:val="00E60554"/>
    <w:rsid w:val="00E727FE"/>
    <w:rsid w:val="00E77F58"/>
    <w:rsid w:val="00E87DBC"/>
    <w:rsid w:val="00E919D2"/>
    <w:rsid w:val="00EA1E35"/>
    <w:rsid w:val="00EA2A35"/>
    <w:rsid w:val="00EA45FC"/>
    <w:rsid w:val="00EA6279"/>
    <w:rsid w:val="00EA674B"/>
    <w:rsid w:val="00EC44FE"/>
    <w:rsid w:val="00EC4E97"/>
    <w:rsid w:val="00EC5293"/>
    <w:rsid w:val="00EC53A0"/>
    <w:rsid w:val="00ED4707"/>
    <w:rsid w:val="00ED771E"/>
    <w:rsid w:val="00ED77D1"/>
    <w:rsid w:val="00EE0143"/>
    <w:rsid w:val="00EE0717"/>
    <w:rsid w:val="00EE2181"/>
    <w:rsid w:val="00EE3335"/>
    <w:rsid w:val="00EE4453"/>
    <w:rsid w:val="00EE72FC"/>
    <w:rsid w:val="00EF0D18"/>
    <w:rsid w:val="00EF2F3A"/>
    <w:rsid w:val="00EF3136"/>
    <w:rsid w:val="00F01889"/>
    <w:rsid w:val="00F035DE"/>
    <w:rsid w:val="00F108B5"/>
    <w:rsid w:val="00F10B60"/>
    <w:rsid w:val="00F1195E"/>
    <w:rsid w:val="00F13566"/>
    <w:rsid w:val="00F16210"/>
    <w:rsid w:val="00F1628F"/>
    <w:rsid w:val="00F1709C"/>
    <w:rsid w:val="00F23AD9"/>
    <w:rsid w:val="00F242EE"/>
    <w:rsid w:val="00F30FC1"/>
    <w:rsid w:val="00F313CA"/>
    <w:rsid w:val="00F3575E"/>
    <w:rsid w:val="00F43FAB"/>
    <w:rsid w:val="00F53F94"/>
    <w:rsid w:val="00F54582"/>
    <w:rsid w:val="00F5474A"/>
    <w:rsid w:val="00F553C9"/>
    <w:rsid w:val="00F558E2"/>
    <w:rsid w:val="00F61216"/>
    <w:rsid w:val="00F64481"/>
    <w:rsid w:val="00F71559"/>
    <w:rsid w:val="00F71922"/>
    <w:rsid w:val="00F73BF7"/>
    <w:rsid w:val="00F75767"/>
    <w:rsid w:val="00F76C06"/>
    <w:rsid w:val="00F82F5E"/>
    <w:rsid w:val="00F932A8"/>
    <w:rsid w:val="00F93897"/>
    <w:rsid w:val="00F960AE"/>
    <w:rsid w:val="00F96648"/>
    <w:rsid w:val="00F97A60"/>
    <w:rsid w:val="00FA2859"/>
    <w:rsid w:val="00FA5840"/>
    <w:rsid w:val="00FA5ECC"/>
    <w:rsid w:val="00FA7DEE"/>
    <w:rsid w:val="00FB518D"/>
    <w:rsid w:val="00FB54E9"/>
    <w:rsid w:val="00FB5DE8"/>
    <w:rsid w:val="00FC1046"/>
    <w:rsid w:val="00FC1E13"/>
    <w:rsid w:val="00FC423C"/>
    <w:rsid w:val="00FD1CD1"/>
    <w:rsid w:val="00FE317F"/>
    <w:rsid w:val="00FE350E"/>
    <w:rsid w:val="00FE43DE"/>
    <w:rsid w:val="00FF04D9"/>
    <w:rsid w:val="00FF61B2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71D45C"/>
  <w15:docId w15:val="{F47768B4-418E-4D27-9CBE-DA81170F6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2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7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A9B"/>
  </w:style>
  <w:style w:type="paragraph" w:styleId="Footer">
    <w:name w:val="footer"/>
    <w:basedOn w:val="Normal"/>
    <w:link w:val="FooterChar"/>
    <w:uiPriority w:val="99"/>
    <w:unhideWhenUsed/>
    <w:rsid w:val="00AC7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A9B"/>
  </w:style>
  <w:style w:type="table" w:customStyle="1" w:styleId="GridTable41">
    <w:name w:val="Grid Table 41"/>
    <w:basedOn w:val="TableNormal"/>
    <w:uiPriority w:val="49"/>
    <w:rsid w:val="0006468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2D12E2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D12E2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D12E2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D12E2"/>
    <w:rPr>
      <w:rFonts w:ascii="Calibri" w:hAnsi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2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1693"/>
    <w:pPr>
      <w:bidi w:val="0"/>
      <w:ind w:left="720"/>
      <w:contextualSpacing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87761-8D5E-4F10-BAA7-5C57409CA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2840</Characters>
  <Application>Microsoft Office Word</Application>
  <DocSecurity>0</DocSecurity>
  <Lines>269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dcterms:created xsi:type="dcterms:W3CDTF">2024-07-27T09:48:00Z</dcterms:created>
  <dcterms:modified xsi:type="dcterms:W3CDTF">2024-07-27T09:48:00Z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64b4ec3c14e08ca89375533e2dd21642ddc652db41f76b881a3548862b0dd5e3</vt:lpwstr>
  </property>
</Properties>
</file>