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5B303" w14:textId="77777777" w:rsidR="00630AEB" w:rsidRPr="00630AEB" w:rsidRDefault="00630AEB" w:rsidP="00630AEB">
      <w:pPr>
        <w:jc w:val="center"/>
        <w:rPr>
          <w:rFonts w:ascii="Times New Roman" w:eastAsia="宋体" w:hAnsi="Times New Roman"/>
          <w:b/>
          <w:sz w:val="24"/>
        </w:rPr>
      </w:pPr>
      <w:r w:rsidRPr="00630AEB">
        <w:rPr>
          <w:rFonts w:ascii="Times New Roman" w:eastAsia="宋体" w:hAnsi="Times New Roman"/>
          <w:b/>
          <w:sz w:val="24"/>
        </w:rPr>
        <w:t>Dionysus or Apollo</w:t>
      </w:r>
      <w:r w:rsidRPr="00630AEB">
        <w:rPr>
          <w:rFonts w:ascii="Times New Roman" w:eastAsia="宋体" w:hAnsi="Times New Roman" w:hint="eastAsia"/>
          <w:b/>
          <w:sz w:val="24"/>
        </w:rPr>
        <w:t>,</w:t>
      </w:r>
      <w:r w:rsidRPr="00630AEB">
        <w:rPr>
          <w:rFonts w:ascii="Times New Roman" w:eastAsia="宋体" w:hAnsi="Times New Roman"/>
          <w:b/>
          <w:sz w:val="24"/>
        </w:rPr>
        <w:t xml:space="preserve"> Skeletal Muscle Mass Changes</w:t>
      </w:r>
      <w:r w:rsidRPr="00630AEB">
        <w:rPr>
          <w:rFonts w:ascii="Times New Roman" w:eastAsia="宋体" w:hAnsi="Times New Roman" w:hint="eastAsia"/>
          <w:b/>
          <w:sz w:val="24"/>
        </w:rPr>
        <w:t xml:space="preserve"> </w:t>
      </w:r>
      <w:r w:rsidRPr="00630AEB">
        <w:rPr>
          <w:rFonts w:ascii="Times New Roman" w:eastAsia="宋体" w:hAnsi="Times New Roman"/>
          <w:b/>
          <w:sz w:val="24"/>
        </w:rPr>
        <w:t>in Type 2 Diabetes</w:t>
      </w:r>
      <w:r w:rsidRPr="00630AEB">
        <w:rPr>
          <w:rFonts w:ascii="Times New Roman" w:eastAsia="宋体" w:hAnsi="Times New Roman" w:hint="eastAsia"/>
          <w:b/>
          <w:sz w:val="24"/>
        </w:rPr>
        <w:t xml:space="preserve"> with </w:t>
      </w:r>
      <w:r w:rsidRPr="00630AEB">
        <w:rPr>
          <w:rFonts w:ascii="Times New Roman" w:eastAsia="宋体" w:hAnsi="Times New Roman"/>
          <w:b/>
          <w:sz w:val="24"/>
        </w:rPr>
        <w:t>Sarcopenia Receiving GLP-1 Receptor Agonist: Systematic Review and Meta-</w:t>
      </w:r>
      <w:r w:rsidRPr="00630AEB">
        <w:rPr>
          <w:rFonts w:ascii="Times New Roman" w:eastAsia="宋体" w:hAnsi="Times New Roman" w:hint="eastAsia"/>
          <w:b/>
          <w:sz w:val="24"/>
        </w:rPr>
        <w:t>a</w:t>
      </w:r>
      <w:r w:rsidRPr="00630AEB">
        <w:rPr>
          <w:rFonts w:ascii="Times New Roman" w:eastAsia="宋体" w:hAnsi="Times New Roman"/>
          <w:b/>
          <w:sz w:val="24"/>
        </w:rPr>
        <w:t>nalysis</w:t>
      </w:r>
    </w:p>
    <w:p w14:paraId="15C35970" w14:textId="77777777" w:rsidR="004A0D52" w:rsidRDefault="004A0D52">
      <w:pPr>
        <w:rPr>
          <w:rFonts w:ascii="Times New Roman" w:eastAsia="宋体" w:hAnsi="Times New Roman"/>
          <w:sz w:val="24"/>
        </w:rPr>
      </w:pPr>
    </w:p>
    <w:p w14:paraId="02044097" w14:textId="77777777" w:rsidR="00630AEB" w:rsidRPr="00112EC5" w:rsidRDefault="00630AEB" w:rsidP="00630AEB">
      <w:pPr>
        <w:jc w:val="center"/>
        <w:rPr>
          <w:rFonts w:ascii="Times New Roman" w:hAnsi="Times New Roman" w:cs="Times New Roman"/>
          <w:b/>
        </w:rPr>
      </w:pPr>
      <w:r w:rsidRPr="00112EC5">
        <w:rPr>
          <w:rFonts w:ascii="Times New Roman" w:hAnsi="Times New Roman" w:cs="Times New Roman"/>
          <w:b/>
        </w:rPr>
        <w:t>Supplementary Files</w:t>
      </w:r>
    </w:p>
    <w:p w14:paraId="6EE21AF2" w14:textId="77777777" w:rsidR="00630AEB" w:rsidRDefault="00630AEB">
      <w:pPr>
        <w:rPr>
          <w:rFonts w:ascii="Times New Roman" w:eastAsia="宋体" w:hAnsi="Times New Roman"/>
          <w:sz w:val="24"/>
        </w:rPr>
      </w:pPr>
    </w:p>
    <w:p w14:paraId="5DA9DB36" w14:textId="74BB294B" w:rsidR="00DC54D2" w:rsidRPr="00DC54D2" w:rsidRDefault="004721CD">
      <w:pPr>
        <w:pStyle w:val="TOC1"/>
        <w:tabs>
          <w:tab w:val="right" w:leader="dot" w:pos="9736"/>
        </w:tabs>
        <w:rPr>
          <w:rFonts w:ascii="Times New Roman" w:hAnsi="Times New Roman" w:cs="Times New Roman"/>
          <w:noProof/>
        </w:rPr>
      </w:pPr>
      <w:r w:rsidRPr="00597D40">
        <w:rPr>
          <w:rFonts w:ascii="Times New Roman" w:eastAsia="宋体" w:hAnsi="Times New Roman" w:cs="Times New Roman"/>
          <w:sz w:val="24"/>
        </w:rPr>
        <w:fldChar w:fldCharType="begin"/>
      </w:r>
      <w:r w:rsidRPr="00597D40">
        <w:rPr>
          <w:rFonts w:ascii="Times New Roman" w:eastAsia="宋体" w:hAnsi="Times New Roman" w:cs="Times New Roman"/>
          <w:sz w:val="24"/>
        </w:rPr>
        <w:instrText xml:space="preserve"> TOC \o "1-1" \h \z \u </w:instrText>
      </w:r>
      <w:r w:rsidRPr="00597D40">
        <w:rPr>
          <w:rFonts w:ascii="Times New Roman" w:eastAsia="宋体" w:hAnsi="Times New Roman" w:cs="Times New Roman"/>
          <w:sz w:val="24"/>
        </w:rPr>
        <w:fldChar w:fldCharType="separate"/>
      </w:r>
      <w:hyperlink w:anchor="_Toc203554217" w:history="1">
        <w:r w:rsidR="00DC54D2" w:rsidRPr="00DC54D2">
          <w:rPr>
            <w:rStyle w:val="a7"/>
            <w:rFonts w:ascii="Times New Roman" w:hAnsi="Times New Roman" w:cs="Times New Roman"/>
            <w:noProof/>
          </w:rPr>
          <w:t>Supplementary Table 1: PRISMA 2020 Checklist</w:t>
        </w:r>
        <w:r w:rsidR="00DC54D2" w:rsidRPr="00DC54D2">
          <w:rPr>
            <w:rFonts w:ascii="Times New Roman" w:hAnsi="Times New Roman" w:cs="Times New Roman"/>
            <w:noProof/>
            <w:webHidden/>
          </w:rPr>
          <w:tab/>
        </w:r>
        <w:r w:rsidR="00DC54D2" w:rsidRPr="00DC54D2">
          <w:rPr>
            <w:rFonts w:ascii="Times New Roman" w:hAnsi="Times New Roman" w:cs="Times New Roman"/>
            <w:noProof/>
            <w:webHidden/>
          </w:rPr>
          <w:fldChar w:fldCharType="begin"/>
        </w:r>
        <w:r w:rsidR="00DC54D2" w:rsidRPr="00DC54D2">
          <w:rPr>
            <w:rFonts w:ascii="Times New Roman" w:hAnsi="Times New Roman" w:cs="Times New Roman"/>
            <w:noProof/>
            <w:webHidden/>
          </w:rPr>
          <w:instrText xml:space="preserve"> PAGEREF _Toc203554217 \h </w:instrText>
        </w:r>
        <w:r w:rsidR="00DC54D2" w:rsidRPr="00DC54D2">
          <w:rPr>
            <w:rFonts w:ascii="Times New Roman" w:hAnsi="Times New Roman" w:cs="Times New Roman"/>
            <w:noProof/>
            <w:webHidden/>
          </w:rPr>
        </w:r>
        <w:r w:rsidR="00DC54D2" w:rsidRPr="00DC54D2">
          <w:rPr>
            <w:rFonts w:ascii="Times New Roman" w:hAnsi="Times New Roman" w:cs="Times New Roman"/>
            <w:noProof/>
            <w:webHidden/>
          </w:rPr>
          <w:fldChar w:fldCharType="separate"/>
        </w:r>
        <w:r w:rsidR="00DC54D2" w:rsidRPr="00DC54D2">
          <w:rPr>
            <w:rFonts w:ascii="Times New Roman" w:hAnsi="Times New Roman" w:cs="Times New Roman"/>
            <w:noProof/>
            <w:webHidden/>
          </w:rPr>
          <w:t>2</w:t>
        </w:r>
        <w:r w:rsidR="00DC54D2" w:rsidRPr="00DC54D2">
          <w:rPr>
            <w:rFonts w:ascii="Times New Roman" w:hAnsi="Times New Roman" w:cs="Times New Roman"/>
            <w:noProof/>
            <w:webHidden/>
          </w:rPr>
          <w:fldChar w:fldCharType="end"/>
        </w:r>
      </w:hyperlink>
    </w:p>
    <w:p w14:paraId="584B95CF" w14:textId="1EDCE8A5" w:rsidR="00DC54D2" w:rsidRPr="00DC54D2" w:rsidRDefault="00DC54D2">
      <w:pPr>
        <w:pStyle w:val="TOC1"/>
        <w:tabs>
          <w:tab w:val="right" w:leader="dot" w:pos="9736"/>
        </w:tabs>
        <w:rPr>
          <w:rFonts w:ascii="Times New Roman" w:hAnsi="Times New Roman" w:cs="Times New Roman"/>
          <w:noProof/>
        </w:rPr>
      </w:pPr>
      <w:hyperlink w:anchor="_Toc203554218" w:history="1">
        <w:r w:rsidRPr="00DC54D2">
          <w:rPr>
            <w:rStyle w:val="a7"/>
            <w:rFonts w:ascii="Times New Roman" w:hAnsi="Times New Roman" w:cs="Times New Roman"/>
            <w:noProof/>
          </w:rPr>
          <w:t>Supplementary Table 2 Search strategy (record number: 2025.7.1)</w:t>
        </w:r>
        <w:r w:rsidRPr="00DC54D2">
          <w:rPr>
            <w:rFonts w:ascii="Times New Roman" w:hAnsi="Times New Roman" w:cs="Times New Roman"/>
            <w:noProof/>
            <w:webHidden/>
          </w:rPr>
          <w:tab/>
        </w:r>
        <w:r w:rsidRPr="00DC54D2">
          <w:rPr>
            <w:rFonts w:ascii="Times New Roman" w:hAnsi="Times New Roman" w:cs="Times New Roman"/>
            <w:noProof/>
            <w:webHidden/>
          </w:rPr>
          <w:fldChar w:fldCharType="begin"/>
        </w:r>
        <w:r w:rsidRPr="00DC54D2">
          <w:rPr>
            <w:rFonts w:ascii="Times New Roman" w:hAnsi="Times New Roman" w:cs="Times New Roman"/>
            <w:noProof/>
            <w:webHidden/>
          </w:rPr>
          <w:instrText xml:space="preserve"> PAGEREF _Toc203554218 \h </w:instrText>
        </w:r>
        <w:r w:rsidRPr="00DC54D2">
          <w:rPr>
            <w:rFonts w:ascii="Times New Roman" w:hAnsi="Times New Roman" w:cs="Times New Roman"/>
            <w:noProof/>
            <w:webHidden/>
          </w:rPr>
        </w:r>
        <w:r w:rsidRPr="00DC54D2">
          <w:rPr>
            <w:rFonts w:ascii="Times New Roman" w:hAnsi="Times New Roman" w:cs="Times New Roman"/>
            <w:noProof/>
            <w:webHidden/>
          </w:rPr>
          <w:fldChar w:fldCharType="separate"/>
        </w:r>
        <w:r w:rsidRPr="00DC54D2">
          <w:rPr>
            <w:rFonts w:ascii="Times New Roman" w:hAnsi="Times New Roman" w:cs="Times New Roman"/>
            <w:noProof/>
            <w:webHidden/>
          </w:rPr>
          <w:t>10</w:t>
        </w:r>
        <w:r w:rsidRPr="00DC54D2">
          <w:rPr>
            <w:rFonts w:ascii="Times New Roman" w:hAnsi="Times New Roman" w:cs="Times New Roman"/>
            <w:noProof/>
            <w:webHidden/>
          </w:rPr>
          <w:fldChar w:fldCharType="end"/>
        </w:r>
      </w:hyperlink>
    </w:p>
    <w:p w14:paraId="66BF1551" w14:textId="53804754" w:rsidR="00DC54D2" w:rsidRPr="00DC54D2" w:rsidRDefault="00DC54D2">
      <w:pPr>
        <w:pStyle w:val="TOC1"/>
        <w:tabs>
          <w:tab w:val="right" w:leader="dot" w:pos="9736"/>
        </w:tabs>
        <w:rPr>
          <w:rFonts w:ascii="Times New Roman" w:hAnsi="Times New Roman" w:cs="Times New Roman"/>
          <w:noProof/>
        </w:rPr>
      </w:pPr>
      <w:hyperlink w:anchor="_Toc203554219" w:history="1">
        <w:r w:rsidRPr="00DC54D2">
          <w:rPr>
            <w:rStyle w:val="a7"/>
            <w:rFonts w:ascii="Times New Roman" w:hAnsi="Times New Roman" w:cs="Times New Roman"/>
            <w:noProof/>
          </w:rPr>
          <w:t>Supplementary Table 3: Details of adverse reactions</w:t>
        </w:r>
        <w:r w:rsidRPr="00DC54D2">
          <w:rPr>
            <w:rFonts w:ascii="Times New Roman" w:hAnsi="Times New Roman" w:cs="Times New Roman"/>
            <w:noProof/>
            <w:webHidden/>
          </w:rPr>
          <w:tab/>
        </w:r>
        <w:r w:rsidRPr="00DC54D2">
          <w:rPr>
            <w:rFonts w:ascii="Times New Roman" w:hAnsi="Times New Roman" w:cs="Times New Roman"/>
            <w:noProof/>
            <w:webHidden/>
          </w:rPr>
          <w:fldChar w:fldCharType="begin"/>
        </w:r>
        <w:r w:rsidRPr="00DC54D2">
          <w:rPr>
            <w:rFonts w:ascii="Times New Roman" w:hAnsi="Times New Roman" w:cs="Times New Roman"/>
            <w:noProof/>
            <w:webHidden/>
          </w:rPr>
          <w:instrText xml:space="preserve"> PAGEREF _Toc203554219 \h </w:instrText>
        </w:r>
        <w:r w:rsidRPr="00DC54D2">
          <w:rPr>
            <w:rFonts w:ascii="Times New Roman" w:hAnsi="Times New Roman" w:cs="Times New Roman"/>
            <w:noProof/>
            <w:webHidden/>
          </w:rPr>
        </w:r>
        <w:r w:rsidRPr="00DC54D2">
          <w:rPr>
            <w:rFonts w:ascii="Times New Roman" w:hAnsi="Times New Roman" w:cs="Times New Roman"/>
            <w:noProof/>
            <w:webHidden/>
          </w:rPr>
          <w:fldChar w:fldCharType="separate"/>
        </w:r>
        <w:r w:rsidRPr="00DC54D2">
          <w:rPr>
            <w:rFonts w:ascii="Times New Roman" w:hAnsi="Times New Roman" w:cs="Times New Roman"/>
            <w:noProof/>
            <w:webHidden/>
          </w:rPr>
          <w:t>16</w:t>
        </w:r>
        <w:r w:rsidRPr="00DC54D2">
          <w:rPr>
            <w:rFonts w:ascii="Times New Roman" w:hAnsi="Times New Roman" w:cs="Times New Roman"/>
            <w:noProof/>
            <w:webHidden/>
          </w:rPr>
          <w:fldChar w:fldCharType="end"/>
        </w:r>
      </w:hyperlink>
    </w:p>
    <w:p w14:paraId="4BA1AC93" w14:textId="0CF84F5B" w:rsidR="00DC54D2" w:rsidRPr="00DC54D2" w:rsidRDefault="00DC54D2">
      <w:pPr>
        <w:pStyle w:val="TOC1"/>
        <w:tabs>
          <w:tab w:val="right" w:leader="dot" w:pos="9736"/>
        </w:tabs>
        <w:rPr>
          <w:rFonts w:ascii="Times New Roman" w:hAnsi="Times New Roman" w:cs="Times New Roman"/>
          <w:noProof/>
        </w:rPr>
      </w:pPr>
      <w:hyperlink w:anchor="_Toc203554220" w:history="1">
        <w:r w:rsidRPr="00DC54D2">
          <w:rPr>
            <w:rStyle w:val="a7"/>
            <w:rFonts w:ascii="Times New Roman" w:hAnsi="Times New Roman" w:cs="Times New Roman"/>
            <w:noProof/>
          </w:rPr>
          <w:t>Supplementary Tabel 4: GRADE Summary of Skeletal Muscle Mass Changes in Type 2 Diabetes with Sarcopenia Receiving GLP-1 Receptor Agonist: Systematic Review and Meta-analysis</w:t>
        </w:r>
        <w:r w:rsidRPr="00DC54D2">
          <w:rPr>
            <w:rFonts w:ascii="Times New Roman" w:hAnsi="Times New Roman" w:cs="Times New Roman"/>
            <w:noProof/>
            <w:webHidden/>
          </w:rPr>
          <w:tab/>
        </w:r>
        <w:r w:rsidRPr="00DC54D2">
          <w:rPr>
            <w:rFonts w:ascii="Times New Roman" w:hAnsi="Times New Roman" w:cs="Times New Roman"/>
            <w:noProof/>
            <w:webHidden/>
          </w:rPr>
          <w:fldChar w:fldCharType="begin"/>
        </w:r>
        <w:r w:rsidRPr="00DC54D2">
          <w:rPr>
            <w:rFonts w:ascii="Times New Roman" w:hAnsi="Times New Roman" w:cs="Times New Roman"/>
            <w:noProof/>
            <w:webHidden/>
          </w:rPr>
          <w:instrText xml:space="preserve"> PAGEREF _Toc203554220 \h </w:instrText>
        </w:r>
        <w:r w:rsidRPr="00DC54D2">
          <w:rPr>
            <w:rFonts w:ascii="Times New Roman" w:hAnsi="Times New Roman" w:cs="Times New Roman"/>
            <w:noProof/>
            <w:webHidden/>
          </w:rPr>
        </w:r>
        <w:r w:rsidRPr="00DC54D2">
          <w:rPr>
            <w:rFonts w:ascii="Times New Roman" w:hAnsi="Times New Roman" w:cs="Times New Roman"/>
            <w:noProof/>
            <w:webHidden/>
          </w:rPr>
          <w:fldChar w:fldCharType="separate"/>
        </w:r>
        <w:r w:rsidRPr="00DC54D2">
          <w:rPr>
            <w:rFonts w:ascii="Times New Roman" w:hAnsi="Times New Roman" w:cs="Times New Roman"/>
            <w:noProof/>
            <w:webHidden/>
          </w:rPr>
          <w:t>17</w:t>
        </w:r>
        <w:r w:rsidRPr="00DC54D2">
          <w:rPr>
            <w:rFonts w:ascii="Times New Roman" w:hAnsi="Times New Roman" w:cs="Times New Roman"/>
            <w:noProof/>
            <w:webHidden/>
          </w:rPr>
          <w:fldChar w:fldCharType="end"/>
        </w:r>
      </w:hyperlink>
    </w:p>
    <w:p w14:paraId="14666FAD" w14:textId="4B632072" w:rsidR="00DC54D2" w:rsidRPr="00DC54D2" w:rsidRDefault="00DC54D2">
      <w:pPr>
        <w:pStyle w:val="TOC1"/>
        <w:tabs>
          <w:tab w:val="right" w:leader="dot" w:pos="9736"/>
        </w:tabs>
        <w:rPr>
          <w:rFonts w:ascii="Times New Roman" w:hAnsi="Times New Roman" w:cs="Times New Roman"/>
          <w:noProof/>
        </w:rPr>
      </w:pPr>
      <w:hyperlink w:anchor="_Toc203554221" w:history="1">
        <w:r w:rsidRPr="00DC54D2">
          <w:rPr>
            <w:rStyle w:val="a7"/>
            <w:rFonts w:ascii="Times New Roman" w:hAnsi="Times New Roman" w:cs="Times New Roman"/>
            <w:noProof/>
          </w:rPr>
          <w:t>Supplementary Table 5 List of Exclusion Reports</w:t>
        </w:r>
        <w:r w:rsidRPr="00DC54D2">
          <w:rPr>
            <w:rFonts w:ascii="Times New Roman" w:hAnsi="Times New Roman" w:cs="Times New Roman"/>
            <w:noProof/>
            <w:webHidden/>
          </w:rPr>
          <w:tab/>
        </w:r>
        <w:r w:rsidRPr="00DC54D2">
          <w:rPr>
            <w:rFonts w:ascii="Times New Roman" w:hAnsi="Times New Roman" w:cs="Times New Roman"/>
            <w:noProof/>
            <w:webHidden/>
          </w:rPr>
          <w:fldChar w:fldCharType="begin"/>
        </w:r>
        <w:r w:rsidRPr="00DC54D2">
          <w:rPr>
            <w:rFonts w:ascii="Times New Roman" w:hAnsi="Times New Roman" w:cs="Times New Roman"/>
            <w:noProof/>
            <w:webHidden/>
          </w:rPr>
          <w:instrText xml:space="preserve"> PAGEREF _Toc203554221 \h </w:instrText>
        </w:r>
        <w:r w:rsidRPr="00DC54D2">
          <w:rPr>
            <w:rFonts w:ascii="Times New Roman" w:hAnsi="Times New Roman" w:cs="Times New Roman"/>
            <w:noProof/>
            <w:webHidden/>
          </w:rPr>
        </w:r>
        <w:r w:rsidRPr="00DC54D2">
          <w:rPr>
            <w:rFonts w:ascii="Times New Roman" w:hAnsi="Times New Roman" w:cs="Times New Roman"/>
            <w:noProof/>
            <w:webHidden/>
          </w:rPr>
          <w:fldChar w:fldCharType="separate"/>
        </w:r>
        <w:r w:rsidRPr="00DC54D2">
          <w:rPr>
            <w:rFonts w:ascii="Times New Roman" w:hAnsi="Times New Roman" w:cs="Times New Roman"/>
            <w:noProof/>
            <w:webHidden/>
          </w:rPr>
          <w:t>20</w:t>
        </w:r>
        <w:r w:rsidRPr="00DC54D2">
          <w:rPr>
            <w:rFonts w:ascii="Times New Roman" w:hAnsi="Times New Roman" w:cs="Times New Roman"/>
            <w:noProof/>
            <w:webHidden/>
          </w:rPr>
          <w:fldChar w:fldCharType="end"/>
        </w:r>
      </w:hyperlink>
    </w:p>
    <w:p w14:paraId="38D70562" w14:textId="28F9D8DD" w:rsidR="00DC54D2" w:rsidRPr="00DC54D2" w:rsidRDefault="00DC54D2">
      <w:pPr>
        <w:pStyle w:val="TOC1"/>
        <w:tabs>
          <w:tab w:val="right" w:leader="dot" w:pos="9736"/>
        </w:tabs>
        <w:rPr>
          <w:rFonts w:ascii="Times New Roman" w:hAnsi="Times New Roman" w:cs="Times New Roman"/>
          <w:noProof/>
        </w:rPr>
      </w:pPr>
      <w:hyperlink w:anchor="_Toc203554222" w:history="1">
        <w:r w:rsidRPr="00DC54D2">
          <w:rPr>
            <w:rStyle w:val="a7"/>
            <w:rFonts w:ascii="Times New Roman" w:hAnsi="Times New Roman" w:cs="Times New Roman"/>
            <w:noProof/>
          </w:rPr>
          <w:t>Supplementary</w:t>
        </w:r>
        <w:r w:rsidRPr="00DC54D2">
          <w:rPr>
            <w:rStyle w:val="a7"/>
            <w:rFonts w:ascii="Times New Roman" w:eastAsia="宋体" w:hAnsi="Times New Roman" w:cs="Times New Roman"/>
            <w:noProof/>
          </w:rPr>
          <w:t xml:space="preserve"> Table 6</w:t>
        </w:r>
        <w:r w:rsidRPr="00DC54D2">
          <w:rPr>
            <w:rStyle w:val="a7"/>
            <w:rFonts w:ascii="Times New Roman" w:hAnsi="Times New Roman" w:cs="Times New Roman"/>
            <w:noProof/>
          </w:rPr>
          <w:t xml:space="preserve"> Basic characteristics of GLP-1 Receptor Agonist preparations</w:t>
        </w:r>
        <w:r w:rsidRPr="00DC54D2">
          <w:rPr>
            <w:rFonts w:ascii="Times New Roman" w:hAnsi="Times New Roman" w:cs="Times New Roman"/>
            <w:noProof/>
            <w:webHidden/>
          </w:rPr>
          <w:tab/>
        </w:r>
        <w:r w:rsidRPr="00DC54D2">
          <w:rPr>
            <w:rFonts w:ascii="Times New Roman" w:hAnsi="Times New Roman" w:cs="Times New Roman"/>
            <w:noProof/>
            <w:webHidden/>
          </w:rPr>
          <w:fldChar w:fldCharType="begin"/>
        </w:r>
        <w:r w:rsidRPr="00DC54D2">
          <w:rPr>
            <w:rFonts w:ascii="Times New Roman" w:hAnsi="Times New Roman" w:cs="Times New Roman"/>
            <w:noProof/>
            <w:webHidden/>
          </w:rPr>
          <w:instrText xml:space="preserve"> PAGEREF _Toc203554222 \h </w:instrText>
        </w:r>
        <w:r w:rsidRPr="00DC54D2">
          <w:rPr>
            <w:rFonts w:ascii="Times New Roman" w:hAnsi="Times New Roman" w:cs="Times New Roman"/>
            <w:noProof/>
            <w:webHidden/>
          </w:rPr>
        </w:r>
        <w:r w:rsidRPr="00DC54D2">
          <w:rPr>
            <w:rFonts w:ascii="Times New Roman" w:hAnsi="Times New Roman" w:cs="Times New Roman"/>
            <w:noProof/>
            <w:webHidden/>
          </w:rPr>
          <w:fldChar w:fldCharType="separate"/>
        </w:r>
        <w:r w:rsidRPr="00DC54D2">
          <w:rPr>
            <w:rFonts w:ascii="Times New Roman" w:hAnsi="Times New Roman" w:cs="Times New Roman"/>
            <w:noProof/>
            <w:webHidden/>
          </w:rPr>
          <w:t>21</w:t>
        </w:r>
        <w:r w:rsidRPr="00DC54D2">
          <w:rPr>
            <w:rFonts w:ascii="Times New Roman" w:hAnsi="Times New Roman" w:cs="Times New Roman"/>
            <w:noProof/>
            <w:webHidden/>
          </w:rPr>
          <w:fldChar w:fldCharType="end"/>
        </w:r>
      </w:hyperlink>
    </w:p>
    <w:p w14:paraId="2BF649A8" w14:textId="76D941B4" w:rsidR="00DC54D2" w:rsidRPr="00DC54D2" w:rsidRDefault="00DC54D2">
      <w:pPr>
        <w:pStyle w:val="TOC1"/>
        <w:tabs>
          <w:tab w:val="right" w:leader="dot" w:pos="9736"/>
        </w:tabs>
        <w:rPr>
          <w:rFonts w:ascii="Times New Roman" w:hAnsi="Times New Roman" w:cs="Times New Roman"/>
          <w:noProof/>
        </w:rPr>
      </w:pPr>
      <w:hyperlink w:anchor="_Toc203554223" w:history="1">
        <w:r w:rsidRPr="00DC54D2">
          <w:rPr>
            <w:rStyle w:val="a7"/>
            <w:rFonts w:ascii="Times New Roman" w:hAnsi="Times New Roman" w:cs="Times New Roman"/>
            <w:noProof/>
          </w:rPr>
          <w:t>Supplementary Table 7 Sensitivity analysis</w:t>
        </w:r>
        <w:r w:rsidRPr="00DC54D2">
          <w:rPr>
            <w:rFonts w:ascii="Times New Roman" w:hAnsi="Times New Roman" w:cs="Times New Roman"/>
            <w:noProof/>
            <w:webHidden/>
          </w:rPr>
          <w:tab/>
        </w:r>
        <w:r w:rsidRPr="00DC54D2">
          <w:rPr>
            <w:rFonts w:ascii="Times New Roman" w:hAnsi="Times New Roman" w:cs="Times New Roman"/>
            <w:noProof/>
            <w:webHidden/>
          </w:rPr>
          <w:fldChar w:fldCharType="begin"/>
        </w:r>
        <w:r w:rsidRPr="00DC54D2">
          <w:rPr>
            <w:rFonts w:ascii="Times New Roman" w:hAnsi="Times New Roman" w:cs="Times New Roman"/>
            <w:noProof/>
            <w:webHidden/>
          </w:rPr>
          <w:instrText xml:space="preserve"> PAGEREF _Toc203554223 \h </w:instrText>
        </w:r>
        <w:r w:rsidRPr="00DC54D2">
          <w:rPr>
            <w:rFonts w:ascii="Times New Roman" w:hAnsi="Times New Roman" w:cs="Times New Roman"/>
            <w:noProof/>
            <w:webHidden/>
          </w:rPr>
        </w:r>
        <w:r w:rsidRPr="00DC54D2">
          <w:rPr>
            <w:rFonts w:ascii="Times New Roman" w:hAnsi="Times New Roman" w:cs="Times New Roman"/>
            <w:noProof/>
            <w:webHidden/>
          </w:rPr>
          <w:fldChar w:fldCharType="separate"/>
        </w:r>
        <w:r w:rsidRPr="00DC54D2">
          <w:rPr>
            <w:rFonts w:ascii="Times New Roman" w:hAnsi="Times New Roman" w:cs="Times New Roman"/>
            <w:noProof/>
            <w:webHidden/>
          </w:rPr>
          <w:t>22</w:t>
        </w:r>
        <w:r w:rsidRPr="00DC54D2">
          <w:rPr>
            <w:rFonts w:ascii="Times New Roman" w:hAnsi="Times New Roman" w:cs="Times New Roman"/>
            <w:noProof/>
            <w:webHidden/>
          </w:rPr>
          <w:fldChar w:fldCharType="end"/>
        </w:r>
      </w:hyperlink>
    </w:p>
    <w:p w14:paraId="2B4696FF" w14:textId="22748FB2" w:rsidR="00630AEB" w:rsidRPr="00597D40" w:rsidRDefault="004721CD">
      <w:pPr>
        <w:rPr>
          <w:rFonts w:ascii="Times New Roman" w:eastAsia="宋体" w:hAnsi="Times New Roman" w:cs="Times New Roman"/>
          <w:sz w:val="24"/>
        </w:rPr>
      </w:pPr>
      <w:r w:rsidRPr="00597D40">
        <w:rPr>
          <w:rFonts w:ascii="Times New Roman" w:eastAsia="宋体" w:hAnsi="Times New Roman" w:cs="Times New Roman"/>
          <w:sz w:val="24"/>
        </w:rPr>
        <w:fldChar w:fldCharType="end"/>
      </w:r>
    </w:p>
    <w:p w14:paraId="6C5E836B" w14:textId="77777777" w:rsidR="00630AEB" w:rsidRDefault="00630AEB">
      <w:pPr>
        <w:rPr>
          <w:rFonts w:ascii="Times New Roman" w:eastAsia="宋体" w:hAnsi="Times New Roman"/>
          <w:sz w:val="24"/>
        </w:rPr>
      </w:pPr>
    </w:p>
    <w:p w14:paraId="77A1C3B7" w14:textId="77777777" w:rsidR="00FE3702" w:rsidRDefault="00FE3702">
      <w:pPr>
        <w:rPr>
          <w:rFonts w:ascii="Times New Roman" w:eastAsia="宋体" w:hAnsi="Times New Roman"/>
          <w:sz w:val="24"/>
        </w:rPr>
        <w:sectPr w:rsidR="00FE3702" w:rsidSect="00630AEB">
          <w:pgSz w:w="11906" w:h="16838"/>
          <w:pgMar w:top="1440" w:right="1080" w:bottom="1440" w:left="1080" w:header="851" w:footer="992" w:gutter="0"/>
          <w:cols w:space="425"/>
          <w:docGrid w:type="lines" w:linePitch="312"/>
        </w:sectPr>
      </w:pPr>
    </w:p>
    <w:p w14:paraId="1CE7CD47" w14:textId="77777777" w:rsidR="007670D9" w:rsidRPr="00D44CE1" w:rsidRDefault="007670D9" w:rsidP="007670D9">
      <w:pPr>
        <w:pStyle w:val="1"/>
      </w:pPr>
      <w:bookmarkStart w:id="0" w:name="_Toc116324261"/>
      <w:bookmarkStart w:id="1" w:name="_Toc203554217"/>
      <w:r w:rsidRPr="00D44CE1">
        <w:lastRenderedPageBreak/>
        <w:t xml:space="preserve">Supplementary </w:t>
      </w:r>
      <w:r>
        <w:t>Table 1: PRISMA 2020</w:t>
      </w:r>
      <w:r w:rsidRPr="00D44CE1">
        <w:t xml:space="preserve"> Checklist</w:t>
      </w:r>
      <w:bookmarkEnd w:id="0"/>
      <w:bookmarkEnd w:id="1"/>
    </w:p>
    <w:tbl>
      <w:tblPr>
        <w:tblW w:w="15200" w:type="dxa"/>
        <w:tblLook w:val="04A0" w:firstRow="1" w:lastRow="0" w:firstColumn="1" w:lastColumn="0" w:noHBand="0" w:noVBand="1"/>
      </w:tblPr>
      <w:tblGrid>
        <w:gridCol w:w="1660"/>
        <w:gridCol w:w="587"/>
        <w:gridCol w:w="11526"/>
        <w:gridCol w:w="1427"/>
      </w:tblGrid>
      <w:tr w:rsidR="007670D9" w:rsidRPr="007670D9" w14:paraId="0D41566D" w14:textId="77777777" w:rsidTr="00BF313B">
        <w:trPr>
          <w:trHeight w:val="65"/>
          <w:tblHeader/>
        </w:trPr>
        <w:tc>
          <w:tcPr>
            <w:tcW w:w="1660"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7C6AA1C0" w14:textId="77777777" w:rsidR="007670D9" w:rsidRPr="007670D9" w:rsidRDefault="007670D9" w:rsidP="007670D9">
            <w:pPr>
              <w:autoSpaceDE w:val="0"/>
              <w:autoSpaceDN w:val="0"/>
              <w:adjustRightInd w:val="0"/>
              <w:jc w:val="left"/>
              <w:rPr>
                <w:rFonts w:ascii="Arial" w:eastAsia="Times New Roman" w:hAnsi="Arial" w:cs="Arial"/>
                <w:color w:val="FFFFFF"/>
                <w:kern w:val="0"/>
                <w:sz w:val="18"/>
                <w:szCs w:val="18"/>
                <w:lang w:val="en-CA" w:eastAsia="en-CA"/>
                <w14:ligatures w14:val="none"/>
              </w:rPr>
            </w:pPr>
            <w:bookmarkStart w:id="2" w:name="_Hlk194327749"/>
            <w:r w:rsidRPr="007670D9">
              <w:rPr>
                <w:rFonts w:ascii="Arial" w:eastAsia="Times New Roman" w:hAnsi="Arial" w:cs="Arial"/>
                <w:b/>
                <w:bCs/>
                <w:color w:val="FFFFFF"/>
                <w:kern w:val="0"/>
                <w:sz w:val="18"/>
                <w:szCs w:val="18"/>
                <w:lang w:val="en-CA" w:eastAsia="en-CA"/>
                <w14:ligatures w14:val="none"/>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21CC3A30" w14:textId="77777777" w:rsidR="007670D9" w:rsidRPr="007670D9" w:rsidRDefault="007670D9" w:rsidP="007670D9">
            <w:pPr>
              <w:autoSpaceDE w:val="0"/>
              <w:autoSpaceDN w:val="0"/>
              <w:adjustRightInd w:val="0"/>
              <w:jc w:val="left"/>
              <w:rPr>
                <w:rFonts w:ascii="Arial" w:eastAsia="Times New Roman" w:hAnsi="Arial" w:cs="Arial"/>
                <w:b/>
                <w:bCs/>
                <w:color w:val="FFFFFF"/>
                <w:kern w:val="0"/>
                <w:sz w:val="18"/>
                <w:szCs w:val="18"/>
                <w:lang w:val="en-CA" w:eastAsia="en-CA"/>
                <w14:ligatures w14:val="none"/>
              </w:rPr>
            </w:pPr>
            <w:r w:rsidRPr="007670D9">
              <w:rPr>
                <w:rFonts w:ascii="Arial" w:eastAsia="Times New Roman" w:hAnsi="Arial" w:cs="Arial"/>
                <w:b/>
                <w:bCs/>
                <w:color w:val="FFFFFF"/>
                <w:kern w:val="0"/>
                <w:sz w:val="18"/>
                <w:szCs w:val="18"/>
                <w:lang w:val="en-CA" w:eastAsia="en-CA"/>
                <w14:ligatures w14:val="none"/>
              </w:rPr>
              <w:t>Item #</w:t>
            </w:r>
          </w:p>
        </w:tc>
        <w:tc>
          <w:tcPr>
            <w:tcW w:w="11526"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32E10B98" w14:textId="77777777" w:rsidR="007670D9" w:rsidRPr="007670D9" w:rsidRDefault="007670D9" w:rsidP="007670D9">
            <w:pPr>
              <w:autoSpaceDE w:val="0"/>
              <w:autoSpaceDN w:val="0"/>
              <w:adjustRightInd w:val="0"/>
              <w:jc w:val="left"/>
              <w:rPr>
                <w:rFonts w:ascii="Arial" w:eastAsia="Times New Roman" w:hAnsi="Arial" w:cs="Arial"/>
                <w:color w:val="FFFFFF"/>
                <w:kern w:val="0"/>
                <w:sz w:val="18"/>
                <w:szCs w:val="18"/>
                <w:lang w:val="en-CA" w:eastAsia="en-CA"/>
                <w14:ligatures w14:val="none"/>
              </w:rPr>
            </w:pPr>
            <w:r w:rsidRPr="007670D9">
              <w:rPr>
                <w:rFonts w:ascii="Arial" w:eastAsia="Times New Roman" w:hAnsi="Arial" w:cs="Arial"/>
                <w:b/>
                <w:bCs/>
                <w:color w:val="FFFFFF"/>
                <w:kern w:val="0"/>
                <w:sz w:val="18"/>
                <w:szCs w:val="18"/>
                <w:lang w:val="en-CA" w:eastAsia="en-CA"/>
                <w14:ligatures w14:val="none"/>
              </w:rPr>
              <w:t xml:space="preserve">Checklist item </w:t>
            </w:r>
          </w:p>
        </w:tc>
        <w:tc>
          <w:tcPr>
            <w:tcW w:w="1427"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E869CFB" w14:textId="77777777" w:rsidR="007670D9" w:rsidRPr="007670D9" w:rsidRDefault="007670D9" w:rsidP="007670D9">
            <w:pPr>
              <w:autoSpaceDE w:val="0"/>
              <w:autoSpaceDN w:val="0"/>
              <w:adjustRightInd w:val="0"/>
              <w:jc w:val="left"/>
              <w:rPr>
                <w:rFonts w:ascii="Arial" w:eastAsia="Times New Roman" w:hAnsi="Arial" w:cs="Arial"/>
                <w:color w:val="FFFFFF"/>
                <w:kern w:val="0"/>
                <w:sz w:val="18"/>
                <w:szCs w:val="18"/>
                <w:lang w:val="en-CA" w:eastAsia="en-CA"/>
                <w14:ligatures w14:val="none"/>
              </w:rPr>
            </w:pPr>
            <w:r w:rsidRPr="007670D9">
              <w:rPr>
                <w:rFonts w:ascii="Arial" w:eastAsia="Times New Roman" w:hAnsi="Arial" w:cs="Arial"/>
                <w:b/>
                <w:bCs/>
                <w:color w:val="FFFFFF"/>
                <w:kern w:val="0"/>
                <w:sz w:val="18"/>
                <w:szCs w:val="18"/>
                <w:lang w:val="en-CA" w:eastAsia="en-CA"/>
                <w14:ligatures w14:val="none"/>
              </w:rPr>
              <w:t xml:space="preserve">Location where item is reported </w:t>
            </w:r>
          </w:p>
        </w:tc>
      </w:tr>
      <w:tr w:rsidR="007670D9" w:rsidRPr="007670D9" w14:paraId="6686EFB4" w14:textId="77777777" w:rsidTr="00BF313B">
        <w:trPr>
          <w:trHeight w:val="24"/>
        </w:trPr>
        <w:tc>
          <w:tcPr>
            <w:tcW w:w="1377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E9D5636" w14:textId="77777777" w:rsidR="007670D9" w:rsidRPr="007670D9" w:rsidRDefault="007670D9" w:rsidP="007670D9">
            <w:pPr>
              <w:autoSpaceDE w:val="0"/>
              <w:autoSpaceDN w:val="0"/>
              <w:adjustRightInd w:val="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b/>
                <w:bCs/>
                <w:color w:val="000000"/>
                <w:kern w:val="0"/>
                <w:sz w:val="18"/>
                <w:szCs w:val="18"/>
                <w:lang w:val="en-CA" w:eastAsia="en-CA"/>
                <w14:ligatures w14:val="none"/>
              </w:rPr>
              <w:t xml:space="preserve">TITLE </w:t>
            </w:r>
          </w:p>
        </w:tc>
        <w:tc>
          <w:tcPr>
            <w:tcW w:w="1427" w:type="dxa"/>
            <w:tcBorders>
              <w:top w:val="double" w:sz="4" w:space="0" w:color="000000"/>
              <w:left w:val="single" w:sz="4" w:space="0" w:color="000000"/>
              <w:bottom w:val="single" w:sz="4" w:space="0" w:color="000000"/>
              <w:right w:val="single" w:sz="4" w:space="0" w:color="000000"/>
            </w:tcBorders>
            <w:shd w:val="clear" w:color="auto" w:fill="FFFFCC"/>
          </w:tcPr>
          <w:p w14:paraId="15011B74" w14:textId="77777777" w:rsidR="007670D9" w:rsidRPr="007670D9" w:rsidRDefault="007670D9" w:rsidP="007670D9">
            <w:pPr>
              <w:autoSpaceDE w:val="0"/>
              <w:autoSpaceDN w:val="0"/>
              <w:adjustRightInd w:val="0"/>
              <w:jc w:val="right"/>
              <w:rPr>
                <w:rFonts w:ascii="Arial" w:eastAsia="Times New Roman" w:hAnsi="Arial" w:cs="Arial"/>
                <w:kern w:val="0"/>
                <w:sz w:val="18"/>
                <w:szCs w:val="18"/>
                <w:lang w:val="en-CA" w:eastAsia="en-CA"/>
                <w14:ligatures w14:val="none"/>
              </w:rPr>
            </w:pPr>
          </w:p>
        </w:tc>
      </w:tr>
      <w:tr w:rsidR="007670D9" w:rsidRPr="007670D9" w14:paraId="34A45182" w14:textId="77777777" w:rsidTr="00BF313B">
        <w:trPr>
          <w:trHeight w:val="48"/>
        </w:trPr>
        <w:tc>
          <w:tcPr>
            <w:tcW w:w="1660" w:type="dxa"/>
            <w:tcBorders>
              <w:top w:val="single" w:sz="4" w:space="0" w:color="000000"/>
              <w:left w:val="single" w:sz="4" w:space="0" w:color="000000"/>
              <w:bottom w:val="double" w:sz="2" w:space="0" w:color="FFFFCC"/>
              <w:right w:val="single" w:sz="4" w:space="0" w:color="000000"/>
            </w:tcBorders>
          </w:tcPr>
          <w:p w14:paraId="61A6BFEE"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551DEABF"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w:t>
            </w:r>
          </w:p>
        </w:tc>
        <w:tc>
          <w:tcPr>
            <w:tcW w:w="11526" w:type="dxa"/>
            <w:tcBorders>
              <w:top w:val="single" w:sz="4" w:space="0" w:color="000000"/>
              <w:left w:val="single" w:sz="4" w:space="0" w:color="000000"/>
              <w:bottom w:val="double" w:sz="4" w:space="0" w:color="000000"/>
              <w:right w:val="single" w:sz="4" w:space="0" w:color="000000"/>
            </w:tcBorders>
          </w:tcPr>
          <w:p w14:paraId="77C380B1" w14:textId="77777777" w:rsidR="007670D9" w:rsidRPr="007670D9" w:rsidRDefault="007670D9" w:rsidP="007670D9">
            <w:pPr>
              <w:widowControl/>
              <w:rPr>
                <w:rFonts w:ascii="Times New Roman" w:eastAsia="宋体" w:hAnsi="Times New Roman" w:cs="Times New Roman"/>
                <w:kern w:val="0"/>
                <w:sz w:val="18"/>
                <w:szCs w:val="18"/>
                <w:lang w:val="en-CA" w:eastAsia="en-CA"/>
                <w14:ligatures w14:val="none"/>
              </w:rPr>
            </w:pPr>
            <w:r w:rsidRPr="007670D9">
              <w:rPr>
                <w:rFonts w:ascii="Times New Roman" w:eastAsia="宋体" w:hAnsi="Times New Roman" w:cs="Times New Roman" w:hint="eastAsia"/>
                <w:kern w:val="0"/>
                <w:sz w:val="18"/>
                <w:szCs w:val="18"/>
                <w:lang w:val="en-CA" w:eastAsia="en-CA"/>
                <w14:ligatures w14:val="none"/>
              </w:rPr>
              <w:t>Dionysus or Apollo, Skeletal Muscle Mass Changes in Type 2 Diabetes with Sarcopenia Receiving GLP-1 Receptor Agonist: Systematic Review and Meta-analysis</w:t>
            </w:r>
          </w:p>
        </w:tc>
        <w:tc>
          <w:tcPr>
            <w:tcW w:w="1427" w:type="dxa"/>
            <w:tcBorders>
              <w:top w:val="single" w:sz="4" w:space="0" w:color="000000"/>
              <w:left w:val="single" w:sz="4" w:space="0" w:color="000000"/>
              <w:bottom w:val="double" w:sz="4" w:space="0" w:color="000000"/>
              <w:right w:val="single" w:sz="4" w:space="0" w:color="000000"/>
            </w:tcBorders>
          </w:tcPr>
          <w:p w14:paraId="222D084E"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1</w:t>
            </w:r>
          </w:p>
        </w:tc>
      </w:tr>
      <w:tr w:rsidR="007670D9" w:rsidRPr="007670D9" w14:paraId="6FB50612" w14:textId="77777777" w:rsidTr="00BF313B">
        <w:trPr>
          <w:trHeight w:val="24"/>
        </w:trPr>
        <w:tc>
          <w:tcPr>
            <w:tcW w:w="1377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ED7B268"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lang w:val="en-CA" w:eastAsia="en-CA"/>
                <w14:ligatures w14:val="none"/>
              </w:rPr>
            </w:pPr>
            <w:r w:rsidRPr="007670D9">
              <w:rPr>
                <w:rFonts w:ascii="Times New Roman" w:eastAsia="宋体" w:hAnsi="Times New Roman" w:cs="Times New Roman" w:hint="eastAsia"/>
                <w:kern w:val="0"/>
                <w:sz w:val="18"/>
                <w:szCs w:val="18"/>
                <w:lang w:val="en-CA" w:eastAsia="en-CA"/>
                <w14:ligatures w14:val="none"/>
              </w:rPr>
              <w:t xml:space="preserve">ABSTRACT </w:t>
            </w:r>
          </w:p>
        </w:tc>
        <w:tc>
          <w:tcPr>
            <w:tcW w:w="1427" w:type="dxa"/>
            <w:tcBorders>
              <w:top w:val="double" w:sz="4" w:space="0" w:color="000000"/>
              <w:left w:val="single" w:sz="4" w:space="0" w:color="000000"/>
              <w:bottom w:val="single" w:sz="4" w:space="0" w:color="000000"/>
              <w:right w:val="single" w:sz="4" w:space="0" w:color="000000"/>
            </w:tcBorders>
            <w:shd w:val="clear" w:color="auto" w:fill="FFFFCC"/>
          </w:tcPr>
          <w:p w14:paraId="53E412E0" w14:textId="77777777" w:rsidR="007670D9" w:rsidRPr="007670D9" w:rsidRDefault="007670D9" w:rsidP="007670D9">
            <w:pPr>
              <w:autoSpaceDE w:val="0"/>
              <w:autoSpaceDN w:val="0"/>
              <w:adjustRightInd w:val="0"/>
              <w:jc w:val="right"/>
              <w:rPr>
                <w:rFonts w:ascii="Arial" w:eastAsia="Times New Roman" w:hAnsi="Arial" w:cs="Arial"/>
                <w:kern w:val="0"/>
                <w:sz w:val="18"/>
                <w:szCs w:val="18"/>
                <w:lang w:val="en-CA" w:eastAsia="en-CA"/>
                <w14:ligatures w14:val="none"/>
              </w:rPr>
            </w:pPr>
          </w:p>
        </w:tc>
      </w:tr>
      <w:tr w:rsidR="007670D9" w:rsidRPr="007670D9" w14:paraId="31313639" w14:textId="77777777" w:rsidTr="00BF313B">
        <w:trPr>
          <w:trHeight w:val="48"/>
        </w:trPr>
        <w:tc>
          <w:tcPr>
            <w:tcW w:w="1660" w:type="dxa"/>
            <w:tcBorders>
              <w:top w:val="single" w:sz="4" w:space="0" w:color="000000"/>
              <w:left w:val="single" w:sz="4" w:space="0" w:color="000000"/>
              <w:bottom w:val="double" w:sz="2" w:space="0" w:color="FFFFCC"/>
              <w:right w:val="single" w:sz="4" w:space="0" w:color="000000"/>
            </w:tcBorders>
          </w:tcPr>
          <w:p w14:paraId="0EB6D38F"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16DEC189"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w:t>
            </w:r>
          </w:p>
        </w:tc>
        <w:tc>
          <w:tcPr>
            <w:tcW w:w="11526" w:type="dxa"/>
            <w:tcBorders>
              <w:top w:val="single" w:sz="4" w:space="0" w:color="000000"/>
              <w:left w:val="single" w:sz="4" w:space="0" w:color="000000"/>
              <w:bottom w:val="double" w:sz="4" w:space="0" w:color="000000"/>
              <w:right w:val="single" w:sz="4" w:space="0" w:color="000000"/>
            </w:tcBorders>
          </w:tcPr>
          <w:p w14:paraId="7AB35B2A" w14:textId="77777777" w:rsidR="007670D9" w:rsidRPr="007670D9" w:rsidRDefault="007670D9" w:rsidP="00D90058">
            <w:pPr>
              <w:widowControl/>
              <w:jc w:val="left"/>
              <w:rPr>
                <w:rFonts w:ascii="Times New Roman" w:eastAsia="Times New Roman" w:hAnsi="Times New Roman" w:cs="Times New Roman"/>
                <w:kern w:val="0"/>
                <w:sz w:val="18"/>
                <w:szCs w:val="18"/>
                <w:lang w:val="en-CA" w:eastAsia="en-CA"/>
                <w14:ligatures w14:val="none"/>
              </w:rPr>
            </w:pPr>
            <w:r w:rsidRPr="007670D9">
              <w:rPr>
                <w:rFonts w:ascii="Times New Roman" w:eastAsia="Times New Roman" w:hAnsi="Times New Roman" w:cs="Times New Roman"/>
                <w:kern w:val="0"/>
                <w:sz w:val="18"/>
                <w:szCs w:val="18"/>
                <w:lang w:val="en-CA" w:eastAsia="en-CA"/>
                <w14:ligatures w14:val="none"/>
              </w:rPr>
              <w:t>Objective</w:t>
            </w:r>
            <w:r w:rsidRPr="007670D9">
              <w:rPr>
                <w:rFonts w:ascii="Times New Roman" w:eastAsia="等线" w:hAnsi="Times New Roman" w:cs="Times New Roman" w:hint="eastAsia"/>
                <w:kern w:val="0"/>
                <w:sz w:val="18"/>
                <w:szCs w:val="18"/>
                <w:lang w:val="en-CA"/>
                <w14:ligatures w14:val="none"/>
              </w:rPr>
              <w:t xml:space="preserve">: </w:t>
            </w:r>
            <w:r w:rsidRPr="007670D9">
              <w:rPr>
                <w:rFonts w:ascii="Times New Roman" w:eastAsia="Times New Roman" w:hAnsi="Times New Roman" w:cs="Times New Roman"/>
                <w:kern w:val="0"/>
                <w:sz w:val="18"/>
                <w:szCs w:val="18"/>
                <w:lang w:val="en-CA" w:eastAsia="en-CA"/>
                <w14:ligatures w14:val="none"/>
              </w:rPr>
              <w:t>Diabetes is an independent risk factor for sarcopenia.</w:t>
            </w:r>
            <w:r w:rsidRPr="007670D9">
              <w:rPr>
                <w:rFonts w:ascii="Times New Roman" w:eastAsia="Times New Roman" w:hAnsi="Times New Roman" w:cs="Times New Roman" w:hint="eastAsia"/>
                <w:kern w:val="0"/>
                <w:sz w:val="18"/>
                <w:szCs w:val="18"/>
                <w:lang w:val="en-CA" w:eastAsia="en-CA"/>
                <w14:ligatures w14:val="none"/>
              </w:rPr>
              <w:t xml:space="preserve"> </w:t>
            </w:r>
            <w:r w:rsidRPr="007670D9">
              <w:rPr>
                <w:rFonts w:ascii="Times New Roman" w:eastAsia="Times New Roman" w:hAnsi="Times New Roman" w:cs="Times New Roman"/>
                <w:kern w:val="0"/>
                <w:sz w:val="18"/>
                <w:szCs w:val="18"/>
                <w:lang w:val="en-CA" w:eastAsia="en-CA"/>
                <w14:ligatures w14:val="none"/>
              </w:rPr>
              <w:t>Glucagon-like peptide 1 receptor agonist (GLP-1 RA) has been shown to have a beneficial effect on weight loss. However, there are warnings that GLP-1 RA should be used with caution because they have the risk of reducing skeletal muscle mass. Th</w:t>
            </w:r>
            <w:r w:rsidRPr="007670D9">
              <w:rPr>
                <w:rFonts w:ascii="Times New Roman" w:eastAsia="Times New Roman" w:hAnsi="Times New Roman" w:cs="Times New Roman" w:hint="eastAsia"/>
                <w:kern w:val="0"/>
                <w:sz w:val="18"/>
                <w:szCs w:val="18"/>
                <w:lang w:val="en-CA" w:eastAsia="en-CA"/>
                <w14:ligatures w14:val="none"/>
              </w:rPr>
              <w:t>e</w:t>
            </w:r>
            <w:r w:rsidRPr="007670D9">
              <w:rPr>
                <w:rFonts w:ascii="Times New Roman" w:eastAsia="Times New Roman" w:hAnsi="Times New Roman" w:cs="Times New Roman"/>
                <w:kern w:val="0"/>
                <w:sz w:val="18"/>
                <w:szCs w:val="18"/>
                <w:lang w:val="en-CA" w:eastAsia="en-CA"/>
                <w14:ligatures w14:val="none"/>
              </w:rPr>
              <w:t xml:space="preserve"> study aimed to evaluate the skeletal muscle mass of GLP-1 RA on sarcopenia with type 2 diabetes.</w:t>
            </w:r>
          </w:p>
          <w:p w14:paraId="4DBD5584" w14:textId="77777777" w:rsidR="007670D9" w:rsidRPr="007670D9" w:rsidRDefault="007670D9" w:rsidP="00D90058">
            <w:pPr>
              <w:widowControl/>
              <w:jc w:val="left"/>
              <w:rPr>
                <w:rFonts w:ascii="Times New Roman" w:eastAsia="Times New Roman" w:hAnsi="Times New Roman" w:cs="Times New Roman"/>
                <w:kern w:val="0"/>
                <w:sz w:val="18"/>
                <w:szCs w:val="18"/>
                <w:lang w:val="en-CA" w:eastAsia="en-CA"/>
                <w14:ligatures w14:val="none"/>
              </w:rPr>
            </w:pPr>
            <w:r w:rsidRPr="007670D9">
              <w:rPr>
                <w:rFonts w:ascii="Times New Roman" w:eastAsia="Times New Roman" w:hAnsi="Times New Roman" w:cs="Times New Roman"/>
                <w:kern w:val="0"/>
                <w:sz w:val="18"/>
                <w:szCs w:val="18"/>
                <w:lang w:val="en-CA" w:eastAsia="en-CA"/>
                <w14:ligatures w14:val="none"/>
              </w:rPr>
              <w:t>Methods</w:t>
            </w:r>
            <w:r w:rsidRPr="007670D9">
              <w:rPr>
                <w:rFonts w:ascii="Times New Roman" w:eastAsia="等线" w:hAnsi="Times New Roman" w:cs="Times New Roman" w:hint="eastAsia"/>
                <w:kern w:val="0"/>
                <w:sz w:val="18"/>
                <w:szCs w:val="18"/>
                <w:lang w:val="en-CA"/>
                <w14:ligatures w14:val="none"/>
              </w:rPr>
              <w:t xml:space="preserve">: </w:t>
            </w:r>
            <w:r w:rsidRPr="007670D9">
              <w:rPr>
                <w:rFonts w:ascii="Times New Roman" w:eastAsia="Times New Roman" w:hAnsi="Times New Roman" w:cs="Times New Roman"/>
                <w:kern w:val="0"/>
                <w:sz w:val="18"/>
                <w:szCs w:val="18"/>
                <w:lang w:val="en-CA" w:eastAsia="en-CA"/>
                <w14:ligatures w14:val="none"/>
              </w:rPr>
              <w:t>Randomized controlled trials of GLP-1 RA for sarcopenia with type 2 diabetes were identified by searching databases</w:t>
            </w:r>
            <w:r w:rsidRPr="007670D9">
              <w:rPr>
                <w:rFonts w:ascii="Times New Roman" w:eastAsia="Times New Roman" w:hAnsi="Times New Roman" w:cs="Times New Roman" w:hint="eastAsia"/>
                <w:kern w:val="0"/>
                <w:sz w:val="18"/>
                <w:szCs w:val="18"/>
                <w:lang w:val="en-CA" w:eastAsia="en-CA"/>
                <w14:ligatures w14:val="none"/>
              </w:rPr>
              <w:t xml:space="preserve"> (</w:t>
            </w:r>
            <w:r w:rsidRPr="007670D9">
              <w:rPr>
                <w:rFonts w:ascii="Times New Roman" w:eastAsia="Times New Roman" w:hAnsi="Times New Roman" w:cs="Times New Roman"/>
                <w:kern w:val="0"/>
                <w:sz w:val="18"/>
                <w:szCs w:val="18"/>
                <w:lang w:val="en-CA" w:eastAsia="en-CA"/>
                <w14:ligatures w14:val="none"/>
              </w:rPr>
              <w:t>from database construction to November 1, 2023</w:t>
            </w:r>
            <w:r w:rsidRPr="007670D9">
              <w:rPr>
                <w:rFonts w:ascii="Times New Roman" w:eastAsia="Times New Roman" w:hAnsi="Times New Roman" w:cs="Times New Roman" w:hint="eastAsia"/>
                <w:kern w:val="0"/>
                <w:sz w:val="18"/>
                <w:szCs w:val="18"/>
                <w:lang w:val="en-CA" w:eastAsia="en-CA"/>
                <w14:ligatures w14:val="none"/>
              </w:rPr>
              <w:t xml:space="preserve">), </w:t>
            </w:r>
            <w:r w:rsidRPr="007670D9">
              <w:rPr>
                <w:rFonts w:ascii="Times New Roman" w:eastAsia="Times New Roman" w:hAnsi="Times New Roman" w:cs="Times New Roman"/>
                <w:kern w:val="0"/>
                <w:sz w:val="18"/>
                <w:szCs w:val="18"/>
                <w:lang w:val="en-CA" w:eastAsia="en-CA"/>
                <w14:ligatures w14:val="none"/>
              </w:rPr>
              <w:t xml:space="preserve">including CNKI, </w:t>
            </w:r>
            <w:proofErr w:type="spellStart"/>
            <w:r w:rsidRPr="007670D9">
              <w:rPr>
                <w:rFonts w:ascii="Times New Roman" w:eastAsia="Times New Roman" w:hAnsi="Times New Roman" w:cs="Times New Roman"/>
                <w:kern w:val="0"/>
                <w:sz w:val="18"/>
                <w:szCs w:val="18"/>
                <w:lang w:val="en-CA" w:eastAsia="en-CA"/>
                <w14:ligatures w14:val="none"/>
              </w:rPr>
              <w:t>Wanfang</w:t>
            </w:r>
            <w:proofErr w:type="spellEnd"/>
            <w:r w:rsidRPr="007670D9">
              <w:rPr>
                <w:rFonts w:ascii="Times New Roman" w:eastAsia="Times New Roman" w:hAnsi="Times New Roman" w:cs="Times New Roman"/>
                <w:kern w:val="0"/>
                <w:sz w:val="18"/>
                <w:szCs w:val="18"/>
                <w:lang w:val="en-CA" w:eastAsia="en-CA"/>
                <w14:ligatures w14:val="none"/>
              </w:rPr>
              <w:t xml:space="preserve">, VIP, </w:t>
            </w:r>
            <w:proofErr w:type="spellStart"/>
            <w:r w:rsidRPr="007670D9">
              <w:rPr>
                <w:rFonts w:ascii="Times New Roman" w:eastAsia="Times New Roman" w:hAnsi="Times New Roman" w:cs="Times New Roman"/>
                <w:kern w:val="0"/>
                <w:sz w:val="18"/>
                <w:szCs w:val="18"/>
                <w:lang w:val="en-CA" w:eastAsia="en-CA"/>
                <w14:ligatures w14:val="none"/>
              </w:rPr>
              <w:t>SinoMed</w:t>
            </w:r>
            <w:proofErr w:type="spellEnd"/>
            <w:r w:rsidRPr="007670D9">
              <w:rPr>
                <w:rFonts w:ascii="Times New Roman" w:eastAsia="Times New Roman" w:hAnsi="Times New Roman" w:cs="Times New Roman"/>
                <w:kern w:val="0"/>
                <w:sz w:val="18"/>
                <w:szCs w:val="18"/>
                <w:lang w:val="en-CA" w:eastAsia="en-CA"/>
                <w14:ligatures w14:val="none"/>
              </w:rPr>
              <w:t xml:space="preserve">, PubMed, </w:t>
            </w:r>
            <w:proofErr w:type="spellStart"/>
            <w:r w:rsidRPr="007670D9">
              <w:rPr>
                <w:rFonts w:ascii="Times New Roman" w:eastAsia="Times New Roman" w:hAnsi="Times New Roman" w:cs="Times New Roman"/>
                <w:kern w:val="0"/>
                <w:sz w:val="18"/>
                <w:szCs w:val="18"/>
                <w:lang w:val="en-CA" w:eastAsia="en-CA"/>
                <w14:ligatures w14:val="none"/>
              </w:rPr>
              <w:t>EMbase</w:t>
            </w:r>
            <w:proofErr w:type="spellEnd"/>
            <w:r w:rsidRPr="007670D9">
              <w:rPr>
                <w:rFonts w:ascii="Times New Roman" w:eastAsia="Times New Roman" w:hAnsi="Times New Roman" w:cs="Times New Roman"/>
                <w:kern w:val="0"/>
                <w:sz w:val="18"/>
                <w:szCs w:val="18"/>
                <w:lang w:val="en-CA" w:eastAsia="en-CA"/>
                <w14:ligatures w14:val="none"/>
              </w:rPr>
              <w:t xml:space="preserve">, Cochrane library, Web of Science, Open Grey, and Google Scholar. The </w:t>
            </w:r>
            <w:r w:rsidRPr="007670D9">
              <w:rPr>
                <w:rFonts w:ascii="Times New Roman" w:eastAsia="Times New Roman" w:hAnsi="Times New Roman" w:cs="Times New Roman"/>
                <w:i/>
                <w:iCs/>
                <w:kern w:val="0"/>
                <w:sz w:val="18"/>
                <w:szCs w:val="18"/>
                <w:lang w:val="en-CA" w:eastAsia="en-CA"/>
                <w14:ligatures w14:val="none"/>
              </w:rPr>
              <w:t>I</w:t>
            </w:r>
            <w:r w:rsidRPr="007670D9">
              <w:rPr>
                <w:rFonts w:ascii="Times New Roman" w:eastAsia="Times New Roman" w:hAnsi="Times New Roman" w:cs="Times New Roman"/>
                <w:i/>
                <w:iCs/>
                <w:kern w:val="0"/>
                <w:sz w:val="18"/>
                <w:szCs w:val="18"/>
                <w:vertAlign w:val="superscript"/>
                <w:lang w:val="en-CA" w:eastAsia="en-CA"/>
                <w14:ligatures w14:val="none"/>
              </w:rPr>
              <w:t>2</w:t>
            </w:r>
            <w:r w:rsidRPr="007670D9">
              <w:rPr>
                <w:rFonts w:ascii="Times New Roman" w:eastAsia="Times New Roman" w:hAnsi="Times New Roman" w:cs="Times New Roman"/>
                <w:kern w:val="0"/>
                <w:sz w:val="18"/>
                <w:szCs w:val="18"/>
                <w:lang w:val="en-CA" w:eastAsia="en-CA"/>
                <w14:ligatures w14:val="none"/>
              </w:rPr>
              <w:t xml:space="preserve"> statistic was used to assess the heterogeneity. The random effects model was applied regardless of the heterogeneity. Funnel plots were used to assess publication bias. The results were evaluated by calculating the risk ratio (RR), mean difference (MD), and confidence interval (CI).</w:t>
            </w:r>
          </w:p>
          <w:p w14:paraId="73867B26" w14:textId="77777777" w:rsidR="007670D9" w:rsidRPr="007670D9" w:rsidRDefault="007670D9" w:rsidP="00D90058">
            <w:pPr>
              <w:widowControl/>
              <w:jc w:val="left"/>
              <w:rPr>
                <w:rFonts w:ascii="Times New Roman" w:eastAsia="Times New Roman" w:hAnsi="Times New Roman" w:cs="Times New Roman"/>
                <w:kern w:val="0"/>
                <w:sz w:val="18"/>
                <w:szCs w:val="18"/>
                <w:lang w:val="en-CA" w:eastAsia="en-CA"/>
                <w14:ligatures w14:val="none"/>
              </w:rPr>
            </w:pPr>
            <w:r w:rsidRPr="007670D9">
              <w:rPr>
                <w:rFonts w:ascii="Times New Roman" w:eastAsia="Times New Roman" w:hAnsi="Times New Roman" w:cs="Times New Roman"/>
                <w:kern w:val="0"/>
                <w:sz w:val="18"/>
                <w:szCs w:val="18"/>
                <w:lang w:val="en-CA" w:eastAsia="en-CA"/>
                <w14:ligatures w14:val="none"/>
              </w:rPr>
              <w:t>Results</w:t>
            </w:r>
            <w:r w:rsidRPr="007670D9">
              <w:rPr>
                <w:rFonts w:ascii="Times New Roman" w:eastAsia="等线" w:hAnsi="Times New Roman" w:cs="Times New Roman" w:hint="eastAsia"/>
                <w:kern w:val="0"/>
                <w:sz w:val="18"/>
                <w:szCs w:val="18"/>
                <w:lang w:val="en-CA"/>
                <w14:ligatures w14:val="none"/>
              </w:rPr>
              <w:t xml:space="preserve">: </w:t>
            </w:r>
            <w:r w:rsidRPr="007670D9">
              <w:rPr>
                <w:rFonts w:ascii="Times New Roman" w:eastAsia="Times New Roman" w:hAnsi="Times New Roman" w:cs="Times New Roman"/>
                <w:kern w:val="0"/>
                <w:sz w:val="18"/>
                <w:szCs w:val="18"/>
                <w:lang w:val="en-CA" w:eastAsia="en-CA"/>
                <w14:ligatures w14:val="none"/>
              </w:rPr>
              <w:t>Th</w:t>
            </w:r>
            <w:r w:rsidRPr="007670D9">
              <w:rPr>
                <w:rFonts w:ascii="Times New Roman" w:eastAsia="Times New Roman" w:hAnsi="Times New Roman" w:cs="Times New Roman" w:hint="eastAsia"/>
                <w:kern w:val="0"/>
                <w:sz w:val="18"/>
                <w:szCs w:val="18"/>
                <w:lang w:val="en-CA" w:eastAsia="en-CA"/>
                <w14:ligatures w14:val="none"/>
              </w:rPr>
              <w:t>e study</w:t>
            </w:r>
            <w:r w:rsidRPr="007670D9">
              <w:rPr>
                <w:rFonts w:ascii="Times New Roman" w:eastAsia="Times New Roman" w:hAnsi="Times New Roman" w:cs="Times New Roman"/>
                <w:kern w:val="0"/>
                <w:sz w:val="18"/>
                <w:szCs w:val="18"/>
                <w:lang w:val="en-CA" w:eastAsia="en-CA"/>
                <w14:ligatures w14:val="none"/>
              </w:rPr>
              <w:t xml:space="preserve"> included six randomized controlled trials with a total of 467 participants. GLP-1 RA significantly reduced weight-related changes and fat-related changes, including body weight (BW) (WMD= -4.47, 95%CI: -8.05 to -0.90, </w:t>
            </w:r>
            <w:r w:rsidRPr="007670D9">
              <w:rPr>
                <w:rFonts w:ascii="Times New Roman" w:eastAsia="Times New Roman" w:hAnsi="Times New Roman" w:cs="Times New Roman"/>
                <w:i/>
                <w:iCs/>
                <w:kern w:val="0"/>
                <w:sz w:val="18"/>
                <w:szCs w:val="18"/>
                <w:lang w:val="en-CA" w:eastAsia="en-CA"/>
                <w14:ligatures w14:val="none"/>
              </w:rPr>
              <w:t>P</w:t>
            </w:r>
            <w:r w:rsidRPr="007670D9">
              <w:rPr>
                <w:rFonts w:ascii="Times New Roman" w:eastAsia="Times New Roman" w:hAnsi="Times New Roman" w:cs="Times New Roman"/>
                <w:kern w:val="0"/>
                <w:sz w:val="18"/>
                <w:szCs w:val="18"/>
                <w:lang w:val="en-CA" w:eastAsia="en-CA"/>
                <w14:ligatures w14:val="none"/>
              </w:rPr>
              <w:t xml:space="preserve">&lt;0.05), body mass index (BMI) (WMD= -2.06, 95%CI: -3.90 to -0.22, </w:t>
            </w:r>
            <w:r w:rsidRPr="007670D9">
              <w:rPr>
                <w:rFonts w:ascii="Times New Roman" w:eastAsia="Times New Roman" w:hAnsi="Times New Roman" w:cs="Times New Roman"/>
                <w:i/>
                <w:iCs/>
                <w:kern w:val="0"/>
                <w:sz w:val="18"/>
                <w:szCs w:val="18"/>
                <w:lang w:val="en-CA" w:eastAsia="en-CA"/>
                <w14:ligatures w14:val="none"/>
              </w:rPr>
              <w:t>P</w:t>
            </w:r>
            <w:r w:rsidRPr="007670D9">
              <w:rPr>
                <w:rFonts w:ascii="Times New Roman" w:eastAsia="Times New Roman" w:hAnsi="Times New Roman" w:cs="Times New Roman"/>
                <w:kern w:val="0"/>
                <w:sz w:val="18"/>
                <w:szCs w:val="18"/>
                <w:lang w:val="en-CA" w:eastAsia="en-CA"/>
                <w14:ligatures w14:val="none"/>
              </w:rPr>
              <w:t xml:space="preserve">&lt;0.05), fat mass (FM) (WMD= -8.00, 95%CI: -11.93 to -4.08, </w:t>
            </w:r>
            <w:r w:rsidRPr="007670D9">
              <w:rPr>
                <w:rFonts w:ascii="Times New Roman" w:eastAsia="Times New Roman" w:hAnsi="Times New Roman" w:cs="Times New Roman"/>
                <w:i/>
                <w:iCs/>
                <w:kern w:val="0"/>
                <w:sz w:val="18"/>
                <w:szCs w:val="18"/>
                <w:lang w:val="en-CA" w:eastAsia="en-CA"/>
                <w14:ligatures w14:val="none"/>
              </w:rPr>
              <w:t>P</w:t>
            </w:r>
            <w:r w:rsidRPr="007670D9">
              <w:rPr>
                <w:rFonts w:ascii="Times New Roman" w:eastAsia="Times New Roman" w:hAnsi="Times New Roman" w:cs="Times New Roman"/>
                <w:kern w:val="0"/>
                <w:sz w:val="18"/>
                <w:szCs w:val="18"/>
                <w:lang w:val="en-CA" w:eastAsia="en-CA"/>
                <w14:ligatures w14:val="none"/>
              </w:rPr>
              <w:t xml:space="preserve">&lt;0.01), body fat ratio (BFR) (WMD= -2.76, 95%CI: -3.65 to -1.87, </w:t>
            </w:r>
            <w:r w:rsidRPr="007670D9">
              <w:rPr>
                <w:rFonts w:ascii="Times New Roman" w:eastAsia="Times New Roman" w:hAnsi="Times New Roman" w:cs="Times New Roman"/>
                <w:i/>
                <w:iCs/>
                <w:kern w:val="0"/>
                <w:sz w:val="18"/>
                <w:szCs w:val="18"/>
                <w:lang w:val="en-CA" w:eastAsia="en-CA"/>
                <w14:ligatures w14:val="none"/>
              </w:rPr>
              <w:t>P</w:t>
            </w:r>
            <w:r w:rsidRPr="007670D9">
              <w:rPr>
                <w:rFonts w:ascii="Times New Roman" w:eastAsia="Times New Roman" w:hAnsi="Times New Roman" w:cs="Times New Roman"/>
                <w:kern w:val="0"/>
                <w:sz w:val="18"/>
                <w:szCs w:val="18"/>
                <w:lang w:val="en-CA" w:eastAsia="en-CA"/>
                <w14:ligatures w14:val="none"/>
              </w:rPr>
              <w:t xml:space="preserve">&lt;0.01), visceral fat area (VFA) (WMD= 6.79, 95%CI: -38.54 to 52.07, </w:t>
            </w:r>
            <w:r w:rsidRPr="007670D9">
              <w:rPr>
                <w:rFonts w:ascii="Times New Roman" w:eastAsia="Times New Roman" w:hAnsi="Times New Roman" w:cs="Times New Roman"/>
                <w:i/>
                <w:iCs/>
                <w:kern w:val="0"/>
                <w:sz w:val="18"/>
                <w:szCs w:val="18"/>
                <w:lang w:val="en-CA" w:eastAsia="en-CA"/>
                <w14:ligatures w14:val="none"/>
              </w:rPr>
              <w:t>P</w:t>
            </w:r>
            <w:r w:rsidRPr="007670D9">
              <w:rPr>
                <w:rFonts w:ascii="Times New Roman" w:eastAsia="Times New Roman" w:hAnsi="Times New Roman" w:cs="Times New Roman"/>
                <w:kern w:val="0"/>
                <w:sz w:val="18"/>
                <w:szCs w:val="18"/>
                <w:lang w:val="en-CA" w:eastAsia="en-CA"/>
                <w14:ligatures w14:val="none"/>
              </w:rPr>
              <w:t>=0.77)</w:t>
            </w:r>
            <w:r w:rsidRPr="007670D9">
              <w:rPr>
                <w:rFonts w:ascii="Times New Roman" w:eastAsia="Times New Roman" w:hAnsi="Times New Roman" w:cs="Times New Roman" w:hint="eastAsia"/>
                <w:kern w:val="0"/>
                <w:sz w:val="18"/>
                <w:szCs w:val="18"/>
                <w:lang w:val="en-CA" w:eastAsia="en-CA"/>
                <w14:ligatures w14:val="none"/>
              </w:rPr>
              <w:t>.</w:t>
            </w:r>
            <w:r w:rsidRPr="007670D9">
              <w:rPr>
                <w:rFonts w:ascii="Times New Roman" w:eastAsia="Times New Roman" w:hAnsi="Times New Roman" w:cs="Times New Roman"/>
                <w:kern w:val="0"/>
                <w:sz w:val="18"/>
                <w:szCs w:val="18"/>
                <w:lang w:val="en-CA" w:eastAsia="en-CA"/>
                <w14:ligatures w14:val="none"/>
              </w:rPr>
              <w:t xml:space="preserve"> </w:t>
            </w:r>
            <w:r w:rsidRPr="007670D9">
              <w:rPr>
                <w:rFonts w:ascii="Times New Roman" w:eastAsia="Times New Roman" w:hAnsi="Times New Roman" w:cs="Times New Roman" w:hint="eastAsia"/>
                <w:kern w:val="0"/>
                <w:sz w:val="18"/>
                <w:szCs w:val="18"/>
                <w:lang w:val="en-CA" w:eastAsia="en-CA"/>
                <w14:ligatures w14:val="none"/>
              </w:rPr>
              <w:t>I</w:t>
            </w:r>
            <w:r w:rsidRPr="007670D9">
              <w:rPr>
                <w:rFonts w:ascii="Times New Roman" w:eastAsia="Times New Roman" w:hAnsi="Times New Roman" w:cs="Times New Roman"/>
                <w:kern w:val="0"/>
                <w:sz w:val="18"/>
                <w:szCs w:val="18"/>
                <w:lang w:val="en-CA" w:eastAsia="en-CA"/>
                <w14:ligatures w14:val="none"/>
              </w:rPr>
              <w:t xml:space="preserve">n muscle-related changes, lean body mass (LBM) (WMD= 4.61, 95%CI: -4.19 to 13.42, </w:t>
            </w:r>
            <w:r w:rsidRPr="007670D9">
              <w:rPr>
                <w:rFonts w:ascii="Times New Roman" w:eastAsia="Times New Roman" w:hAnsi="Times New Roman" w:cs="Times New Roman"/>
                <w:i/>
                <w:iCs/>
                <w:kern w:val="0"/>
                <w:sz w:val="18"/>
                <w:szCs w:val="18"/>
                <w:lang w:val="en-CA" w:eastAsia="en-CA"/>
                <w14:ligatures w14:val="none"/>
              </w:rPr>
              <w:t>P</w:t>
            </w:r>
            <w:r w:rsidRPr="007670D9">
              <w:rPr>
                <w:rFonts w:ascii="Times New Roman" w:eastAsia="Times New Roman" w:hAnsi="Times New Roman" w:cs="Times New Roman"/>
                <w:kern w:val="0"/>
                <w:sz w:val="18"/>
                <w:szCs w:val="18"/>
                <w:lang w:val="en-CA" w:eastAsia="en-CA"/>
                <w14:ligatures w14:val="none"/>
              </w:rPr>
              <w:t xml:space="preserve">=0.31), and skeletal muscle index (SMI) (WMD= 0.39, 95% CI: -0.16 to 0.94, </w:t>
            </w:r>
            <w:r w:rsidRPr="007670D9">
              <w:rPr>
                <w:rFonts w:ascii="Times New Roman" w:eastAsia="Times New Roman" w:hAnsi="Times New Roman" w:cs="Times New Roman"/>
                <w:i/>
                <w:iCs/>
                <w:kern w:val="0"/>
                <w:sz w:val="18"/>
                <w:szCs w:val="18"/>
                <w:lang w:val="en-CA" w:eastAsia="en-CA"/>
                <w14:ligatures w14:val="none"/>
              </w:rPr>
              <w:t>P</w:t>
            </w:r>
            <w:r w:rsidRPr="007670D9">
              <w:rPr>
                <w:rFonts w:ascii="Times New Roman" w:eastAsia="Times New Roman" w:hAnsi="Times New Roman" w:cs="Times New Roman"/>
                <w:kern w:val="0"/>
                <w:sz w:val="18"/>
                <w:szCs w:val="18"/>
                <w:lang w:val="en-CA" w:eastAsia="en-CA"/>
                <w14:ligatures w14:val="none"/>
              </w:rPr>
              <w:t>=0.16) were not significantly different.</w:t>
            </w:r>
          </w:p>
          <w:p w14:paraId="092F449D" w14:textId="77777777" w:rsidR="007670D9" w:rsidRPr="007670D9" w:rsidRDefault="007670D9" w:rsidP="00D90058">
            <w:pPr>
              <w:widowControl/>
              <w:jc w:val="left"/>
              <w:rPr>
                <w:rFonts w:ascii="Times New Roman" w:eastAsia="Times New Roman" w:hAnsi="Times New Roman" w:cs="Times New Roman"/>
                <w:kern w:val="0"/>
                <w:sz w:val="18"/>
                <w:szCs w:val="18"/>
                <w:lang w:val="en-CA" w:eastAsia="en-CA"/>
                <w14:ligatures w14:val="none"/>
              </w:rPr>
            </w:pPr>
            <w:r w:rsidRPr="007670D9">
              <w:rPr>
                <w:rFonts w:ascii="Times New Roman" w:eastAsia="Times New Roman" w:hAnsi="Times New Roman" w:cs="Times New Roman"/>
                <w:kern w:val="0"/>
                <w:sz w:val="18"/>
                <w:szCs w:val="18"/>
                <w:lang w:val="en-CA" w:eastAsia="en-CA"/>
                <w14:ligatures w14:val="none"/>
              </w:rPr>
              <w:t>Conclusion</w:t>
            </w:r>
            <w:r w:rsidRPr="007670D9">
              <w:rPr>
                <w:rFonts w:ascii="Times New Roman" w:eastAsia="等线" w:hAnsi="Times New Roman" w:cs="Times New Roman" w:hint="eastAsia"/>
                <w:kern w:val="0"/>
                <w:sz w:val="18"/>
                <w:szCs w:val="18"/>
                <w:lang w:val="en-CA"/>
                <w14:ligatures w14:val="none"/>
              </w:rPr>
              <w:t xml:space="preserve">: </w:t>
            </w:r>
            <w:r w:rsidRPr="007670D9">
              <w:rPr>
                <w:rFonts w:ascii="Times New Roman" w:eastAsia="Times New Roman" w:hAnsi="Times New Roman" w:cs="Times New Roman"/>
                <w:kern w:val="0"/>
                <w:sz w:val="18"/>
                <w:szCs w:val="18"/>
                <w:lang w:val="en-CA" w:eastAsia="en-CA"/>
                <w14:ligatures w14:val="none"/>
              </w:rPr>
              <w:t>GLP-1 receptor agonists, regardless of structure, have beneficial effects on body weight and fat content in type 2 diabetes with sarcopenia, but have no effect on reducing muscle mass.</w:t>
            </w:r>
          </w:p>
          <w:p w14:paraId="7567EC69" w14:textId="77777777" w:rsidR="007670D9" w:rsidRPr="007670D9" w:rsidRDefault="007670D9" w:rsidP="00D90058">
            <w:pPr>
              <w:widowControl/>
              <w:jc w:val="left"/>
              <w:rPr>
                <w:rFonts w:ascii="Times New Roman" w:eastAsia="宋体" w:hAnsi="Times New Roman" w:cs="Times New Roman"/>
                <w:kern w:val="0"/>
                <w:sz w:val="18"/>
                <w:szCs w:val="18"/>
                <w:lang w:val="en-CA" w:eastAsia="en-CA"/>
                <w14:ligatures w14:val="none"/>
              </w:rPr>
            </w:pPr>
            <w:r w:rsidRPr="007670D9">
              <w:rPr>
                <w:rFonts w:ascii="Times New Roman" w:eastAsia="宋体" w:hAnsi="Times New Roman" w:cs="Times New Roman" w:hint="eastAsia"/>
                <w:kern w:val="0"/>
                <w:sz w:val="18"/>
                <w:szCs w:val="18"/>
                <w:lang w:val="en-CA" w:eastAsia="en-CA"/>
                <w14:ligatures w14:val="none"/>
              </w:rPr>
              <w:t>Registration: PROSPERO (CRD42023473528)</w:t>
            </w:r>
          </w:p>
          <w:p w14:paraId="2EE56CE2" w14:textId="77777777" w:rsidR="007670D9" w:rsidRPr="007670D9" w:rsidRDefault="007670D9" w:rsidP="00D90058">
            <w:pPr>
              <w:autoSpaceDE w:val="0"/>
              <w:autoSpaceDN w:val="0"/>
              <w:jc w:val="left"/>
              <w:rPr>
                <w:rFonts w:ascii="Times New Roman" w:eastAsia="宋体" w:hAnsi="Times New Roman" w:cs="Times New Roman"/>
                <w:kern w:val="0"/>
                <w:sz w:val="18"/>
                <w:szCs w:val="18"/>
                <w:lang w:val="en-CA"/>
                <w14:ligatures w14:val="none"/>
              </w:rPr>
            </w:pPr>
            <w:r w:rsidRPr="007670D9">
              <w:rPr>
                <w:rFonts w:ascii="Times New Roman" w:eastAsia="宋体" w:hAnsi="Times New Roman" w:cs="Times New Roman" w:hint="eastAsia"/>
                <w:kern w:val="0"/>
                <w:sz w:val="18"/>
                <w:szCs w:val="18"/>
                <w:lang w:val="en-CA" w:eastAsia="en-CA"/>
                <w14:ligatures w14:val="none"/>
              </w:rPr>
              <w:t>Keywords: Glucagon-like peptide 1 receptor agonist, Type 2 diabetes, Sarcopenia, Skeletal muscle mass,</w:t>
            </w:r>
            <w:r w:rsidRPr="007670D9">
              <w:rPr>
                <w:rFonts w:ascii="Times New Roman" w:eastAsia="宋体" w:hAnsi="Times New Roman" w:cs="Times New Roman" w:hint="eastAsia"/>
                <w:kern w:val="0"/>
                <w:sz w:val="18"/>
                <w:szCs w:val="18"/>
                <w:lang w:val="en-CA"/>
                <w14:ligatures w14:val="none"/>
              </w:rPr>
              <w:t xml:space="preserve"> </w:t>
            </w:r>
            <w:r w:rsidRPr="007670D9">
              <w:rPr>
                <w:rFonts w:ascii="Times New Roman" w:eastAsia="宋体" w:hAnsi="Times New Roman" w:cs="Times New Roman" w:hint="eastAsia"/>
                <w:kern w:val="0"/>
                <w:sz w:val="18"/>
                <w:szCs w:val="18"/>
                <w:lang w:val="en-CA" w:eastAsia="en-CA"/>
                <w14:ligatures w14:val="none"/>
              </w:rPr>
              <w:t>Meta-analysis</w:t>
            </w:r>
            <w:r w:rsidRPr="007670D9">
              <w:rPr>
                <w:rFonts w:ascii="Times New Roman" w:eastAsia="宋体" w:hAnsi="Times New Roman" w:cs="Times New Roman" w:hint="eastAsia"/>
                <w:kern w:val="0"/>
                <w:sz w:val="18"/>
                <w:szCs w:val="18"/>
                <w:lang w:val="en-CA"/>
                <w14:ligatures w14:val="none"/>
              </w:rPr>
              <w:t>.</w:t>
            </w:r>
          </w:p>
        </w:tc>
        <w:tc>
          <w:tcPr>
            <w:tcW w:w="1427" w:type="dxa"/>
            <w:tcBorders>
              <w:top w:val="single" w:sz="4" w:space="0" w:color="000000"/>
              <w:left w:val="single" w:sz="4" w:space="0" w:color="000000"/>
              <w:bottom w:val="double" w:sz="4" w:space="0" w:color="000000"/>
              <w:right w:val="single" w:sz="4" w:space="0" w:color="000000"/>
            </w:tcBorders>
          </w:tcPr>
          <w:p w14:paraId="328EF3F1"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2</w:t>
            </w:r>
          </w:p>
        </w:tc>
      </w:tr>
      <w:tr w:rsidR="007670D9" w:rsidRPr="007670D9" w14:paraId="79CF6D73" w14:textId="77777777" w:rsidTr="00BF313B">
        <w:trPr>
          <w:trHeight w:val="24"/>
        </w:trPr>
        <w:tc>
          <w:tcPr>
            <w:tcW w:w="1377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7FA0219"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lang w:val="en-CA" w:eastAsia="en-CA"/>
                <w14:ligatures w14:val="none"/>
              </w:rPr>
            </w:pPr>
            <w:r w:rsidRPr="007670D9">
              <w:rPr>
                <w:rFonts w:ascii="Times New Roman" w:eastAsia="宋体" w:hAnsi="Times New Roman" w:cs="Times New Roman" w:hint="eastAsia"/>
                <w:kern w:val="0"/>
                <w:sz w:val="18"/>
                <w:szCs w:val="18"/>
                <w:lang w:val="en-CA" w:eastAsia="en-CA"/>
                <w14:ligatures w14:val="none"/>
              </w:rPr>
              <w:t xml:space="preserve">INTRODUCTION </w:t>
            </w:r>
          </w:p>
        </w:tc>
        <w:tc>
          <w:tcPr>
            <w:tcW w:w="1427" w:type="dxa"/>
            <w:tcBorders>
              <w:top w:val="double" w:sz="4" w:space="0" w:color="000000"/>
              <w:left w:val="single" w:sz="4" w:space="0" w:color="000000"/>
              <w:bottom w:val="single" w:sz="4" w:space="0" w:color="000000"/>
              <w:right w:val="single" w:sz="4" w:space="0" w:color="000000"/>
            </w:tcBorders>
            <w:shd w:val="clear" w:color="auto" w:fill="FFFFCC"/>
          </w:tcPr>
          <w:p w14:paraId="5D2F474E" w14:textId="77777777" w:rsidR="007670D9" w:rsidRPr="007670D9" w:rsidRDefault="007670D9" w:rsidP="007670D9">
            <w:pPr>
              <w:autoSpaceDE w:val="0"/>
              <w:autoSpaceDN w:val="0"/>
              <w:adjustRightInd w:val="0"/>
              <w:jc w:val="right"/>
              <w:rPr>
                <w:rFonts w:ascii="Arial" w:eastAsia="Times New Roman" w:hAnsi="Arial" w:cs="Arial"/>
                <w:kern w:val="0"/>
                <w:sz w:val="18"/>
                <w:szCs w:val="18"/>
                <w:lang w:val="en-CA" w:eastAsia="en-CA"/>
                <w14:ligatures w14:val="none"/>
              </w:rPr>
            </w:pPr>
          </w:p>
        </w:tc>
      </w:tr>
      <w:tr w:rsidR="007670D9" w:rsidRPr="007670D9" w14:paraId="5E7629C1" w14:textId="77777777" w:rsidTr="00BF313B">
        <w:trPr>
          <w:trHeight w:val="48"/>
        </w:trPr>
        <w:tc>
          <w:tcPr>
            <w:tcW w:w="1660" w:type="dxa"/>
            <w:tcBorders>
              <w:top w:val="single" w:sz="4" w:space="0" w:color="000000"/>
              <w:left w:val="single" w:sz="4" w:space="0" w:color="000000"/>
              <w:bottom w:val="single" w:sz="4" w:space="0" w:color="000000"/>
              <w:right w:val="single" w:sz="4" w:space="0" w:color="000000"/>
            </w:tcBorders>
          </w:tcPr>
          <w:p w14:paraId="25A6C71F"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0A31AAEF"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3</w:t>
            </w:r>
          </w:p>
        </w:tc>
        <w:tc>
          <w:tcPr>
            <w:tcW w:w="11526" w:type="dxa"/>
            <w:tcBorders>
              <w:top w:val="single" w:sz="4" w:space="0" w:color="000000"/>
              <w:left w:val="single" w:sz="4" w:space="0" w:color="000000"/>
              <w:bottom w:val="single" w:sz="4" w:space="0" w:color="000000"/>
              <w:right w:val="single" w:sz="4" w:space="0" w:color="000000"/>
            </w:tcBorders>
          </w:tcPr>
          <w:p w14:paraId="2E774EEB" w14:textId="77777777" w:rsidR="007670D9" w:rsidRPr="007670D9" w:rsidRDefault="007670D9" w:rsidP="007670D9">
            <w:pPr>
              <w:widowControl/>
              <w:rPr>
                <w:rFonts w:ascii="Times New Roman" w:eastAsia="宋体" w:hAnsi="Times New Roman" w:cs="Times New Roman"/>
                <w:kern w:val="0"/>
                <w:sz w:val="18"/>
                <w:szCs w:val="18"/>
                <w14:ligatures w14:val="none"/>
              </w:rPr>
            </w:pPr>
            <w:r w:rsidRPr="007670D9">
              <w:rPr>
                <w:rFonts w:ascii="Times New Roman" w:eastAsia="宋体" w:hAnsi="Times New Roman" w:cs="Times New Roman" w:hint="eastAsia"/>
                <w:kern w:val="0"/>
                <w:sz w:val="18"/>
                <w:szCs w:val="18"/>
                <w:lang w:val="en-CA" w:eastAsia="en-CA"/>
                <w14:ligatures w14:val="none"/>
              </w:rPr>
              <w:t>Type 2 diabetes mellitus (T2DM) is a common metabolic disease that significantly harms human health. By 2045, the global prevalence of diabetes is expected to rise from 10.5% (536.6 million) to 12.2% (783.2 million). Since aging is a risk factor for T2DM and healthcare advancements have reduced mortality among diabetics, the elderly population with T2DM has increased dramatically in recent years</w:t>
            </w:r>
            <w:r w:rsidRPr="007670D9">
              <w:rPr>
                <w:rFonts w:ascii="Times New Roman" w:eastAsia="宋体" w:hAnsi="Times New Roman" w:cs="Times New Roman" w:hint="eastAsia"/>
                <w:kern w:val="0"/>
                <w:sz w:val="18"/>
                <w:szCs w:val="18"/>
                <w14:ligatures w14:val="none"/>
              </w:rPr>
              <w:t>.</w:t>
            </w:r>
            <w:r w:rsidRPr="007670D9">
              <w:rPr>
                <w:rFonts w:ascii="Times New Roman" w:eastAsia="宋体" w:hAnsi="Times New Roman" w:cs="Times New Roman" w:hint="eastAsia"/>
                <w:kern w:val="0"/>
                <w:sz w:val="18"/>
                <w:szCs w:val="18"/>
                <w:lang w:val="en-CA" w:eastAsia="en-CA"/>
                <w14:ligatures w14:val="none"/>
              </w:rPr>
              <w:t xml:space="preserve"> Aging causes skeletal muscle to degenerate into sarcopenia, and diabetes accelerates this process through multiple mechanisms. In type 2 diabetes, sarcopenia is acknowledged as the third disabling complication, succeeding microvascular and macrovascular complications</w:t>
            </w:r>
            <w:r w:rsidRPr="007670D9">
              <w:rPr>
                <w:rFonts w:ascii="Times New Roman" w:eastAsia="宋体" w:hAnsi="Times New Roman" w:cs="Times New Roman" w:hint="eastAsia"/>
                <w:kern w:val="0"/>
                <w:sz w:val="18"/>
                <w:szCs w:val="18"/>
                <w14:ligatures w14:val="none"/>
              </w:rPr>
              <w:t>.</w:t>
            </w:r>
            <w:r w:rsidRPr="007670D9">
              <w:rPr>
                <w:rFonts w:ascii="Times New Roman" w:eastAsia="宋体" w:hAnsi="Times New Roman" w:cs="Times New Roman" w:hint="eastAsia"/>
                <w:kern w:val="0"/>
                <w:sz w:val="18"/>
                <w:szCs w:val="18"/>
                <w:lang w:val="en-CA" w:eastAsia="en-CA"/>
                <w14:ligatures w14:val="none"/>
              </w:rPr>
              <w:t xml:space="preserve"> </w:t>
            </w:r>
            <w:r w:rsidRPr="007670D9">
              <w:rPr>
                <w:rFonts w:ascii="Times New Roman" w:eastAsia="宋体" w:hAnsi="Times New Roman" w:cs="Times New Roman" w:hint="eastAsia"/>
                <w:kern w:val="0"/>
                <w:sz w:val="18"/>
                <w:szCs w:val="18"/>
                <w14:ligatures w14:val="none"/>
              </w:rPr>
              <w:t>P</w:t>
            </w:r>
            <w:proofErr w:type="spellStart"/>
            <w:r w:rsidRPr="007670D9">
              <w:rPr>
                <w:rFonts w:ascii="Times New Roman" w:eastAsia="宋体" w:hAnsi="Times New Roman" w:cs="Times New Roman" w:hint="eastAsia"/>
                <w:kern w:val="0"/>
                <w:sz w:val="18"/>
                <w:szCs w:val="18"/>
                <w:lang w:val="en-CA" w:eastAsia="en-CA"/>
                <w14:ligatures w14:val="none"/>
              </w:rPr>
              <w:t>harmacological</w:t>
            </w:r>
            <w:proofErr w:type="spellEnd"/>
            <w:r w:rsidRPr="007670D9">
              <w:rPr>
                <w:rFonts w:ascii="Times New Roman" w:eastAsia="宋体" w:hAnsi="Times New Roman" w:cs="Times New Roman" w:hint="eastAsia"/>
                <w:kern w:val="0"/>
                <w:sz w:val="18"/>
                <w:szCs w:val="18"/>
                <w:lang w:val="en-CA" w:eastAsia="en-CA"/>
                <w14:ligatures w14:val="none"/>
              </w:rPr>
              <w:t xml:space="preserve"> treatment of T2DM has become increasingly complicated in recent years. Appropriate treatment for metabolic disorders can reduce the risk of sarcopenia, but commonly used hypoglycemic drugs may even have adverse effects on skeletal muscle. GLP-1 RA is a novel type of hypoglycemic drugs in the management of T2DM. It has the potential to significantly address key </w:t>
            </w:r>
            <w:r w:rsidRPr="007670D9">
              <w:rPr>
                <w:rFonts w:ascii="Times New Roman" w:eastAsia="宋体" w:hAnsi="Times New Roman" w:cs="Times New Roman" w:hint="eastAsia"/>
                <w:kern w:val="0"/>
                <w:sz w:val="18"/>
                <w:szCs w:val="18"/>
                <w:lang w:val="en-CA" w:eastAsia="en-CA"/>
                <w14:ligatures w14:val="none"/>
              </w:rPr>
              <w:lastRenderedPageBreak/>
              <w:t>pathophysiological defects of T2DM and offers additional benefits beyond glucose reduction, including reducing cardiovascular mortality, improving atherosclerosis, reducing body weight, reducing systolic blood pressure. It should be noted that while GLP-1RA have a clear effect on weight loss, their impact on skeletal muscle and potential benefits for sarcopenia remain uncertain.</w:t>
            </w:r>
          </w:p>
        </w:tc>
        <w:tc>
          <w:tcPr>
            <w:tcW w:w="1427" w:type="dxa"/>
            <w:tcBorders>
              <w:top w:val="single" w:sz="4" w:space="0" w:color="000000"/>
              <w:left w:val="single" w:sz="4" w:space="0" w:color="000000"/>
              <w:bottom w:val="single" w:sz="4" w:space="0" w:color="000000"/>
              <w:right w:val="single" w:sz="4" w:space="0" w:color="000000"/>
            </w:tcBorders>
          </w:tcPr>
          <w:p w14:paraId="321B5AC6"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lastRenderedPageBreak/>
              <w:t>Page</w:t>
            </w:r>
            <w:r w:rsidRPr="007670D9">
              <w:rPr>
                <w:rFonts w:ascii="Arial" w:eastAsia="宋体" w:hAnsi="Arial" w:cs="Arial"/>
                <w:kern w:val="0"/>
                <w:sz w:val="18"/>
                <w:szCs w:val="18"/>
                <w14:ligatures w14:val="none"/>
              </w:rPr>
              <w:t xml:space="preserve"> 2</w:t>
            </w:r>
          </w:p>
        </w:tc>
      </w:tr>
      <w:tr w:rsidR="007670D9" w:rsidRPr="007670D9" w14:paraId="088236AA" w14:textId="77777777" w:rsidTr="00BF313B">
        <w:trPr>
          <w:trHeight w:val="48"/>
        </w:trPr>
        <w:tc>
          <w:tcPr>
            <w:tcW w:w="1660" w:type="dxa"/>
            <w:tcBorders>
              <w:top w:val="single" w:sz="4" w:space="0" w:color="000000"/>
              <w:left w:val="single" w:sz="4" w:space="0" w:color="000000"/>
              <w:bottom w:val="double" w:sz="2" w:space="0" w:color="FFFFCC"/>
              <w:right w:val="single" w:sz="4" w:space="0" w:color="000000"/>
            </w:tcBorders>
          </w:tcPr>
          <w:p w14:paraId="762CCA6B"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2F5E6DFF"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4</w:t>
            </w:r>
          </w:p>
        </w:tc>
        <w:tc>
          <w:tcPr>
            <w:tcW w:w="11526" w:type="dxa"/>
            <w:tcBorders>
              <w:top w:val="single" w:sz="4" w:space="0" w:color="000000"/>
              <w:left w:val="single" w:sz="4" w:space="0" w:color="000000"/>
              <w:bottom w:val="double" w:sz="4" w:space="0" w:color="000000"/>
              <w:right w:val="single" w:sz="4" w:space="0" w:color="000000"/>
            </w:tcBorders>
          </w:tcPr>
          <w:p w14:paraId="54AEA4AE" w14:textId="77777777" w:rsidR="007670D9" w:rsidRPr="007670D9" w:rsidRDefault="007670D9" w:rsidP="007670D9">
            <w:pPr>
              <w:widowControl/>
              <w:rPr>
                <w:rFonts w:ascii="Times New Roman" w:eastAsia="宋体" w:hAnsi="Times New Roman" w:cs="Times New Roman"/>
                <w:kern w:val="0"/>
                <w:sz w:val="18"/>
                <w:szCs w:val="18"/>
                <w:lang w:val="en-CA" w:eastAsia="en-CA"/>
                <w14:ligatures w14:val="none"/>
              </w:rPr>
            </w:pPr>
            <w:r w:rsidRPr="007670D9">
              <w:rPr>
                <w:rFonts w:ascii="Times New Roman" w:eastAsia="宋体" w:hAnsi="Times New Roman" w:cs="Times New Roman" w:hint="eastAsia"/>
                <w:kern w:val="0"/>
                <w:sz w:val="18"/>
                <w:szCs w:val="18"/>
                <w:lang w:val="en-CA" w:eastAsia="en-CA"/>
                <w14:ligatures w14:val="none"/>
              </w:rPr>
              <w:t>The study was to perform a meta-analysis of the current evidence on the benefits and risks of GLP-1 RA on skeletal muscle in T2DM. The study focused on the factors used to characterize sarcopenia: muscle strength, muscle quantity, muscle quality, and physical performance, in order to evaluate the effects of GLP-1RA on skeletal muscle in T2DM.</w:t>
            </w:r>
          </w:p>
        </w:tc>
        <w:tc>
          <w:tcPr>
            <w:tcW w:w="1427" w:type="dxa"/>
            <w:tcBorders>
              <w:top w:val="single" w:sz="4" w:space="0" w:color="000000"/>
              <w:left w:val="single" w:sz="4" w:space="0" w:color="000000"/>
              <w:bottom w:val="double" w:sz="4" w:space="0" w:color="000000"/>
              <w:right w:val="single" w:sz="4" w:space="0" w:color="000000"/>
            </w:tcBorders>
          </w:tcPr>
          <w:p w14:paraId="4AF08745"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2</w:t>
            </w:r>
          </w:p>
        </w:tc>
      </w:tr>
      <w:tr w:rsidR="007670D9" w:rsidRPr="007670D9" w14:paraId="18DFB8F1" w14:textId="77777777" w:rsidTr="00BF313B">
        <w:trPr>
          <w:trHeight w:val="24"/>
        </w:trPr>
        <w:tc>
          <w:tcPr>
            <w:tcW w:w="1377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677CE02"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lang w:val="en-CA" w:eastAsia="en-CA"/>
                <w14:ligatures w14:val="none"/>
              </w:rPr>
            </w:pPr>
            <w:r w:rsidRPr="007670D9">
              <w:rPr>
                <w:rFonts w:ascii="Times New Roman" w:eastAsia="宋体" w:hAnsi="Times New Roman" w:cs="Times New Roman" w:hint="eastAsia"/>
                <w:kern w:val="0"/>
                <w:sz w:val="18"/>
                <w:szCs w:val="18"/>
                <w:lang w:val="en-CA" w:eastAsia="en-CA"/>
                <w14:ligatures w14:val="none"/>
              </w:rPr>
              <w:t xml:space="preserve">METHODS </w:t>
            </w:r>
          </w:p>
        </w:tc>
        <w:tc>
          <w:tcPr>
            <w:tcW w:w="1427" w:type="dxa"/>
            <w:tcBorders>
              <w:top w:val="double" w:sz="4" w:space="0" w:color="000000"/>
              <w:left w:val="single" w:sz="4" w:space="0" w:color="000000"/>
              <w:bottom w:val="single" w:sz="4" w:space="0" w:color="000000"/>
              <w:right w:val="single" w:sz="4" w:space="0" w:color="000000"/>
            </w:tcBorders>
            <w:shd w:val="clear" w:color="auto" w:fill="FFFFCC"/>
          </w:tcPr>
          <w:p w14:paraId="3D26E9AF" w14:textId="77777777" w:rsidR="007670D9" w:rsidRPr="007670D9" w:rsidRDefault="007670D9" w:rsidP="007670D9">
            <w:pPr>
              <w:autoSpaceDE w:val="0"/>
              <w:autoSpaceDN w:val="0"/>
              <w:adjustRightInd w:val="0"/>
              <w:jc w:val="right"/>
              <w:rPr>
                <w:rFonts w:ascii="Arial" w:eastAsia="Times New Roman" w:hAnsi="Arial" w:cs="Arial"/>
                <w:kern w:val="0"/>
                <w:sz w:val="18"/>
                <w:szCs w:val="18"/>
                <w:lang w:val="en-CA" w:eastAsia="en-CA"/>
                <w14:ligatures w14:val="none"/>
              </w:rPr>
            </w:pPr>
          </w:p>
        </w:tc>
      </w:tr>
      <w:tr w:rsidR="007670D9" w:rsidRPr="007670D9" w14:paraId="73BB77AC" w14:textId="77777777" w:rsidTr="00BF313B">
        <w:trPr>
          <w:trHeight w:val="48"/>
        </w:trPr>
        <w:tc>
          <w:tcPr>
            <w:tcW w:w="1660" w:type="dxa"/>
            <w:tcBorders>
              <w:top w:val="single" w:sz="4" w:space="0" w:color="000000"/>
              <w:left w:val="single" w:sz="4" w:space="0" w:color="000000"/>
              <w:bottom w:val="single" w:sz="4" w:space="0" w:color="000000"/>
              <w:right w:val="single" w:sz="4" w:space="0" w:color="000000"/>
            </w:tcBorders>
          </w:tcPr>
          <w:p w14:paraId="59C6AB46"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35A57F56"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5</w:t>
            </w:r>
          </w:p>
        </w:tc>
        <w:tc>
          <w:tcPr>
            <w:tcW w:w="11526" w:type="dxa"/>
            <w:tcBorders>
              <w:top w:val="single" w:sz="4" w:space="0" w:color="000000"/>
              <w:left w:val="single" w:sz="4" w:space="0" w:color="000000"/>
              <w:bottom w:val="single" w:sz="4" w:space="0" w:color="000000"/>
              <w:right w:val="single" w:sz="4" w:space="0" w:color="000000"/>
            </w:tcBorders>
          </w:tcPr>
          <w:p w14:paraId="2912D717" w14:textId="77777777" w:rsidR="007670D9" w:rsidRPr="007670D9" w:rsidRDefault="007670D9" w:rsidP="00D90058">
            <w:pPr>
              <w:autoSpaceDE w:val="0"/>
              <w:autoSpaceDN w:val="0"/>
              <w:jc w:val="left"/>
              <w:rPr>
                <w:rFonts w:ascii="Times New Roman" w:eastAsia="宋体" w:hAnsi="Times New Roman" w:cs="Times New Roman"/>
                <w:kern w:val="0"/>
                <w:sz w:val="18"/>
                <w:szCs w:val="18"/>
                <w:lang w:val="en-CA" w:eastAsia="en-CA"/>
                <w14:ligatures w14:val="none"/>
              </w:rPr>
            </w:pPr>
            <w:r w:rsidRPr="007670D9">
              <w:rPr>
                <w:rFonts w:ascii="Times New Roman" w:eastAsia="宋体" w:hAnsi="Times New Roman" w:cs="Times New Roman" w:hint="eastAsia"/>
                <w:kern w:val="0"/>
                <w:sz w:val="18"/>
                <w:szCs w:val="18"/>
                <w:lang w:val="en-CA" w:eastAsia="en-CA"/>
                <w14:ligatures w14:val="none"/>
              </w:rPr>
              <w:t>Population: The review considered RCTs that included patients diagnosed with T2DM with sarcopenia.</w:t>
            </w:r>
          </w:p>
          <w:p w14:paraId="52D266D2" w14:textId="77777777" w:rsidR="007670D9" w:rsidRPr="007670D9" w:rsidRDefault="007670D9" w:rsidP="00D90058">
            <w:pPr>
              <w:autoSpaceDE w:val="0"/>
              <w:autoSpaceDN w:val="0"/>
              <w:jc w:val="left"/>
              <w:rPr>
                <w:rFonts w:ascii="Times New Roman" w:eastAsia="宋体" w:hAnsi="Times New Roman" w:cs="Times New Roman"/>
                <w:kern w:val="0"/>
                <w:sz w:val="18"/>
                <w:szCs w:val="18"/>
                <w14:ligatures w14:val="none"/>
              </w:rPr>
            </w:pPr>
            <w:r w:rsidRPr="007670D9">
              <w:rPr>
                <w:rFonts w:ascii="Times New Roman" w:eastAsia="宋体" w:hAnsi="Times New Roman" w:cs="Times New Roman" w:hint="eastAsia"/>
                <w:kern w:val="0"/>
                <w:sz w:val="18"/>
                <w:szCs w:val="18"/>
                <w:lang w:val="en-CA" w:eastAsia="en-CA"/>
                <w14:ligatures w14:val="none"/>
              </w:rPr>
              <w:t>Intervention:</w:t>
            </w:r>
            <w:r w:rsidRPr="007670D9">
              <w:rPr>
                <w:rFonts w:ascii="Times New Roman" w:eastAsia="宋体" w:hAnsi="Times New Roman" w:cs="Times New Roman" w:hint="eastAsia"/>
                <w:kern w:val="0"/>
                <w:sz w:val="18"/>
                <w:szCs w:val="18"/>
                <w:lang w:val="en-CA"/>
                <w14:ligatures w14:val="none"/>
              </w:rPr>
              <w:t xml:space="preserve"> </w:t>
            </w:r>
            <w:r w:rsidRPr="007670D9">
              <w:rPr>
                <w:rFonts w:ascii="Times New Roman" w:eastAsia="宋体" w:hAnsi="Times New Roman" w:cs="Times New Roman" w:hint="eastAsia"/>
                <w:kern w:val="0"/>
                <w:sz w:val="18"/>
                <w:szCs w:val="18"/>
                <w:lang w:val="en-CA" w:eastAsia="en-CA"/>
                <w14:ligatures w14:val="none"/>
              </w:rPr>
              <w:t>GLP-1RA"glucagon-like peptide-1", "liraglutide", "</w:t>
            </w:r>
            <w:proofErr w:type="spellStart"/>
            <w:r w:rsidRPr="007670D9">
              <w:rPr>
                <w:rFonts w:ascii="Times New Roman" w:eastAsia="宋体" w:hAnsi="Times New Roman" w:cs="Times New Roman" w:hint="eastAsia"/>
                <w:kern w:val="0"/>
                <w:sz w:val="18"/>
                <w:szCs w:val="18"/>
                <w:lang w:val="en-CA" w:eastAsia="en-CA"/>
                <w14:ligatures w14:val="none"/>
              </w:rPr>
              <w:t>semaglutide</w:t>
            </w:r>
            <w:proofErr w:type="spellEnd"/>
            <w:r w:rsidRPr="007670D9">
              <w:rPr>
                <w:rFonts w:ascii="Times New Roman" w:eastAsia="宋体" w:hAnsi="Times New Roman" w:cs="Times New Roman" w:hint="eastAsia"/>
                <w:kern w:val="0"/>
                <w:sz w:val="18"/>
                <w:szCs w:val="18"/>
                <w:lang w:val="en-CA" w:eastAsia="en-CA"/>
                <w14:ligatures w14:val="none"/>
              </w:rPr>
              <w:t>", "</w:t>
            </w:r>
            <w:proofErr w:type="spellStart"/>
            <w:r w:rsidRPr="007670D9">
              <w:rPr>
                <w:rFonts w:ascii="Times New Roman" w:eastAsia="宋体" w:hAnsi="Times New Roman" w:cs="Times New Roman" w:hint="eastAsia"/>
                <w:kern w:val="0"/>
                <w:sz w:val="18"/>
                <w:szCs w:val="18"/>
                <w:lang w:val="en-CA" w:eastAsia="en-CA"/>
                <w14:ligatures w14:val="none"/>
              </w:rPr>
              <w:t>selenatide</w:t>
            </w:r>
            <w:proofErr w:type="spellEnd"/>
            <w:r w:rsidRPr="007670D9">
              <w:rPr>
                <w:rFonts w:ascii="Times New Roman" w:eastAsia="宋体" w:hAnsi="Times New Roman" w:cs="Times New Roman" w:hint="eastAsia"/>
                <w:kern w:val="0"/>
                <w:sz w:val="18"/>
                <w:szCs w:val="18"/>
                <w:lang w:val="en-CA" w:eastAsia="en-CA"/>
                <w14:ligatures w14:val="none"/>
              </w:rPr>
              <w:t>", "dulaglutide", "exenatide", "</w:t>
            </w:r>
            <w:proofErr w:type="spellStart"/>
            <w:r w:rsidRPr="007670D9">
              <w:rPr>
                <w:rFonts w:ascii="Times New Roman" w:eastAsia="宋体" w:hAnsi="Times New Roman" w:cs="Times New Roman" w:hint="eastAsia"/>
                <w:kern w:val="0"/>
                <w:sz w:val="18"/>
                <w:szCs w:val="18"/>
                <w:lang w:val="en-CA" w:eastAsia="en-CA"/>
                <w14:ligatures w14:val="none"/>
              </w:rPr>
              <w:t>benaglutide</w:t>
            </w:r>
            <w:proofErr w:type="spellEnd"/>
            <w:r w:rsidRPr="007670D9">
              <w:rPr>
                <w:rFonts w:ascii="Times New Roman" w:eastAsia="宋体" w:hAnsi="Times New Roman" w:cs="Times New Roman" w:hint="eastAsia"/>
                <w:kern w:val="0"/>
                <w:sz w:val="18"/>
                <w:szCs w:val="18"/>
                <w:lang w:val="en-CA" w:eastAsia="en-CA"/>
                <w14:ligatures w14:val="none"/>
              </w:rPr>
              <w:t>", "</w:t>
            </w:r>
            <w:proofErr w:type="spellStart"/>
            <w:r w:rsidRPr="007670D9">
              <w:rPr>
                <w:rFonts w:ascii="Times New Roman" w:eastAsia="宋体" w:hAnsi="Times New Roman" w:cs="Times New Roman" w:hint="eastAsia"/>
                <w:kern w:val="0"/>
                <w:sz w:val="18"/>
                <w:szCs w:val="18"/>
                <w:lang w:val="en-CA" w:eastAsia="en-CA"/>
                <w14:ligatures w14:val="none"/>
              </w:rPr>
              <w:t>tesiparatide</w:t>
            </w:r>
            <w:proofErr w:type="spellEnd"/>
            <w:r w:rsidRPr="007670D9">
              <w:rPr>
                <w:rFonts w:ascii="Times New Roman" w:eastAsia="宋体" w:hAnsi="Times New Roman" w:cs="Times New Roman" w:hint="eastAsia"/>
                <w:kern w:val="0"/>
                <w:sz w:val="18"/>
                <w:szCs w:val="18"/>
                <w:lang w:val="en-CA" w:eastAsia="en-CA"/>
                <w14:ligatures w14:val="none"/>
              </w:rPr>
              <w:t>", "</w:t>
            </w:r>
            <w:proofErr w:type="spellStart"/>
            <w:r w:rsidRPr="007670D9">
              <w:rPr>
                <w:rFonts w:ascii="Times New Roman" w:eastAsia="宋体" w:hAnsi="Times New Roman" w:cs="Times New Roman" w:hint="eastAsia"/>
                <w:kern w:val="0"/>
                <w:sz w:val="18"/>
                <w:szCs w:val="18"/>
                <w:lang w:val="en-CA" w:eastAsia="en-CA"/>
                <w14:ligatures w14:val="none"/>
              </w:rPr>
              <w:t>telpotide</w:t>
            </w:r>
            <w:proofErr w:type="spellEnd"/>
            <w:r w:rsidRPr="007670D9">
              <w:rPr>
                <w:rFonts w:ascii="Times New Roman" w:eastAsia="宋体" w:hAnsi="Times New Roman" w:cs="Times New Roman" w:hint="eastAsia"/>
                <w:kern w:val="0"/>
                <w:sz w:val="18"/>
                <w:szCs w:val="18"/>
                <w:lang w:val="en-CA" w:eastAsia="en-CA"/>
                <w14:ligatures w14:val="none"/>
              </w:rPr>
              <w:t>", "</w:t>
            </w:r>
            <w:proofErr w:type="spellStart"/>
            <w:r w:rsidRPr="007670D9">
              <w:rPr>
                <w:rFonts w:ascii="Times New Roman" w:eastAsia="宋体" w:hAnsi="Times New Roman" w:cs="Times New Roman" w:hint="eastAsia"/>
                <w:kern w:val="0"/>
                <w:sz w:val="18"/>
                <w:szCs w:val="18"/>
                <w:lang w:val="en-CA" w:eastAsia="en-CA"/>
                <w14:ligatures w14:val="none"/>
              </w:rPr>
              <w:t>loxenatide</w:t>
            </w:r>
            <w:proofErr w:type="spellEnd"/>
            <w:r w:rsidRPr="007670D9">
              <w:rPr>
                <w:rFonts w:ascii="Times New Roman" w:eastAsia="宋体" w:hAnsi="Times New Roman" w:cs="Times New Roman" w:hint="eastAsia"/>
                <w:kern w:val="0"/>
                <w:sz w:val="18"/>
                <w:szCs w:val="18"/>
                <w:lang w:val="en-CA" w:eastAsia="en-CA"/>
                <w14:ligatures w14:val="none"/>
              </w:rPr>
              <w:t>", "albiglutide", "</w:t>
            </w:r>
            <w:proofErr w:type="spellStart"/>
            <w:r w:rsidRPr="007670D9">
              <w:rPr>
                <w:rFonts w:ascii="Times New Roman" w:eastAsia="宋体" w:hAnsi="Times New Roman" w:cs="Times New Roman" w:hint="eastAsia"/>
                <w:kern w:val="0"/>
                <w:sz w:val="18"/>
                <w:szCs w:val="18"/>
                <w:lang w:val="en-CA" w:eastAsia="en-CA"/>
                <w14:ligatures w14:val="none"/>
              </w:rPr>
              <w:t>lixisenatide</w:t>
            </w:r>
            <w:proofErr w:type="spellEnd"/>
            <w:r w:rsidRPr="007670D9">
              <w:rPr>
                <w:rFonts w:ascii="Times New Roman" w:eastAsia="宋体" w:hAnsi="Times New Roman" w:cs="Times New Roman" w:hint="eastAsia"/>
                <w:kern w:val="0"/>
                <w:sz w:val="18"/>
                <w:szCs w:val="18"/>
                <w:lang w:val="en-CA" w:eastAsia="en-CA"/>
                <w14:ligatures w14:val="none"/>
              </w:rPr>
              <w:t>", "dulaglutide", "sarcopenia", "muscle mass", "skeletal muscle", "randomized controlled trial". To find more materials, we manually searched the reference lists of relevant papers. Manual searches of reference lists from pertinent papers were conducted to find more material.</w:t>
            </w:r>
          </w:p>
          <w:p w14:paraId="6CBF5B7B" w14:textId="77777777" w:rsidR="007670D9" w:rsidRPr="007670D9" w:rsidRDefault="007670D9" w:rsidP="00D90058">
            <w:pPr>
              <w:autoSpaceDE w:val="0"/>
              <w:autoSpaceDN w:val="0"/>
              <w:jc w:val="left"/>
              <w:rPr>
                <w:rFonts w:ascii="Times New Roman" w:eastAsia="宋体" w:hAnsi="Times New Roman" w:cs="Times New Roman"/>
                <w:kern w:val="0"/>
                <w:sz w:val="18"/>
                <w:szCs w:val="18"/>
                <w:lang w:val="en-CA" w:eastAsia="en-CA"/>
                <w14:ligatures w14:val="none"/>
              </w:rPr>
            </w:pPr>
            <w:r w:rsidRPr="007670D9">
              <w:rPr>
                <w:rFonts w:ascii="Times New Roman" w:eastAsia="宋体" w:hAnsi="Times New Roman" w:cs="Times New Roman" w:hint="eastAsia"/>
                <w:kern w:val="0"/>
                <w:sz w:val="18"/>
                <w:szCs w:val="18"/>
                <w14:ligatures w14:val="none"/>
              </w:rPr>
              <w:t xml:space="preserve">Efficacy outcomes: </w:t>
            </w:r>
            <w:r w:rsidRPr="007670D9">
              <w:rPr>
                <w:rFonts w:ascii="Times New Roman" w:eastAsia="宋体" w:hAnsi="Times New Roman" w:cs="Times New Roman" w:hint="eastAsia"/>
                <w:kern w:val="0"/>
                <w:sz w:val="18"/>
                <w:szCs w:val="18"/>
                <w:lang w:val="en-CA" w:eastAsia="en-CA"/>
                <w14:ligatures w14:val="none"/>
              </w:rPr>
              <w:t>The primary outcome was a combination of muscle mass, muscle quantity, and muscle function, which included skeletal muscle index (SMI), lean body mass (LBM), total-body skeletal muscle mass, walking speed, and grip strength. Secondary outcomes included body weight (BW), body fat mass (BFM), body fat ratio (BFR), visceral fat area (VFA), body mass index (BMI), visceral fat level (VFL)</w:t>
            </w:r>
          </w:p>
          <w:p w14:paraId="04256BAF" w14:textId="77777777" w:rsidR="007670D9" w:rsidRPr="007670D9" w:rsidRDefault="007670D9" w:rsidP="00D90058">
            <w:pPr>
              <w:autoSpaceDE w:val="0"/>
              <w:autoSpaceDN w:val="0"/>
              <w:jc w:val="left"/>
              <w:rPr>
                <w:rFonts w:ascii="Times New Roman" w:eastAsia="宋体" w:hAnsi="Times New Roman" w:cs="Times New Roman"/>
                <w:kern w:val="0"/>
                <w:sz w:val="18"/>
                <w:szCs w:val="18"/>
                <w:lang w:val="en-CA" w:eastAsia="en-CA"/>
                <w14:ligatures w14:val="none"/>
              </w:rPr>
            </w:pPr>
            <w:r w:rsidRPr="007670D9">
              <w:rPr>
                <w:rFonts w:ascii="Times New Roman" w:eastAsia="宋体" w:hAnsi="Times New Roman" w:cs="Times New Roman" w:hint="eastAsia"/>
                <w:kern w:val="0"/>
                <w:sz w:val="18"/>
                <w:szCs w:val="18"/>
                <w14:ligatures w14:val="none"/>
              </w:rPr>
              <w:t xml:space="preserve">Safety outcomes: adverse reactions and </w:t>
            </w:r>
            <w:r w:rsidRPr="007670D9">
              <w:rPr>
                <w:rFonts w:ascii="Times New Roman" w:eastAsia="宋体" w:hAnsi="Times New Roman" w:cs="Times New Roman" w:hint="eastAsia"/>
                <w:kern w:val="0"/>
                <w:sz w:val="18"/>
                <w:szCs w:val="18"/>
                <w:lang w:val="en-CA" w:eastAsia="en-CA"/>
                <w14:ligatures w14:val="none"/>
              </w:rPr>
              <w:t>adverse events</w:t>
            </w:r>
          </w:p>
        </w:tc>
        <w:tc>
          <w:tcPr>
            <w:tcW w:w="1427" w:type="dxa"/>
            <w:tcBorders>
              <w:top w:val="single" w:sz="4" w:space="0" w:color="000000"/>
              <w:left w:val="single" w:sz="4" w:space="0" w:color="000000"/>
              <w:bottom w:val="single" w:sz="4" w:space="0" w:color="000000"/>
              <w:right w:val="single" w:sz="4" w:space="0" w:color="000000"/>
            </w:tcBorders>
          </w:tcPr>
          <w:p w14:paraId="2AA0BE91"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4</w:t>
            </w:r>
          </w:p>
        </w:tc>
      </w:tr>
      <w:tr w:rsidR="007670D9" w:rsidRPr="007670D9" w14:paraId="410E23CE" w14:textId="77777777" w:rsidTr="00BF313B">
        <w:trPr>
          <w:trHeight w:val="191"/>
        </w:trPr>
        <w:tc>
          <w:tcPr>
            <w:tcW w:w="1660" w:type="dxa"/>
            <w:tcBorders>
              <w:top w:val="single" w:sz="4" w:space="0" w:color="000000"/>
              <w:left w:val="single" w:sz="4" w:space="0" w:color="000000"/>
              <w:bottom w:val="single" w:sz="4" w:space="0" w:color="000000"/>
              <w:right w:val="single" w:sz="4" w:space="0" w:color="000000"/>
            </w:tcBorders>
          </w:tcPr>
          <w:p w14:paraId="79EAE7C2"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43C9FB6E"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6</w:t>
            </w:r>
          </w:p>
        </w:tc>
        <w:tc>
          <w:tcPr>
            <w:tcW w:w="11526" w:type="dxa"/>
            <w:tcBorders>
              <w:top w:val="single" w:sz="4" w:space="0" w:color="000000"/>
              <w:left w:val="single" w:sz="4" w:space="0" w:color="000000"/>
              <w:bottom w:val="single" w:sz="4" w:space="0" w:color="000000"/>
              <w:right w:val="single" w:sz="4" w:space="0" w:color="000000"/>
            </w:tcBorders>
          </w:tcPr>
          <w:p w14:paraId="36BF91D7"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Times New Roman" w:eastAsia="宋体" w:hAnsi="Times New Roman" w:cs="Times New Roman" w:hint="eastAsia"/>
                <w:kern w:val="0"/>
                <w:sz w:val="18"/>
                <w:szCs w:val="18"/>
                <w:lang w:val="en-CA" w:eastAsia="en-CA"/>
                <w14:ligatures w14:val="none"/>
              </w:rPr>
              <w:t xml:space="preserve">The study searched the databases (CNKI, </w:t>
            </w:r>
            <w:proofErr w:type="spellStart"/>
            <w:r w:rsidRPr="007670D9">
              <w:rPr>
                <w:rFonts w:ascii="Times New Roman" w:eastAsia="宋体" w:hAnsi="Times New Roman" w:cs="Times New Roman" w:hint="eastAsia"/>
                <w:kern w:val="0"/>
                <w:sz w:val="18"/>
                <w:szCs w:val="18"/>
                <w:lang w:val="en-CA" w:eastAsia="en-CA"/>
                <w14:ligatures w14:val="none"/>
              </w:rPr>
              <w:t>Wanfang</w:t>
            </w:r>
            <w:proofErr w:type="spellEnd"/>
            <w:r w:rsidRPr="007670D9">
              <w:rPr>
                <w:rFonts w:ascii="Times New Roman" w:eastAsia="宋体" w:hAnsi="Times New Roman" w:cs="Times New Roman" w:hint="eastAsia"/>
                <w:kern w:val="0"/>
                <w:sz w:val="18"/>
                <w:szCs w:val="18"/>
                <w:lang w:val="en-CA" w:eastAsia="en-CA"/>
                <w14:ligatures w14:val="none"/>
              </w:rPr>
              <w:t xml:space="preserve">, VIP, </w:t>
            </w:r>
            <w:proofErr w:type="spellStart"/>
            <w:r w:rsidRPr="007670D9">
              <w:rPr>
                <w:rFonts w:ascii="Times New Roman" w:eastAsia="宋体" w:hAnsi="Times New Roman" w:cs="Times New Roman" w:hint="eastAsia"/>
                <w:kern w:val="0"/>
                <w:sz w:val="18"/>
                <w:szCs w:val="18"/>
                <w:lang w:val="en-CA" w:eastAsia="en-CA"/>
                <w14:ligatures w14:val="none"/>
              </w:rPr>
              <w:t>SinoMed</w:t>
            </w:r>
            <w:proofErr w:type="spellEnd"/>
            <w:r w:rsidRPr="007670D9">
              <w:rPr>
                <w:rFonts w:ascii="Times New Roman" w:eastAsia="宋体" w:hAnsi="Times New Roman" w:cs="Times New Roman" w:hint="eastAsia"/>
                <w:kern w:val="0"/>
                <w:sz w:val="18"/>
                <w:szCs w:val="18"/>
                <w:lang w:val="en-CA" w:eastAsia="en-CA"/>
                <w14:ligatures w14:val="none"/>
              </w:rPr>
              <w:t xml:space="preserve">, PubMed, </w:t>
            </w:r>
            <w:proofErr w:type="spellStart"/>
            <w:r w:rsidRPr="007670D9">
              <w:rPr>
                <w:rFonts w:ascii="Times New Roman" w:eastAsia="宋体" w:hAnsi="Times New Roman" w:cs="Times New Roman" w:hint="eastAsia"/>
                <w:kern w:val="0"/>
                <w:sz w:val="18"/>
                <w:szCs w:val="18"/>
                <w:lang w:val="en-CA" w:eastAsia="en-CA"/>
                <w14:ligatures w14:val="none"/>
              </w:rPr>
              <w:t>EMbase</w:t>
            </w:r>
            <w:proofErr w:type="spellEnd"/>
            <w:r w:rsidRPr="007670D9">
              <w:rPr>
                <w:rFonts w:ascii="Times New Roman" w:eastAsia="宋体" w:hAnsi="Times New Roman" w:cs="Times New Roman" w:hint="eastAsia"/>
                <w:kern w:val="0"/>
                <w:sz w:val="18"/>
                <w:szCs w:val="18"/>
                <w:lang w:val="en-CA" w:eastAsia="en-CA"/>
                <w14:ligatures w14:val="none"/>
              </w:rPr>
              <w:t xml:space="preserve">, Cochrane library, Web of Science, Open Grey, and Google Scholar) for papers published from the inception of the database to November 1, 2023. </w:t>
            </w:r>
          </w:p>
        </w:tc>
        <w:tc>
          <w:tcPr>
            <w:tcW w:w="1427" w:type="dxa"/>
            <w:tcBorders>
              <w:top w:val="single" w:sz="4" w:space="0" w:color="000000"/>
              <w:left w:val="single" w:sz="4" w:space="0" w:color="000000"/>
              <w:bottom w:val="single" w:sz="4" w:space="0" w:color="000000"/>
              <w:right w:val="single" w:sz="4" w:space="0" w:color="000000"/>
            </w:tcBorders>
          </w:tcPr>
          <w:p w14:paraId="6E4AA7A4"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4</w:t>
            </w:r>
          </w:p>
        </w:tc>
      </w:tr>
      <w:tr w:rsidR="007670D9" w:rsidRPr="007670D9" w14:paraId="01490CBA" w14:textId="77777777" w:rsidTr="00BF313B">
        <w:trPr>
          <w:trHeight w:val="48"/>
        </w:trPr>
        <w:tc>
          <w:tcPr>
            <w:tcW w:w="1660" w:type="dxa"/>
            <w:tcBorders>
              <w:top w:val="single" w:sz="4" w:space="0" w:color="000000"/>
              <w:left w:val="single" w:sz="4" w:space="0" w:color="000000"/>
              <w:bottom w:val="single" w:sz="4" w:space="0" w:color="000000"/>
              <w:right w:val="single" w:sz="4" w:space="0" w:color="000000"/>
            </w:tcBorders>
          </w:tcPr>
          <w:p w14:paraId="56807EF6"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1A937724"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7</w:t>
            </w:r>
          </w:p>
        </w:tc>
        <w:tc>
          <w:tcPr>
            <w:tcW w:w="11526" w:type="dxa"/>
            <w:tcBorders>
              <w:top w:val="single" w:sz="4" w:space="0" w:color="000000"/>
              <w:left w:val="single" w:sz="4" w:space="0" w:color="000000"/>
              <w:bottom w:val="single" w:sz="4" w:space="0" w:color="000000"/>
              <w:right w:val="single" w:sz="4" w:space="0" w:color="000000"/>
            </w:tcBorders>
            <w:shd w:val="clear" w:color="auto" w:fill="auto"/>
          </w:tcPr>
          <w:p w14:paraId="264E5667"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highlight w:val="yellow"/>
                <w14:ligatures w14:val="none"/>
              </w:rPr>
            </w:pPr>
            <w:r w:rsidRPr="007670D9">
              <w:rPr>
                <w:rFonts w:ascii="Times New Roman" w:eastAsia="宋体" w:hAnsi="Times New Roman" w:cs="Times New Roman"/>
                <w:kern w:val="0"/>
                <w:sz w:val="18"/>
                <w:szCs w:val="18"/>
                <w14:ligatures w14:val="none"/>
              </w:rPr>
              <w:t xml:space="preserve">The specific supplementary retrieval strategies of all databases are presented in Supplementary Tabel </w:t>
            </w:r>
            <w:r w:rsidRPr="007670D9">
              <w:rPr>
                <w:rFonts w:ascii="Times New Roman" w:eastAsia="宋体" w:hAnsi="Times New Roman" w:cs="Times New Roman" w:hint="eastAsia"/>
                <w:kern w:val="0"/>
                <w:sz w:val="18"/>
                <w:szCs w:val="18"/>
                <w14:ligatures w14:val="none"/>
              </w:rPr>
              <w:t>2.</w:t>
            </w:r>
          </w:p>
          <w:p w14:paraId="26557B58"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lang w:val="en-CA" w:eastAsia="en-CA"/>
                <w14:ligatures w14:val="none"/>
              </w:rPr>
            </w:pPr>
            <w:r w:rsidRPr="007670D9">
              <w:rPr>
                <w:rFonts w:ascii="Times New Roman" w:eastAsia="宋体" w:hAnsi="Times New Roman" w:cs="Times New Roman"/>
                <w:kern w:val="0"/>
                <w:sz w:val="18"/>
                <w:szCs w:val="18"/>
                <w14:ligatures w14:val="none"/>
              </w:rPr>
              <w:t>#1</w:t>
            </w:r>
            <w:r w:rsidRPr="007670D9">
              <w:rPr>
                <w:rFonts w:ascii="Times New Roman" w:eastAsia="宋体" w:hAnsi="Times New Roman" w:cs="Times New Roman"/>
                <w:kern w:val="0"/>
                <w:sz w:val="18"/>
                <w:szCs w:val="18"/>
                <w14:ligatures w14:val="none"/>
              </w:rPr>
              <w:tab/>
            </w:r>
            <w:r w:rsidRPr="007670D9">
              <w:rPr>
                <w:rFonts w:ascii="Times New Roman" w:eastAsia="宋体" w:hAnsi="Times New Roman" w:cs="Times New Roman" w:hint="eastAsia"/>
                <w:kern w:val="0"/>
                <w:sz w:val="18"/>
                <w:szCs w:val="18"/>
                <w:lang w:val="en-CA" w:eastAsia="en-CA"/>
                <w14:ligatures w14:val="none"/>
              </w:rPr>
              <w:t>"Diabetes Mellitus, Type 2"[Mesh]</w:t>
            </w:r>
          </w:p>
          <w:p w14:paraId="3869B536"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lang w:val="en-CA" w:eastAsia="en-CA"/>
                <w14:ligatures w14:val="none"/>
              </w:rPr>
            </w:pPr>
            <w:r w:rsidRPr="007670D9">
              <w:rPr>
                <w:rFonts w:ascii="Times New Roman" w:eastAsia="宋体" w:hAnsi="Times New Roman" w:cs="Times New Roman"/>
                <w:kern w:val="0"/>
                <w:sz w:val="18"/>
                <w:szCs w:val="18"/>
                <w14:ligatures w14:val="none"/>
              </w:rPr>
              <w:t>#2</w:t>
            </w:r>
            <w:r w:rsidRPr="007670D9">
              <w:rPr>
                <w:rFonts w:ascii="Times New Roman" w:eastAsia="宋体" w:hAnsi="Times New Roman" w:cs="Times New Roman"/>
                <w:kern w:val="0"/>
                <w:sz w:val="18"/>
                <w:szCs w:val="18"/>
                <w14:ligatures w14:val="none"/>
              </w:rPr>
              <w:tab/>
            </w:r>
            <w:r w:rsidRPr="007670D9">
              <w:rPr>
                <w:rFonts w:ascii="Times New Roman" w:eastAsia="宋体" w:hAnsi="Times New Roman" w:cs="Times New Roman" w:hint="eastAsia"/>
                <w:kern w:val="0"/>
                <w:sz w:val="18"/>
                <w:szCs w:val="18"/>
                <w:lang w:val="en-CA" w:eastAsia="en-CA"/>
                <w14:ligatures w14:val="none"/>
              </w:rPr>
              <w:t xml:space="preserve">(Diabetes Mellitus, Noninsulin-Dependent[Title/Abstract]) OR (Diabetes Mellitus, Ketosis-Resistant[Title/Abstract])) OR (Diabetes Mellitus, Ketosis Resistant[Title/Abstract])) OR (Ketosis-Resistant Diabetes Mellitus[Title/Abstract])) OR (Diabetes Mellitus, Non Insulin Dependent[Title/Abstract])) OR (Diabetes Mellitus, Non-Insulin-Dependent[Title/Abstract])) OR (Non-Insulin-Dependent Diabetes Mellitus[Title/Abstract])) OR (Diabetes Mellitus, Stable[Title/Abstract])) OR (Stable Diabetes Mellitus[Title/Abstract])) OR (Diabetes Mellitus, Type II[Title/Abstract])) OR (NIDDM[Title/Abstract])) OR (Diabetes Mellitus, Noninsulin Dependent[Title/Abstract])) OR (Diabetes Mellitus, Maturity-Onset[Title/Abstract])) OR (Diabetes Mellitus, Maturity Onset[Title/Abstract])) OR (Maturity-Onset Diabetes Mellitus[Title/Abstract])) OR (Maturity Onset Diabetes Mellitus[Title/Abstract])) OR (MODY[Title/Abstract])) OR (Diabetes Mellitus, Slow-Onset[Title/Abstract])) OR (Diabetes Mellitus, Slow Onset[Title/Abstract])) OR (Slow-Onset Diabetes Mellitus[Title/Abstract])) OR (Type 2 Diabetes Mellitus[Title/Abstract])) OR (Noninsulin-Dependent Diabetes Mellitus[Title/Abstract])) OR (Noninsulin Dependent Diabetes Mellitus[Title/Abstract])) OR (Maturity-Onset Diabetes[Title/Abstract])) OR (Diabetes, Maturity-Onset[Title/Abstract])) </w:t>
            </w:r>
            <w:r w:rsidRPr="007670D9">
              <w:rPr>
                <w:rFonts w:ascii="Times New Roman" w:eastAsia="宋体" w:hAnsi="Times New Roman" w:cs="Times New Roman" w:hint="eastAsia"/>
                <w:kern w:val="0"/>
                <w:sz w:val="18"/>
                <w:szCs w:val="18"/>
                <w:lang w:val="en-CA" w:eastAsia="en-CA"/>
                <w14:ligatures w14:val="none"/>
              </w:rPr>
              <w:lastRenderedPageBreak/>
              <w:t>OR (Maturity Onset Diabetes[Title/Abstract])) OR (Type 2 Diabetes[Title/Abstract])) OR (Diabetes, Type 2[Title/Abstract])) OR (Diabetes Mellitus, Adult-Onset[Title/Abstract])) OR (Adult-Onset Diabetes Mellitus[Title/Abstract])) OR (Diabetes Mellitus, Adult Onset[Title/Abstract])) OR (T2DM[Title/Abstract])) OR (T2DM[Title/Abstract])</w:t>
            </w:r>
          </w:p>
          <w:p w14:paraId="4A59B514"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14:ligatures w14:val="none"/>
              </w:rPr>
            </w:pPr>
            <w:r w:rsidRPr="007670D9">
              <w:rPr>
                <w:rFonts w:ascii="Times New Roman" w:eastAsia="宋体" w:hAnsi="Times New Roman" w:cs="Times New Roman"/>
                <w:kern w:val="0"/>
                <w:sz w:val="18"/>
                <w:szCs w:val="18"/>
                <w14:ligatures w14:val="none"/>
              </w:rPr>
              <w:t>#3</w:t>
            </w:r>
            <w:r w:rsidRPr="007670D9">
              <w:rPr>
                <w:rFonts w:ascii="Times New Roman" w:eastAsia="宋体" w:hAnsi="Times New Roman" w:cs="Times New Roman"/>
                <w:kern w:val="0"/>
                <w:sz w:val="18"/>
                <w:szCs w:val="18"/>
                <w14:ligatures w14:val="none"/>
              </w:rPr>
              <w:tab/>
              <w:t>#1 OR #2</w:t>
            </w:r>
          </w:p>
          <w:p w14:paraId="6E849FA6"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14:ligatures w14:val="none"/>
              </w:rPr>
            </w:pPr>
            <w:r w:rsidRPr="007670D9">
              <w:rPr>
                <w:rFonts w:ascii="Times New Roman" w:eastAsia="宋体" w:hAnsi="Times New Roman" w:cs="Times New Roman"/>
                <w:kern w:val="0"/>
                <w:sz w:val="18"/>
                <w:szCs w:val="18"/>
                <w14:ligatures w14:val="none"/>
              </w:rPr>
              <w:t>#4</w:t>
            </w:r>
            <w:r w:rsidRPr="007670D9">
              <w:rPr>
                <w:rFonts w:ascii="Times New Roman" w:eastAsia="宋体" w:hAnsi="Times New Roman" w:cs="Times New Roman"/>
                <w:kern w:val="0"/>
                <w:sz w:val="18"/>
                <w:szCs w:val="18"/>
                <w14:ligatures w14:val="none"/>
              </w:rPr>
              <w:tab/>
            </w:r>
            <w:r w:rsidRPr="007670D9">
              <w:rPr>
                <w:rFonts w:ascii="Times New Roman" w:eastAsia="宋体" w:hAnsi="Times New Roman" w:cs="Times New Roman" w:hint="eastAsia"/>
                <w:kern w:val="0"/>
                <w:sz w:val="18"/>
                <w:szCs w:val="18"/>
                <w:lang w:val="en-CA" w:eastAsia="en-CA"/>
                <w14:ligatures w14:val="none"/>
              </w:rPr>
              <w:t>"Muscle, Skeletal"[Mesh]</w:t>
            </w:r>
          </w:p>
          <w:p w14:paraId="70ED85E8"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lang w:val="en-CA" w:eastAsia="en-CA"/>
                <w14:ligatures w14:val="none"/>
              </w:rPr>
            </w:pPr>
            <w:r w:rsidRPr="007670D9">
              <w:rPr>
                <w:rFonts w:ascii="Times New Roman" w:eastAsia="宋体" w:hAnsi="Times New Roman" w:cs="Times New Roman"/>
                <w:kern w:val="0"/>
                <w:sz w:val="18"/>
                <w:szCs w:val="18"/>
                <w14:ligatures w14:val="none"/>
              </w:rPr>
              <w:t>#5</w:t>
            </w:r>
            <w:r w:rsidRPr="007670D9">
              <w:rPr>
                <w:rFonts w:ascii="Times New Roman" w:eastAsia="宋体" w:hAnsi="Times New Roman" w:cs="Times New Roman"/>
                <w:kern w:val="0"/>
                <w:sz w:val="18"/>
                <w:szCs w:val="18"/>
                <w14:ligatures w14:val="none"/>
              </w:rPr>
              <w:tab/>
            </w:r>
            <w:r w:rsidRPr="007670D9">
              <w:rPr>
                <w:rFonts w:ascii="Times New Roman" w:eastAsia="宋体" w:hAnsi="Times New Roman" w:cs="Times New Roman" w:hint="eastAsia"/>
                <w:kern w:val="0"/>
                <w:sz w:val="18"/>
                <w:szCs w:val="18"/>
                <w:lang w:val="en-CA" w:eastAsia="en-CA"/>
                <w14:ligatures w14:val="none"/>
              </w:rPr>
              <w:t>(Muscles, Skeletal[Title/Abstract]) OR (Skeletal Muscles[Title/Abstract])) OR (Muscle, Voluntary[Title/Abstract])) OR (Muscles, Voluntary[Title/Abstract])) OR (Voluntary Muscle[Title/Abstract])) OR (Voluntary Muscles[Title/Abstract])) OR (Skeletal Muscle[Title/Abstract])) OR (Soleus Muscle[Title/Abstract])) OR (Muscle, Soleus[Title/Abstract])) OR (Plantaris Muscle[Title/Abstract])) OR (Muscle, Plantaris[Title/Abstract])) OR (Anterior Tibial Muscle[Title/Abstract])) OR (Muscle, Anterior Tibial[Title/Abstract])) OR (Tibial Muscle, Anterior[Title/Abstract])) OR (Gastrocnemius Muscle[Title/Abstract])) OR (Muscle, Gastrocnemius[Title/Abstract])</w:t>
            </w:r>
          </w:p>
          <w:p w14:paraId="633716FB"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14:ligatures w14:val="none"/>
              </w:rPr>
            </w:pPr>
            <w:r w:rsidRPr="007670D9">
              <w:rPr>
                <w:rFonts w:ascii="Times New Roman" w:eastAsia="宋体" w:hAnsi="Times New Roman" w:cs="Times New Roman"/>
                <w:kern w:val="0"/>
                <w:sz w:val="18"/>
                <w:szCs w:val="18"/>
                <w14:ligatures w14:val="none"/>
              </w:rPr>
              <w:t>#6</w:t>
            </w:r>
            <w:r w:rsidRPr="007670D9">
              <w:rPr>
                <w:rFonts w:ascii="Times New Roman" w:eastAsia="宋体" w:hAnsi="Times New Roman" w:cs="Times New Roman"/>
                <w:kern w:val="0"/>
                <w:sz w:val="18"/>
                <w:szCs w:val="18"/>
                <w14:ligatures w14:val="none"/>
              </w:rPr>
              <w:tab/>
            </w:r>
            <w:r w:rsidRPr="007670D9">
              <w:rPr>
                <w:rFonts w:ascii="Times New Roman" w:eastAsia="宋体" w:hAnsi="Times New Roman" w:cs="Times New Roman" w:hint="eastAsia"/>
                <w:kern w:val="0"/>
                <w:sz w:val="18"/>
                <w:szCs w:val="18"/>
                <w:lang w:val="en-CA" w:eastAsia="en-CA"/>
                <w14:ligatures w14:val="none"/>
              </w:rPr>
              <w:t>"Muscles"[Mesh]</w:t>
            </w:r>
          </w:p>
          <w:p w14:paraId="53798535"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lang w:val="en-CA" w:eastAsia="en-CA"/>
                <w14:ligatures w14:val="none"/>
              </w:rPr>
            </w:pPr>
            <w:r w:rsidRPr="007670D9">
              <w:rPr>
                <w:rFonts w:ascii="Times New Roman" w:eastAsia="宋体" w:hAnsi="Times New Roman" w:cs="Times New Roman"/>
                <w:kern w:val="0"/>
                <w:sz w:val="18"/>
                <w:szCs w:val="18"/>
                <w14:ligatures w14:val="none"/>
              </w:rPr>
              <w:t>#7</w:t>
            </w:r>
            <w:r w:rsidRPr="007670D9">
              <w:rPr>
                <w:rFonts w:ascii="Times New Roman" w:eastAsia="宋体" w:hAnsi="Times New Roman" w:cs="Times New Roman"/>
                <w:kern w:val="0"/>
                <w:sz w:val="18"/>
                <w:szCs w:val="18"/>
                <w14:ligatures w14:val="none"/>
              </w:rPr>
              <w:tab/>
            </w:r>
            <w:r w:rsidRPr="007670D9">
              <w:rPr>
                <w:rFonts w:ascii="Times New Roman" w:eastAsia="宋体" w:hAnsi="Times New Roman" w:cs="Times New Roman" w:hint="eastAsia"/>
                <w:kern w:val="0"/>
                <w:sz w:val="18"/>
                <w:szCs w:val="18"/>
                <w:lang w:val="en-CA" w:eastAsia="en-CA"/>
                <w14:ligatures w14:val="none"/>
              </w:rPr>
              <w:t>(</w:t>
            </w:r>
            <w:proofErr w:type="gramStart"/>
            <w:r w:rsidRPr="007670D9">
              <w:rPr>
                <w:rFonts w:ascii="Times New Roman" w:eastAsia="宋体" w:hAnsi="Times New Roman" w:cs="Times New Roman" w:hint="eastAsia"/>
                <w:kern w:val="0"/>
                <w:sz w:val="18"/>
                <w:szCs w:val="18"/>
                <w:lang w:val="en-CA" w:eastAsia="en-CA"/>
                <w14:ligatures w14:val="none"/>
              </w:rPr>
              <w:t>Muscle[</w:t>
            </w:r>
            <w:proofErr w:type="gramEnd"/>
            <w:r w:rsidRPr="007670D9">
              <w:rPr>
                <w:rFonts w:ascii="Times New Roman" w:eastAsia="宋体" w:hAnsi="Times New Roman" w:cs="Times New Roman" w:hint="eastAsia"/>
                <w:kern w:val="0"/>
                <w:sz w:val="18"/>
                <w:szCs w:val="18"/>
                <w:lang w:val="en-CA" w:eastAsia="en-CA"/>
                <w14:ligatures w14:val="none"/>
              </w:rPr>
              <w:t>Title/Abstract]) OR (Muscle Tissue[Title/Abstract])) OR (Muscle Tissues[Title/Abstract])) OR (Tissue, Muscle[Title/Abstract])) OR (Tissues, Muscle[Title/Abstract])</w:t>
            </w:r>
          </w:p>
          <w:p w14:paraId="77F81CEA"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14:ligatures w14:val="none"/>
              </w:rPr>
            </w:pPr>
            <w:r w:rsidRPr="007670D9">
              <w:rPr>
                <w:rFonts w:ascii="Times New Roman" w:eastAsia="宋体" w:hAnsi="Times New Roman" w:cs="Times New Roman"/>
                <w:kern w:val="0"/>
                <w:sz w:val="18"/>
                <w:szCs w:val="18"/>
                <w14:ligatures w14:val="none"/>
              </w:rPr>
              <w:t>#8</w:t>
            </w:r>
            <w:r w:rsidRPr="007670D9">
              <w:rPr>
                <w:rFonts w:ascii="Times New Roman" w:eastAsia="宋体" w:hAnsi="Times New Roman" w:cs="Times New Roman"/>
                <w:kern w:val="0"/>
                <w:sz w:val="18"/>
                <w:szCs w:val="18"/>
                <w14:ligatures w14:val="none"/>
              </w:rPr>
              <w:tab/>
            </w:r>
            <w:r w:rsidRPr="007670D9">
              <w:rPr>
                <w:rFonts w:ascii="Times New Roman" w:eastAsia="宋体" w:hAnsi="Times New Roman" w:cs="Times New Roman" w:hint="eastAsia"/>
                <w:kern w:val="0"/>
                <w:sz w:val="18"/>
                <w:szCs w:val="18"/>
                <w:lang w:val="en-CA" w:eastAsia="en-CA"/>
                <w14:ligatures w14:val="none"/>
              </w:rPr>
              <w:t>(</w:t>
            </w:r>
            <w:proofErr w:type="gramStart"/>
            <w:r w:rsidRPr="007670D9">
              <w:rPr>
                <w:rFonts w:ascii="Times New Roman" w:eastAsia="宋体" w:hAnsi="Times New Roman" w:cs="Times New Roman" w:hint="eastAsia"/>
                <w:kern w:val="0"/>
                <w:sz w:val="18"/>
                <w:szCs w:val="18"/>
                <w:lang w:val="en-CA" w:eastAsia="en-CA"/>
                <w14:ligatures w14:val="none"/>
              </w:rPr>
              <w:t>Sarcopenia[</w:t>
            </w:r>
            <w:proofErr w:type="gramEnd"/>
            <w:r w:rsidRPr="007670D9">
              <w:rPr>
                <w:rFonts w:ascii="Times New Roman" w:eastAsia="宋体" w:hAnsi="Times New Roman" w:cs="Times New Roman" w:hint="eastAsia"/>
                <w:kern w:val="0"/>
                <w:sz w:val="18"/>
                <w:szCs w:val="18"/>
                <w:lang w:val="en-CA" w:eastAsia="en-CA"/>
                <w14:ligatures w14:val="none"/>
              </w:rPr>
              <w:t>Title/Abstract]) OR (Sarcopenias[Title/Abstract])</w:t>
            </w:r>
          </w:p>
          <w:p w14:paraId="047A34F9"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lang w:val="en-CA" w:eastAsia="en-CA"/>
                <w14:ligatures w14:val="none"/>
              </w:rPr>
            </w:pPr>
            <w:r w:rsidRPr="007670D9">
              <w:rPr>
                <w:rFonts w:ascii="Times New Roman" w:eastAsia="宋体" w:hAnsi="Times New Roman" w:cs="Times New Roman"/>
                <w:kern w:val="0"/>
                <w:sz w:val="18"/>
                <w:szCs w:val="18"/>
                <w14:ligatures w14:val="none"/>
              </w:rPr>
              <w:t>#9</w:t>
            </w:r>
            <w:r w:rsidRPr="007670D9">
              <w:rPr>
                <w:rFonts w:ascii="Times New Roman" w:eastAsia="宋体" w:hAnsi="Times New Roman" w:cs="Times New Roman"/>
                <w:kern w:val="0"/>
                <w:sz w:val="18"/>
                <w:szCs w:val="18"/>
                <w14:ligatures w14:val="none"/>
              </w:rPr>
              <w:tab/>
            </w:r>
            <w:r w:rsidRPr="007670D9">
              <w:rPr>
                <w:rFonts w:ascii="Times New Roman" w:eastAsia="宋体" w:hAnsi="Times New Roman" w:cs="Times New Roman" w:hint="eastAsia"/>
                <w:kern w:val="0"/>
                <w:sz w:val="18"/>
                <w:szCs w:val="18"/>
                <w:lang w:val="en-CA" w:eastAsia="en-CA"/>
                <w14:ligatures w14:val="none"/>
              </w:rPr>
              <w:t>#4OR#5OR#6OR#7OR#8</w:t>
            </w:r>
          </w:p>
          <w:p w14:paraId="5F4EE097"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14:ligatures w14:val="none"/>
              </w:rPr>
            </w:pPr>
            <w:r w:rsidRPr="007670D9">
              <w:rPr>
                <w:rFonts w:ascii="Times New Roman" w:eastAsia="宋体" w:hAnsi="Times New Roman" w:cs="Times New Roman"/>
                <w:kern w:val="0"/>
                <w:sz w:val="18"/>
                <w:szCs w:val="18"/>
                <w14:ligatures w14:val="none"/>
              </w:rPr>
              <w:t>#</w:t>
            </w:r>
            <w:r w:rsidRPr="007670D9">
              <w:rPr>
                <w:rFonts w:ascii="Times New Roman" w:eastAsia="宋体" w:hAnsi="Times New Roman" w:cs="Times New Roman" w:hint="eastAsia"/>
                <w:kern w:val="0"/>
                <w:sz w:val="18"/>
                <w:szCs w:val="18"/>
                <w14:ligatures w14:val="none"/>
              </w:rPr>
              <w:t>10</w:t>
            </w:r>
            <w:r w:rsidRPr="007670D9">
              <w:rPr>
                <w:rFonts w:ascii="Times New Roman" w:eastAsia="宋体" w:hAnsi="Times New Roman" w:cs="Times New Roman"/>
                <w:kern w:val="0"/>
                <w:sz w:val="18"/>
                <w:szCs w:val="18"/>
                <w14:ligatures w14:val="none"/>
              </w:rPr>
              <w:tab/>
            </w:r>
            <w:r w:rsidRPr="007670D9">
              <w:rPr>
                <w:rFonts w:ascii="Times New Roman" w:eastAsia="宋体" w:hAnsi="Times New Roman" w:cs="Times New Roman" w:hint="eastAsia"/>
                <w:kern w:val="0"/>
                <w:sz w:val="18"/>
                <w:szCs w:val="18"/>
                <w:lang w:val="en-CA" w:eastAsia="en-CA"/>
                <w14:ligatures w14:val="none"/>
              </w:rPr>
              <w:t>"Glucagon-Like Peptide 1"[Mesh]</w:t>
            </w:r>
          </w:p>
          <w:p w14:paraId="700ADA2B"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14:ligatures w14:val="none"/>
              </w:rPr>
            </w:pPr>
            <w:r w:rsidRPr="007670D9">
              <w:rPr>
                <w:rFonts w:ascii="Times New Roman" w:eastAsia="宋体" w:hAnsi="Times New Roman" w:cs="Times New Roman"/>
                <w:kern w:val="0"/>
                <w:sz w:val="18"/>
                <w:szCs w:val="18"/>
                <w14:ligatures w14:val="none"/>
              </w:rPr>
              <w:t>#</w:t>
            </w:r>
            <w:r w:rsidRPr="007670D9">
              <w:rPr>
                <w:rFonts w:ascii="Times New Roman" w:eastAsia="宋体" w:hAnsi="Times New Roman" w:cs="Times New Roman" w:hint="eastAsia"/>
                <w:kern w:val="0"/>
                <w:sz w:val="18"/>
                <w:szCs w:val="18"/>
                <w14:ligatures w14:val="none"/>
              </w:rPr>
              <w:t>11</w:t>
            </w:r>
            <w:r w:rsidRPr="007670D9">
              <w:rPr>
                <w:rFonts w:ascii="Times New Roman" w:eastAsia="宋体" w:hAnsi="Times New Roman" w:cs="Times New Roman"/>
                <w:kern w:val="0"/>
                <w:sz w:val="18"/>
                <w:szCs w:val="18"/>
                <w14:ligatures w14:val="none"/>
              </w:rPr>
              <w:tab/>
            </w:r>
            <w:r w:rsidRPr="007670D9">
              <w:rPr>
                <w:rFonts w:ascii="Times New Roman" w:eastAsia="宋体" w:hAnsi="Times New Roman" w:cs="Times New Roman" w:hint="eastAsia"/>
                <w:kern w:val="0"/>
                <w:sz w:val="18"/>
                <w:szCs w:val="18"/>
                <w:lang w:val="en-CA" w:eastAsia="en-CA"/>
                <w14:ligatures w14:val="none"/>
              </w:rPr>
              <w:t>(Glucagon Like Peptide 1[Title/Abstract]) OR (GLP-1[Title/Abstract])) OR (GLP 1[Title/Abstract])) OR (Glucagon-Like Peptide-1[Title/Abstract])) OR (GLP-1RA[Title/Abstract])) OR (Liraglutide[Title/Abstract])) OR (</w:t>
            </w:r>
            <w:proofErr w:type="spellStart"/>
            <w:r w:rsidRPr="007670D9">
              <w:rPr>
                <w:rFonts w:ascii="Times New Roman" w:eastAsia="宋体" w:hAnsi="Times New Roman" w:cs="Times New Roman" w:hint="eastAsia"/>
                <w:kern w:val="0"/>
                <w:sz w:val="18"/>
                <w:szCs w:val="18"/>
                <w:lang w:val="en-CA" w:eastAsia="en-CA"/>
                <w14:ligatures w14:val="none"/>
              </w:rPr>
              <w:t>Semaglutide</w:t>
            </w:r>
            <w:proofErr w:type="spellEnd"/>
            <w:r w:rsidRPr="007670D9">
              <w:rPr>
                <w:rFonts w:ascii="Times New Roman" w:eastAsia="宋体" w:hAnsi="Times New Roman" w:cs="Times New Roman" w:hint="eastAsia"/>
                <w:kern w:val="0"/>
                <w:sz w:val="18"/>
                <w:szCs w:val="18"/>
                <w:lang w:val="en-CA" w:eastAsia="en-CA"/>
                <w14:ligatures w14:val="none"/>
              </w:rPr>
              <w:t>[Title/Abstract])) OR (dulaglutide[Title/Abstract])) OR (</w:t>
            </w:r>
            <w:proofErr w:type="spellStart"/>
            <w:r w:rsidRPr="007670D9">
              <w:rPr>
                <w:rFonts w:ascii="Times New Roman" w:eastAsia="宋体" w:hAnsi="Times New Roman" w:cs="Times New Roman" w:hint="eastAsia"/>
                <w:kern w:val="0"/>
                <w:sz w:val="18"/>
                <w:szCs w:val="18"/>
                <w:lang w:val="en-CA" w:eastAsia="en-CA"/>
                <w14:ligatures w14:val="none"/>
              </w:rPr>
              <w:t>Lixisenatide</w:t>
            </w:r>
            <w:proofErr w:type="spellEnd"/>
            <w:r w:rsidRPr="007670D9">
              <w:rPr>
                <w:rFonts w:ascii="Times New Roman" w:eastAsia="宋体" w:hAnsi="Times New Roman" w:cs="Times New Roman" w:hint="eastAsia"/>
                <w:kern w:val="0"/>
                <w:sz w:val="18"/>
                <w:szCs w:val="18"/>
                <w:lang w:val="en-CA" w:eastAsia="en-CA"/>
                <w14:ligatures w14:val="none"/>
              </w:rPr>
              <w:t>[Title/Abstract])) OR (Exenatide[Title/Abstract])) OR (</w:t>
            </w:r>
            <w:proofErr w:type="spellStart"/>
            <w:r w:rsidRPr="007670D9">
              <w:rPr>
                <w:rFonts w:ascii="Times New Roman" w:eastAsia="宋体" w:hAnsi="Times New Roman" w:cs="Times New Roman" w:hint="eastAsia"/>
                <w:kern w:val="0"/>
                <w:sz w:val="18"/>
                <w:szCs w:val="18"/>
                <w:lang w:val="en-CA" w:eastAsia="en-CA"/>
                <w14:ligatures w14:val="none"/>
              </w:rPr>
              <w:t>Beinaglutide</w:t>
            </w:r>
            <w:proofErr w:type="spellEnd"/>
            <w:r w:rsidRPr="007670D9">
              <w:rPr>
                <w:rFonts w:ascii="Times New Roman" w:eastAsia="宋体" w:hAnsi="Times New Roman" w:cs="Times New Roman" w:hint="eastAsia"/>
                <w:kern w:val="0"/>
                <w:sz w:val="18"/>
                <w:szCs w:val="18"/>
                <w:lang w:val="en-CA" w:eastAsia="en-CA"/>
                <w14:ligatures w14:val="none"/>
              </w:rPr>
              <w:t>[Title/Abstract])) OR (</w:t>
            </w:r>
            <w:proofErr w:type="spellStart"/>
            <w:r w:rsidRPr="007670D9">
              <w:rPr>
                <w:rFonts w:ascii="Times New Roman" w:eastAsia="宋体" w:hAnsi="Times New Roman" w:cs="Times New Roman" w:hint="eastAsia"/>
                <w:kern w:val="0"/>
                <w:sz w:val="18"/>
                <w:szCs w:val="18"/>
                <w:lang w:val="en-CA" w:eastAsia="en-CA"/>
                <w14:ligatures w14:val="none"/>
              </w:rPr>
              <w:t>Tirzepatide</w:t>
            </w:r>
            <w:proofErr w:type="spellEnd"/>
            <w:r w:rsidRPr="007670D9">
              <w:rPr>
                <w:rFonts w:ascii="Times New Roman" w:eastAsia="宋体" w:hAnsi="Times New Roman" w:cs="Times New Roman" w:hint="eastAsia"/>
                <w:kern w:val="0"/>
                <w:sz w:val="18"/>
                <w:szCs w:val="18"/>
                <w:lang w:val="en-CA" w:eastAsia="en-CA"/>
                <w14:ligatures w14:val="none"/>
              </w:rPr>
              <w:t>[Title/Abstract])) OR (</w:t>
            </w:r>
            <w:proofErr w:type="spellStart"/>
            <w:r w:rsidRPr="007670D9">
              <w:rPr>
                <w:rFonts w:ascii="Times New Roman" w:eastAsia="宋体" w:hAnsi="Times New Roman" w:cs="Times New Roman" w:hint="eastAsia"/>
                <w:kern w:val="0"/>
                <w:sz w:val="18"/>
                <w:szCs w:val="18"/>
                <w:lang w:val="en-CA" w:eastAsia="en-CA"/>
                <w14:ligatures w14:val="none"/>
              </w:rPr>
              <w:t>loxenatide</w:t>
            </w:r>
            <w:proofErr w:type="spellEnd"/>
            <w:r w:rsidRPr="007670D9">
              <w:rPr>
                <w:rFonts w:ascii="Times New Roman" w:eastAsia="宋体" w:hAnsi="Times New Roman" w:cs="Times New Roman" w:hint="eastAsia"/>
                <w:kern w:val="0"/>
                <w:sz w:val="18"/>
                <w:szCs w:val="18"/>
                <w:lang w:val="en-CA" w:eastAsia="en-CA"/>
                <w14:ligatures w14:val="none"/>
              </w:rPr>
              <w:t>[Title/Abstract])) OR (Albiglutide[Title/Abstract])</w:t>
            </w:r>
          </w:p>
          <w:p w14:paraId="6B60913D"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14:ligatures w14:val="none"/>
              </w:rPr>
            </w:pPr>
            <w:r w:rsidRPr="007670D9">
              <w:rPr>
                <w:rFonts w:ascii="Times New Roman" w:eastAsia="宋体" w:hAnsi="Times New Roman" w:cs="Times New Roman"/>
                <w:kern w:val="0"/>
                <w:sz w:val="18"/>
                <w:szCs w:val="18"/>
                <w14:ligatures w14:val="none"/>
              </w:rPr>
              <w:t>#</w:t>
            </w:r>
            <w:r w:rsidRPr="007670D9">
              <w:rPr>
                <w:rFonts w:ascii="Times New Roman" w:eastAsia="宋体" w:hAnsi="Times New Roman" w:cs="Times New Roman" w:hint="eastAsia"/>
                <w:kern w:val="0"/>
                <w:sz w:val="18"/>
                <w:szCs w:val="18"/>
                <w14:ligatures w14:val="none"/>
              </w:rPr>
              <w:t>12</w:t>
            </w:r>
            <w:r w:rsidRPr="007670D9">
              <w:rPr>
                <w:rFonts w:ascii="Times New Roman" w:eastAsia="宋体" w:hAnsi="Times New Roman" w:cs="Times New Roman"/>
                <w:kern w:val="0"/>
                <w:sz w:val="18"/>
                <w:szCs w:val="18"/>
                <w14:ligatures w14:val="none"/>
              </w:rPr>
              <w:tab/>
            </w:r>
            <w:r w:rsidRPr="007670D9">
              <w:rPr>
                <w:rFonts w:ascii="Times New Roman" w:eastAsia="宋体" w:hAnsi="Times New Roman" w:cs="Times New Roman"/>
                <w:kern w:val="0"/>
                <w:sz w:val="18"/>
                <w:szCs w:val="18"/>
                <w:lang w:val="en-CA" w:eastAsia="en-CA"/>
                <w14:ligatures w14:val="none"/>
              </w:rPr>
              <w:t>#</w:t>
            </w:r>
            <w:r w:rsidRPr="007670D9">
              <w:rPr>
                <w:rFonts w:ascii="Times New Roman" w:eastAsia="宋体" w:hAnsi="Times New Roman" w:cs="Times New Roman" w:hint="eastAsia"/>
                <w:kern w:val="0"/>
                <w:sz w:val="18"/>
                <w:szCs w:val="18"/>
                <w:lang w:val="en-CA" w:eastAsia="en-CA"/>
                <w14:ligatures w14:val="none"/>
              </w:rPr>
              <w:t>16</w:t>
            </w:r>
            <w:r w:rsidRPr="007670D9">
              <w:rPr>
                <w:rFonts w:ascii="Times New Roman" w:eastAsia="宋体" w:hAnsi="Times New Roman" w:cs="Times New Roman"/>
                <w:kern w:val="0"/>
                <w:sz w:val="18"/>
                <w:szCs w:val="18"/>
                <w:lang w:val="en-CA" w:eastAsia="en-CA"/>
                <w14:ligatures w14:val="none"/>
              </w:rPr>
              <w:t xml:space="preserve"> </w:t>
            </w:r>
            <w:r w:rsidRPr="007670D9">
              <w:rPr>
                <w:rFonts w:ascii="Times New Roman" w:eastAsia="宋体" w:hAnsi="Times New Roman" w:cs="Times New Roman" w:hint="eastAsia"/>
                <w:kern w:val="0"/>
                <w:sz w:val="18"/>
                <w:szCs w:val="18"/>
                <w:lang w:val="en-CA" w:eastAsia="en-CA"/>
                <w14:ligatures w14:val="none"/>
              </w:rPr>
              <w:t>OR</w:t>
            </w:r>
            <w:r w:rsidRPr="007670D9">
              <w:rPr>
                <w:rFonts w:ascii="Times New Roman" w:eastAsia="宋体" w:hAnsi="Times New Roman" w:cs="Times New Roman"/>
                <w:kern w:val="0"/>
                <w:sz w:val="18"/>
                <w:szCs w:val="18"/>
                <w:lang w:val="en-CA" w:eastAsia="en-CA"/>
                <w14:ligatures w14:val="none"/>
              </w:rPr>
              <w:t xml:space="preserve"> #</w:t>
            </w:r>
            <w:r w:rsidRPr="007670D9">
              <w:rPr>
                <w:rFonts w:ascii="Times New Roman" w:eastAsia="宋体" w:hAnsi="Times New Roman" w:cs="Times New Roman" w:hint="eastAsia"/>
                <w:kern w:val="0"/>
                <w:sz w:val="18"/>
                <w:szCs w:val="18"/>
                <w:lang w:val="en-CA" w:eastAsia="en-CA"/>
                <w14:ligatures w14:val="none"/>
              </w:rPr>
              <w:t>17</w:t>
            </w:r>
          </w:p>
          <w:p w14:paraId="72B0C778"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14:ligatures w14:val="none"/>
              </w:rPr>
            </w:pPr>
            <w:r w:rsidRPr="007670D9">
              <w:rPr>
                <w:rFonts w:ascii="Times New Roman" w:eastAsia="宋体" w:hAnsi="Times New Roman" w:cs="Times New Roman"/>
                <w:kern w:val="0"/>
                <w:sz w:val="18"/>
                <w:szCs w:val="18"/>
                <w14:ligatures w14:val="none"/>
              </w:rPr>
              <w:t>#</w:t>
            </w:r>
            <w:r w:rsidRPr="007670D9">
              <w:rPr>
                <w:rFonts w:ascii="Times New Roman" w:eastAsia="宋体" w:hAnsi="Times New Roman" w:cs="Times New Roman" w:hint="eastAsia"/>
                <w:kern w:val="0"/>
                <w:sz w:val="18"/>
                <w:szCs w:val="18"/>
                <w14:ligatures w14:val="none"/>
              </w:rPr>
              <w:t>13</w:t>
            </w:r>
            <w:r w:rsidRPr="007670D9">
              <w:rPr>
                <w:rFonts w:ascii="Times New Roman" w:eastAsia="宋体" w:hAnsi="Times New Roman" w:cs="Times New Roman"/>
                <w:kern w:val="0"/>
                <w:sz w:val="18"/>
                <w:szCs w:val="18"/>
                <w14:ligatures w14:val="none"/>
              </w:rPr>
              <w:tab/>
            </w:r>
            <w:r w:rsidRPr="007670D9">
              <w:rPr>
                <w:rFonts w:ascii="Times New Roman" w:eastAsia="宋体" w:hAnsi="Times New Roman" w:cs="Times New Roman" w:hint="eastAsia"/>
                <w:kern w:val="0"/>
                <w:sz w:val="18"/>
                <w:szCs w:val="18"/>
                <w:lang w:val="en-CA" w:eastAsia="en-CA"/>
                <w14:ligatures w14:val="none"/>
              </w:rPr>
              <w:t>"</w:t>
            </w:r>
            <w:r w:rsidRPr="007670D9">
              <w:rPr>
                <w:rFonts w:ascii="Times New Roman" w:eastAsia="宋体" w:hAnsi="Times New Roman" w:cs="Times New Roman"/>
                <w:kern w:val="0"/>
                <w:sz w:val="18"/>
                <w:szCs w:val="18"/>
                <w:lang w:val="en-CA" w:eastAsia="en-CA"/>
                <w14:ligatures w14:val="none"/>
              </w:rPr>
              <w:t>Randomized Controlled Trial</w:t>
            </w:r>
            <w:r w:rsidRPr="007670D9">
              <w:rPr>
                <w:rFonts w:ascii="Times New Roman" w:eastAsia="宋体" w:hAnsi="Times New Roman" w:cs="Times New Roman" w:hint="eastAsia"/>
                <w:kern w:val="0"/>
                <w:sz w:val="18"/>
                <w:szCs w:val="18"/>
                <w:lang w:val="en-CA" w:eastAsia="en-CA"/>
                <w14:ligatures w14:val="none"/>
              </w:rPr>
              <w:t>"[Mesh]</w:t>
            </w:r>
          </w:p>
          <w:p w14:paraId="02E13F9B"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14:ligatures w14:val="none"/>
              </w:rPr>
            </w:pPr>
            <w:r w:rsidRPr="007670D9">
              <w:rPr>
                <w:rFonts w:ascii="Times New Roman" w:eastAsia="宋体" w:hAnsi="Times New Roman" w:cs="Times New Roman"/>
                <w:kern w:val="0"/>
                <w:sz w:val="18"/>
                <w:szCs w:val="18"/>
                <w14:ligatures w14:val="none"/>
              </w:rPr>
              <w:t>#</w:t>
            </w:r>
            <w:r w:rsidRPr="007670D9">
              <w:rPr>
                <w:rFonts w:ascii="Times New Roman" w:eastAsia="宋体" w:hAnsi="Times New Roman" w:cs="Times New Roman" w:hint="eastAsia"/>
                <w:kern w:val="0"/>
                <w:sz w:val="18"/>
                <w:szCs w:val="18"/>
                <w14:ligatures w14:val="none"/>
              </w:rPr>
              <w:t>14</w:t>
            </w:r>
            <w:r w:rsidRPr="007670D9">
              <w:rPr>
                <w:rFonts w:ascii="Times New Roman" w:eastAsia="宋体" w:hAnsi="Times New Roman" w:cs="Times New Roman"/>
                <w:kern w:val="0"/>
                <w:sz w:val="18"/>
                <w:szCs w:val="18"/>
                <w14:ligatures w14:val="none"/>
              </w:rPr>
              <w:tab/>
            </w:r>
            <w:r w:rsidRPr="007670D9">
              <w:rPr>
                <w:rFonts w:ascii="Times New Roman" w:eastAsia="宋体" w:hAnsi="Times New Roman" w:cs="Times New Roman"/>
                <w:kern w:val="0"/>
                <w:sz w:val="18"/>
                <w:szCs w:val="18"/>
                <w:lang w:val="en-CA" w:eastAsia="en-CA"/>
                <w14:ligatures w14:val="none"/>
              </w:rPr>
              <w:t xml:space="preserve">(Clinical </w:t>
            </w:r>
            <w:proofErr w:type="gramStart"/>
            <w:r w:rsidRPr="007670D9">
              <w:rPr>
                <w:rFonts w:ascii="Times New Roman" w:eastAsia="宋体" w:hAnsi="Times New Roman" w:cs="Times New Roman"/>
                <w:kern w:val="0"/>
                <w:sz w:val="18"/>
                <w:szCs w:val="18"/>
                <w:lang w:val="en-CA" w:eastAsia="en-CA"/>
                <w14:ligatures w14:val="none"/>
              </w:rPr>
              <w:t>Study[</w:t>
            </w:r>
            <w:proofErr w:type="gramEnd"/>
            <w:r w:rsidRPr="007670D9">
              <w:rPr>
                <w:rFonts w:ascii="Times New Roman" w:eastAsia="宋体" w:hAnsi="Times New Roman" w:cs="Times New Roman"/>
                <w:kern w:val="0"/>
                <w:sz w:val="18"/>
                <w:szCs w:val="18"/>
                <w:lang w:val="en-CA" w:eastAsia="en-CA"/>
                <w14:ligatures w14:val="none"/>
              </w:rPr>
              <w:t>Title/Abstract] OR Clinical Trial[Title/Abstract] OR Controlled Clinical Trial[Title/Abstract] OR Randomized Controlled Trial[Title/Abstract] OR Randomized[Title/Abstract] OR Controlled[Title/Abstract] OR Trial[Title/Abstract] OR Effect[Title/Abstract])</w:t>
            </w:r>
          </w:p>
          <w:p w14:paraId="1651DE46"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14:ligatures w14:val="none"/>
              </w:rPr>
            </w:pPr>
            <w:r w:rsidRPr="007670D9">
              <w:rPr>
                <w:rFonts w:ascii="Times New Roman" w:eastAsia="宋体" w:hAnsi="Times New Roman" w:cs="Times New Roman"/>
                <w:kern w:val="0"/>
                <w:sz w:val="18"/>
                <w:szCs w:val="18"/>
                <w14:ligatures w14:val="none"/>
              </w:rPr>
              <w:t>#</w:t>
            </w:r>
            <w:r w:rsidRPr="007670D9">
              <w:rPr>
                <w:rFonts w:ascii="Times New Roman" w:eastAsia="宋体" w:hAnsi="Times New Roman" w:cs="Times New Roman" w:hint="eastAsia"/>
                <w:kern w:val="0"/>
                <w:sz w:val="18"/>
                <w:szCs w:val="18"/>
                <w14:ligatures w14:val="none"/>
              </w:rPr>
              <w:t>15</w:t>
            </w:r>
            <w:r w:rsidRPr="007670D9">
              <w:rPr>
                <w:rFonts w:ascii="Times New Roman" w:eastAsia="宋体" w:hAnsi="Times New Roman" w:cs="Times New Roman"/>
                <w:kern w:val="0"/>
                <w:sz w:val="18"/>
                <w:szCs w:val="18"/>
                <w14:ligatures w14:val="none"/>
              </w:rPr>
              <w:tab/>
            </w:r>
            <w:r w:rsidRPr="007670D9">
              <w:rPr>
                <w:rFonts w:ascii="Times New Roman" w:eastAsia="宋体" w:hAnsi="Times New Roman" w:cs="Times New Roman" w:hint="eastAsia"/>
                <w:kern w:val="0"/>
                <w:sz w:val="18"/>
                <w:szCs w:val="18"/>
                <w:lang w:val="en-CA" w:eastAsia="en-CA"/>
                <w14:ligatures w14:val="none"/>
              </w:rPr>
              <w:t>#</w:t>
            </w:r>
            <w:r w:rsidRPr="007670D9">
              <w:rPr>
                <w:rFonts w:ascii="Times New Roman" w:eastAsia="宋体" w:hAnsi="Times New Roman" w:cs="Times New Roman" w:hint="eastAsia"/>
                <w:kern w:val="0"/>
                <w:sz w:val="18"/>
                <w:szCs w:val="18"/>
                <w14:ligatures w14:val="none"/>
              </w:rPr>
              <w:t>13</w:t>
            </w:r>
            <w:r w:rsidRPr="007670D9">
              <w:rPr>
                <w:rFonts w:ascii="Times New Roman" w:eastAsia="宋体" w:hAnsi="Times New Roman" w:cs="Times New Roman" w:hint="eastAsia"/>
                <w:kern w:val="0"/>
                <w:sz w:val="18"/>
                <w:szCs w:val="18"/>
                <w:lang w:val="en-CA" w:eastAsia="en-CA"/>
                <w14:ligatures w14:val="none"/>
              </w:rPr>
              <w:t>OR#1</w:t>
            </w:r>
            <w:r w:rsidRPr="007670D9">
              <w:rPr>
                <w:rFonts w:ascii="Times New Roman" w:eastAsia="宋体" w:hAnsi="Times New Roman" w:cs="Times New Roman" w:hint="eastAsia"/>
                <w:kern w:val="0"/>
                <w:sz w:val="18"/>
                <w:szCs w:val="18"/>
                <w14:ligatures w14:val="none"/>
              </w:rPr>
              <w:t>4</w:t>
            </w:r>
          </w:p>
          <w:p w14:paraId="5DC8E96A"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kern w:val="0"/>
                <w:sz w:val="18"/>
                <w:szCs w:val="18"/>
                <w14:ligatures w14:val="none"/>
              </w:rPr>
            </w:pPr>
            <w:r w:rsidRPr="007670D9">
              <w:rPr>
                <w:rFonts w:ascii="Times New Roman" w:eastAsia="宋体" w:hAnsi="Times New Roman" w:cs="Times New Roman"/>
                <w:kern w:val="0"/>
                <w:sz w:val="18"/>
                <w:szCs w:val="18"/>
                <w14:ligatures w14:val="none"/>
              </w:rPr>
              <w:t>#</w:t>
            </w:r>
            <w:r w:rsidRPr="007670D9">
              <w:rPr>
                <w:rFonts w:ascii="Times New Roman" w:eastAsia="宋体" w:hAnsi="Times New Roman" w:cs="Times New Roman" w:hint="eastAsia"/>
                <w:kern w:val="0"/>
                <w:sz w:val="18"/>
                <w:szCs w:val="18"/>
                <w14:ligatures w14:val="none"/>
              </w:rPr>
              <w:t>16</w:t>
            </w:r>
            <w:r w:rsidRPr="007670D9">
              <w:rPr>
                <w:rFonts w:ascii="Times New Roman" w:eastAsia="宋体" w:hAnsi="Times New Roman" w:cs="Times New Roman"/>
                <w:kern w:val="0"/>
                <w:sz w:val="18"/>
                <w:szCs w:val="18"/>
                <w14:ligatures w14:val="none"/>
              </w:rPr>
              <w:tab/>
            </w:r>
            <w:r w:rsidRPr="007670D9">
              <w:rPr>
                <w:rFonts w:ascii="Times New Roman" w:eastAsia="宋体" w:hAnsi="Times New Roman" w:cs="Times New Roman" w:hint="eastAsia"/>
                <w:kern w:val="0"/>
                <w:sz w:val="18"/>
                <w:szCs w:val="18"/>
                <w:lang w:val="en-CA" w:eastAsia="en-CA"/>
                <w14:ligatures w14:val="none"/>
              </w:rPr>
              <w:t xml:space="preserve">(research </w:t>
            </w:r>
            <w:proofErr w:type="gramStart"/>
            <w:r w:rsidRPr="007670D9">
              <w:rPr>
                <w:rFonts w:ascii="Times New Roman" w:eastAsia="宋体" w:hAnsi="Times New Roman" w:cs="Times New Roman" w:hint="eastAsia"/>
                <w:kern w:val="0"/>
                <w:sz w:val="18"/>
                <w:szCs w:val="18"/>
                <w:lang w:val="en-CA" w:eastAsia="en-CA"/>
                <w14:ligatures w14:val="none"/>
              </w:rPr>
              <w:t>progress[</w:t>
            </w:r>
            <w:proofErr w:type="gramEnd"/>
            <w:r w:rsidRPr="007670D9">
              <w:rPr>
                <w:rFonts w:ascii="Times New Roman" w:eastAsia="宋体" w:hAnsi="Times New Roman" w:cs="Times New Roman" w:hint="eastAsia"/>
                <w:kern w:val="0"/>
                <w:sz w:val="18"/>
                <w:szCs w:val="18"/>
                <w:lang w:val="en-CA" w:eastAsia="en-CA"/>
                <w14:ligatures w14:val="none"/>
              </w:rPr>
              <w:t>Title/Abstract]) OR (review[Title/Abstract])) OR (rat[Title/Abstract])) OR (mouse[Title/Abstract])) OR (mice[Title/Abstract])) OR (meta[Title/Abstract])) OR (meta-analysis[Title/Abstract])) OR (systematic evaluation[Title/Abstract])</w:t>
            </w:r>
          </w:p>
          <w:p w14:paraId="7FAF6B02"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eastAsia="en-CA"/>
                <w14:ligatures w14:val="none"/>
              </w:rPr>
            </w:pPr>
            <w:r w:rsidRPr="007670D9">
              <w:rPr>
                <w:rFonts w:ascii="Times New Roman" w:eastAsia="宋体" w:hAnsi="Times New Roman" w:cs="Times New Roman"/>
                <w:kern w:val="0"/>
                <w:sz w:val="18"/>
                <w:szCs w:val="18"/>
                <w14:ligatures w14:val="none"/>
              </w:rPr>
              <w:t>#</w:t>
            </w:r>
            <w:r w:rsidRPr="007670D9">
              <w:rPr>
                <w:rFonts w:ascii="Times New Roman" w:eastAsia="宋体" w:hAnsi="Times New Roman" w:cs="Times New Roman" w:hint="eastAsia"/>
                <w:kern w:val="0"/>
                <w:sz w:val="18"/>
                <w:szCs w:val="18"/>
                <w14:ligatures w14:val="none"/>
              </w:rPr>
              <w:t>17</w:t>
            </w:r>
            <w:r w:rsidRPr="007670D9">
              <w:rPr>
                <w:rFonts w:ascii="Times New Roman" w:eastAsia="宋体" w:hAnsi="Times New Roman" w:cs="Times New Roman"/>
                <w:kern w:val="0"/>
                <w:sz w:val="18"/>
                <w:szCs w:val="18"/>
                <w14:ligatures w14:val="none"/>
              </w:rPr>
              <w:tab/>
            </w:r>
            <w:r w:rsidRPr="007670D9">
              <w:rPr>
                <w:rFonts w:ascii="Times New Roman" w:eastAsia="宋体" w:hAnsi="Times New Roman" w:cs="Times New Roman" w:hint="eastAsia"/>
                <w:kern w:val="0"/>
                <w:sz w:val="18"/>
                <w:szCs w:val="18"/>
                <w:lang w:val="en-CA" w:eastAsia="en-CA"/>
                <w14:ligatures w14:val="none"/>
              </w:rPr>
              <w:t>#</w:t>
            </w:r>
            <w:r w:rsidRPr="007670D9">
              <w:rPr>
                <w:rFonts w:ascii="Times New Roman" w:eastAsia="宋体" w:hAnsi="Times New Roman" w:cs="Times New Roman"/>
                <w:kern w:val="0"/>
                <w:sz w:val="18"/>
                <w:szCs w:val="18"/>
                <w:lang w:val="en-CA" w:eastAsia="en-CA"/>
                <w14:ligatures w14:val="none"/>
              </w:rPr>
              <w:t>3</w:t>
            </w:r>
            <w:r w:rsidRPr="007670D9">
              <w:rPr>
                <w:rFonts w:ascii="Times New Roman" w:eastAsia="宋体" w:hAnsi="Times New Roman" w:cs="Times New Roman" w:hint="eastAsia"/>
                <w:kern w:val="0"/>
                <w:sz w:val="18"/>
                <w:szCs w:val="18"/>
                <w:lang w:val="en-CA" w:eastAsia="en-CA"/>
                <w14:ligatures w14:val="none"/>
              </w:rPr>
              <w:t xml:space="preserve"> AND </w:t>
            </w:r>
            <w:r w:rsidRPr="007670D9">
              <w:rPr>
                <w:rFonts w:ascii="Times New Roman" w:eastAsia="宋体" w:hAnsi="Times New Roman" w:cs="Times New Roman"/>
                <w:kern w:val="0"/>
                <w:sz w:val="18"/>
                <w:szCs w:val="18"/>
                <w:lang w:val="en-CA" w:eastAsia="en-CA"/>
                <w14:ligatures w14:val="none"/>
              </w:rPr>
              <w:t>#</w:t>
            </w:r>
            <w:r w:rsidRPr="007670D9">
              <w:rPr>
                <w:rFonts w:ascii="Times New Roman" w:eastAsia="宋体" w:hAnsi="Times New Roman" w:cs="Times New Roman" w:hint="eastAsia"/>
                <w:kern w:val="0"/>
                <w:sz w:val="18"/>
                <w:szCs w:val="18"/>
                <w14:ligatures w14:val="none"/>
              </w:rPr>
              <w:t>9</w:t>
            </w:r>
            <w:r w:rsidRPr="007670D9">
              <w:rPr>
                <w:rFonts w:ascii="Times New Roman" w:eastAsia="宋体" w:hAnsi="Times New Roman" w:cs="Times New Roman"/>
                <w:kern w:val="0"/>
                <w:sz w:val="18"/>
                <w:szCs w:val="18"/>
                <w:lang w:val="en-CA" w:eastAsia="en-CA"/>
                <w14:ligatures w14:val="none"/>
              </w:rPr>
              <w:t>AND #</w:t>
            </w:r>
            <w:r w:rsidRPr="007670D9">
              <w:rPr>
                <w:rFonts w:ascii="Times New Roman" w:eastAsia="宋体" w:hAnsi="Times New Roman" w:cs="Times New Roman" w:hint="eastAsia"/>
                <w:kern w:val="0"/>
                <w:sz w:val="18"/>
                <w:szCs w:val="18"/>
                <w:lang w:val="en-CA" w:eastAsia="en-CA"/>
                <w14:ligatures w14:val="none"/>
              </w:rPr>
              <w:t>1</w:t>
            </w:r>
            <w:r w:rsidRPr="007670D9">
              <w:rPr>
                <w:rFonts w:ascii="Times New Roman" w:eastAsia="宋体" w:hAnsi="Times New Roman" w:cs="Times New Roman" w:hint="eastAsia"/>
                <w:kern w:val="0"/>
                <w:sz w:val="18"/>
                <w:szCs w:val="18"/>
                <w14:ligatures w14:val="none"/>
              </w:rPr>
              <w:t>2</w:t>
            </w:r>
            <w:r w:rsidRPr="007670D9">
              <w:rPr>
                <w:rFonts w:ascii="Times New Roman" w:eastAsia="宋体" w:hAnsi="Times New Roman" w:cs="Times New Roman"/>
                <w:kern w:val="0"/>
                <w:sz w:val="18"/>
                <w:szCs w:val="18"/>
                <w:lang w:val="en-CA" w:eastAsia="en-CA"/>
                <w14:ligatures w14:val="none"/>
              </w:rPr>
              <w:t>AND #</w:t>
            </w:r>
            <w:r w:rsidRPr="007670D9">
              <w:rPr>
                <w:rFonts w:ascii="Times New Roman" w:eastAsia="宋体" w:hAnsi="Times New Roman" w:cs="Times New Roman" w:hint="eastAsia"/>
                <w:kern w:val="0"/>
                <w:sz w:val="18"/>
                <w:szCs w:val="18"/>
                <w:lang w:val="en-CA" w:eastAsia="en-CA"/>
                <w14:ligatures w14:val="none"/>
              </w:rPr>
              <w:t>1</w:t>
            </w:r>
            <w:r w:rsidRPr="007670D9">
              <w:rPr>
                <w:rFonts w:ascii="Times New Roman" w:eastAsia="宋体" w:hAnsi="Times New Roman" w:cs="Times New Roman" w:hint="eastAsia"/>
                <w:kern w:val="0"/>
                <w:sz w:val="18"/>
                <w:szCs w:val="18"/>
                <w14:ligatures w14:val="none"/>
              </w:rPr>
              <w:t>5</w:t>
            </w:r>
            <w:r w:rsidRPr="007670D9">
              <w:rPr>
                <w:rFonts w:ascii="Times New Roman" w:eastAsia="宋体" w:hAnsi="Times New Roman" w:cs="Times New Roman" w:hint="eastAsia"/>
                <w:kern w:val="0"/>
                <w:sz w:val="18"/>
                <w:szCs w:val="18"/>
                <w:lang w:val="en-CA" w:eastAsia="en-CA"/>
                <w14:ligatures w14:val="none"/>
              </w:rPr>
              <w:t>NOT</w:t>
            </w:r>
            <w:r w:rsidRPr="007670D9">
              <w:rPr>
                <w:rFonts w:ascii="Times New Roman" w:eastAsia="宋体" w:hAnsi="Times New Roman" w:cs="Times New Roman"/>
                <w:kern w:val="0"/>
                <w:sz w:val="18"/>
                <w:szCs w:val="18"/>
                <w:lang w:val="en-CA" w:eastAsia="en-CA"/>
                <w14:ligatures w14:val="none"/>
              </w:rPr>
              <w:t xml:space="preserve"> #</w:t>
            </w:r>
            <w:r w:rsidRPr="007670D9">
              <w:rPr>
                <w:rFonts w:ascii="Times New Roman" w:eastAsia="宋体" w:hAnsi="Times New Roman" w:cs="Times New Roman" w:hint="eastAsia"/>
                <w:kern w:val="0"/>
                <w:sz w:val="18"/>
                <w:szCs w:val="18"/>
                <w14:ligatures w14:val="none"/>
              </w:rPr>
              <w:t>16</w:t>
            </w:r>
          </w:p>
        </w:tc>
        <w:tc>
          <w:tcPr>
            <w:tcW w:w="1427" w:type="dxa"/>
            <w:tcBorders>
              <w:top w:val="single" w:sz="4" w:space="0" w:color="000000"/>
              <w:left w:val="single" w:sz="4" w:space="0" w:color="000000"/>
              <w:bottom w:val="single" w:sz="4" w:space="0" w:color="000000"/>
              <w:right w:val="single" w:sz="4" w:space="0" w:color="000000"/>
            </w:tcBorders>
          </w:tcPr>
          <w:p w14:paraId="07A93453" w14:textId="77777777" w:rsidR="007670D9" w:rsidRPr="007670D9" w:rsidRDefault="007670D9" w:rsidP="007670D9">
            <w:pPr>
              <w:autoSpaceDE w:val="0"/>
              <w:autoSpaceDN w:val="0"/>
              <w:adjustRightInd w:val="0"/>
              <w:spacing w:before="40" w:after="40"/>
              <w:jc w:val="left"/>
              <w:rPr>
                <w:rFonts w:ascii="Arial" w:eastAsia="宋体" w:hAnsi="Arial" w:cs="Arial"/>
                <w:kern w:val="0"/>
                <w:sz w:val="18"/>
                <w:szCs w:val="18"/>
                <w14:ligatures w14:val="none"/>
              </w:rPr>
            </w:pPr>
            <w:r w:rsidRPr="007670D9">
              <w:rPr>
                <w:rFonts w:ascii="Arial" w:eastAsia="宋体" w:hAnsi="Arial" w:cs="Arial"/>
                <w:kern w:val="0"/>
                <w:sz w:val="18"/>
                <w:szCs w:val="18"/>
                <w14:ligatures w14:val="none"/>
              </w:rPr>
              <w:lastRenderedPageBreak/>
              <w:t xml:space="preserve">Supplementary Tabel </w:t>
            </w:r>
            <w:r w:rsidRPr="007670D9">
              <w:rPr>
                <w:rFonts w:ascii="Arial" w:eastAsia="宋体" w:hAnsi="Arial" w:cs="Arial" w:hint="eastAsia"/>
                <w:kern w:val="0"/>
                <w:sz w:val="18"/>
                <w:szCs w:val="18"/>
                <w14:ligatures w14:val="none"/>
              </w:rPr>
              <w:t>2</w:t>
            </w:r>
          </w:p>
        </w:tc>
      </w:tr>
      <w:tr w:rsidR="007670D9" w:rsidRPr="007670D9" w14:paraId="633F4FF7" w14:textId="77777777" w:rsidTr="00BF313B">
        <w:trPr>
          <w:trHeight w:val="48"/>
        </w:trPr>
        <w:tc>
          <w:tcPr>
            <w:tcW w:w="1660" w:type="dxa"/>
            <w:tcBorders>
              <w:top w:val="single" w:sz="4" w:space="0" w:color="000000"/>
              <w:left w:val="single" w:sz="4" w:space="0" w:color="000000"/>
              <w:bottom w:val="single" w:sz="4" w:space="0" w:color="000000"/>
              <w:right w:val="single" w:sz="4" w:space="0" w:color="000000"/>
            </w:tcBorders>
          </w:tcPr>
          <w:p w14:paraId="6A79F45D"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lastRenderedPageBreak/>
              <w:t>Selection process</w:t>
            </w:r>
          </w:p>
        </w:tc>
        <w:tc>
          <w:tcPr>
            <w:tcW w:w="587" w:type="dxa"/>
            <w:tcBorders>
              <w:top w:val="single" w:sz="4" w:space="0" w:color="000000"/>
              <w:left w:val="single" w:sz="4" w:space="0" w:color="000000"/>
              <w:bottom w:val="single" w:sz="4" w:space="0" w:color="000000"/>
              <w:right w:val="single" w:sz="4" w:space="0" w:color="000000"/>
            </w:tcBorders>
          </w:tcPr>
          <w:p w14:paraId="63A087D9"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8</w:t>
            </w:r>
          </w:p>
        </w:tc>
        <w:tc>
          <w:tcPr>
            <w:tcW w:w="11526" w:type="dxa"/>
            <w:tcBorders>
              <w:top w:val="single" w:sz="4" w:space="0" w:color="000000"/>
              <w:left w:val="single" w:sz="4" w:space="0" w:color="000000"/>
              <w:bottom w:val="single" w:sz="4" w:space="0" w:color="000000"/>
              <w:right w:val="single" w:sz="4" w:space="0" w:color="000000"/>
            </w:tcBorders>
          </w:tcPr>
          <w:p w14:paraId="20888300" w14:textId="77777777" w:rsidR="007670D9" w:rsidRPr="007670D9" w:rsidRDefault="007670D9" w:rsidP="007670D9">
            <w:pPr>
              <w:widowControl/>
              <w:rPr>
                <w:rFonts w:ascii="Arial" w:eastAsia="Times New Roman" w:hAnsi="Arial" w:cs="Arial"/>
                <w:kern w:val="0"/>
                <w:sz w:val="18"/>
                <w:szCs w:val="18"/>
                <w:lang w:val="en-CA" w:eastAsia="en-CA"/>
                <w14:ligatures w14:val="none"/>
              </w:rPr>
            </w:pPr>
            <w:r w:rsidRPr="007670D9">
              <w:rPr>
                <w:rFonts w:ascii="Times New Roman" w:eastAsia="宋体" w:hAnsi="Times New Roman" w:cs="Times New Roman" w:hint="eastAsia"/>
                <w:kern w:val="0"/>
                <w:sz w:val="18"/>
                <w:szCs w:val="18"/>
                <w:lang w:val="en-CA" w:eastAsia="en-CA"/>
                <w14:ligatures w14:val="none"/>
              </w:rPr>
              <w:t>The process of search, screening, and data extraction in this study was independently managed by two researchers (</w:t>
            </w:r>
            <w:proofErr w:type="spellStart"/>
            <w:r w:rsidRPr="007670D9">
              <w:rPr>
                <w:rFonts w:ascii="Times New Roman" w:eastAsia="宋体" w:hAnsi="Times New Roman" w:cs="Times New Roman" w:hint="eastAsia"/>
                <w:kern w:val="0"/>
                <w:sz w:val="18"/>
                <w:szCs w:val="18"/>
                <w14:ligatures w14:val="none"/>
              </w:rPr>
              <w:t>Yanying</w:t>
            </w:r>
            <w:proofErr w:type="spellEnd"/>
            <w:r w:rsidRPr="007670D9">
              <w:rPr>
                <w:rFonts w:ascii="Times New Roman" w:eastAsia="宋体" w:hAnsi="Times New Roman" w:cs="Times New Roman" w:hint="eastAsia"/>
                <w:kern w:val="0"/>
                <w:sz w:val="18"/>
                <w:szCs w:val="18"/>
                <w14:ligatures w14:val="none"/>
              </w:rPr>
              <w:t xml:space="preserve"> Wang </w:t>
            </w:r>
            <w:r w:rsidRPr="007670D9">
              <w:rPr>
                <w:rFonts w:ascii="Times New Roman" w:eastAsia="宋体" w:hAnsi="Times New Roman" w:cs="Times New Roman" w:hint="eastAsia"/>
                <w:kern w:val="0"/>
                <w:sz w:val="18"/>
                <w:szCs w:val="18"/>
                <w:lang w:val="en-CA" w:eastAsia="en-CA"/>
                <w14:ligatures w14:val="none"/>
              </w:rPr>
              <w:t>and</w:t>
            </w:r>
            <w:r w:rsidRPr="007670D9">
              <w:rPr>
                <w:rFonts w:ascii="Times New Roman" w:eastAsia="宋体" w:hAnsi="Times New Roman" w:cs="Times New Roman" w:hint="eastAsia"/>
                <w:kern w:val="0"/>
                <w:sz w:val="18"/>
                <w:szCs w:val="18"/>
                <w14:ligatures w14:val="none"/>
              </w:rPr>
              <w:t xml:space="preserve"> </w:t>
            </w:r>
            <w:r w:rsidRPr="007670D9">
              <w:rPr>
                <w:rFonts w:ascii="Times New Roman" w:eastAsia="宋体" w:hAnsi="Times New Roman" w:cs="Times New Roman" w:hint="eastAsia"/>
                <w:kern w:val="0"/>
                <w:sz w:val="18"/>
                <w:szCs w:val="18"/>
                <w:lang w:val="en-CA" w:eastAsia="en-CA"/>
                <w14:ligatures w14:val="none"/>
              </w:rPr>
              <w:t>Guanchi Yan), and any disagreements resolved by consulting other team members.</w:t>
            </w:r>
          </w:p>
        </w:tc>
        <w:tc>
          <w:tcPr>
            <w:tcW w:w="1427" w:type="dxa"/>
            <w:tcBorders>
              <w:top w:val="single" w:sz="4" w:space="0" w:color="000000"/>
              <w:left w:val="single" w:sz="4" w:space="0" w:color="000000"/>
              <w:bottom w:val="single" w:sz="4" w:space="0" w:color="000000"/>
              <w:right w:val="single" w:sz="4" w:space="0" w:color="000000"/>
            </w:tcBorders>
          </w:tcPr>
          <w:p w14:paraId="30165172"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4</w:t>
            </w:r>
          </w:p>
        </w:tc>
      </w:tr>
      <w:tr w:rsidR="007670D9" w:rsidRPr="007670D9" w14:paraId="1A6F3C87" w14:textId="77777777" w:rsidTr="00BF313B">
        <w:trPr>
          <w:trHeight w:val="152"/>
        </w:trPr>
        <w:tc>
          <w:tcPr>
            <w:tcW w:w="1660" w:type="dxa"/>
            <w:tcBorders>
              <w:top w:val="single" w:sz="4" w:space="0" w:color="000000"/>
              <w:left w:val="single" w:sz="4" w:space="0" w:color="000000"/>
              <w:bottom w:val="single" w:sz="4" w:space="0" w:color="000000"/>
              <w:right w:val="single" w:sz="4" w:space="0" w:color="000000"/>
            </w:tcBorders>
          </w:tcPr>
          <w:p w14:paraId="0EEB907F"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7E1322D6"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9</w:t>
            </w:r>
          </w:p>
        </w:tc>
        <w:tc>
          <w:tcPr>
            <w:tcW w:w="11526" w:type="dxa"/>
            <w:tcBorders>
              <w:top w:val="single" w:sz="4" w:space="0" w:color="000000"/>
              <w:left w:val="single" w:sz="4" w:space="0" w:color="000000"/>
              <w:bottom w:val="single" w:sz="4" w:space="0" w:color="000000"/>
              <w:right w:val="single" w:sz="4" w:space="0" w:color="000000"/>
            </w:tcBorders>
          </w:tcPr>
          <w:p w14:paraId="3F2C6F9E"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 xml:space="preserve">Data extraction was conducted by two reviewers </w:t>
            </w:r>
            <w:r w:rsidRPr="007670D9">
              <w:rPr>
                <w:rFonts w:ascii="Times New Roman" w:eastAsia="宋体" w:hAnsi="Times New Roman" w:cs="Times New Roman"/>
                <w:color w:val="000000"/>
                <w:kern w:val="0"/>
                <w:sz w:val="18"/>
                <w:szCs w:val="24"/>
                <w:lang w:val="en-CA" w:eastAsia="en-CA"/>
                <w14:ligatures w14:val="none"/>
              </w:rPr>
              <w:t>(</w:t>
            </w:r>
            <w:proofErr w:type="spellStart"/>
            <w:r w:rsidRPr="007670D9">
              <w:rPr>
                <w:rFonts w:ascii="Times New Roman" w:eastAsia="宋体" w:hAnsi="Times New Roman" w:cs="Times New Roman"/>
                <w:kern w:val="0"/>
                <w:sz w:val="18"/>
                <w:szCs w:val="18"/>
                <w14:ligatures w14:val="none"/>
              </w:rPr>
              <w:t>Yanying</w:t>
            </w:r>
            <w:proofErr w:type="spellEnd"/>
            <w:r w:rsidRPr="007670D9">
              <w:rPr>
                <w:rFonts w:ascii="Times New Roman" w:eastAsia="宋体" w:hAnsi="Times New Roman" w:cs="Times New Roman"/>
                <w:kern w:val="0"/>
                <w:sz w:val="18"/>
                <w:szCs w:val="18"/>
                <w14:ligatures w14:val="none"/>
              </w:rPr>
              <w:t xml:space="preserve"> Wang </w:t>
            </w:r>
            <w:r w:rsidRPr="007670D9">
              <w:rPr>
                <w:rFonts w:ascii="Times New Roman" w:eastAsia="宋体" w:hAnsi="Times New Roman" w:cs="Times New Roman"/>
                <w:kern w:val="0"/>
                <w:sz w:val="18"/>
                <w:szCs w:val="18"/>
                <w:lang w:val="en-CA" w:eastAsia="en-CA"/>
                <w14:ligatures w14:val="none"/>
              </w:rPr>
              <w:t>and</w:t>
            </w:r>
            <w:r w:rsidRPr="007670D9">
              <w:rPr>
                <w:rFonts w:ascii="Times New Roman" w:eastAsia="宋体" w:hAnsi="Times New Roman" w:cs="Times New Roman"/>
                <w:kern w:val="0"/>
                <w:sz w:val="18"/>
                <w:szCs w:val="18"/>
                <w14:ligatures w14:val="none"/>
              </w:rPr>
              <w:t xml:space="preserve"> </w:t>
            </w:r>
            <w:r w:rsidRPr="007670D9">
              <w:rPr>
                <w:rFonts w:ascii="Times New Roman" w:eastAsia="宋体" w:hAnsi="Times New Roman" w:cs="Times New Roman"/>
                <w:kern w:val="0"/>
                <w:sz w:val="18"/>
                <w:szCs w:val="18"/>
                <w:lang w:val="en-CA" w:eastAsia="en-CA"/>
                <w14:ligatures w14:val="none"/>
              </w:rPr>
              <w:t>Guanchi Yan</w:t>
            </w:r>
            <w:r w:rsidRPr="007670D9">
              <w:rPr>
                <w:rFonts w:ascii="Times New Roman" w:eastAsia="宋体" w:hAnsi="Times New Roman" w:cs="Times New Roman"/>
                <w:color w:val="000000"/>
                <w:kern w:val="0"/>
                <w:sz w:val="18"/>
                <w:szCs w:val="24"/>
                <w:lang w:val="en-CA" w:eastAsia="en-CA"/>
                <w14:ligatures w14:val="none"/>
              </w:rPr>
              <w:t>)</w:t>
            </w:r>
            <w:r w:rsidRPr="007670D9">
              <w:rPr>
                <w:rFonts w:ascii="Times New Roman" w:eastAsia="Times New Roman" w:hAnsi="Times New Roman" w:cs="Times New Roman"/>
                <w:color w:val="000000"/>
                <w:kern w:val="0"/>
                <w:sz w:val="18"/>
                <w:szCs w:val="18"/>
                <w:lang w:val="en-CA" w:eastAsia="en-CA"/>
                <w14:ligatures w14:val="none"/>
              </w:rPr>
              <w:t xml:space="preserve"> using a standardized, predetermined data extraction form. Two reviewers independently extracted data from each trial, and then cross-checked the data. Discrepancies were solved by discussing within the two reviewers or arbitrated by other team members if necessary. We extracted the following data:</w:t>
            </w:r>
            <w:r w:rsidRPr="007670D9">
              <w:rPr>
                <w:rFonts w:ascii="Times New Roman" w:eastAsia="宋体" w:hAnsi="Times New Roman" w:cs="Times New Roman"/>
                <w:color w:val="000000"/>
                <w:kern w:val="0"/>
                <w:sz w:val="18"/>
                <w:szCs w:val="24"/>
                <w:lang w:val="en-CA" w:eastAsia="en-CA"/>
                <w14:ligatures w14:val="none"/>
              </w:rPr>
              <w:t xml:space="preserve"> (1). interventions combined with other traditional Chinese medicine treatments; (2). the full text was not available; (3). the study data were incomplete, unavailable, incorrect, or there were no relevant data for meta-analysis; (4). clinical data of the same authors were published in different periodicals.</w:t>
            </w:r>
          </w:p>
        </w:tc>
        <w:tc>
          <w:tcPr>
            <w:tcW w:w="1427" w:type="dxa"/>
            <w:tcBorders>
              <w:top w:val="single" w:sz="4" w:space="0" w:color="000000"/>
              <w:left w:val="single" w:sz="4" w:space="0" w:color="000000"/>
              <w:bottom w:val="single" w:sz="4" w:space="0" w:color="000000"/>
              <w:right w:val="single" w:sz="4" w:space="0" w:color="000000"/>
            </w:tcBorders>
          </w:tcPr>
          <w:p w14:paraId="26C2CE40"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4</w:t>
            </w:r>
          </w:p>
        </w:tc>
      </w:tr>
      <w:tr w:rsidR="007670D9" w:rsidRPr="007670D9" w14:paraId="113F3D9B" w14:textId="77777777" w:rsidTr="00BF313B">
        <w:trPr>
          <w:trHeight w:val="48"/>
        </w:trPr>
        <w:tc>
          <w:tcPr>
            <w:tcW w:w="1660" w:type="dxa"/>
            <w:vMerge w:val="restart"/>
            <w:tcBorders>
              <w:top w:val="single" w:sz="4" w:space="0" w:color="000000"/>
              <w:left w:val="single" w:sz="4" w:space="0" w:color="000000"/>
              <w:right w:val="single" w:sz="4" w:space="0" w:color="000000"/>
            </w:tcBorders>
          </w:tcPr>
          <w:p w14:paraId="3871C143"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7F100658"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10a</w:t>
            </w:r>
          </w:p>
        </w:tc>
        <w:tc>
          <w:tcPr>
            <w:tcW w:w="11526" w:type="dxa"/>
            <w:tcBorders>
              <w:top w:val="single" w:sz="4" w:space="0" w:color="000000"/>
              <w:left w:val="single" w:sz="4" w:space="0" w:color="000000"/>
              <w:bottom w:val="single" w:sz="4" w:space="0" w:color="000000"/>
              <w:right w:val="single" w:sz="4" w:space="0" w:color="000000"/>
            </w:tcBorders>
          </w:tcPr>
          <w:p w14:paraId="24D06A76"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Eligible outcomes were broadly categorised as follows:</w:t>
            </w:r>
          </w:p>
          <w:p w14:paraId="6A90FA85"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primary outcomes (SMI, LBM, total-body skeletal muscle mass, walking speed, and grip strength), secondary outcomes (BW, BFM, BFR, VFA, BMI, VFL, and the incidence of adverse reactions).</w:t>
            </w:r>
          </w:p>
        </w:tc>
        <w:tc>
          <w:tcPr>
            <w:tcW w:w="1427" w:type="dxa"/>
            <w:tcBorders>
              <w:top w:val="single" w:sz="4" w:space="0" w:color="000000"/>
              <w:left w:val="single" w:sz="4" w:space="0" w:color="000000"/>
              <w:bottom w:val="single" w:sz="4" w:space="0" w:color="000000"/>
              <w:right w:val="single" w:sz="4" w:space="0" w:color="000000"/>
            </w:tcBorders>
          </w:tcPr>
          <w:p w14:paraId="56E7AF5C"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5</w:t>
            </w:r>
          </w:p>
        </w:tc>
      </w:tr>
      <w:tr w:rsidR="007670D9" w:rsidRPr="007670D9" w14:paraId="69D653EC" w14:textId="77777777" w:rsidTr="00BF313B">
        <w:trPr>
          <w:trHeight w:val="682"/>
        </w:trPr>
        <w:tc>
          <w:tcPr>
            <w:tcW w:w="1660" w:type="dxa"/>
            <w:vMerge/>
            <w:tcBorders>
              <w:left w:val="single" w:sz="4" w:space="0" w:color="000000"/>
              <w:bottom w:val="single" w:sz="4" w:space="0" w:color="000000"/>
              <w:right w:val="single" w:sz="4" w:space="0" w:color="000000"/>
            </w:tcBorders>
          </w:tcPr>
          <w:p w14:paraId="422B2D57"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p>
        </w:tc>
        <w:tc>
          <w:tcPr>
            <w:tcW w:w="587" w:type="dxa"/>
            <w:tcBorders>
              <w:top w:val="single" w:sz="4" w:space="0" w:color="000000"/>
              <w:left w:val="single" w:sz="4" w:space="0" w:color="000000"/>
              <w:bottom w:val="single" w:sz="4" w:space="0" w:color="000000"/>
              <w:right w:val="single" w:sz="4" w:space="0" w:color="000000"/>
            </w:tcBorders>
          </w:tcPr>
          <w:p w14:paraId="0D7727C5"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10b</w:t>
            </w:r>
          </w:p>
        </w:tc>
        <w:tc>
          <w:tcPr>
            <w:tcW w:w="11526" w:type="dxa"/>
            <w:tcBorders>
              <w:top w:val="single" w:sz="4" w:space="0" w:color="000000"/>
              <w:left w:val="single" w:sz="4" w:space="0" w:color="000000"/>
              <w:bottom w:val="single" w:sz="4" w:space="0" w:color="000000"/>
              <w:right w:val="single" w:sz="4" w:space="0" w:color="000000"/>
            </w:tcBorders>
          </w:tcPr>
          <w:p w14:paraId="2F3D56C8"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We collected data on:</w:t>
            </w:r>
          </w:p>
          <w:p w14:paraId="5F37028F"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14:ligatures w14:val="none"/>
              </w:rPr>
              <w:t>s</w:t>
            </w:r>
            <w:proofErr w:type="spellStart"/>
            <w:r w:rsidRPr="007670D9">
              <w:rPr>
                <w:rFonts w:ascii="Times New Roman" w:eastAsia="Times New Roman" w:hAnsi="Times New Roman" w:cs="Times New Roman"/>
                <w:color w:val="000000"/>
                <w:kern w:val="0"/>
                <w:sz w:val="18"/>
                <w:szCs w:val="18"/>
                <w:lang w:val="en-CA" w:eastAsia="en-CA"/>
                <w14:ligatures w14:val="none"/>
              </w:rPr>
              <w:t>tudy</w:t>
            </w:r>
            <w:proofErr w:type="spellEnd"/>
            <w:r w:rsidRPr="007670D9">
              <w:rPr>
                <w:rFonts w:ascii="Times New Roman" w:eastAsia="Times New Roman" w:hAnsi="Times New Roman" w:cs="Times New Roman"/>
                <w:color w:val="000000"/>
                <w:kern w:val="0"/>
                <w:sz w:val="18"/>
                <w:szCs w:val="18"/>
                <w:lang w:val="en-CA" w:eastAsia="en-CA"/>
                <w14:ligatures w14:val="none"/>
              </w:rPr>
              <w:t xml:space="preserve"> characteristics (first author, publication year, country, intervention, number of participants, duration of follow-up), intervention characteristics (type of GLP-1 RA, indication for treatment, dosage, treatment duration, control)</w:t>
            </w:r>
          </w:p>
        </w:tc>
        <w:tc>
          <w:tcPr>
            <w:tcW w:w="1427" w:type="dxa"/>
            <w:tcBorders>
              <w:top w:val="single" w:sz="4" w:space="0" w:color="000000"/>
              <w:left w:val="single" w:sz="4" w:space="0" w:color="000000"/>
              <w:bottom w:val="single" w:sz="4" w:space="0" w:color="000000"/>
              <w:right w:val="single" w:sz="4" w:space="0" w:color="000000"/>
            </w:tcBorders>
          </w:tcPr>
          <w:p w14:paraId="5C6A01DD" w14:textId="77777777" w:rsidR="007670D9" w:rsidRPr="007670D9" w:rsidRDefault="007670D9" w:rsidP="007670D9">
            <w:pPr>
              <w:autoSpaceDE w:val="0"/>
              <w:autoSpaceDN w:val="0"/>
              <w:adjustRightInd w:val="0"/>
              <w:spacing w:before="40" w:after="40"/>
              <w:jc w:val="left"/>
              <w:rPr>
                <w:rFonts w:ascii="Arial" w:eastAsia="宋体" w:hAnsi="Arial" w:cs="Arial"/>
                <w:kern w:val="0"/>
                <w:sz w:val="18"/>
                <w:szCs w:val="18"/>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5</w:t>
            </w:r>
          </w:p>
        </w:tc>
      </w:tr>
      <w:tr w:rsidR="007670D9" w:rsidRPr="007670D9" w14:paraId="2F3F55E7" w14:textId="77777777" w:rsidTr="00BF313B">
        <w:trPr>
          <w:trHeight w:val="48"/>
        </w:trPr>
        <w:tc>
          <w:tcPr>
            <w:tcW w:w="1660" w:type="dxa"/>
            <w:tcBorders>
              <w:top w:val="single" w:sz="4" w:space="0" w:color="000000"/>
              <w:left w:val="single" w:sz="4" w:space="0" w:color="000000"/>
              <w:bottom w:val="single" w:sz="4" w:space="0" w:color="000000"/>
              <w:right w:val="single" w:sz="4" w:space="0" w:color="000000"/>
            </w:tcBorders>
          </w:tcPr>
          <w:p w14:paraId="5E5E805D"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6A6F64BF"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11</w:t>
            </w:r>
          </w:p>
        </w:tc>
        <w:tc>
          <w:tcPr>
            <w:tcW w:w="11526" w:type="dxa"/>
            <w:tcBorders>
              <w:top w:val="single" w:sz="4" w:space="0" w:color="000000"/>
              <w:left w:val="single" w:sz="4" w:space="0" w:color="000000"/>
              <w:bottom w:val="single" w:sz="4" w:space="0" w:color="000000"/>
              <w:right w:val="single" w:sz="4" w:space="0" w:color="000000"/>
            </w:tcBorders>
          </w:tcPr>
          <w:p w14:paraId="4E78E1FB"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 xml:space="preserve">Two reviewers </w:t>
            </w:r>
            <w:r w:rsidRPr="007670D9">
              <w:rPr>
                <w:rFonts w:ascii="Times New Roman" w:eastAsia="宋体" w:hAnsi="Times New Roman" w:cs="Times New Roman"/>
                <w:color w:val="000000"/>
                <w:kern w:val="0"/>
                <w:sz w:val="18"/>
                <w:szCs w:val="24"/>
                <w:lang w:val="en-CA" w:eastAsia="en-CA"/>
                <w14:ligatures w14:val="none"/>
              </w:rPr>
              <w:t>(</w:t>
            </w:r>
            <w:proofErr w:type="spellStart"/>
            <w:r w:rsidRPr="007670D9">
              <w:rPr>
                <w:rFonts w:ascii="Times New Roman" w:eastAsia="宋体" w:hAnsi="Times New Roman" w:cs="Times New Roman"/>
                <w:kern w:val="0"/>
                <w:sz w:val="18"/>
                <w:szCs w:val="18"/>
                <w14:ligatures w14:val="none"/>
              </w:rPr>
              <w:t>Yanying</w:t>
            </w:r>
            <w:proofErr w:type="spellEnd"/>
            <w:r w:rsidRPr="007670D9">
              <w:rPr>
                <w:rFonts w:ascii="Times New Roman" w:eastAsia="宋体" w:hAnsi="Times New Roman" w:cs="Times New Roman"/>
                <w:kern w:val="0"/>
                <w:sz w:val="18"/>
                <w:szCs w:val="18"/>
                <w14:ligatures w14:val="none"/>
              </w:rPr>
              <w:t xml:space="preserve"> Wang </w:t>
            </w:r>
            <w:r w:rsidRPr="007670D9">
              <w:rPr>
                <w:rFonts w:ascii="Times New Roman" w:eastAsia="宋体" w:hAnsi="Times New Roman" w:cs="Times New Roman"/>
                <w:kern w:val="0"/>
                <w:sz w:val="18"/>
                <w:szCs w:val="18"/>
                <w:lang w:val="en-CA" w:eastAsia="en-CA"/>
                <w14:ligatures w14:val="none"/>
              </w:rPr>
              <w:t>and</w:t>
            </w:r>
            <w:r w:rsidRPr="007670D9">
              <w:rPr>
                <w:rFonts w:ascii="Times New Roman" w:eastAsia="宋体" w:hAnsi="Times New Roman" w:cs="Times New Roman"/>
                <w:kern w:val="0"/>
                <w:sz w:val="18"/>
                <w:szCs w:val="18"/>
                <w14:ligatures w14:val="none"/>
              </w:rPr>
              <w:t xml:space="preserve"> </w:t>
            </w:r>
            <w:r w:rsidRPr="007670D9">
              <w:rPr>
                <w:rFonts w:ascii="Times New Roman" w:eastAsia="宋体" w:hAnsi="Times New Roman" w:cs="Times New Roman"/>
                <w:kern w:val="0"/>
                <w:sz w:val="18"/>
                <w:szCs w:val="18"/>
                <w:lang w:val="en-CA" w:eastAsia="en-CA"/>
                <w14:ligatures w14:val="none"/>
              </w:rPr>
              <w:t>Guanchi Yan</w:t>
            </w:r>
            <w:r w:rsidRPr="007670D9">
              <w:rPr>
                <w:rFonts w:ascii="Times New Roman" w:eastAsia="宋体" w:hAnsi="Times New Roman" w:cs="Times New Roman"/>
                <w:color w:val="000000"/>
                <w:kern w:val="0"/>
                <w:sz w:val="18"/>
                <w:szCs w:val="24"/>
                <w:lang w:val="en-CA" w:eastAsia="en-CA"/>
                <w14:ligatures w14:val="none"/>
              </w:rPr>
              <w:t>)</w:t>
            </w:r>
            <w:r w:rsidRPr="007670D9">
              <w:rPr>
                <w:rFonts w:ascii="Times New Roman" w:eastAsia="Times New Roman" w:hAnsi="Times New Roman" w:cs="Times New Roman"/>
                <w:color w:val="000000"/>
                <w:kern w:val="0"/>
                <w:sz w:val="18"/>
                <w:szCs w:val="18"/>
                <w:lang w:val="en-CA" w:eastAsia="en-CA"/>
                <w14:ligatures w14:val="none"/>
              </w:rPr>
              <w:t xml:space="preserve"> independently assessed the risk of bias of the included trials. According to the Cochrane Risk of Bias tool (</w:t>
            </w:r>
            <w:proofErr w:type="spellStart"/>
            <w:r w:rsidRPr="007670D9">
              <w:rPr>
                <w:rFonts w:ascii="Times New Roman" w:eastAsia="Times New Roman" w:hAnsi="Times New Roman" w:cs="Times New Roman"/>
                <w:color w:val="000000"/>
                <w:kern w:val="0"/>
                <w:sz w:val="18"/>
                <w:szCs w:val="18"/>
                <w:lang w:val="en-CA" w:eastAsia="en-CA"/>
                <w14:ligatures w14:val="none"/>
              </w:rPr>
              <w:t>RoB</w:t>
            </w:r>
            <w:proofErr w:type="spellEnd"/>
            <w:r w:rsidRPr="007670D9">
              <w:rPr>
                <w:rFonts w:ascii="Times New Roman" w:eastAsia="Times New Roman" w:hAnsi="Times New Roman" w:cs="Times New Roman"/>
                <w:color w:val="000000"/>
                <w:kern w:val="0"/>
                <w:sz w:val="18"/>
                <w:szCs w:val="18"/>
                <w:lang w:val="en-CA" w:eastAsia="en-CA"/>
                <w14:ligatures w14:val="none"/>
              </w:rPr>
              <w:t xml:space="preserve"> 2.0), </w:t>
            </w:r>
            <w:r w:rsidRPr="007670D9">
              <w:rPr>
                <w:rFonts w:ascii="Times New Roman" w:eastAsia="宋体" w:hAnsi="Times New Roman" w:cs="Times New Roman"/>
                <w:color w:val="000000"/>
                <w:kern w:val="0"/>
                <w:sz w:val="18"/>
                <w:szCs w:val="24"/>
                <w:lang w:val="en-CA" w:eastAsia="en-CA"/>
                <w14:ligatures w14:val="none"/>
              </w:rPr>
              <w:t xml:space="preserve">The </w:t>
            </w:r>
            <w:proofErr w:type="spellStart"/>
            <w:r w:rsidRPr="007670D9">
              <w:rPr>
                <w:rFonts w:ascii="Times New Roman" w:eastAsia="宋体" w:hAnsi="Times New Roman" w:cs="Times New Roman"/>
                <w:color w:val="000000"/>
                <w:kern w:val="0"/>
                <w:sz w:val="18"/>
                <w:szCs w:val="24"/>
                <w:lang w:val="en-CA" w:eastAsia="en-CA"/>
                <w14:ligatures w14:val="none"/>
              </w:rPr>
              <w:t>RoB</w:t>
            </w:r>
            <w:proofErr w:type="spellEnd"/>
            <w:r w:rsidRPr="007670D9">
              <w:rPr>
                <w:rFonts w:ascii="Times New Roman" w:eastAsia="宋体" w:hAnsi="Times New Roman" w:cs="Times New Roman"/>
                <w:color w:val="000000"/>
                <w:kern w:val="0"/>
                <w:sz w:val="18"/>
                <w:szCs w:val="24"/>
                <w:lang w:val="en-CA" w:eastAsia="en-CA"/>
                <w14:ligatures w14:val="none"/>
              </w:rPr>
              <w:t xml:space="preserve"> 2 tool examines the following domains: randomization process, deviation from the intended interventions, missing outcome data, measurement of the outcome, and selection of the reported results. For each domain, a study can be judged to be at one of 3 categories: high risk of bias, some concerns, and low risk of bias. An </w:t>
            </w:r>
            <w:hyperlink r:id="rId7" w:tgtFrame="https://www.riskofbias.info/welcome/rob-2-0-tool/_blank" w:history="1">
              <w:r w:rsidRPr="007670D9">
                <w:rPr>
                  <w:rFonts w:ascii="Times New Roman" w:eastAsia="宋体" w:hAnsi="Times New Roman" w:cs="Times New Roman"/>
                  <w:color w:val="000000"/>
                  <w:kern w:val="0"/>
                  <w:sz w:val="18"/>
                  <w:szCs w:val="24"/>
                  <w:lang w:val="en-CA" w:eastAsia="en-CA"/>
                  <w14:ligatures w14:val="none"/>
                </w:rPr>
                <w:t>Excel tool to implement RoB 2</w:t>
              </w:r>
            </w:hyperlink>
            <w:r w:rsidRPr="007670D9">
              <w:rPr>
                <w:rFonts w:ascii="Times New Roman" w:eastAsia="宋体" w:hAnsi="Times New Roman" w:cs="Times New Roman"/>
                <w:color w:val="000000"/>
                <w:kern w:val="0"/>
                <w:sz w:val="18"/>
                <w:szCs w:val="24"/>
                <w:lang w:val="en-CA" w:eastAsia="en-CA"/>
                <w14:ligatures w14:val="none"/>
              </w:rPr>
              <w:t xml:space="preserve"> developed by the </w:t>
            </w:r>
            <w:proofErr w:type="spellStart"/>
            <w:r w:rsidRPr="007670D9">
              <w:rPr>
                <w:rFonts w:ascii="Times New Roman" w:eastAsia="宋体" w:hAnsi="Times New Roman" w:cs="Times New Roman"/>
                <w:color w:val="000000"/>
                <w:kern w:val="0"/>
                <w:sz w:val="18"/>
                <w:szCs w:val="24"/>
                <w:lang w:val="en-CA" w:eastAsia="en-CA"/>
                <w14:ligatures w14:val="none"/>
              </w:rPr>
              <w:t>RoB</w:t>
            </w:r>
            <w:proofErr w:type="spellEnd"/>
            <w:r w:rsidRPr="007670D9">
              <w:rPr>
                <w:rFonts w:ascii="Times New Roman" w:eastAsia="宋体" w:hAnsi="Times New Roman" w:cs="Times New Roman"/>
                <w:color w:val="000000"/>
                <w:kern w:val="0"/>
                <w:sz w:val="18"/>
                <w:szCs w:val="24"/>
                <w:lang w:val="en-CA" w:eastAsia="en-CA"/>
                <w14:ligatures w14:val="none"/>
              </w:rPr>
              <w:t xml:space="preserve"> 2.0 group has been used for the current review.</w:t>
            </w:r>
            <w:r w:rsidRPr="007670D9">
              <w:rPr>
                <w:rFonts w:ascii="Times New Roman" w:eastAsia="Times New Roman" w:hAnsi="Times New Roman" w:cs="Times New Roman"/>
                <w:color w:val="000000"/>
                <w:kern w:val="0"/>
                <w:sz w:val="18"/>
                <w:szCs w:val="18"/>
                <w:lang w:val="en-CA" w:eastAsia="en-CA"/>
                <w14:ligatures w14:val="none"/>
              </w:rPr>
              <w:t xml:space="preserve"> If</w:t>
            </w:r>
          </w:p>
          <w:p w14:paraId="0E8237EC"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 xml:space="preserve">disagreements on the assessment were identified, the other team members </w:t>
            </w:r>
            <w:proofErr w:type="gramStart"/>
            <w:r w:rsidRPr="007670D9">
              <w:rPr>
                <w:rFonts w:ascii="Times New Roman" w:eastAsia="Times New Roman" w:hAnsi="Times New Roman" w:cs="Times New Roman"/>
                <w:color w:val="000000"/>
                <w:kern w:val="0"/>
                <w:sz w:val="18"/>
                <w:szCs w:val="18"/>
                <w:lang w:val="en-CA" w:eastAsia="en-CA"/>
                <w14:ligatures w14:val="none"/>
              </w:rPr>
              <w:t>was</w:t>
            </w:r>
            <w:proofErr w:type="gramEnd"/>
            <w:r w:rsidRPr="007670D9">
              <w:rPr>
                <w:rFonts w:ascii="Times New Roman" w:eastAsia="Times New Roman" w:hAnsi="Times New Roman" w:cs="Times New Roman"/>
                <w:color w:val="000000"/>
                <w:kern w:val="0"/>
                <w:sz w:val="18"/>
                <w:szCs w:val="18"/>
                <w:lang w:val="en-CA" w:eastAsia="en-CA"/>
                <w14:ligatures w14:val="none"/>
              </w:rPr>
              <w:t xml:space="preserve"> consulted.</w:t>
            </w:r>
          </w:p>
        </w:tc>
        <w:tc>
          <w:tcPr>
            <w:tcW w:w="1427" w:type="dxa"/>
            <w:tcBorders>
              <w:top w:val="single" w:sz="4" w:space="0" w:color="000000"/>
              <w:left w:val="single" w:sz="4" w:space="0" w:color="000000"/>
              <w:bottom w:val="single" w:sz="4" w:space="0" w:color="000000"/>
              <w:right w:val="single" w:sz="4" w:space="0" w:color="000000"/>
            </w:tcBorders>
          </w:tcPr>
          <w:p w14:paraId="34A81521"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5</w:t>
            </w:r>
          </w:p>
        </w:tc>
      </w:tr>
      <w:tr w:rsidR="007670D9" w:rsidRPr="007670D9" w14:paraId="70DB6BE6" w14:textId="77777777" w:rsidTr="00BF313B">
        <w:trPr>
          <w:trHeight w:val="48"/>
        </w:trPr>
        <w:tc>
          <w:tcPr>
            <w:tcW w:w="1660" w:type="dxa"/>
            <w:tcBorders>
              <w:top w:val="single" w:sz="4" w:space="0" w:color="000000"/>
              <w:left w:val="single" w:sz="4" w:space="0" w:color="000000"/>
              <w:bottom w:val="single" w:sz="4" w:space="0" w:color="000000"/>
              <w:right w:val="single" w:sz="4" w:space="0" w:color="000000"/>
            </w:tcBorders>
          </w:tcPr>
          <w:p w14:paraId="2BCF3A43"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47FAF0C9"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12</w:t>
            </w:r>
          </w:p>
        </w:tc>
        <w:tc>
          <w:tcPr>
            <w:tcW w:w="11526" w:type="dxa"/>
            <w:tcBorders>
              <w:top w:val="single" w:sz="4" w:space="0" w:color="000000"/>
              <w:left w:val="single" w:sz="4" w:space="0" w:color="000000"/>
              <w:bottom w:val="single" w:sz="4" w:space="0" w:color="000000"/>
              <w:right w:val="single" w:sz="4" w:space="0" w:color="000000"/>
            </w:tcBorders>
          </w:tcPr>
          <w:p w14:paraId="00F41DB3"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 xml:space="preserve">Quantitative data was pooled when </w:t>
            </w:r>
            <w:proofErr w:type="gramStart"/>
            <w:r w:rsidRPr="007670D9">
              <w:rPr>
                <w:rFonts w:ascii="Times New Roman" w:eastAsia="Times New Roman" w:hAnsi="Times New Roman" w:cs="Times New Roman"/>
                <w:color w:val="000000"/>
                <w:kern w:val="0"/>
                <w:sz w:val="18"/>
                <w:szCs w:val="18"/>
                <w:lang w:val="en-CA" w:eastAsia="en-CA"/>
                <w14:ligatures w14:val="none"/>
              </w:rPr>
              <w:t>possible</w:t>
            </w:r>
            <w:proofErr w:type="gramEnd"/>
            <w:r w:rsidRPr="007670D9">
              <w:rPr>
                <w:rFonts w:ascii="Times New Roman" w:eastAsia="Times New Roman" w:hAnsi="Times New Roman" w:cs="Times New Roman"/>
                <w:color w:val="000000"/>
                <w:kern w:val="0"/>
                <w:sz w:val="18"/>
                <w:szCs w:val="18"/>
                <w:lang w:val="en-CA" w:eastAsia="en-CA"/>
                <w14:ligatures w14:val="none"/>
              </w:rPr>
              <w:t xml:space="preserve"> for meta-analysis. Effect sizes with a confidence interval of 95% were computed based on dichotomous data expressed as relative risk (RR) or continuous data expressed as mean difference (MD) or standardized mean difference (SMD) when different methods were applied to measure the same outcome. Heterogeneity significance was calculated from Cochran’s Q-test and quantified using the</w:t>
            </w:r>
            <w:r w:rsidRPr="007670D9">
              <w:rPr>
                <w:rFonts w:ascii="Times New Roman" w:eastAsia="Times New Roman" w:hAnsi="Times New Roman" w:cs="Times New Roman"/>
                <w:i/>
                <w:color w:val="000000"/>
                <w:kern w:val="0"/>
                <w:sz w:val="18"/>
                <w:szCs w:val="18"/>
                <w:lang w:val="en-CA" w:eastAsia="en-CA"/>
                <w14:ligatures w14:val="none"/>
              </w:rPr>
              <w:t xml:space="preserve"> I</w:t>
            </w:r>
            <w:r w:rsidRPr="007670D9">
              <w:rPr>
                <w:rFonts w:ascii="Times New Roman" w:eastAsia="Times New Roman" w:hAnsi="Times New Roman" w:cs="Times New Roman"/>
                <w:i/>
                <w:color w:val="000000"/>
                <w:kern w:val="0"/>
                <w:sz w:val="18"/>
                <w:szCs w:val="18"/>
                <w:vertAlign w:val="superscript"/>
                <w:lang w:val="en-CA" w:eastAsia="en-CA"/>
                <w14:ligatures w14:val="none"/>
              </w:rPr>
              <w:t>2</w:t>
            </w:r>
            <w:r w:rsidRPr="007670D9">
              <w:rPr>
                <w:rFonts w:ascii="Times New Roman" w:eastAsia="Times New Roman" w:hAnsi="Times New Roman" w:cs="Times New Roman"/>
                <w:i/>
                <w:color w:val="000000"/>
                <w:kern w:val="0"/>
                <w:sz w:val="18"/>
                <w:szCs w:val="18"/>
                <w:lang w:val="en-CA" w:eastAsia="en-CA"/>
                <w14:ligatures w14:val="none"/>
              </w:rPr>
              <w:t xml:space="preserve"> </w:t>
            </w:r>
            <w:r w:rsidRPr="007670D9">
              <w:rPr>
                <w:rFonts w:ascii="Times New Roman" w:eastAsia="Times New Roman" w:hAnsi="Times New Roman" w:cs="Times New Roman"/>
                <w:color w:val="000000"/>
                <w:kern w:val="0"/>
                <w:sz w:val="18"/>
                <w:szCs w:val="18"/>
                <w:lang w:val="en-CA" w:eastAsia="en-CA"/>
                <w14:ligatures w14:val="none"/>
              </w:rPr>
              <w:t xml:space="preserve">and </w:t>
            </w:r>
            <w:r w:rsidRPr="007670D9">
              <w:rPr>
                <w:rFonts w:ascii="Times New Roman" w:eastAsia="Times New Roman" w:hAnsi="Times New Roman" w:cs="Times New Roman"/>
                <w:i/>
                <w:color w:val="000000"/>
                <w:kern w:val="0"/>
                <w:sz w:val="18"/>
                <w:szCs w:val="18"/>
                <w:lang w:val="en-CA" w:eastAsia="en-CA"/>
                <w14:ligatures w14:val="none"/>
              </w:rPr>
              <w:t>τ</w:t>
            </w:r>
            <w:r w:rsidRPr="007670D9">
              <w:rPr>
                <w:rFonts w:ascii="Times New Roman" w:eastAsia="Times New Roman" w:hAnsi="Times New Roman" w:cs="Times New Roman"/>
                <w:i/>
                <w:color w:val="000000"/>
                <w:kern w:val="0"/>
                <w:sz w:val="18"/>
                <w:szCs w:val="18"/>
                <w:vertAlign w:val="superscript"/>
                <w:lang w:val="en-CA" w:eastAsia="en-CA"/>
                <w14:ligatures w14:val="none"/>
              </w:rPr>
              <w:t>2</w:t>
            </w:r>
            <w:r w:rsidRPr="007670D9">
              <w:rPr>
                <w:rFonts w:ascii="Times New Roman" w:eastAsia="Times New Roman" w:hAnsi="Times New Roman" w:cs="Times New Roman"/>
                <w:color w:val="000000"/>
                <w:kern w:val="0"/>
                <w:sz w:val="18"/>
                <w:szCs w:val="18"/>
                <w:lang w:val="en-CA" w:eastAsia="en-CA"/>
                <w14:ligatures w14:val="none"/>
              </w:rPr>
              <w:t xml:space="preserve"> statistics. A fixed-effects model was used for meta-analysis if statistical heterogeneity among the studies was not significant </w:t>
            </w:r>
            <w:r w:rsidRPr="007670D9">
              <w:rPr>
                <w:rFonts w:ascii="Times New Roman" w:eastAsia="Times New Roman" w:hAnsi="Times New Roman" w:cs="Times New Roman"/>
                <w:i/>
                <w:color w:val="000000"/>
                <w:kern w:val="0"/>
                <w:sz w:val="18"/>
                <w:szCs w:val="18"/>
                <w:lang w:val="en-CA" w:eastAsia="en-CA"/>
                <w14:ligatures w14:val="none"/>
              </w:rPr>
              <w:t>(P &gt; 0.10, or I</w:t>
            </w:r>
            <w:r w:rsidRPr="007670D9">
              <w:rPr>
                <w:rFonts w:ascii="Times New Roman" w:eastAsia="Times New Roman" w:hAnsi="Times New Roman" w:cs="Times New Roman"/>
                <w:i/>
                <w:color w:val="000000"/>
                <w:kern w:val="0"/>
                <w:sz w:val="18"/>
                <w:szCs w:val="18"/>
                <w:vertAlign w:val="superscript"/>
                <w:lang w:val="en-CA" w:eastAsia="en-CA"/>
                <w14:ligatures w14:val="none"/>
              </w:rPr>
              <w:t>2</w:t>
            </w:r>
            <w:r w:rsidRPr="007670D9">
              <w:rPr>
                <w:rFonts w:ascii="Times New Roman" w:eastAsia="Times New Roman" w:hAnsi="Times New Roman" w:cs="Times New Roman"/>
                <w:i/>
                <w:color w:val="000000"/>
                <w:kern w:val="0"/>
                <w:sz w:val="18"/>
                <w:szCs w:val="18"/>
                <w:lang w:val="en-CA" w:eastAsia="en-CA"/>
                <w14:ligatures w14:val="none"/>
              </w:rPr>
              <w:t> ≤50%</w:t>
            </w:r>
            <w:r w:rsidRPr="007670D9">
              <w:rPr>
                <w:rFonts w:ascii="Times New Roman" w:eastAsia="Times New Roman" w:hAnsi="Times New Roman" w:cs="Times New Roman"/>
                <w:color w:val="000000"/>
                <w:kern w:val="0"/>
                <w:sz w:val="18"/>
                <w:szCs w:val="18"/>
                <w:lang w:val="en-CA" w:eastAsia="en-CA"/>
                <w14:ligatures w14:val="none"/>
              </w:rPr>
              <w:t>). A random-effects model was used for meta-analysis if statistical heterogeneity existed among the studies. When statistical pooling was not appropriate or possible, findings were presented in narrative form.</w:t>
            </w:r>
          </w:p>
        </w:tc>
        <w:tc>
          <w:tcPr>
            <w:tcW w:w="1427" w:type="dxa"/>
            <w:tcBorders>
              <w:top w:val="single" w:sz="4" w:space="0" w:color="000000"/>
              <w:left w:val="single" w:sz="4" w:space="0" w:color="000000"/>
              <w:bottom w:val="single" w:sz="4" w:space="0" w:color="000000"/>
              <w:right w:val="single" w:sz="4" w:space="0" w:color="000000"/>
            </w:tcBorders>
          </w:tcPr>
          <w:p w14:paraId="302404DD"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5</w:t>
            </w:r>
          </w:p>
        </w:tc>
      </w:tr>
      <w:tr w:rsidR="007670D9" w:rsidRPr="007670D9" w14:paraId="7EDD2118" w14:textId="77777777" w:rsidTr="00BF313B">
        <w:trPr>
          <w:trHeight w:val="48"/>
        </w:trPr>
        <w:tc>
          <w:tcPr>
            <w:tcW w:w="1660" w:type="dxa"/>
            <w:vMerge w:val="restart"/>
            <w:tcBorders>
              <w:top w:val="single" w:sz="4" w:space="0" w:color="000000"/>
              <w:left w:val="single" w:sz="4" w:space="0" w:color="000000"/>
              <w:right w:val="single" w:sz="4" w:space="0" w:color="000000"/>
            </w:tcBorders>
          </w:tcPr>
          <w:p w14:paraId="2CC74530"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Synthesis methods</w:t>
            </w:r>
          </w:p>
        </w:tc>
        <w:tc>
          <w:tcPr>
            <w:tcW w:w="587" w:type="dxa"/>
            <w:tcBorders>
              <w:top w:val="single" w:sz="4" w:space="0" w:color="000000"/>
              <w:left w:val="single" w:sz="4" w:space="0" w:color="000000"/>
              <w:bottom w:val="single" w:sz="4" w:space="0" w:color="000000"/>
              <w:right w:val="single" w:sz="4" w:space="0" w:color="000000"/>
            </w:tcBorders>
          </w:tcPr>
          <w:p w14:paraId="73B61096"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13a</w:t>
            </w:r>
          </w:p>
        </w:tc>
        <w:tc>
          <w:tcPr>
            <w:tcW w:w="11526" w:type="dxa"/>
            <w:tcBorders>
              <w:top w:val="single" w:sz="4" w:space="0" w:color="000000"/>
              <w:left w:val="single" w:sz="4" w:space="0" w:color="000000"/>
              <w:bottom w:val="single" w:sz="4" w:space="0" w:color="000000"/>
              <w:right w:val="single" w:sz="4" w:space="0" w:color="000000"/>
            </w:tcBorders>
          </w:tcPr>
          <w:p w14:paraId="2AA735A4" w14:textId="02A3026E"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 xml:space="preserve">The treatment group used various GLP-1 RA or GLP-1 RA combined with other hypoglycemic drugs, and the control group used other hypoglycemic drugs. </w:t>
            </w:r>
          </w:p>
        </w:tc>
        <w:tc>
          <w:tcPr>
            <w:tcW w:w="1427" w:type="dxa"/>
            <w:tcBorders>
              <w:top w:val="single" w:sz="4" w:space="0" w:color="000000"/>
              <w:left w:val="single" w:sz="4" w:space="0" w:color="000000"/>
              <w:bottom w:val="single" w:sz="4" w:space="0" w:color="000000"/>
              <w:right w:val="single" w:sz="4" w:space="0" w:color="000000"/>
            </w:tcBorders>
          </w:tcPr>
          <w:p w14:paraId="6BC1A4D3"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4</w:t>
            </w:r>
          </w:p>
        </w:tc>
      </w:tr>
      <w:tr w:rsidR="007670D9" w:rsidRPr="007670D9" w14:paraId="7738EBDD" w14:textId="77777777" w:rsidTr="00BF313B">
        <w:trPr>
          <w:trHeight w:val="48"/>
        </w:trPr>
        <w:tc>
          <w:tcPr>
            <w:tcW w:w="1660" w:type="dxa"/>
            <w:vMerge/>
            <w:tcBorders>
              <w:left w:val="single" w:sz="4" w:space="0" w:color="000000"/>
              <w:right w:val="single" w:sz="4" w:space="0" w:color="000000"/>
            </w:tcBorders>
          </w:tcPr>
          <w:p w14:paraId="044B8C09"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p>
        </w:tc>
        <w:tc>
          <w:tcPr>
            <w:tcW w:w="587" w:type="dxa"/>
            <w:tcBorders>
              <w:top w:val="single" w:sz="4" w:space="0" w:color="000000"/>
              <w:left w:val="single" w:sz="4" w:space="0" w:color="000000"/>
              <w:bottom w:val="single" w:sz="4" w:space="0" w:color="000000"/>
              <w:right w:val="single" w:sz="4" w:space="0" w:color="000000"/>
            </w:tcBorders>
          </w:tcPr>
          <w:p w14:paraId="6147E18D"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13b</w:t>
            </w:r>
          </w:p>
        </w:tc>
        <w:tc>
          <w:tcPr>
            <w:tcW w:w="11526" w:type="dxa"/>
            <w:tcBorders>
              <w:top w:val="single" w:sz="4" w:space="0" w:color="000000"/>
              <w:left w:val="single" w:sz="4" w:space="0" w:color="000000"/>
              <w:bottom w:val="single" w:sz="4" w:space="0" w:color="000000"/>
              <w:right w:val="single" w:sz="4" w:space="0" w:color="000000"/>
            </w:tcBorders>
          </w:tcPr>
          <w:p w14:paraId="1DA4C57A"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 xml:space="preserve">The original data extracted from </w:t>
            </w:r>
            <w:r w:rsidRPr="007670D9">
              <w:rPr>
                <w:rFonts w:ascii="Times New Roman" w:eastAsia="宋体" w:hAnsi="Times New Roman" w:cs="Times New Roman"/>
                <w:color w:val="000000"/>
                <w:kern w:val="0"/>
                <w:sz w:val="18"/>
                <w:szCs w:val="18"/>
                <w14:ligatures w14:val="none"/>
              </w:rPr>
              <w:t>reports</w:t>
            </w:r>
            <w:r w:rsidRPr="007670D9">
              <w:rPr>
                <w:rFonts w:ascii="Times New Roman" w:eastAsia="Times New Roman" w:hAnsi="Times New Roman" w:cs="Times New Roman"/>
                <w:color w:val="000000"/>
                <w:kern w:val="0"/>
                <w:sz w:val="18"/>
                <w:szCs w:val="18"/>
                <w:lang w:val="en-CA" w:eastAsia="en-CA"/>
                <w14:ligatures w14:val="none"/>
              </w:rPr>
              <w:t xml:space="preserve"> were used instead of data transformation.</w:t>
            </w:r>
          </w:p>
        </w:tc>
        <w:tc>
          <w:tcPr>
            <w:tcW w:w="1427" w:type="dxa"/>
            <w:tcBorders>
              <w:top w:val="single" w:sz="4" w:space="0" w:color="000000"/>
              <w:left w:val="single" w:sz="4" w:space="0" w:color="000000"/>
              <w:bottom w:val="single" w:sz="4" w:space="0" w:color="000000"/>
              <w:right w:val="single" w:sz="4" w:space="0" w:color="000000"/>
            </w:tcBorders>
          </w:tcPr>
          <w:p w14:paraId="55389856"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4</w:t>
            </w:r>
          </w:p>
        </w:tc>
      </w:tr>
      <w:tr w:rsidR="007670D9" w:rsidRPr="007670D9" w14:paraId="34827028" w14:textId="77777777" w:rsidTr="00BF313B">
        <w:trPr>
          <w:trHeight w:val="48"/>
        </w:trPr>
        <w:tc>
          <w:tcPr>
            <w:tcW w:w="1660" w:type="dxa"/>
            <w:vMerge/>
            <w:tcBorders>
              <w:left w:val="single" w:sz="4" w:space="0" w:color="000000"/>
              <w:right w:val="single" w:sz="4" w:space="0" w:color="000000"/>
            </w:tcBorders>
          </w:tcPr>
          <w:p w14:paraId="5DBD6835"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p>
        </w:tc>
        <w:tc>
          <w:tcPr>
            <w:tcW w:w="587" w:type="dxa"/>
            <w:tcBorders>
              <w:top w:val="single" w:sz="4" w:space="0" w:color="000000"/>
              <w:left w:val="single" w:sz="4" w:space="0" w:color="000000"/>
              <w:bottom w:val="single" w:sz="4" w:space="0" w:color="000000"/>
              <w:right w:val="single" w:sz="4" w:space="0" w:color="000000"/>
            </w:tcBorders>
          </w:tcPr>
          <w:p w14:paraId="46539AE3"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13c</w:t>
            </w:r>
          </w:p>
        </w:tc>
        <w:tc>
          <w:tcPr>
            <w:tcW w:w="11526" w:type="dxa"/>
            <w:tcBorders>
              <w:top w:val="single" w:sz="4" w:space="0" w:color="000000"/>
              <w:left w:val="single" w:sz="4" w:space="0" w:color="000000"/>
              <w:bottom w:val="single" w:sz="4" w:space="0" w:color="000000"/>
              <w:right w:val="single" w:sz="4" w:space="0" w:color="000000"/>
            </w:tcBorders>
          </w:tcPr>
          <w:p w14:paraId="1069C3F2"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宋体" w:hAnsi="Times New Roman" w:cs="Times New Roman"/>
                <w:color w:val="000000"/>
                <w:kern w:val="0"/>
                <w:sz w:val="18"/>
                <w:szCs w:val="18"/>
                <w14:ligatures w14:val="none"/>
              </w:rPr>
              <w:t>We used forest plot to visually display results of meta syntheses and use study characteristic table to tabulate the baseline information of included studies</w:t>
            </w:r>
            <w:r w:rsidRPr="007670D9">
              <w:rPr>
                <w:rFonts w:ascii="Times New Roman" w:eastAsia="Times New Roman" w:hAnsi="Times New Roman" w:cs="Times New Roman"/>
                <w:color w:val="000000"/>
                <w:kern w:val="0"/>
                <w:sz w:val="18"/>
                <w:szCs w:val="18"/>
                <w:lang w:val="en-CA" w:eastAsia="en-CA"/>
                <w14:ligatures w14:val="none"/>
              </w:rPr>
              <w:t>.</w:t>
            </w:r>
          </w:p>
        </w:tc>
        <w:tc>
          <w:tcPr>
            <w:tcW w:w="1427" w:type="dxa"/>
            <w:tcBorders>
              <w:top w:val="single" w:sz="4" w:space="0" w:color="000000"/>
              <w:left w:val="single" w:sz="4" w:space="0" w:color="000000"/>
              <w:bottom w:val="single" w:sz="4" w:space="0" w:color="000000"/>
              <w:right w:val="single" w:sz="4" w:space="0" w:color="000000"/>
            </w:tcBorders>
          </w:tcPr>
          <w:p w14:paraId="448EC759"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4</w:t>
            </w:r>
          </w:p>
        </w:tc>
      </w:tr>
      <w:tr w:rsidR="007670D9" w:rsidRPr="007670D9" w14:paraId="1DCBE17F" w14:textId="77777777" w:rsidTr="00BF313B">
        <w:trPr>
          <w:trHeight w:val="48"/>
        </w:trPr>
        <w:tc>
          <w:tcPr>
            <w:tcW w:w="1660" w:type="dxa"/>
            <w:vMerge/>
            <w:tcBorders>
              <w:left w:val="single" w:sz="4" w:space="0" w:color="000000"/>
              <w:right w:val="single" w:sz="4" w:space="0" w:color="000000"/>
            </w:tcBorders>
          </w:tcPr>
          <w:p w14:paraId="0B158BAC"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p>
        </w:tc>
        <w:tc>
          <w:tcPr>
            <w:tcW w:w="587" w:type="dxa"/>
            <w:tcBorders>
              <w:top w:val="single" w:sz="4" w:space="0" w:color="000000"/>
              <w:left w:val="single" w:sz="4" w:space="0" w:color="000000"/>
              <w:bottom w:val="single" w:sz="4" w:space="0" w:color="000000"/>
              <w:right w:val="single" w:sz="4" w:space="0" w:color="000000"/>
            </w:tcBorders>
          </w:tcPr>
          <w:p w14:paraId="549BF07E"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13d</w:t>
            </w:r>
          </w:p>
        </w:tc>
        <w:tc>
          <w:tcPr>
            <w:tcW w:w="11526" w:type="dxa"/>
            <w:tcBorders>
              <w:top w:val="single" w:sz="4" w:space="0" w:color="000000"/>
              <w:left w:val="single" w:sz="4" w:space="0" w:color="000000"/>
              <w:bottom w:val="single" w:sz="4" w:space="0" w:color="000000"/>
              <w:right w:val="single" w:sz="4" w:space="0" w:color="000000"/>
            </w:tcBorders>
          </w:tcPr>
          <w:p w14:paraId="7D65F5A6"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 xml:space="preserve">R studio (R 4.1.3) was used for all statistical </w:t>
            </w:r>
            <w:proofErr w:type="gramStart"/>
            <w:r w:rsidRPr="007670D9">
              <w:rPr>
                <w:rFonts w:ascii="Times New Roman" w:eastAsia="Times New Roman" w:hAnsi="Times New Roman" w:cs="Times New Roman"/>
                <w:color w:val="000000"/>
                <w:kern w:val="0"/>
                <w:sz w:val="18"/>
                <w:szCs w:val="18"/>
                <w:lang w:val="en-CA" w:eastAsia="en-CA"/>
                <w14:ligatures w14:val="none"/>
              </w:rPr>
              <w:t xml:space="preserve">analyses </w:t>
            </w:r>
            <w:r w:rsidRPr="007670D9">
              <w:rPr>
                <w:rFonts w:ascii="Times New Roman" w:eastAsia="Times New Roman" w:hAnsi="Times New Roman" w:cs="Times New Roman"/>
                <w:color w:val="000000"/>
                <w:kern w:val="0"/>
                <w:sz w:val="18"/>
                <w:szCs w:val="18"/>
                <w14:ligatures w14:val="none"/>
              </w:rPr>
              <w:t>.</w:t>
            </w:r>
            <w:r w:rsidRPr="007670D9">
              <w:rPr>
                <w:rFonts w:ascii="Times New Roman" w:eastAsia="Times New Roman" w:hAnsi="Times New Roman" w:cs="Times New Roman"/>
                <w:color w:val="000000"/>
                <w:kern w:val="0"/>
                <w:sz w:val="18"/>
                <w:szCs w:val="18"/>
                <w:lang w:val="en-CA" w:eastAsia="en-CA"/>
                <w14:ligatures w14:val="none"/>
              </w:rPr>
              <w:t>Studies</w:t>
            </w:r>
            <w:proofErr w:type="gramEnd"/>
            <w:r w:rsidRPr="007670D9">
              <w:rPr>
                <w:rFonts w:ascii="Times New Roman" w:eastAsia="Times New Roman" w:hAnsi="Times New Roman" w:cs="Times New Roman"/>
                <w:color w:val="000000"/>
                <w:kern w:val="0"/>
                <w:sz w:val="18"/>
                <w:szCs w:val="18"/>
                <w:lang w:val="en-CA" w:eastAsia="en-CA"/>
                <w14:ligatures w14:val="none"/>
              </w:rPr>
              <w:t xml:space="preserve"> were considered to have low heterogeneity with an I² statistic of 25%-50%, moderate heterogeneity with 50%-75%, and high heterogeneity with greater than 75%. Regardless of heterogeneity, random-effects model was applied.</w:t>
            </w:r>
          </w:p>
        </w:tc>
        <w:tc>
          <w:tcPr>
            <w:tcW w:w="1427" w:type="dxa"/>
            <w:tcBorders>
              <w:top w:val="single" w:sz="4" w:space="0" w:color="000000"/>
              <w:left w:val="single" w:sz="4" w:space="0" w:color="000000"/>
              <w:bottom w:val="single" w:sz="4" w:space="0" w:color="000000"/>
              <w:right w:val="single" w:sz="4" w:space="0" w:color="000000"/>
            </w:tcBorders>
          </w:tcPr>
          <w:p w14:paraId="4B8DE660"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5</w:t>
            </w:r>
          </w:p>
        </w:tc>
      </w:tr>
      <w:tr w:rsidR="007670D9" w:rsidRPr="007670D9" w14:paraId="54B677FB" w14:textId="77777777" w:rsidTr="00BF313B">
        <w:trPr>
          <w:trHeight w:val="48"/>
        </w:trPr>
        <w:tc>
          <w:tcPr>
            <w:tcW w:w="1660" w:type="dxa"/>
            <w:vMerge/>
            <w:tcBorders>
              <w:left w:val="single" w:sz="4" w:space="0" w:color="000000"/>
              <w:right w:val="single" w:sz="4" w:space="0" w:color="000000"/>
            </w:tcBorders>
          </w:tcPr>
          <w:p w14:paraId="319678D7"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p>
        </w:tc>
        <w:tc>
          <w:tcPr>
            <w:tcW w:w="587" w:type="dxa"/>
            <w:tcBorders>
              <w:top w:val="single" w:sz="4" w:space="0" w:color="000000"/>
              <w:left w:val="single" w:sz="4" w:space="0" w:color="000000"/>
              <w:bottom w:val="single" w:sz="4" w:space="0" w:color="000000"/>
              <w:right w:val="single" w:sz="4" w:space="0" w:color="000000"/>
            </w:tcBorders>
          </w:tcPr>
          <w:p w14:paraId="74A69051"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13e</w:t>
            </w:r>
          </w:p>
        </w:tc>
        <w:tc>
          <w:tcPr>
            <w:tcW w:w="11526" w:type="dxa"/>
            <w:tcBorders>
              <w:top w:val="single" w:sz="4" w:space="0" w:color="000000"/>
              <w:left w:val="single" w:sz="4" w:space="0" w:color="000000"/>
              <w:bottom w:val="single" w:sz="4" w:space="0" w:color="000000"/>
              <w:right w:val="single" w:sz="4" w:space="0" w:color="000000"/>
            </w:tcBorders>
            <w:shd w:val="clear" w:color="auto" w:fill="auto"/>
          </w:tcPr>
          <w:p w14:paraId="34FB66D1"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highlight w:val="yellow"/>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Describe any methods used to explore possible causes of heterogeneity among study results (e.g. subgroup analysis, meta-regression).</w:t>
            </w:r>
          </w:p>
        </w:tc>
        <w:tc>
          <w:tcPr>
            <w:tcW w:w="1427" w:type="dxa"/>
            <w:tcBorders>
              <w:top w:val="single" w:sz="4" w:space="0" w:color="000000"/>
              <w:left w:val="single" w:sz="4" w:space="0" w:color="000000"/>
              <w:bottom w:val="single" w:sz="4" w:space="0" w:color="000000"/>
              <w:right w:val="single" w:sz="4" w:space="0" w:color="000000"/>
            </w:tcBorders>
          </w:tcPr>
          <w:p w14:paraId="2BA42F47"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Times New Roman" w:hAnsi="Arial" w:cs="Arial"/>
                <w:kern w:val="0"/>
                <w:sz w:val="18"/>
                <w:szCs w:val="18"/>
                <w:lang w:val="en-CA" w:eastAsia="en-CA"/>
                <w14:ligatures w14:val="none"/>
              </w:rPr>
              <w:t>Not Applicable</w:t>
            </w:r>
          </w:p>
        </w:tc>
      </w:tr>
      <w:tr w:rsidR="007670D9" w:rsidRPr="007670D9" w14:paraId="4149B6A2" w14:textId="77777777" w:rsidTr="00BF313B">
        <w:trPr>
          <w:trHeight w:val="50"/>
        </w:trPr>
        <w:tc>
          <w:tcPr>
            <w:tcW w:w="1660" w:type="dxa"/>
            <w:vMerge/>
            <w:tcBorders>
              <w:left w:val="single" w:sz="4" w:space="0" w:color="000000"/>
              <w:bottom w:val="single" w:sz="4" w:space="0" w:color="000000"/>
              <w:right w:val="single" w:sz="4" w:space="0" w:color="000000"/>
            </w:tcBorders>
          </w:tcPr>
          <w:p w14:paraId="7725B312"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p>
        </w:tc>
        <w:tc>
          <w:tcPr>
            <w:tcW w:w="587" w:type="dxa"/>
            <w:tcBorders>
              <w:top w:val="single" w:sz="4" w:space="0" w:color="000000"/>
              <w:left w:val="single" w:sz="4" w:space="0" w:color="000000"/>
              <w:bottom w:val="single" w:sz="4" w:space="0" w:color="000000"/>
              <w:right w:val="single" w:sz="4" w:space="0" w:color="000000"/>
            </w:tcBorders>
          </w:tcPr>
          <w:p w14:paraId="7C53A00A"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13f</w:t>
            </w:r>
          </w:p>
        </w:tc>
        <w:tc>
          <w:tcPr>
            <w:tcW w:w="11526" w:type="dxa"/>
            <w:tcBorders>
              <w:top w:val="single" w:sz="4" w:space="0" w:color="000000"/>
              <w:left w:val="single" w:sz="4" w:space="0" w:color="000000"/>
              <w:bottom w:val="single" w:sz="4" w:space="0" w:color="000000"/>
              <w:right w:val="single" w:sz="4" w:space="0" w:color="000000"/>
            </w:tcBorders>
          </w:tcPr>
          <w:p w14:paraId="2F2F8C0E"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Describe any sensitivity analyses conducted to assess robustness of the synthesized results.</w:t>
            </w:r>
          </w:p>
        </w:tc>
        <w:tc>
          <w:tcPr>
            <w:tcW w:w="1427" w:type="dxa"/>
            <w:tcBorders>
              <w:top w:val="single" w:sz="4" w:space="0" w:color="000000"/>
              <w:left w:val="single" w:sz="4" w:space="0" w:color="000000"/>
              <w:bottom w:val="single" w:sz="4" w:space="0" w:color="000000"/>
              <w:right w:val="single" w:sz="4" w:space="0" w:color="000000"/>
            </w:tcBorders>
          </w:tcPr>
          <w:p w14:paraId="4E1CC8A1"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Times New Roman" w:hAnsi="Arial" w:cs="Arial"/>
                <w:kern w:val="0"/>
                <w:sz w:val="18"/>
                <w:szCs w:val="18"/>
                <w:lang w:val="en-CA" w:eastAsia="en-CA"/>
                <w14:ligatures w14:val="none"/>
              </w:rPr>
              <w:t>Not Applicable</w:t>
            </w:r>
          </w:p>
        </w:tc>
      </w:tr>
      <w:tr w:rsidR="007670D9" w:rsidRPr="007670D9" w14:paraId="2F18A04A" w14:textId="77777777" w:rsidTr="00BF313B">
        <w:trPr>
          <w:trHeight w:val="48"/>
        </w:trPr>
        <w:tc>
          <w:tcPr>
            <w:tcW w:w="1660" w:type="dxa"/>
            <w:tcBorders>
              <w:top w:val="single" w:sz="4" w:space="0" w:color="000000"/>
              <w:left w:val="single" w:sz="4" w:space="0" w:color="000000"/>
              <w:bottom w:val="single" w:sz="4" w:space="0" w:color="000000"/>
              <w:right w:val="single" w:sz="4" w:space="0" w:color="000000"/>
            </w:tcBorders>
          </w:tcPr>
          <w:p w14:paraId="43F03F24"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Reporting bias assessment</w:t>
            </w:r>
          </w:p>
        </w:tc>
        <w:tc>
          <w:tcPr>
            <w:tcW w:w="587" w:type="dxa"/>
            <w:tcBorders>
              <w:top w:val="single" w:sz="4" w:space="0" w:color="000000"/>
              <w:left w:val="single" w:sz="4" w:space="0" w:color="000000"/>
              <w:bottom w:val="single" w:sz="4" w:space="0" w:color="000000"/>
              <w:right w:val="single" w:sz="4" w:space="0" w:color="000000"/>
            </w:tcBorders>
          </w:tcPr>
          <w:p w14:paraId="72B31D32"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14</w:t>
            </w:r>
          </w:p>
        </w:tc>
        <w:tc>
          <w:tcPr>
            <w:tcW w:w="11526" w:type="dxa"/>
            <w:tcBorders>
              <w:top w:val="single" w:sz="4" w:space="0" w:color="000000"/>
              <w:left w:val="single" w:sz="4" w:space="0" w:color="000000"/>
              <w:bottom w:val="single" w:sz="4" w:space="0" w:color="000000"/>
              <w:right w:val="single" w:sz="4" w:space="0" w:color="000000"/>
            </w:tcBorders>
          </w:tcPr>
          <w:p w14:paraId="5C73EE30"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Describe any methods used to assess risk of bias due to missing results in a synthesis (arising from reporting biases).</w:t>
            </w:r>
          </w:p>
        </w:tc>
        <w:tc>
          <w:tcPr>
            <w:tcW w:w="1427" w:type="dxa"/>
            <w:tcBorders>
              <w:top w:val="single" w:sz="4" w:space="0" w:color="000000"/>
              <w:left w:val="single" w:sz="4" w:space="0" w:color="000000"/>
              <w:bottom w:val="single" w:sz="4" w:space="0" w:color="000000"/>
              <w:right w:val="single" w:sz="4" w:space="0" w:color="000000"/>
            </w:tcBorders>
          </w:tcPr>
          <w:p w14:paraId="66859E59"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5</w:t>
            </w:r>
          </w:p>
        </w:tc>
      </w:tr>
      <w:tr w:rsidR="007670D9" w:rsidRPr="007670D9" w14:paraId="713C941B" w14:textId="77777777" w:rsidTr="00BF313B">
        <w:trPr>
          <w:trHeight w:val="48"/>
        </w:trPr>
        <w:tc>
          <w:tcPr>
            <w:tcW w:w="1660" w:type="dxa"/>
            <w:tcBorders>
              <w:top w:val="single" w:sz="4" w:space="0" w:color="000000"/>
              <w:left w:val="single" w:sz="4" w:space="0" w:color="000000"/>
              <w:bottom w:val="single" w:sz="4" w:space="0" w:color="000000"/>
              <w:right w:val="single" w:sz="4" w:space="0" w:color="000000"/>
            </w:tcBorders>
          </w:tcPr>
          <w:p w14:paraId="5EC9F632"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04F6C8AA"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15</w:t>
            </w:r>
          </w:p>
        </w:tc>
        <w:tc>
          <w:tcPr>
            <w:tcW w:w="11526" w:type="dxa"/>
            <w:tcBorders>
              <w:top w:val="single" w:sz="4" w:space="0" w:color="000000"/>
              <w:left w:val="single" w:sz="4" w:space="0" w:color="000000"/>
              <w:bottom w:val="single" w:sz="4" w:space="0" w:color="000000"/>
              <w:right w:val="single" w:sz="4" w:space="0" w:color="000000"/>
            </w:tcBorders>
          </w:tcPr>
          <w:p w14:paraId="0A7CD5D6"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Describe any methods used to assess certainty (or confidence) in the body of evidence for an outcome.</w:t>
            </w:r>
          </w:p>
        </w:tc>
        <w:tc>
          <w:tcPr>
            <w:tcW w:w="1427" w:type="dxa"/>
            <w:tcBorders>
              <w:top w:val="single" w:sz="4" w:space="0" w:color="000000"/>
              <w:left w:val="single" w:sz="4" w:space="0" w:color="000000"/>
              <w:bottom w:val="single" w:sz="4" w:space="0" w:color="000000"/>
              <w:right w:val="single" w:sz="4" w:space="0" w:color="000000"/>
            </w:tcBorders>
          </w:tcPr>
          <w:p w14:paraId="72242F6E"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5</w:t>
            </w:r>
          </w:p>
        </w:tc>
      </w:tr>
      <w:tr w:rsidR="007670D9" w:rsidRPr="007670D9" w14:paraId="1BC8CE91" w14:textId="77777777" w:rsidTr="00BF313B">
        <w:trPr>
          <w:trHeight w:val="24"/>
        </w:trPr>
        <w:tc>
          <w:tcPr>
            <w:tcW w:w="1377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C0AC778" w14:textId="77777777" w:rsidR="007670D9" w:rsidRPr="007670D9" w:rsidRDefault="007670D9" w:rsidP="007670D9">
            <w:pPr>
              <w:autoSpaceDE w:val="0"/>
              <w:autoSpaceDN w:val="0"/>
              <w:adjustRightInd w:val="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b/>
                <w:bCs/>
                <w:color w:val="000000"/>
                <w:kern w:val="0"/>
                <w:sz w:val="18"/>
                <w:szCs w:val="18"/>
                <w:lang w:val="en-CA" w:eastAsia="en-CA"/>
                <w14:ligatures w14:val="none"/>
              </w:rPr>
              <w:t xml:space="preserve">RESULTS </w:t>
            </w:r>
          </w:p>
        </w:tc>
        <w:tc>
          <w:tcPr>
            <w:tcW w:w="1427" w:type="dxa"/>
            <w:tcBorders>
              <w:top w:val="double" w:sz="4" w:space="0" w:color="000000"/>
              <w:left w:val="single" w:sz="4" w:space="0" w:color="000000"/>
              <w:bottom w:val="single" w:sz="4" w:space="0" w:color="000000"/>
              <w:right w:val="single" w:sz="4" w:space="0" w:color="000000"/>
            </w:tcBorders>
            <w:shd w:val="clear" w:color="auto" w:fill="FFFFCC"/>
          </w:tcPr>
          <w:p w14:paraId="04932395" w14:textId="77777777" w:rsidR="007670D9" w:rsidRPr="007670D9" w:rsidRDefault="007670D9" w:rsidP="007670D9">
            <w:pPr>
              <w:autoSpaceDE w:val="0"/>
              <w:autoSpaceDN w:val="0"/>
              <w:adjustRightInd w:val="0"/>
              <w:jc w:val="center"/>
              <w:rPr>
                <w:rFonts w:ascii="Arial" w:eastAsia="Times New Roman" w:hAnsi="Arial" w:cs="Arial"/>
                <w:kern w:val="0"/>
                <w:sz w:val="18"/>
                <w:szCs w:val="18"/>
                <w:lang w:val="en-CA" w:eastAsia="en-CA"/>
                <w14:ligatures w14:val="none"/>
              </w:rPr>
            </w:pPr>
          </w:p>
        </w:tc>
      </w:tr>
      <w:tr w:rsidR="007670D9" w:rsidRPr="007670D9" w14:paraId="2955B5CA" w14:textId="77777777" w:rsidTr="00BF313B">
        <w:trPr>
          <w:trHeight w:val="48"/>
        </w:trPr>
        <w:tc>
          <w:tcPr>
            <w:tcW w:w="1660" w:type="dxa"/>
            <w:vMerge w:val="restart"/>
            <w:tcBorders>
              <w:top w:val="single" w:sz="4" w:space="0" w:color="000000"/>
              <w:left w:val="single" w:sz="4" w:space="0" w:color="000000"/>
              <w:right w:val="single" w:sz="4" w:space="0" w:color="000000"/>
            </w:tcBorders>
          </w:tcPr>
          <w:p w14:paraId="01A95670"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5865BE48"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16a</w:t>
            </w:r>
          </w:p>
        </w:tc>
        <w:tc>
          <w:tcPr>
            <w:tcW w:w="11526" w:type="dxa"/>
            <w:tcBorders>
              <w:top w:val="single" w:sz="4" w:space="0" w:color="000000"/>
              <w:left w:val="single" w:sz="4" w:space="0" w:color="000000"/>
              <w:bottom w:val="single" w:sz="4" w:space="0" w:color="000000"/>
              <w:right w:val="single" w:sz="4" w:space="0" w:color="000000"/>
            </w:tcBorders>
          </w:tcPr>
          <w:p w14:paraId="5241C7D1"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 xml:space="preserve">According to the search strategy, 638 papers were found, with 307 duplicate papers were removed. Based on the title and abstract, 290 papers were removed, which included 252 non-RCT studies, 12 conference abstracts, and 26 incomplete studies. The full papers of 17 potential studies were further evaluated, and 11 papers were excluded by reading the full text. Finally, six studies were included in the review. </w:t>
            </w:r>
          </w:p>
        </w:tc>
        <w:tc>
          <w:tcPr>
            <w:tcW w:w="1427" w:type="dxa"/>
            <w:tcBorders>
              <w:top w:val="single" w:sz="4" w:space="0" w:color="000000"/>
              <w:left w:val="single" w:sz="4" w:space="0" w:color="000000"/>
              <w:bottom w:val="single" w:sz="4" w:space="0" w:color="000000"/>
              <w:right w:val="single" w:sz="4" w:space="0" w:color="000000"/>
            </w:tcBorders>
          </w:tcPr>
          <w:p w14:paraId="409B854D" w14:textId="77777777" w:rsidR="007670D9" w:rsidRPr="007670D9" w:rsidRDefault="007670D9" w:rsidP="007670D9">
            <w:pPr>
              <w:autoSpaceDE w:val="0"/>
              <w:autoSpaceDN w:val="0"/>
              <w:adjustRightInd w:val="0"/>
              <w:spacing w:before="40" w:after="40"/>
              <w:jc w:val="left"/>
              <w:rPr>
                <w:rFonts w:ascii="Arial" w:eastAsia="Times New Roman" w:hAnsi="Arial" w:cs="Arial"/>
                <w:b/>
                <w:bCs/>
                <w:kern w:val="0"/>
                <w:sz w:val="18"/>
                <w:szCs w:val="18"/>
                <w:lang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5</w:t>
            </w:r>
          </w:p>
        </w:tc>
      </w:tr>
      <w:tr w:rsidR="007670D9" w:rsidRPr="007670D9" w14:paraId="750E7F59" w14:textId="77777777" w:rsidTr="00BF313B">
        <w:trPr>
          <w:trHeight w:val="48"/>
        </w:trPr>
        <w:tc>
          <w:tcPr>
            <w:tcW w:w="1660" w:type="dxa"/>
            <w:vMerge/>
            <w:tcBorders>
              <w:left w:val="single" w:sz="4" w:space="0" w:color="000000"/>
              <w:bottom w:val="single" w:sz="4" w:space="0" w:color="000000"/>
              <w:right w:val="single" w:sz="4" w:space="0" w:color="000000"/>
            </w:tcBorders>
          </w:tcPr>
          <w:p w14:paraId="582BBF8D"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p>
        </w:tc>
        <w:tc>
          <w:tcPr>
            <w:tcW w:w="587" w:type="dxa"/>
            <w:tcBorders>
              <w:top w:val="single" w:sz="4" w:space="0" w:color="000000"/>
              <w:left w:val="single" w:sz="4" w:space="0" w:color="000000"/>
              <w:bottom w:val="single" w:sz="4" w:space="0" w:color="000000"/>
              <w:right w:val="single" w:sz="4" w:space="0" w:color="000000"/>
            </w:tcBorders>
          </w:tcPr>
          <w:p w14:paraId="216074C4"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16b</w:t>
            </w:r>
          </w:p>
        </w:tc>
        <w:tc>
          <w:tcPr>
            <w:tcW w:w="11526" w:type="dxa"/>
            <w:tcBorders>
              <w:top w:val="single" w:sz="4" w:space="0" w:color="000000"/>
              <w:left w:val="single" w:sz="4" w:space="0" w:color="000000"/>
              <w:bottom w:val="single" w:sz="4" w:space="0" w:color="000000"/>
              <w:right w:val="single" w:sz="4" w:space="0" w:color="000000"/>
            </w:tcBorders>
          </w:tcPr>
          <w:p w14:paraId="0C6C564D" w14:textId="77777777" w:rsidR="007670D9" w:rsidRPr="007670D9" w:rsidRDefault="007670D9" w:rsidP="007670D9">
            <w:pPr>
              <w:autoSpaceDE w:val="0"/>
              <w:autoSpaceDN w:val="0"/>
              <w:adjustRightInd w:val="0"/>
              <w:spacing w:before="40" w:after="40"/>
              <w:jc w:val="left"/>
              <w:rPr>
                <w:rFonts w:ascii="Times New Roman" w:eastAsia="等线" w:hAnsi="Times New Roman" w:cs="Times New Roman"/>
                <w:color w:val="000000"/>
                <w:kern w:val="0"/>
                <w:sz w:val="18"/>
                <w:szCs w:val="18"/>
                <w:lang w:val="en-CA"/>
                <w14:ligatures w14:val="none"/>
              </w:rPr>
            </w:pPr>
            <w:r w:rsidRPr="007670D9">
              <w:rPr>
                <w:rFonts w:ascii="Times New Roman" w:eastAsia="Times New Roman" w:hAnsi="Times New Roman" w:cs="Times New Roman"/>
                <w:color w:val="000000"/>
                <w:kern w:val="0"/>
                <w:sz w:val="18"/>
                <w:szCs w:val="18"/>
                <w:lang w:val="en-CA" w:eastAsia="en-CA"/>
                <w14:ligatures w14:val="none"/>
              </w:rPr>
              <w:t>Cite studies that might appear to meet the inclusion criteria, but which were excluded, and explain why they were excluded.</w:t>
            </w:r>
          </w:p>
        </w:tc>
        <w:tc>
          <w:tcPr>
            <w:tcW w:w="1427" w:type="dxa"/>
            <w:tcBorders>
              <w:top w:val="single" w:sz="4" w:space="0" w:color="000000"/>
              <w:left w:val="single" w:sz="4" w:space="0" w:color="000000"/>
              <w:bottom w:val="single" w:sz="4" w:space="0" w:color="000000"/>
              <w:right w:val="single" w:sz="4" w:space="0" w:color="000000"/>
            </w:tcBorders>
          </w:tcPr>
          <w:p w14:paraId="33378C4F"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Times New Roman" w:hAnsi="Arial" w:cs="Arial"/>
                <w:kern w:val="0"/>
                <w:sz w:val="18"/>
                <w:szCs w:val="18"/>
                <w:lang w:val="en-CA" w:eastAsia="en-CA"/>
                <w14:ligatures w14:val="none"/>
              </w:rPr>
              <w:t>Not Applicable</w:t>
            </w:r>
          </w:p>
        </w:tc>
      </w:tr>
      <w:tr w:rsidR="007670D9" w:rsidRPr="007670D9" w14:paraId="3B2009A3" w14:textId="77777777" w:rsidTr="00BF313B">
        <w:trPr>
          <w:trHeight w:val="103"/>
        </w:trPr>
        <w:tc>
          <w:tcPr>
            <w:tcW w:w="1660" w:type="dxa"/>
            <w:tcBorders>
              <w:top w:val="single" w:sz="4" w:space="0" w:color="000000"/>
              <w:left w:val="single" w:sz="4" w:space="0" w:color="000000"/>
              <w:bottom w:val="single" w:sz="4" w:space="0" w:color="000000"/>
              <w:right w:val="single" w:sz="4" w:space="0" w:color="000000"/>
            </w:tcBorders>
          </w:tcPr>
          <w:p w14:paraId="48387291"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388FFA9F"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17</w:t>
            </w:r>
          </w:p>
        </w:tc>
        <w:tc>
          <w:tcPr>
            <w:tcW w:w="11526" w:type="dxa"/>
            <w:tcBorders>
              <w:top w:val="single" w:sz="4" w:space="0" w:color="000000"/>
              <w:left w:val="single" w:sz="4" w:space="0" w:color="000000"/>
              <w:bottom w:val="single" w:sz="4" w:space="0" w:color="000000"/>
              <w:right w:val="single" w:sz="4" w:space="0" w:color="000000"/>
            </w:tcBorders>
          </w:tcPr>
          <w:p w14:paraId="068E665B"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We included a table presenting for each included study the sample size, age, sex, Interventions, durations and outcomes (table 1</w:t>
            </w:r>
            <w:proofErr w:type="gramStart"/>
            <w:r w:rsidRPr="007670D9">
              <w:rPr>
                <w:rFonts w:ascii="Times New Roman" w:eastAsia="宋体" w:hAnsi="Times New Roman" w:cs="Times New Roman"/>
                <w:color w:val="000000"/>
                <w:kern w:val="0"/>
                <w:sz w:val="18"/>
                <w:szCs w:val="18"/>
                <w14:ligatures w14:val="none"/>
              </w:rPr>
              <w:t xml:space="preserve">) </w:t>
            </w:r>
            <w:r w:rsidRPr="007670D9">
              <w:rPr>
                <w:rFonts w:ascii="Times New Roman" w:eastAsia="Times New Roman" w:hAnsi="Times New Roman" w:cs="Times New Roman"/>
                <w:color w:val="000000"/>
                <w:kern w:val="0"/>
                <w:sz w:val="18"/>
                <w:szCs w:val="18"/>
                <w:lang w:val="en-CA" w:eastAsia="en-CA"/>
                <w14:ligatures w14:val="none"/>
              </w:rPr>
              <w:t>.</w:t>
            </w:r>
            <w:proofErr w:type="gramEnd"/>
          </w:p>
        </w:tc>
        <w:tc>
          <w:tcPr>
            <w:tcW w:w="1427" w:type="dxa"/>
            <w:tcBorders>
              <w:top w:val="single" w:sz="4" w:space="0" w:color="000000"/>
              <w:left w:val="single" w:sz="4" w:space="0" w:color="000000"/>
              <w:bottom w:val="single" w:sz="4" w:space="0" w:color="000000"/>
              <w:right w:val="single" w:sz="4" w:space="0" w:color="000000"/>
            </w:tcBorders>
          </w:tcPr>
          <w:p w14:paraId="1FF95434"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4-5</w:t>
            </w:r>
          </w:p>
        </w:tc>
      </w:tr>
      <w:tr w:rsidR="007670D9" w:rsidRPr="007670D9" w14:paraId="045E87F5" w14:textId="77777777" w:rsidTr="00BF313B">
        <w:trPr>
          <w:trHeight w:val="48"/>
        </w:trPr>
        <w:tc>
          <w:tcPr>
            <w:tcW w:w="1660" w:type="dxa"/>
            <w:tcBorders>
              <w:top w:val="single" w:sz="4" w:space="0" w:color="000000"/>
              <w:left w:val="single" w:sz="4" w:space="0" w:color="000000"/>
              <w:bottom w:val="single" w:sz="4" w:space="0" w:color="000000"/>
              <w:right w:val="single" w:sz="4" w:space="0" w:color="000000"/>
            </w:tcBorders>
          </w:tcPr>
          <w:p w14:paraId="571E7546"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4685EE13"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18</w:t>
            </w:r>
          </w:p>
        </w:tc>
        <w:tc>
          <w:tcPr>
            <w:tcW w:w="11526" w:type="dxa"/>
            <w:tcBorders>
              <w:top w:val="single" w:sz="4" w:space="0" w:color="000000"/>
              <w:left w:val="single" w:sz="4" w:space="0" w:color="000000"/>
              <w:bottom w:val="single" w:sz="4" w:space="0" w:color="000000"/>
              <w:right w:val="single" w:sz="4" w:space="0" w:color="000000"/>
            </w:tcBorders>
          </w:tcPr>
          <w:p w14:paraId="1B0B1B1B"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Most studies were at low risk of bias or some concerns in the five domains evaluated (Figure 2). The quality of evidence for skeletal muscle mass between GLP-1 RA and control group was rated as moderate or high. For secondary outcomes, the quality of the evidence was rated as moderate or low.</w:t>
            </w:r>
          </w:p>
        </w:tc>
        <w:tc>
          <w:tcPr>
            <w:tcW w:w="1427" w:type="dxa"/>
            <w:tcBorders>
              <w:top w:val="single" w:sz="4" w:space="0" w:color="000000"/>
              <w:left w:val="single" w:sz="4" w:space="0" w:color="000000"/>
              <w:bottom w:val="single" w:sz="4" w:space="0" w:color="000000"/>
              <w:right w:val="single" w:sz="4" w:space="0" w:color="000000"/>
            </w:tcBorders>
          </w:tcPr>
          <w:p w14:paraId="141BAA3C"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6</w:t>
            </w:r>
          </w:p>
        </w:tc>
      </w:tr>
      <w:tr w:rsidR="007670D9" w:rsidRPr="007670D9" w14:paraId="0107AB5F" w14:textId="77777777" w:rsidTr="00BF313B">
        <w:trPr>
          <w:trHeight w:val="552"/>
        </w:trPr>
        <w:tc>
          <w:tcPr>
            <w:tcW w:w="1660" w:type="dxa"/>
            <w:tcBorders>
              <w:top w:val="single" w:sz="4" w:space="0" w:color="000000"/>
              <w:left w:val="single" w:sz="4" w:space="0" w:color="000000"/>
              <w:bottom w:val="single" w:sz="4" w:space="0" w:color="000000"/>
              <w:right w:val="single" w:sz="4" w:space="0" w:color="000000"/>
            </w:tcBorders>
          </w:tcPr>
          <w:p w14:paraId="39927269"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423BE6A8"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19</w:t>
            </w:r>
          </w:p>
        </w:tc>
        <w:tc>
          <w:tcPr>
            <w:tcW w:w="11526" w:type="dxa"/>
            <w:tcBorders>
              <w:top w:val="single" w:sz="4" w:space="0" w:color="000000"/>
              <w:left w:val="single" w:sz="4" w:space="0" w:color="000000"/>
              <w:bottom w:val="single" w:sz="4" w:space="0" w:color="000000"/>
              <w:right w:val="single" w:sz="4" w:space="0" w:color="000000"/>
            </w:tcBorders>
          </w:tcPr>
          <w:p w14:paraId="0F0CA3EF" w14:textId="77777777" w:rsidR="007670D9" w:rsidRDefault="007670D9" w:rsidP="007670D9">
            <w:pPr>
              <w:autoSpaceDE w:val="0"/>
              <w:autoSpaceDN w:val="0"/>
              <w:adjustRightInd w:val="0"/>
              <w:spacing w:before="40" w:after="40"/>
              <w:jc w:val="left"/>
              <w:rPr>
                <w:rFonts w:ascii="Times New Roman" w:hAnsi="Times New Roman" w:cs="Times New Roman"/>
                <w:color w:val="000000"/>
                <w:kern w:val="0"/>
                <w:sz w:val="18"/>
                <w:szCs w:val="18"/>
                <w:lang w:val="en-CA"/>
                <w14:ligatures w14:val="none"/>
              </w:rPr>
            </w:pPr>
            <w:r w:rsidRPr="007670D9">
              <w:rPr>
                <w:rFonts w:ascii="Times New Roman" w:eastAsia="Times New Roman" w:hAnsi="Times New Roman" w:cs="Times New Roman"/>
                <w:color w:val="000000"/>
                <w:kern w:val="0"/>
                <w:sz w:val="18"/>
                <w:szCs w:val="18"/>
                <w:lang w:val="en-CA" w:eastAsia="en-CA"/>
                <w14:ligatures w14:val="none"/>
              </w:rPr>
              <w:t>For an example of individual study results presented for a dichotomous outcome, see Figure 4. For an example of individual study results presented for a continuous outcome, see Figure 6.</w:t>
            </w:r>
          </w:p>
          <w:p w14:paraId="367850E9" w14:textId="77777777" w:rsidR="00D90058" w:rsidRDefault="00D90058" w:rsidP="007670D9">
            <w:pPr>
              <w:autoSpaceDE w:val="0"/>
              <w:autoSpaceDN w:val="0"/>
              <w:adjustRightInd w:val="0"/>
              <w:spacing w:before="40" w:after="40"/>
              <w:jc w:val="left"/>
              <w:rPr>
                <w:rFonts w:ascii="Times New Roman" w:hAnsi="Times New Roman" w:cs="Times New Roman"/>
                <w:color w:val="000000"/>
                <w:kern w:val="0"/>
                <w:sz w:val="18"/>
                <w:szCs w:val="18"/>
                <w:lang w:val="en-CA"/>
                <w14:ligatures w14:val="none"/>
              </w:rPr>
            </w:pPr>
          </w:p>
          <w:p w14:paraId="5AE48189" w14:textId="77777777" w:rsidR="00D90058" w:rsidRDefault="00D90058" w:rsidP="007670D9">
            <w:pPr>
              <w:autoSpaceDE w:val="0"/>
              <w:autoSpaceDN w:val="0"/>
              <w:adjustRightInd w:val="0"/>
              <w:spacing w:before="40" w:after="40"/>
              <w:jc w:val="left"/>
              <w:rPr>
                <w:rFonts w:ascii="Times New Roman" w:hAnsi="Times New Roman" w:cs="Times New Roman"/>
                <w:color w:val="000000"/>
                <w:kern w:val="0"/>
                <w:sz w:val="18"/>
                <w:szCs w:val="18"/>
                <w:lang w:val="en-CA"/>
                <w14:ligatures w14:val="none"/>
              </w:rPr>
            </w:pPr>
          </w:p>
          <w:p w14:paraId="3C64806B" w14:textId="77777777" w:rsidR="00D90058" w:rsidRDefault="00D90058" w:rsidP="007670D9">
            <w:pPr>
              <w:autoSpaceDE w:val="0"/>
              <w:autoSpaceDN w:val="0"/>
              <w:adjustRightInd w:val="0"/>
              <w:spacing w:before="40" w:after="40"/>
              <w:jc w:val="left"/>
              <w:rPr>
                <w:rFonts w:ascii="Times New Roman" w:hAnsi="Times New Roman" w:cs="Times New Roman"/>
                <w:color w:val="000000"/>
                <w:kern w:val="0"/>
                <w:sz w:val="18"/>
                <w:szCs w:val="18"/>
                <w:lang w:val="en-CA"/>
                <w14:ligatures w14:val="none"/>
              </w:rPr>
            </w:pPr>
          </w:p>
          <w:p w14:paraId="5C444A28" w14:textId="77777777" w:rsidR="00D90058" w:rsidRDefault="00D90058" w:rsidP="007670D9">
            <w:pPr>
              <w:autoSpaceDE w:val="0"/>
              <w:autoSpaceDN w:val="0"/>
              <w:adjustRightInd w:val="0"/>
              <w:spacing w:before="40" w:after="40"/>
              <w:jc w:val="left"/>
              <w:rPr>
                <w:rFonts w:ascii="Times New Roman" w:hAnsi="Times New Roman" w:cs="Times New Roman"/>
                <w:color w:val="000000"/>
                <w:kern w:val="0"/>
                <w:sz w:val="18"/>
                <w:szCs w:val="18"/>
                <w:lang w:val="en-CA"/>
                <w14:ligatures w14:val="none"/>
              </w:rPr>
            </w:pPr>
          </w:p>
          <w:p w14:paraId="5303B4FD" w14:textId="77777777" w:rsidR="00D90058" w:rsidRDefault="00D90058" w:rsidP="007670D9">
            <w:pPr>
              <w:autoSpaceDE w:val="0"/>
              <w:autoSpaceDN w:val="0"/>
              <w:adjustRightInd w:val="0"/>
              <w:spacing w:before="40" w:after="40"/>
              <w:jc w:val="left"/>
              <w:rPr>
                <w:rFonts w:ascii="Times New Roman" w:hAnsi="Times New Roman" w:cs="Times New Roman"/>
                <w:color w:val="000000"/>
                <w:kern w:val="0"/>
                <w:sz w:val="18"/>
                <w:szCs w:val="18"/>
                <w:lang w:val="en-CA"/>
                <w14:ligatures w14:val="none"/>
              </w:rPr>
            </w:pPr>
          </w:p>
          <w:p w14:paraId="3BF9BB2E" w14:textId="77777777" w:rsidR="00D90058" w:rsidRDefault="00D90058" w:rsidP="007670D9">
            <w:pPr>
              <w:autoSpaceDE w:val="0"/>
              <w:autoSpaceDN w:val="0"/>
              <w:adjustRightInd w:val="0"/>
              <w:spacing w:before="40" w:after="40"/>
              <w:jc w:val="left"/>
              <w:rPr>
                <w:rFonts w:ascii="Times New Roman" w:hAnsi="Times New Roman" w:cs="Times New Roman"/>
                <w:color w:val="000000"/>
                <w:kern w:val="0"/>
                <w:sz w:val="18"/>
                <w:szCs w:val="18"/>
                <w:lang w:val="en-CA"/>
                <w14:ligatures w14:val="none"/>
              </w:rPr>
            </w:pPr>
          </w:p>
          <w:p w14:paraId="332533FB" w14:textId="77777777" w:rsidR="00C420DA" w:rsidRPr="007670D9" w:rsidRDefault="00C420DA" w:rsidP="007670D9">
            <w:pPr>
              <w:autoSpaceDE w:val="0"/>
              <w:autoSpaceDN w:val="0"/>
              <w:adjustRightInd w:val="0"/>
              <w:spacing w:before="40" w:after="40"/>
              <w:jc w:val="left"/>
              <w:rPr>
                <w:rFonts w:ascii="Times New Roman" w:hAnsi="Times New Roman" w:cs="Times New Roman"/>
                <w:color w:val="000000"/>
                <w:kern w:val="0"/>
                <w:sz w:val="18"/>
                <w:szCs w:val="18"/>
                <w:lang w:val="en-CA"/>
                <w14:ligatures w14:val="none"/>
              </w:rPr>
            </w:pPr>
          </w:p>
          <w:p w14:paraId="72F9C6B0" w14:textId="77777777" w:rsidR="007670D9" w:rsidRPr="007670D9" w:rsidRDefault="007670D9" w:rsidP="007670D9">
            <w:pPr>
              <w:autoSpaceDE w:val="0"/>
              <w:autoSpaceDN w:val="0"/>
              <w:adjustRightInd w:val="0"/>
              <w:spacing w:before="40" w:after="40"/>
              <w:jc w:val="left"/>
              <w:rPr>
                <w:rFonts w:ascii="Times New Roman" w:eastAsia="等线" w:hAnsi="Times New Roman" w:cs="Times New Roman"/>
                <w:color w:val="000000"/>
                <w:kern w:val="0"/>
                <w:sz w:val="18"/>
                <w:szCs w:val="18"/>
                <w:lang w:val="en-CA"/>
                <w14:ligatures w14:val="none"/>
              </w:rPr>
            </w:pPr>
            <w:r w:rsidRPr="007670D9">
              <w:rPr>
                <w:rFonts w:ascii="Times New Roman" w:eastAsia="Times New Roman" w:hAnsi="Times New Roman" w:cs="Times New Roman"/>
                <w:color w:val="000000"/>
                <w:kern w:val="0"/>
                <w:sz w:val="18"/>
                <w:szCs w:val="18"/>
                <w:lang w:val="en-CA" w:eastAsia="en-CA"/>
                <w14:ligatures w14:val="none"/>
              </w:rPr>
              <w:lastRenderedPageBreak/>
              <w:t>Figure 4</w:t>
            </w:r>
          </w:p>
          <w:p w14:paraId="734836FC" w14:textId="6E11445D" w:rsidR="007670D9" w:rsidRPr="007670D9" w:rsidRDefault="007670D9" w:rsidP="007670D9">
            <w:pPr>
              <w:autoSpaceDE w:val="0"/>
              <w:autoSpaceDN w:val="0"/>
              <w:adjustRightInd w:val="0"/>
              <w:spacing w:before="40" w:after="40"/>
              <w:jc w:val="left"/>
              <w:rPr>
                <w:rFonts w:ascii="Times New Roman" w:eastAsia="宋体" w:hAnsi="Times New Roman" w:cs="Times New Roman"/>
                <w:color w:val="000000"/>
                <w:kern w:val="0"/>
                <w:sz w:val="18"/>
                <w:szCs w:val="24"/>
                <w:lang w:val="en-CA"/>
                <w14:ligatures w14:val="none"/>
              </w:rPr>
            </w:pPr>
            <w:r w:rsidRPr="00D90058">
              <w:rPr>
                <w:rFonts w:ascii="Times New Roman" w:eastAsia="Times New Roman" w:hAnsi="Times New Roman" w:cs="Times New Roman"/>
                <w:noProof/>
                <w:color w:val="000000"/>
                <w:kern w:val="0"/>
                <w:sz w:val="24"/>
                <w:szCs w:val="24"/>
                <w:lang w:val="en-CA" w:eastAsia="en-CA"/>
                <w14:ligatures w14:val="none"/>
              </w:rPr>
              <w:drawing>
                <wp:inline distT="0" distB="0" distL="0" distR="0" wp14:anchorId="767C6807" wp14:editId="33B03346">
                  <wp:extent cx="6482080" cy="3105150"/>
                  <wp:effectExtent l="0" t="0" r="0" b="0"/>
                  <wp:docPr id="61310506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2080" cy="3105150"/>
                          </a:xfrm>
                          <a:prstGeom prst="rect">
                            <a:avLst/>
                          </a:prstGeom>
                          <a:noFill/>
                          <a:ln>
                            <a:noFill/>
                          </a:ln>
                        </pic:spPr>
                      </pic:pic>
                    </a:graphicData>
                  </a:graphic>
                </wp:inline>
              </w:drawing>
            </w:r>
          </w:p>
          <w:p w14:paraId="347254DD"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color w:val="000000"/>
                <w:kern w:val="0"/>
                <w:sz w:val="18"/>
                <w:szCs w:val="24"/>
                <w14:ligatures w14:val="none"/>
              </w:rPr>
            </w:pPr>
            <w:r w:rsidRPr="007670D9">
              <w:rPr>
                <w:rFonts w:ascii="Times New Roman" w:eastAsia="Times New Roman" w:hAnsi="Times New Roman" w:cs="Times New Roman"/>
                <w:color w:val="000000"/>
                <w:kern w:val="0"/>
                <w:sz w:val="18"/>
                <w:szCs w:val="18"/>
                <w:lang w:val="en-CA" w:eastAsia="en-CA"/>
                <w14:ligatures w14:val="none"/>
              </w:rPr>
              <w:t>Figure 6</w:t>
            </w:r>
          </w:p>
          <w:p w14:paraId="212E6ABE" w14:textId="32E16A00" w:rsidR="007670D9" w:rsidRPr="007670D9" w:rsidRDefault="007670D9" w:rsidP="007670D9">
            <w:pPr>
              <w:autoSpaceDE w:val="0"/>
              <w:autoSpaceDN w:val="0"/>
              <w:adjustRightInd w:val="0"/>
              <w:spacing w:before="40" w:after="40"/>
              <w:jc w:val="left"/>
              <w:rPr>
                <w:rFonts w:ascii="Times New Roman" w:eastAsia="等线" w:hAnsi="Times New Roman" w:cs="Times New Roman"/>
                <w:color w:val="000000"/>
                <w:kern w:val="0"/>
                <w:sz w:val="18"/>
                <w:szCs w:val="18"/>
                <w:lang w:val="en-CA"/>
                <w14:ligatures w14:val="none"/>
              </w:rPr>
            </w:pPr>
            <w:r w:rsidRPr="00D90058">
              <w:rPr>
                <w:rFonts w:ascii="Times New Roman" w:eastAsia="Times New Roman" w:hAnsi="Times New Roman" w:cs="Times New Roman"/>
                <w:noProof/>
                <w:color w:val="000000"/>
                <w:kern w:val="0"/>
                <w:sz w:val="24"/>
                <w:szCs w:val="24"/>
                <w:lang w:val="en-CA" w:eastAsia="en-CA"/>
                <w14:ligatures w14:val="none"/>
              </w:rPr>
              <w:drawing>
                <wp:inline distT="0" distB="0" distL="0" distR="0" wp14:anchorId="1DAFCD7B" wp14:editId="20749621">
                  <wp:extent cx="7070725" cy="1348740"/>
                  <wp:effectExtent l="0" t="0" r="0" b="3810"/>
                  <wp:docPr id="2457877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70725" cy="1348740"/>
                          </a:xfrm>
                          <a:prstGeom prst="rect">
                            <a:avLst/>
                          </a:prstGeom>
                          <a:noFill/>
                          <a:ln>
                            <a:noFill/>
                          </a:ln>
                        </pic:spPr>
                      </pic:pic>
                    </a:graphicData>
                  </a:graphic>
                </wp:inline>
              </w:drawing>
            </w:r>
          </w:p>
        </w:tc>
        <w:tc>
          <w:tcPr>
            <w:tcW w:w="1427" w:type="dxa"/>
            <w:tcBorders>
              <w:top w:val="single" w:sz="4" w:space="0" w:color="000000"/>
              <w:left w:val="single" w:sz="4" w:space="0" w:color="000000"/>
              <w:bottom w:val="single" w:sz="4" w:space="0" w:color="000000"/>
              <w:right w:val="single" w:sz="4" w:space="0" w:color="000000"/>
            </w:tcBorders>
          </w:tcPr>
          <w:p w14:paraId="0CC1C74E"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lastRenderedPageBreak/>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16-21</w:t>
            </w:r>
          </w:p>
        </w:tc>
      </w:tr>
      <w:tr w:rsidR="007670D9" w:rsidRPr="007670D9" w14:paraId="34137406" w14:textId="77777777" w:rsidTr="00BF313B">
        <w:trPr>
          <w:trHeight w:val="48"/>
        </w:trPr>
        <w:tc>
          <w:tcPr>
            <w:tcW w:w="1660" w:type="dxa"/>
            <w:vMerge w:val="restart"/>
            <w:tcBorders>
              <w:top w:val="single" w:sz="4" w:space="0" w:color="000000"/>
              <w:left w:val="single" w:sz="4" w:space="0" w:color="000000"/>
              <w:right w:val="single" w:sz="4" w:space="0" w:color="000000"/>
            </w:tcBorders>
          </w:tcPr>
          <w:p w14:paraId="1E45F930"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7D755737"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20a</w:t>
            </w:r>
          </w:p>
        </w:tc>
        <w:tc>
          <w:tcPr>
            <w:tcW w:w="11526" w:type="dxa"/>
            <w:tcBorders>
              <w:top w:val="single" w:sz="4" w:space="0" w:color="000000"/>
              <w:left w:val="single" w:sz="4" w:space="0" w:color="000000"/>
              <w:bottom w:val="single" w:sz="4" w:space="0" w:color="000000"/>
              <w:right w:val="single" w:sz="4" w:space="0" w:color="000000"/>
            </w:tcBorders>
          </w:tcPr>
          <w:p w14:paraId="199FC7D7"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The research included six studies, with a total of 921 participants. The intervention group consisted of GLP-1 RA, including liraglutide (five studies) and exenatide (one study). Meanwhile, the control group was given different hypoglycemic drugs, including metformin and insulin. The follow-up period varied between 12 and 24 weeks, with most studies lasting 12 weeks. Three studies lasted 12 weeks, two studies lasted 24 weeks, and one study lasted 16 weeks.</w:t>
            </w:r>
          </w:p>
        </w:tc>
        <w:tc>
          <w:tcPr>
            <w:tcW w:w="1427" w:type="dxa"/>
            <w:tcBorders>
              <w:top w:val="single" w:sz="4" w:space="0" w:color="000000"/>
              <w:left w:val="single" w:sz="4" w:space="0" w:color="000000"/>
              <w:bottom w:val="single" w:sz="4" w:space="0" w:color="000000"/>
              <w:right w:val="single" w:sz="4" w:space="0" w:color="000000"/>
            </w:tcBorders>
          </w:tcPr>
          <w:p w14:paraId="21C23FBA"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12-13</w:t>
            </w:r>
          </w:p>
        </w:tc>
      </w:tr>
      <w:tr w:rsidR="007670D9" w:rsidRPr="007670D9" w14:paraId="036FFFA5" w14:textId="77777777" w:rsidTr="00BF313B">
        <w:trPr>
          <w:trHeight w:val="203"/>
        </w:trPr>
        <w:tc>
          <w:tcPr>
            <w:tcW w:w="1660" w:type="dxa"/>
            <w:vMerge/>
            <w:tcBorders>
              <w:left w:val="single" w:sz="4" w:space="0" w:color="000000"/>
              <w:right w:val="single" w:sz="4" w:space="0" w:color="000000"/>
            </w:tcBorders>
          </w:tcPr>
          <w:p w14:paraId="6956DF85"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p>
        </w:tc>
        <w:tc>
          <w:tcPr>
            <w:tcW w:w="587" w:type="dxa"/>
            <w:tcBorders>
              <w:top w:val="single" w:sz="4" w:space="0" w:color="000000"/>
              <w:left w:val="single" w:sz="4" w:space="0" w:color="000000"/>
              <w:bottom w:val="single" w:sz="4" w:space="0" w:color="000000"/>
              <w:right w:val="single" w:sz="4" w:space="0" w:color="000000"/>
            </w:tcBorders>
          </w:tcPr>
          <w:p w14:paraId="44C9ED3F"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20b</w:t>
            </w:r>
          </w:p>
        </w:tc>
        <w:tc>
          <w:tcPr>
            <w:tcW w:w="11526" w:type="dxa"/>
            <w:tcBorders>
              <w:top w:val="single" w:sz="4" w:space="0" w:color="000000"/>
              <w:left w:val="single" w:sz="4" w:space="0" w:color="000000"/>
              <w:bottom w:val="single" w:sz="4" w:space="0" w:color="000000"/>
              <w:right w:val="single" w:sz="4" w:space="0" w:color="000000"/>
            </w:tcBorders>
          </w:tcPr>
          <w:p w14:paraId="119F745D" w14:textId="77777777" w:rsidR="007670D9" w:rsidRPr="007670D9" w:rsidRDefault="007670D9" w:rsidP="007670D9">
            <w:pPr>
              <w:autoSpaceDE w:val="0"/>
              <w:autoSpaceDN w:val="0"/>
              <w:adjustRightInd w:val="0"/>
              <w:spacing w:before="40" w:after="40"/>
              <w:jc w:val="left"/>
              <w:rPr>
                <w:rFonts w:ascii="Times New Roman" w:eastAsia="等线" w:hAnsi="Times New Roman" w:cs="Times New Roman"/>
                <w:color w:val="000000"/>
                <w:kern w:val="0"/>
                <w:sz w:val="18"/>
                <w:szCs w:val="18"/>
                <w:lang w:val="en-CA"/>
                <w14:ligatures w14:val="none"/>
              </w:rPr>
            </w:pPr>
            <w:r w:rsidRPr="007670D9">
              <w:rPr>
                <w:rFonts w:ascii="Times New Roman" w:eastAsia="Times New Roman" w:hAnsi="Times New Roman" w:cs="Times New Roman"/>
                <w:color w:val="000000"/>
                <w:kern w:val="0"/>
                <w:sz w:val="18"/>
                <w:szCs w:val="18"/>
                <w:lang w:val="en-CA" w:eastAsia="en-CA"/>
                <w14:ligatures w14:val="none"/>
              </w:rPr>
              <w:t>The evidence for LBM, excluding abnormal tests reduces heterogeneity from 98.4% to 0% (L. KESKIN 2022)</w:t>
            </w:r>
            <w:r w:rsidRPr="007670D9">
              <w:rPr>
                <w:rFonts w:ascii="Times New Roman" w:eastAsia="Times New Roman" w:hAnsi="Times New Roman" w:cs="Times New Roman"/>
                <w:color w:val="000000"/>
                <w:kern w:val="0"/>
                <w:sz w:val="18"/>
                <w:szCs w:val="18"/>
                <w:lang w:val="en-CA" w:eastAsia="en-CA"/>
                <w14:ligatures w14:val="none"/>
              </w:rPr>
              <w:fldChar w:fldCharType="begin"/>
            </w:r>
            <w:r w:rsidRPr="007670D9">
              <w:rPr>
                <w:rFonts w:ascii="Times New Roman" w:eastAsia="Times New Roman" w:hAnsi="Times New Roman" w:cs="Times New Roman"/>
                <w:color w:val="000000"/>
                <w:kern w:val="0"/>
                <w:sz w:val="18"/>
                <w:szCs w:val="18"/>
                <w:lang w:val="en-CA" w:eastAsia="en-CA"/>
                <w14:ligatures w14:val="none"/>
              </w:rPr>
              <w:instrText xml:space="preserve"> ADDIN NE.Ref.{FE68C700-7E7F-4DAF-B570-E54DC090D13C}</w:instrText>
            </w:r>
            <w:r w:rsidRPr="007670D9">
              <w:rPr>
                <w:rFonts w:ascii="Times New Roman" w:eastAsia="Times New Roman" w:hAnsi="Times New Roman" w:cs="Times New Roman"/>
                <w:color w:val="000000"/>
                <w:kern w:val="0"/>
                <w:sz w:val="18"/>
                <w:szCs w:val="18"/>
                <w:lang w:val="en-CA" w:eastAsia="en-CA"/>
                <w14:ligatures w14:val="none"/>
              </w:rPr>
              <w:fldChar w:fldCharType="separate"/>
            </w:r>
            <w:r w:rsidRPr="007670D9">
              <w:rPr>
                <w:rFonts w:ascii="Times New Roman" w:eastAsia="Times New Roman" w:hAnsi="Times New Roman" w:cs="Times New Roman"/>
                <w:color w:val="000000"/>
                <w:kern w:val="0"/>
                <w:sz w:val="18"/>
                <w:szCs w:val="18"/>
                <w:lang w:val="en-CA" w:eastAsia="en-CA"/>
                <w14:ligatures w14:val="none"/>
              </w:rPr>
              <w:t>[11]</w:t>
            </w:r>
            <w:r w:rsidRPr="007670D9">
              <w:rPr>
                <w:rFonts w:ascii="Times New Roman" w:eastAsia="Times New Roman" w:hAnsi="Times New Roman" w:cs="Times New Roman"/>
                <w:color w:val="000000"/>
                <w:kern w:val="0"/>
                <w:sz w:val="18"/>
                <w:szCs w:val="18"/>
                <w:lang w:val="en-CA" w:eastAsia="en-CA"/>
                <w14:ligatures w14:val="none"/>
              </w:rPr>
              <w:fldChar w:fldCharType="end"/>
            </w:r>
            <w:r w:rsidRPr="007670D9">
              <w:rPr>
                <w:rFonts w:ascii="Times New Roman" w:eastAsia="Times New Roman" w:hAnsi="Times New Roman" w:cs="Times New Roman"/>
                <w:color w:val="000000"/>
                <w:kern w:val="0"/>
                <w:sz w:val="18"/>
                <w:szCs w:val="18"/>
                <w:lang w:val="en-CA" w:eastAsia="en-CA"/>
                <w14:ligatures w14:val="none"/>
              </w:rPr>
              <w:t xml:space="preserve">. This may be the only trial between </w:t>
            </w:r>
            <w:r w:rsidRPr="007670D9">
              <w:rPr>
                <w:rFonts w:ascii="Times New Roman" w:eastAsia="Times New Roman" w:hAnsi="Times New Roman" w:cs="Times New Roman"/>
                <w:color w:val="000000"/>
                <w:kern w:val="0"/>
                <w:sz w:val="18"/>
                <w:szCs w:val="18"/>
                <w:lang w:val="en-CA" w:eastAsia="en-CA"/>
                <w14:ligatures w14:val="none"/>
              </w:rPr>
              <w:lastRenderedPageBreak/>
              <w:t>statistical differences between the two groups. By excluding abnormal tests outside the evidence, the heterogeneity in BW was reduced from 85.9% to 0% (L. KESKIN 2022)</w:t>
            </w:r>
            <w:r w:rsidRPr="007670D9">
              <w:rPr>
                <w:rFonts w:ascii="Times New Roman" w:eastAsia="Times New Roman" w:hAnsi="Times New Roman" w:cs="Times New Roman"/>
                <w:color w:val="000000"/>
                <w:kern w:val="0"/>
                <w:sz w:val="18"/>
                <w:szCs w:val="18"/>
                <w:lang w:val="en-CA" w:eastAsia="en-CA"/>
                <w14:ligatures w14:val="none"/>
              </w:rPr>
              <w:fldChar w:fldCharType="begin"/>
            </w:r>
            <w:r w:rsidRPr="007670D9">
              <w:rPr>
                <w:rFonts w:ascii="Times New Roman" w:eastAsia="Times New Roman" w:hAnsi="Times New Roman" w:cs="Times New Roman"/>
                <w:color w:val="000000"/>
                <w:kern w:val="0"/>
                <w:sz w:val="18"/>
                <w:szCs w:val="18"/>
                <w:lang w:val="en-CA" w:eastAsia="en-CA"/>
                <w14:ligatures w14:val="none"/>
              </w:rPr>
              <w:instrText xml:space="preserve"> ADDIN NE.Ref.{4F9F2DF1-C207-4C38-9E2B-2DF8B9C367EC}</w:instrText>
            </w:r>
            <w:r w:rsidRPr="007670D9">
              <w:rPr>
                <w:rFonts w:ascii="Times New Roman" w:eastAsia="Times New Roman" w:hAnsi="Times New Roman" w:cs="Times New Roman"/>
                <w:color w:val="000000"/>
                <w:kern w:val="0"/>
                <w:sz w:val="18"/>
                <w:szCs w:val="18"/>
                <w:lang w:val="en-CA" w:eastAsia="en-CA"/>
                <w14:ligatures w14:val="none"/>
              </w:rPr>
              <w:fldChar w:fldCharType="separate"/>
            </w:r>
            <w:r w:rsidRPr="007670D9">
              <w:rPr>
                <w:rFonts w:ascii="Times New Roman" w:eastAsia="Times New Roman" w:hAnsi="Times New Roman" w:cs="Times New Roman"/>
                <w:color w:val="000000"/>
                <w:kern w:val="0"/>
                <w:sz w:val="18"/>
                <w:szCs w:val="18"/>
                <w:lang w:val="en-CA" w:eastAsia="en-CA"/>
                <w14:ligatures w14:val="none"/>
              </w:rPr>
              <w:t>[11]</w:t>
            </w:r>
            <w:r w:rsidRPr="007670D9">
              <w:rPr>
                <w:rFonts w:ascii="Times New Roman" w:eastAsia="Times New Roman" w:hAnsi="Times New Roman" w:cs="Times New Roman"/>
                <w:color w:val="000000"/>
                <w:kern w:val="0"/>
                <w:sz w:val="18"/>
                <w:szCs w:val="18"/>
                <w:lang w:val="en-CA" w:eastAsia="en-CA"/>
                <w14:ligatures w14:val="none"/>
              </w:rPr>
              <w:fldChar w:fldCharType="end"/>
            </w:r>
            <w:r w:rsidRPr="007670D9">
              <w:rPr>
                <w:rFonts w:ascii="Times New Roman" w:eastAsia="Times New Roman" w:hAnsi="Times New Roman" w:cs="Times New Roman"/>
                <w:color w:val="000000"/>
                <w:kern w:val="0"/>
                <w:sz w:val="18"/>
                <w:szCs w:val="18"/>
                <w:lang w:val="en-CA" w:eastAsia="en-CA"/>
                <w14:ligatures w14:val="none"/>
              </w:rPr>
              <w:t>. For the analysis of BW, the heterogeneity was reduced from 85.9% to 0% after excluding abnormal test outside the evidence body. Differences among participants in the study could lead to heterogeneity</w:t>
            </w:r>
            <w:r w:rsidRPr="007670D9">
              <w:rPr>
                <w:rFonts w:ascii="Times New Roman" w:eastAsia="等线" w:hAnsi="Times New Roman" w:cs="Times New Roman"/>
                <w:color w:val="000000"/>
                <w:kern w:val="0"/>
                <w:sz w:val="18"/>
                <w:szCs w:val="18"/>
                <w:lang w:val="en-CA"/>
                <w14:ligatures w14:val="none"/>
              </w:rPr>
              <w:t>.</w:t>
            </w:r>
          </w:p>
        </w:tc>
        <w:tc>
          <w:tcPr>
            <w:tcW w:w="1427" w:type="dxa"/>
            <w:tcBorders>
              <w:top w:val="single" w:sz="4" w:space="0" w:color="000000"/>
              <w:left w:val="single" w:sz="4" w:space="0" w:color="000000"/>
              <w:bottom w:val="single" w:sz="4" w:space="0" w:color="000000"/>
              <w:right w:val="single" w:sz="4" w:space="0" w:color="000000"/>
            </w:tcBorders>
          </w:tcPr>
          <w:p w14:paraId="2D3FCB89"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eastAsia="en-CA"/>
                <w14:ligatures w14:val="none"/>
              </w:rPr>
            </w:pPr>
            <w:r w:rsidRPr="007670D9">
              <w:rPr>
                <w:rFonts w:ascii="Arial" w:eastAsia="宋体" w:hAnsi="Arial" w:cs="Arial" w:hint="eastAsia"/>
                <w:kern w:val="0"/>
                <w:sz w:val="18"/>
                <w:szCs w:val="18"/>
                <w14:ligatures w14:val="none"/>
              </w:rPr>
              <w:lastRenderedPageBreak/>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7</w:t>
            </w:r>
          </w:p>
        </w:tc>
      </w:tr>
      <w:tr w:rsidR="007670D9" w:rsidRPr="007670D9" w14:paraId="28A8207C" w14:textId="77777777" w:rsidTr="00BF313B">
        <w:trPr>
          <w:trHeight w:val="48"/>
        </w:trPr>
        <w:tc>
          <w:tcPr>
            <w:tcW w:w="1660" w:type="dxa"/>
            <w:vMerge/>
            <w:tcBorders>
              <w:left w:val="single" w:sz="4" w:space="0" w:color="000000"/>
              <w:right w:val="single" w:sz="4" w:space="0" w:color="000000"/>
            </w:tcBorders>
          </w:tcPr>
          <w:p w14:paraId="7AAF0B3E"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p>
        </w:tc>
        <w:tc>
          <w:tcPr>
            <w:tcW w:w="587" w:type="dxa"/>
            <w:tcBorders>
              <w:top w:val="single" w:sz="4" w:space="0" w:color="000000"/>
              <w:left w:val="single" w:sz="4" w:space="0" w:color="000000"/>
              <w:bottom w:val="single" w:sz="4" w:space="0" w:color="000000"/>
              <w:right w:val="single" w:sz="4" w:space="0" w:color="000000"/>
            </w:tcBorders>
          </w:tcPr>
          <w:p w14:paraId="284F5378"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20c</w:t>
            </w:r>
          </w:p>
        </w:tc>
        <w:tc>
          <w:tcPr>
            <w:tcW w:w="11526" w:type="dxa"/>
            <w:tcBorders>
              <w:top w:val="single" w:sz="4" w:space="0" w:color="000000"/>
              <w:left w:val="single" w:sz="4" w:space="0" w:color="000000"/>
              <w:bottom w:val="single" w:sz="4" w:space="0" w:color="000000"/>
              <w:right w:val="single" w:sz="4" w:space="0" w:color="000000"/>
            </w:tcBorders>
          </w:tcPr>
          <w:p w14:paraId="0641E582"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The quality of evidence for eight outcomes was assessed by GRADE. There was low certainty for VFA and adverse event rates, moderate certainty for SMI and LBM, and high certainty for other outcomes. The low quality of evidence because of publication bias and the heterogeneity among the trials included</w:t>
            </w:r>
          </w:p>
        </w:tc>
        <w:tc>
          <w:tcPr>
            <w:tcW w:w="1427" w:type="dxa"/>
            <w:tcBorders>
              <w:top w:val="single" w:sz="4" w:space="0" w:color="000000"/>
              <w:left w:val="single" w:sz="4" w:space="0" w:color="000000"/>
              <w:bottom w:val="single" w:sz="4" w:space="0" w:color="000000"/>
              <w:right w:val="single" w:sz="4" w:space="0" w:color="000000"/>
            </w:tcBorders>
          </w:tcPr>
          <w:p w14:paraId="290E6792"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eastAsia="en-CA"/>
                <w14:ligatures w14:val="none"/>
              </w:rPr>
            </w:pPr>
            <w:r w:rsidRPr="007670D9">
              <w:rPr>
                <w:rFonts w:ascii="Arial" w:eastAsia="宋体" w:hAnsi="Arial" w:cs="Arial" w:hint="eastAsia"/>
                <w:kern w:val="0"/>
                <w:sz w:val="18"/>
                <w:szCs w:val="18"/>
                <w14:ligatures w14:val="none"/>
              </w:rPr>
              <w:t>Page</w:t>
            </w:r>
            <w:r w:rsidRPr="007670D9">
              <w:rPr>
                <w:rFonts w:ascii="Arial" w:eastAsia="宋体" w:hAnsi="Arial" w:cs="Arial"/>
                <w:kern w:val="0"/>
                <w:sz w:val="18"/>
                <w:szCs w:val="18"/>
                <w14:ligatures w14:val="none"/>
              </w:rPr>
              <w:t xml:space="preserve"> </w:t>
            </w:r>
            <w:r w:rsidRPr="007670D9">
              <w:rPr>
                <w:rFonts w:ascii="Arial" w:eastAsia="宋体" w:hAnsi="Arial" w:cs="Arial" w:hint="eastAsia"/>
                <w:kern w:val="0"/>
                <w:sz w:val="18"/>
                <w:szCs w:val="18"/>
                <w14:ligatures w14:val="none"/>
              </w:rPr>
              <w:t>7</w:t>
            </w:r>
          </w:p>
        </w:tc>
      </w:tr>
      <w:tr w:rsidR="007670D9" w:rsidRPr="007670D9" w14:paraId="0003710C" w14:textId="77777777" w:rsidTr="00BF313B">
        <w:trPr>
          <w:trHeight w:val="48"/>
        </w:trPr>
        <w:tc>
          <w:tcPr>
            <w:tcW w:w="1660" w:type="dxa"/>
            <w:vMerge/>
            <w:tcBorders>
              <w:left w:val="single" w:sz="4" w:space="0" w:color="000000"/>
              <w:bottom w:val="single" w:sz="4" w:space="0" w:color="000000"/>
              <w:right w:val="single" w:sz="4" w:space="0" w:color="000000"/>
            </w:tcBorders>
          </w:tcPr>
          <w:p w14:paraId="54F303B8"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p>
        </w:tc>
        <w:tc>
          <w:tcPr>
            <w:tcW w:w="587" w:type="dxa"/>
            <w:tcBorders>
              <w:top w:val="single" w:sz="4" w:space="0" w:color="000000"/>
              <w:left w:val="single" w:sz="4" w:space="0" w:color="000000"/>
              <w:bottom w:val="single" w:sz="4" w:space="0" w:color="000000"/>
              <w:right w:val="single" w:sz="4" w:space="0" w:color="000000"/>
            </w:tcBorders>
          </w:tcPr>
          <w:p w14:paraId="09E29F69"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20d</w:t>
            </w:r>
          </w:p>
        </w:tc>
        <w:tc>
          <w:tcPr>
            <w:tcW w:w="11526" w:type="dxa"/>
            <w:tcBorders>
              <w:top w:val="single" w:sz="4" w:space="0" w:color="000000"/>
              <w:left w:val="single" w:sz="4" w:space="0" w:color="000000"/>
              <w:bottom w:val="single" w:sz="4" w:space="0" w:color="000000"/>
              <w:right w:val="single" w:sz="4" w:space="0" w:color="000000"/>
            </w:tcBorders>
          </w:tcPr>
          <w:p w14:paraId="560A3265"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highlight w:val="yellow"/>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Sensitivity analyses that removed studies with potential bias showed consistent results with the primary meta-analyses.</w:t>
            </w:r>
          </w:p>
        </w:tc>
        <w:tc>
          <w:tcPr>
            <w:tcW w:w="1427" w:type="dxa"/>
            <w:tcBorders>
              <w:top w:val="single" w:sz="4" w:space="0" w:color="000000"/>
              <w:left w:val="single" w:sz="4" w:space="0" w:color="000000"/>
              <w:bottom w:val="single" w:sz="4" w:space="0" w:color="000000"/>
              <w:right w:val="single" w:sz="4" w:space="0" w:color="000000"/>
            </w:tcBorders>
          </w:tcPr>
          <w:p w14:paraId="603C2FD2"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eastAsia="en-CA"/>
                <w14:ligatures w14:val="none"/>
              </w:rPr>
            </w:pPr>
            <w:r w:rsidRPr="007670D9">
              <w:rPr>
                <w:rFonts w:ascii="Arial" w:eastAsia="宋体" w:hAnsi="Arial" w:cs="Arial" w:hint="eastAsia"/>
                <w:kern w:val="0"/>
                <w:sz w:val="18"/>
                <w:szCs w:val="18"/>
                <w14:ligatures w14:val="none"/>
              </w:rPr>
              <w:t>Page7</w:t>
            </w:r>
          </w:p>
        </w:tc>
      </w:tr>
      <w:tr w:rsidR="007670D9" w:rsidRPr="007670D9" w14:paraId="6D771F84" w14:textId="77777777" w:rsidTr="00BF313B">
        <w:trPr>
          <w:trHeight w:val="48"/>
        </w:trPr>
        <w:tc>
          <w:tcPr>
            <w:tcW w:w="1660" w:type="dxa"/>
            <w:tcBorders>
              <w:top w:val="single" w:sz="4" w:space="0" w:color="000000"/>
              <w:left w:val="single" w:sz="4" w:space="0" w:color="000000"/>
              <w:bottom w:val="single" w:sz="4" w:space="0" w:color="000000"/>
              <w:right w:val="single" w:sz="4" w:space="0" w:color="000000"/>
            </w:tcBorders>
          </w:tcPr>
          <w:p w14:paraId="1F14801A"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70831566"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21</w:t>
            </w:r>
          </w:p>
        </w:tc>
        <w:tc>
          <w:tcPr>
            <w:tcW w:w="11526" w:type="dxa"/>
            <w:tcBorders>
              <w:top w:val="single" w:sz="4" w:space="0" w:color="000000"/>
              <w:left w:val="single" w:sz="4" w:space="0" w:color="000000"/>
              <w:bottom w:val="single" w:sz="4" w:space="0" w:color="000000"/>
              <w:right w:val="single" w:sz="4" w:space="0" w:color="000000"/>
            </w:tcBorders>
          </w:tcPr>
          <w:p w14:paraId="6FD8DB4E"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Present assessments of risk of bias due to missing results (arising from reporting biases) for each synthesis assessed.</w:t>
            </w:r>
          </w:p>
        </w:tc>
        <w:tc>
          <w:tcPr>
            <w:tcW w:w="1427" w:type="dxa"/>
            <w:tcBorders>
              <w:top w:val="single" w:sz="4" w:space="0" w:color="000000"/>
              <w:left w:val="single" w:sz="4" w:space="0" w:color="000000"/>
              <w:bottom w:val="single" w:sz="4" w:space="0" w:color="000000"/>
              <w:right w:val="single" w:sz="4" w:space="0" w:color="000000"/>
            </w:tcBorders>
          </w:tcPr>
          <w:p w14:paraId="6D62417C"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Page7</w:t>
            </w:r>
          </w:p>
        </w:tc>
      </w:tr>
      <w:tr w:rsidR="007670D9" w:rsidRPr="007670D9" w14:paraId="7B2C4B37" w14:textId="77777777" w:rsidTr="00BF313B">
        <w:trPr>
          <w:trHeight w:val="48"/>
        </w:trPr>
        <w:tc>
          <w:tcPr>
            <w:tcW w:w="1660" w:type="dxa"/>
            <w:tcBorders>
              <w:top w:val="single" w:sz="4" w:space="0" w:color="000000"/>
              <w:left w:val="single" w:sz="4" w:space="0" w:color="000000"/>
              <w:bottom w:val="single" w:sz="4" w:space="0" w:color="000000"/>
              <w:right w:val="single" w:sz="4" w:space="0" w:color="000000"/>
            </w:tcBorders>
          </w:tcPr>
          <w:p w14:paraId="0E00F355"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5583B867"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22</w:t>
            </w:r>
          </w:p>
        </w:tc>
        <w:tc>
          <w:tcPr>
            <w:tcW w:w="11526" w:type="dxa"/>
            <w:tcBorders>
              <w:top w:val="single" w:sz="4" w:space="0" w:color="000000"/>
              <w:left w:val="single" w:sz="4" w:space="0" w:color="000000"/>
              <w:bottom w:val="single" w:sz="4" w:space="0" w:color="000000"/>
              <w:right w:val="single" w:sz="4" w:space="0" w:color="000000"/>
            </w:tcBorders>
          </w:tcPr>
          <w:p w14:paraId="39462DEC"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Present assessments of certainty (or confidence) in the body of evidence for each outcome assessed.</w:t>
            </w:r>
          </w:p>
        </w:tc>
        <w:tc>
          <w:tcPr>
            <w:tcW w:w="1427" w:type="dxa"/>
            <w:tcBorders>
              <w:top w:val="single" w:sz="4" w:space="0" w:color="000000"/>
              <w:left w:val="single" w:sz="4" w:space="0" w:color="000000"/>
              <w:bottom w:val="single" w:sz="4" w:space="0" w:color="000000"/>
              <w:right w:val="single" w:sz="4" w:space="0" w:color="000000"/>
            </w:tcBorders>
          </w:tcPr>
          <w:p w14:paraId="545C7CCB"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Page7</w:t>
            </w:r>
          </w:p>
        </w:tc>
      </w:tr>
      <w:tr w:rsidR="007670D9" w:rsidRPr="007670D9" w14:paraId="0C16423E" w14:textId="77777777" w:rsidTr="00BF313B">
        <w:trPr>
          <w:trHeight w:val="24"/>
        </w:trPr>
        <w:tc>
          <w:tcPr>
            <w:tcW w:w="1377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D4E6427" w14:textId="77777777" w:rsidR="007670D9" w:rsidRPr="007670D9" w:rsidRDefault="007670D9" w:rsidP="007670D9">
            <w:pPr>
              <w:autoSpaceDE w:val="0"/>
              <w:autoSpaceDN w:val="0"/>
              <w:adjustRightInd w:val="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b/>
                <w:bCs/>
                <w:color w:val="000000"/>
                <w:kern w:val="0"/>
                <w:sz w:val="18"/>
                <w:szCs w:val="18"/>
                <w:lang w:val="en-CA" w:eastAsia="en-CA"/>
                <w14:ligatures w14:val="none"/>
              </w:rPr>
              <w:t xml:space="preserve">DISCUSSION </w:t>
            </w:r>
          </w:p>
        </w:tc>
        <w:tc>
          <w:tcPr>
            <w:tcW w:w="1427" w:type="dxa"/>
            <w:tcBorders>
              <w:top w:val="double" w:sz="4" w:space="0" w:color="000000"/>
              <w:left w:val="single" w:sz="4" w:space="0" w:color="000000"/>
              <w:bottom w:val="single" w:sz="4" w:space="0" w:color="000000"/>
              <w:right w:val="single" w:sz="4" w:space="0" w:color="000000"/>
            </w:tcBorders>
            <w:shd w:val="clear" w:color="auto" w:fill="FFFFCC"/>
          </w:tcPr>
          <w:p w14:paraId="73653103" w14:textId="77777777" w:rsidR="007670D9" w:rsidRPr="007670D9" w:rsidRDefault="007670D9" w:rsidP="007670D9">
            <w:pPr>
              <w:autoSpaceDE w:val="0"/>
              <w:autoSpaceDN w:val="0"/>
              <w:adjustRightInd w:val="0"/>
              <w:jc w:val="center"/>
              <w:rPr>
                <w:rFonts w:ascii="Arial" w:eastAsia="Times New Roman" w:hAnsi="Arial" w:cs="Arial"/>
                <w:kern w:val="0"/>
                <w:sz w:val="18"/>
                <w:szCs w:val="18"/>
                <w:lang w:val="en-CA" w:eastAsia="en-CA"/>
                <w14:ligatures w14:val="none"/>
              </w:rPr>
            </w:pPr>
          </w:p>
        </w:tc>
      </w:tr>
      <w:tr w:rsidR="007670D9" w:rsidRPr="007670D9" w14:paraId="042A3161" w14:textId="77777777" w:rsidTr="00BF313B">
        <w:trPr>
          <w:trHeight w:val="48"/>
        </w:trPr>
        <w:tc>
          <w:tcPr>
            <w:tcW w:w="1660" w:type="dxa"/>
            <w:vMerge w:val="restart"/>
            <w:tcBorders>
              <w:top w:val="single" w:sz="4" w:space="0" w:color="000000"/>
              <w:left w:val="single" w:sz="4" w:space="0" w:color="000000"/>
              <w:right w:val="single" w:sz="4" w:space="0" w:color="000000"/>
            </w:tcBorders>
          </w:tcPr>
          <w:p w14:paraId="4CF80BA1"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62E307C9"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23a</w:t>
            </w:r>
          </w:p>
        </w:tc>
        <w:tc>
          <w:tcPr>
            <w:tcW w:w="11526" w:type="dxa"/>
            <w:tcBorders>
              <w:top w:val="single" w:sz="4" w:space="0" w:color="000000"/>
              <w:left w:val="single" w:sz="4" w:space="0" w:color="000000"/>
              <w:bottom w:val="single" w:sz="4" w:space="0" w:color="000000"/>
              <w:right w:val="single" w:sz="4" w:space="0" w:color="000000"/>
            </w:tcBorders>
          </w:tcPr>
          <w:p w14:paraId="3AAEA43A" w14:textId="77777777" w:rsidR="007670D9" w:rsidRPr="007670D9" w:rsidRDefault="007670D9" w:rsidP="007670D9">
            <w:pPr>
              <w:autoSpaceDE w:val="0"/>
              <w:autoSpaceDN w:val="0"/>
              <w:adjustRightInd w:val="0"/>
              <w:spacing w:before="40" w:after="40"/>
              <w:jc w:val="left"/>
              <w:rPr>
                <w:rFonts w:ascii="Times New Roman" w:eastAsia="宋体" w:hAnsi="Times New Roman" w:cs="Times New Roman"/>
                <w:color w:val="000000"/>
                <w:kern w:val="0"/>
                <w:sz w:val="18"/>
                <w:szCs w:val="18"/>
                <w14:ligatures w14:val="none"/>
              </w:rPr>
            </w:pPr>
            <w:r w:rsidRPr="007670D9">
              <w:rPr>
                <w:rFonts w:ascii="Times New Roman" w:eastAsia="Times New Roman" w:hAnsi="Times New Roman" w:cs="Times New Roman"/>
                <w:color w:val="000000"/>
                <w:kern w:val="0"/>
                <w:sz w:val="18"/>
                <w:szCs w:val="18"/>
                <w:lang w:val="en-CA" w:eastAsia="en-CA"/>
                <w14:ligatures w14:val="none"/>
              </w:rPr>
              <w:t>the meta-analysis assessed various body composition indicators, including SMI, LBM, FM, BFR, and VFA, and confirmed the role of GLP-1 receptor agonists in reducing BW, BMI, FM, and BFR, which is consistent with the results of earlier studies. Besides reducing FM, GLP-1 receptor agonists did not significantly affect VFA, LBM, and SMI. The highlight of the meta-analysis is that the evaluation of the effects of GLP-1 receptor agonists on body composition in T2DM, particularly on indicators related to sarcopenia, revealed no significant differences</w:t>
            </w:r>
            <w:r w:rsidRPr="007670D9">
              <w:rPr>
                <w:rFonts w:ascii="Times New Roman" w:eastAsia="宋体" w:hAnsi="Times New Roman" w:cs="Times New Roman"/>
                <w:color w:val="000000"/>
                <w:kern w:val="0"/>
                <w:sz w:val="18"/>
                <w:szCs w:val="18"/>
                <w14:ligatures w14:val="none"/>
              </w:rPr>
              <w:t>.</w:t>
            </w:r>
          </w:p>
        </w:tc>
        <w:tc>
          <w:tcPr>
            <w:tcW w:w="1427" w:type="dxa"/>
            <w:tcBorders>
              <w:top w:val="single" w:sz="4" w:space="0" w:color="000000"/>
              <w:left w:val="single" w:sz="4" w:space="0" w:color="000000"/>
              <w:bottom w:val="single" w:sz="4" w:space="0" w:color="000000"/>
              <w:right w:val="single" w:sz="4" w:space="0" w:color="000000"/>
            </w:tcBorders>
          </w:tcPr>
          <w:p w14:paraId="58DF28B9"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eastAsia="en-CA"/>
                <w14:ligatures w14:val="none"/>
              </w:rPr>
            </w:pPr>
            <w:r w:rsidRPr="007670D9">
              <w:rPr>
                <w:rFonts w:ascii="Arial" w:eastAsia="宋体" w:hAnsi="Arial" w:cs="Arial" w:hint="eastAsia"/>
                <w:kern w:val="0"/>
                <w:sz w:val="18"/>
                <w:szCs w:val="18"/>
                <w14:ligatures w14:val="none"/>
              </w:rPr>
              <w:t>Page8</w:t>
            </w:r>
          </w:p>
        </w:tc>
      </w:tr>
      <w:tr w:rsidR="007670D9" w:rsidRPr="007670D9" w14:paraId="596B70FA" w14:textId="77777777" w:rsidTr="00BF313B">
        <w:trPr>
          <w:trHeight w:val="48"/>
        </w:trPr>
        <w:tc>
          <w:tcPr>
            <w:tcW w:w="1660" w:type="dxa"/>
            <w:vMerge/>
            <w:tcBorders>
              <w:left w:val="single" w:sz="4" w:space="0" w:color="000000"/>
              <w:right w:val="single" w:sz="4" w:space="0" w:color="000000"/>
            </w:tcBorders>
          </w:tcPr>
          <w:p w14:paraId="61B5067E"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p>
        </w:tc>
        <w:tc>
          <w:tcPr>
            <w:tcW w:w="587" w:type="dxa"/>
            <w:tcBorders>
              <w:top w:val="single" w:sz="4" w:space="0" w:color="000000"/>
              <w:left w:val="single" w:sz="4" w:space="0" w:color="000000"/>
              <w:bottom w:val="single" w:sz="4" w:space="0" w:color="000000"/>
              <w:right w:val="single" w:sz="4" w:space="0" w:color="000000"/>
            </w:tcBorders>
          </w:tcPr>
          <w:p w14:paraId="78C6E8B6"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23b</w:t>
            </w:r>
          </w:p>
        </w:tc>
        <w:tc>
          <w:tcPr>
            <w:tcW w:w="11526" w:type="dxa"/>
            <w:tcBorders>
              <w:top w:val="single" w:sz="4" w:space="0" w:color="000000"/>
              <w:left w:val="single" w:sz="4" w:space="0" w:color="000000"/>
              <w:bottom w:val="single" w:sz="4" w:space="0" w:color="000000"/>
              <w:right w:val="single" w:sz="4" w:space="0" w:color="000000"/>
            </w:tcBorders>
          </w:tcPr>
          <w:p w14:paraId="01DA7F43"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 xml:space="preserve">The quality of the included trials is generally poor in random sequence generation and blind design, which is a common problem in the current situation of clinical trials of TCM. In addition, the insufficient </w:t>
            </w:r>
            <w:r w:rsidRPr="007670D9">
              <w:rPr>
                <w:rFonts w:ascii="Times New Roman" w:eastAsia="Times New Roman" w:hAnsi="Times New Roman" w:cs="Times New Roman"/>
                <w:color w:val="000000"/>
                <w:kern w:val="0"/>
                <w:sz w:val="18"/>
                <w:szCs w:val="18"/>
                <w14:ligatures w14:val="none"/>
              </w:rPr>
              <w:t>sample size</w:t>
            </w:r>
            <w:r w:rsidRPr="007670D9">
              <w:rPr>
                <w:rFonts w:ascii="Times New Roman" w:eastAsia="Times New Roman" w:hAnsi="Times New Roman" w:cs="Times New Roman"/>
                <w:color w:val="000000"/>
                <w:kern w:val="0"/>
                <w:sz w:val="18"/>
                <w:szCs w:val="18"/>
                <w:lang w:val="en-CA" w:eastAsia="en-CA"/>
                <w14:ligatures w14:val="none"/>
              </w:rPr>
              <w:t xml:space="preserve"> of included studies in some comparisons affected the reliability of the results</w:t>
            </w:r>
          </w:p>
        </w:tc>
        <w:tc>
          <w:tcPr>
            <w:tcW w:w="1427" w:type="dxa"/>
            <w:tcBorders>
              <w:top w:val="single" w:sz="4" w:space="0" w:color="000000"/>
              <w:left w:val="single" w:sz="4" w:space="0" w:color="000000"/>
              <w:bottom w:val="single" w:sz="4" w:space="0" w:color="000000"/>
              <w:right w:val="single" w:sz="4" w:space="0" w:color="000000"/>
            </w:tcBorders>
          </w:tcPr>
          <w:p w14:paraId="3650EB9B"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Page8</w:t>
            </w:r>
          </w:p>
        </w:tc>
      </w:tr>
      <w:tr w:rsidR="007670D9" w:rsidRPr="007670D9" w14:paraId="3786292E" w14:textId="77777777" w:rsidTr="00BF313B">
        <w:trPr>
          <w:trHeight w:val="48"/>
        </w:trPr>
        <w:tc>
          <w:tcPr>
            <w:tcW w:w="1660" w:type="dxa"/>
            <w:vMerge/>
            <w:tcBorders>
              <w:left w:val="single" w:sz="4" w:space="0" w:color="000000"/>
              <w:right w:val="single" w:sz="4" w:space="0" w:color="000000"/>
            </w:tcBorders>
          </w:tcPr>
          <w:p w14:paraId="09DA053C"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p>
        </w:tc>
        <w:tc>
          <w:tcPr>
            <w:tcW w:w="587" w:type="dxa"/>
            <w:tcBorders>
              <w:top w:val="single" w:sz="4" w:space="0" w:color="000000"/>
              <w:left w:val="single" w:sz="4" w:space="0" w:color="000000"/>
              <w:bottom w:val="single" w:sz="4" w:space="0" w:color="auto"/>
              <w:right w:val="single" w:sz="4" w:space="0" w:color="000000"/>
            </w:tcBorders>
          </w:tcPr>
          <w:p w14:paraId="0C077D2E"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23c</w:t>
            </w:r>
          </w:p>
        </w:tc>
        <w:tc>
          <w:tcPr>
            <w:tcW w:w="11526" w:type="dxa"/>
            <w:tcBorders>
              <w:top w:val="single" w:sz="4" w:space="0" w:color="000000"/>
              <w:left w:val="single" w:sz="4" w:space="0" w:color="000000"/>
              <w:bottom w:val="single" w:sz="4" w:space="0" w:color="000000"/>
              <w:right w:val="single" w:sz="4" w:space="0" w:color="000000"/>
            </w:tcBorders>
          </w:tcPr>
          <w:p w14:paraId="165A11E6" w14:textId="77777777" w:rsidR="007670D9" w:rsidRPr="007670D9" w:rsidRDefault="007670D9" w:rsidP="007670D9">
            <w:pPr>
              <w:widowControl/>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the limitations of the study include: First, the sample size of the randomized controlled trials that met the criteria was small. Second, the majority of these studies only tracked participants for 12 weeks, and the long-term effects of GLP-1 receptor agonists are also unknown. Third, more randomized controlled trials are required to further confirm the effects of GLP-1 receptor agonists on skeletal muscle strength and physical function in sarcopenia due to the limited data. Fourth, the effect of age on muscle composition was not discussed.</w:t>
            </w:r>
          </w:p>
        </w:tc>
        <w:tc>
          <w:tcPr>
            <w:tcW w:w="1427" w:type="dxa"/>
            <w:tcBorders>
              <w:top w:val="single" w:sz="4" w:space="0" w:color="000000"/>
              <w:left w:val="single" w:sz="4" w:space="0" w:color="000000"/>
              <w:bottom w:val="single" w:sz="4" w:space="0" w:color="000000"/>
              <w:right w:val="single" w:sz="4" w:space="0" w:color="000000"/>
            </w:tcBorders>
          </w:tcPr>
          <w:p w14:paraId="186D6346"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Page8</w:t>
            </w:r>
          </w:p>
        </w:tc>
      </w:tr>
      <w:tr w:rsidR="007670D9" w:rsidRPr="007670D9" w14:paraId="60423087" w14:textId="77777777" w:rsidTr="00BF313B">
        <w:trPr>
          <w:trHeight w:val="48"/>
        </w:trPr>
        <w:tc>
          <w:tcPr>
            <w:tcW w:w="1660" w:type="dxa"/>
            <w:vMerge/>
            <w:tcBorders>
              <w:left w:val="single" w:sz="4" w:space="0" w:color="000000"/>
              <w:bottom w:val="single" w:sz="4" w:space="0" w:color="auto"/>
              <w:right w:val="single" w:sz="4" w:space="0" w:color="000000"/>
            </w:tcBorders>
          </w:tcPr>
          <w:p w14:paraId="30E69EC1"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p>
        </w:tc>
        <w:tc>
          <w:tcPr>
            <w:tcW w:w="587" w:type="dxa"/>
            <w:tcBorders>
              <w:top w:val="single" w:sz="4" w:space="0" w:color="auto"/>
              <w:left w:val="single" w:sz="4" w:space="0" w:color="000000"/>
              <w:bottom w:val="single" w:sz="4" w:space="0" w:color="auto"/>
              <w:right w:val="single" w:sz="4" w:space="0" w:color="auto"/>
            </w:tcBorders>
          </w:tcPr>
          <w:p w14:paraId="1A65322D"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23d</w:t>
            </w:r>
          </w:p>
        </w:tc>
        <w:tc>
          <w:tcPr>
            <w:tcW w:w="11526" w:type="dxa"/>
            <w:tcBorders>
              <w:top w:val="single" w:sz="4" w:space="0" w:color="000000"/>
              <w:left w:val="single" w:sz="4" w:space="0" w:color="auto"/>
              <w:bottom w:val="double" w:sz="4" w:space="0" w:color="000000"/>
              <w:right w:val="single" w:sz="4" w:space="0" w:color="000000"/>
            </w:tcBorders>
          </w:tcPr>
          <w:p w14:paraId="10978861" w14:textId="15ECD6A3" w:rsidR="007670D9" w:rsidRPr="007670D9" w:rsidRDefault="007670D9" w:rsidP="00D90058">
            <w:pPr>
              <w:widowControl/>
              <w:rPr>
                <w:rFonts w:ascii="Times New Roman" w:hAnsi="Times New Roman" w:cs="Times New Roman"/>
                <w:color w:val="000000"/>
                <w:kern w:val="0"/>
                <w:sz w:val="18"/>
                <w:szCs w:val="18"/>
                <w:lang w:val="en-CA"/>
                <w14:ligatures w14:val="none"/>
              </w:rPr>
            </w:pPr>
            <w:r w:rsidRPr="007670D9">
              <w:rPr>
                <w:rFonts w:ascii="Times New Roman" w:eastAsia="Times New Roman" w:hAnsi="Times New Roman" w:cs="Times New Roman"/>
                <w:color w:val="000000"/>
                <w:kern w:val="0"/>
                <w:sz w:val="18"/>
                <w:szCs w:val="18"/>
                <w:lang w:val="en-CA" w:eastAsia="en-CA"/>
                <w14:ligatures w14:val="none"/>
              </w:rPr>
              <w:t>As one of the most widely used hypoglycemic drugs, the potential effects of GLP-1 receptor agonists on weight management and sarcopenia should be assessed. Therefore, it is imperative to conduct large-sample and long-term follow-up studies to better explore strategies for maintaining lean body mass and improving physical function.</w:t>
            </w:r>
          </w:p>
        </w:tc>
        <w:tc>
          <w:tcPr>
            <w:tcW w:w="1427" w:type="dxa"/>
            <w:tcBorders>
              <w:top w:val="single" w:sz="4" w:space="0" w:color="000000"/>
              <w:left w:val="single" w:sz="4" w:space="0" w:color="000000"/>
              <w:bottom w:val="double" w:sz="4" w:space="0" w:color="000000"/>
              <w:right w:val="single" w:sz="4" w:space="0" w:color="000000"/>
            </w:tcBorders>
          </w:tcPr>
          <w:p w14:paraId="2057B833"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Page8</w:t>
            </w:r>
          </w:p>
        </w:tc>
      </w:tr>
      <w:tr w:rsidR="007670D9" w:rsidRPr="007670D9" w14:paraId="20E2250B" w14:textId="77777777" w:rsidTr="00BF313B">
        <w:trPr>
          <w:trHeight w:val="24"/>
        </w:trPr>
        <w:tc>
          <w:tcPr>
            <w:tcW w:w="1377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64C8721" w14:textId="77777777" w:rsidR="007670D9" w:rsidRPr="007670D9" w:rsidRDefault="007670D9" w:rsidP="007670D9">
            <w:pPr>
              <w:autoSpaceDE w:val="0"/>
              <w:autoSpaceDN w:val="0"/>
              <w:adjustRightInd w:val="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b/>
                <w:bCs/>
                <w:color w:val="000000"/>
                <w:kern w:val="0"/>
                <w:sz w:val="18"/>
                <w:szCs w:val="18"/>
                <w:lang w:val="en-CA" w:eastAsia="en-CA"/>
                <w14:ligatures w14:val="none"/>
              </w:rPr>
              <w:t>OTHER INFORMATION</w:t>
            </w:r>
          </w:p>
        </w:tc>
        <w:tc>
          <w:tcPr>
            <w:tcW w:w="1427" w:type="dxa"/>
            <w:tcBorders>
              <w:top w:val="double" w:sz="4" w:space="0" w:color="000000"/>
              <w:left w:val="single" w:sz="4" w:space="0" w:color="000000"/>
              <w:bottom w:val="single" w:sz="4" w:space="0" w:color="000000"/>
              <w:right w:val="single" w:sz="4" w:space="0" w:color="000000"/>
            </w:tcBorders>
            <w:shd w:val="clear" w:color="auto" w:fill="FFFFCC"/>
          </w:tcPr>
          <w:p w14:paraId="20E8DFE5" w14:textId="77777777" w:rsidR="007670D9" w:rsidRPr="007670D9" w:rsidRDefault="007670D9" w:rsidP="007670D9">
            <w:pPr>
              <w:autoSpaceDE w:val="0"/>
              <w:autoSpaceDN w:val="0"/>
              <w:adjustRightInd w:val="0"/>
              <w:jc w:val="center"/>
              <w:rPr>
                <w:rFonts w:ascii="Arial" w:eastAsia="Times New Roman" w:hAnsi="Arial" w:cs="Arial"/>
                <w:kern w:val="0"/>
                <w:sz w:val="18"/>
                <w:szCs w:val="18"/>
                <w:lang w:val="en-CA" w:eastAsia="en-CA"/>
                <w14:ligatures w14:val="none"/>
              </w:rPr>
            </w:pPr>
          </w:p>
        </w:tc>
      </w:tr>
      <w:tr w:rsidR="007670D9" w:rsidRPr="007670D9" w14:paraId="4A0F15B6" w14:textId="77777777" w:rsidTr="00BF313B">
        <w:trPr>
          <w:trHeight w:val="48"/>
        </w:trPr>
        <w:tc>
          <w:tcPr>
            <w:tcW w:w="1660" w:type="dxa"/>
            <w:vMerge w:val="restart"/>
            <w:tcBorders>
              <w:top w:val="single" w:sz="4" w:space="0" w:color="000000"/>
              <w:left w:val="single" w:sz="4" w:space="0" w:color="000000"/>
              <w:right w:val="single" w:sz="4" w:space="0" w:color="000000"/>
            </w:tcBorders>
          </w:tcPr>
          <w:p w14:paraId="1EB3CA19"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725CF646"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24a</w:t>
            </w:r>
          </w:p>
        </w:tc>
        <w:tc>
          <w:tcPr>
            <w:tcW w:w="11526" w:type="dxa"/>
            <w:tcBorders>
              <w:top w:val="single" w:sz="4" w:space="0" w:color="000000"/>
              <w:left w:val="single" w:sz="4" w:space="0" w:color="000000"/>
              <w:bottom w:val="single" w:sz="4" w:space="0" w:color="000000"/>
              <w:right w:val="single" w:sz="4" w:space="0" w:color="000000"/>
            </w:tcBorders>
          </w:tcPr>
          <w:p w14:paraId="7360C96C"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宋体" w:hAnsi="Times New Roman" w:cs="Times New Roman"/>
                <w:color w:val="000000"/>
                <w:kern w:val="0"/>
                <w:sz w:val="18"/>
                <w:szCs w:val="18"/>
                <w14:ligatures w14:val="none"/>
              </w:rPr>
              <w:t>T</w:t>
            </w:r>
            <w:r w:rsidRPr="007670D9">
              <w:rPr>
                <w:rFonts w:ascii="Times New Roman" w:eastAsia="Times New Roman" w:hAnsi="Times New Roman" w:cs="Times New Roman"/>
                <w:color w:val="000000"/>
                <w:kern w:val="0"/>
                <w:sz w:val="18"/>
                <w:szCs w:val="18"/>
                <w:lang w:val="en-CA" w:eastAsia="en-CA"/>
                <w14:ligatures w14:val="none"/>
              </w:rPr>
              <w:t>his</w:t>
            </w:r>
            <w:r w:rsidRPr="007670D9">
              <w:rPr>
                <w:rFonts w:ascii="Times New Roman" w:eastAsia="宋体" w:hAnsi="Times New Roman" w:cs="Times New Roman"/>
                <w:color w:val="000000"/>
                <w:kern w:val="0"/>
                <w:sz w:val="18"/>
                <w:szCs w:val="18"/>
                <w14:ligatures w14:val="none"/>
              </w:rPr>
              <w:t xml:space="preserve"> systematic review has been registered in the international prospective register of systematic reviews (PROSPERO) under the registration number: PROSPERO (CRD42023473528).</w:t>
            </w:r>
          </w:p>
        </w:tc>
        <w:tc>
          <w:tcPr>
            <w:tcW w:w="1427" w:type="dxa"/>
            <w:tcBorders>
              <w:top w:val="single" w:sz="4" w:space="0" w:color="000000"/>
              <w:left w:val="single" w:sz="4" w:space="0" w:color="000000"/>
              <w:bottom w:val="single" w:sz="4" w:space="0" w:color="000000"/>
              <w:right w:val="single" w:sz="4" w:space="0" w:color="000000"/>
            </w:tcBorders>
          </w:tcPr>
          <w:p w14:paraId="631C26F3"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eastAsia="en-CA"/>
                <w14:ligatures w14:val="none"/>
              </w:rPr>
            </w:pPr>
            <w:r w:rsidRPr="007670D9">
              <w:rPr>
                <w:rFonts w:ascii="Arial" w:eastAsia="宋体" w:hAnsi="Arial" w:cs="Arial" w:hint="eastAsia"/>
                <w:kern w:val="0"/>
                <w:sz w:val="18"/>
                <w:szCs w:val="18"/>
                <w14:ligatures w14:val="none"/>
              </w:rPr>
              <w:t>Page4</w:t>
            </w:r>
          </w:p>
        </w:tc>
      </w:tr>
      <w:tr w:rsidR="007670D9" w:rsidRPr="007670D9" w14:paraId="002E4E4B" w14:textId="77777777" w:rsidTr="00BF313B">
        <w:trPr>
          <w:trHeight w:val="57"/>
        </w:trPr>
        <w:tc>
          <w:tcPr>
            <w:tcW w:w="1660" w:type="dxa"/>
            <w:vMerge/>
            <w:tcBorders>
              <w:left w:val="single" w:sz="4" w:space="0" w:color="000000"/>
              <w:right w:val="single" w:sz="4" w:space="0" w:color="000000"/>
            </w:tcBorders>
          </w:tcPr>
          <w:p w14:paraId="3FC0D45D"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p>
        </w:tc>
        <w:tc>
          <w:tcPr>
            <w:tcW w:w="587" w:type="dxa"/>
            <w:tcBorders>
              <w:top w:val="single" w:sz="4" w:space="0" w:color="000000"/>
              <w:left w:val="single" w:sz="4" w:space="0" w:color="000000"/>
              <w:bottom w:val="single" w:sz="4" w:space="0" w:color="000000"/>
              <w:right w:val="single" w:sz="4" w:space="0" w:color="000000"/>
            </w:tcBorders>
          </w:tcPr>
          <w:p w14:paraId="639FC72E"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24b</w:t>
            </w:r>
          </w:p>
        </w:tc>
        <w:tc>
          <w:tcPr>
            <w:tcW w:w="11526" w:type="dxa"/>
            <w:tcBorders>
              <w:top w:val="single" w:sz="4" w:space="0" w:color="000000"/>
              <w:left w:val="single" w:sz="4" w:space="0" w:color="000000"/>
              <w:bottom w:val="single" w:sz="4" w:space="0" w:color="000000"/>
              <w:right w:val="single" w:sz="4" w:space="0" w:color="000000"/>
            </w:tcBorders>
          </w:tcPr>
          <w:p w14:paraId="03A90FEC"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宋体" w:hAnsi="Times New Roman" w:cs="Times New Roman"/>
                <w:color w:val="000000"/>
                <w:kern w:val="0"/>
                <w:sz w:val="18"/>
                <w:szCs w:val="18"/>
                <w14:ligatures w14:val="none"/>
              </w:rPr>
              <w:t>T</w:t>
            </w:r>
            <w:r w:rsidRPr="007670D9">
              <w:rPr>
                <w:rFonts w:ascii="Times New Roman" w:eastAsia="Times New Roman" w:hAnsi="Times New Roman" w:cs="Times New Roman"/>
                <w:color w:val="000000"/>
                <w:kern w:val="0"/>
                <w:sz w:val="18"/>
                <w:szCs w:val="18"/>
                <w:lang w:val="en-CA" w:eastAsia="en-CA"/>
                <w14:ligatures w14:val="none"/>
              </w:rPr>
              <w:t>his systematic review and meta-analysis protocol has been provided in Supplementary File 8</w:t>
            </w:r>
          </w:p>
        </w:tc>
        <w:tc>
          <w:tcPr>
            <w:tcW w:w="1427" w:type="dxa"/>
            <w:tcBorders>
              <w:top w:val="single" w:sz="4" w:space="0" w:color="000000"/>
              <w:left w:val="single" w:sz="4" w:space="0" w:color="000000"/>
              <w:bottom w:val="single" w:sz="4" w:space="0" w:color="000000"/>
              <w:right w:val="single" w:sz="4" w:space="0" w:color="000000"/>
            </w:tcBorders>
          </w:tcPr>
          <w:p w14:paraId="07D48CE8"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File 8</w:t>
            </w:r>
          </w:p>
        </w:tc>
      </w:tr>
      <w:tr w:rsidR="007670D9" w:rsidRPr="007670D9" w14:paraId="3F7B8137" w14:textId="77777777" w:rsidTr="00BF313B">
        <w:trPr>
          <w:trHeight w:val="48"/>
        </w:trPr>
        <w:tc>
          <w:tcPr>
            <w:tcW w:w="1660" w:type="dxa"/>
            <w:vMerge/>
            <w:tcBorders>
              <w:left w:val="single" w:sz="4" w:space="0" w:color="000000"/>
              <w:bottom w:val="single" w:sz="4" w:space="0" w:color="000000"/>
              <w:right w:val="single" w:sz="4" w:space="0" w:color="000000"/>
            </w:tcBorders>
          </w:tcPr>
          <w:p w14:paraId="0B7E3498"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p>
        </w:tc>
        <w:tc>
          <w:tcPr>
            <w:tcW w:w="587" w:type="dxa"/>
            <w:tcBorders>
              <w:top w:val="single" w:sz="4" w:space="0" w:color="000000"/>
              <w:left w:val="single" w:sz="4" w:space="0" w:color="000000"/>
              <w:bottom w:val="single" w:sz="4" w:space="0" w:color="000000"/>
              <w:right w:val="single" w:sz="4" w:space="0" w:color="000000"/>
            </w:tcBorders>
          </w:tcPr>
          <w:p w14:paraId="03B4582E"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24c</w:t>
            </w:r>
          </w:p>
        </w:tc>
        <w:tc>
          <w:tcPr>
            <w:tcW w:w="11526" w:type="dxa"/>
            <w:tcBorders>
              <w:top w:val="single" w:sz="4" w:space="0" w:color="000000"/>
              <w:left w:val="single" w:sz="4" w:space="0" w:color="000000"/>
              <w:bottom w:val="single" w:sz="4" w:space="0" w:color="000000"/>
              <w:right w:val="single" w:sz="4" w:space="0" w:color="000000"/>
            </w:tcBorders>
          </w:tcPr>
          <w:p w14:paraId="38A79DF7"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 xml:space="preserve">The </w:t>
            </w:r>
            <w:r w:rsidRPr="007670D9">
              <w:rPr>
                <w:rFonts w:ascii="Times New Roman" w:eastAsia="宋体" w:hAnsi="Times New Roman" w:cs="Times New Roman"/>
                <w:color w:val="000000"/>
                <w:kern w:val="0"/>
                <w:sz w:val="18"/>
                <w:szCs w:val="18"/>
                <w14:ligatures w14:val="none"/>
              </w:rPr>
              <w:t>search</w:t>
            </w:r>
            <w:r w:rsidRPr="007670D9">
              <w:rPr>
                <w:rFonts w:ascii="Times New Roman" w:eastAsia="Times New Roman" w:hAnsi="Times New Roman" w:cs="Times New Roman"/>
                <w:color w:val="000000"/>
                <w:kern w:val="0"/>
                <w:sz w:val="18"/>
                <w:szCs w:val="18"/>
                <w:lang w:val="en-CA" w:eastAsia="en-CA"/>
                <w14:ligatures w14:val="none"/>
              </w:rPr>
              <w:t xml:space="preserve"> </w:t>
            </w:r>
            <w:r w:rsidRPr="007670D9">
              <w:rPr>
                <w:rFonts w:ascii="Times New Roman" w:eastAsia="宋体" w:hAnsi="Times New Roman" w:cs="Times New Roman"/>
                <w:color w:val="000000"/>
                <w:kern w:val="0"/>
                <w:sz w:val="18"/>
                <w:szCs w:val="18"/>
                <w14:ligatures w14:val="none"/>
              </w:rPr>
              <w:t>date</w:t>
            </w:r>
            <w:r w:rsidRPr="007670D9">
              <w:rPr>
                <w:rFonts w:ascii="Times New Roman" w:eastAsia="Times New Roman" w:hAnsi="Times New Roman" w:cs="Times New Roman"/>
                <w:color w:val="000000"/>
                <w:kern w:val="0"/>
                <w:sz w:val="18"/>
                <w:szCs w:val="18"/>
                <w:lang w:val="en-CA" w:eastAsia="en-CA"/>
                <w14:ligatures w14:val="none"/>
              </w:rPr>
              <w:t xml:space="preserve"> in </w:t>
            </w:r>
            <w:r w:rsidRPr="007670D9">
              <w:rPr>
                <w:rFonts w:ascii="Times New Roman" w:eastAsia="宋体" w:hAnsi="Times New Roman" w:cs="Times New Roman"/>
                <w:color w:val="000000"/>
                <w:kern w:val="0"/>
                <w:sz w:val="18"/>
                <w:szCs w:val="18"/>
                <w14:ligatures w14:val="none"/>
              </w:rPr>
              <w:t xml:space="preserve">the </w:t>
            </w:r>
            <w:r w:rsidRPr="007670D9">
              <w:rPr>
                <w:rFonts w:ascii="Times New Roman" w:eastAsia="Times New Roman" w:hAnsi="Times New Roman" w:cs="Times New Roman"/>
                <w:color w:val="000000"/>
                <w:kern w:val="0"/>
                <w:sz w:val="18"/>
                <w:szCs w:val="18"/>
                <w:lang w:val="en-CA" w:eastAsia="en-CA"/>
                <w14:ligatures w14:val="none"/>
              </w:rPr>
              <w:t xml:space="preserve">protocol is </w:t>
            </w:r>
            <w:r w:rsidRPr="007670D9">
              <w:rPr>
                <w:rFonts w:ascii="Times New Roman" w:eastAsia="宋体" w:hAnsi="Times New Roman" w:cs="Times New Roman"/>
                <w:kern w:val="0"/>
                <w:sz w:val="18"/>
                <w:szCs w:val="18"/>
                <w:lang w:val="en-CA" w:eastAsia="en-CA"/>
                <w14:ligatures w14:val="none"/>
              </w:rPr>
              <w:t>November 1, 2023</w:t>
            </w:r>
            <w:r w:rsidRPr="007670D9">
              <w:rPr>
                <w:rFonts w:ascii="Times New Roman" w:eastAsia="Times New Roman" w:hAnsi="Times New Roman" w:cs="Times New Roman"/>
                <w:color w:val="000000"/>
                <w:kern w:val="0"/>
                <w:sz w:val="18"/>
                <w:szCs w:val="18"/>
                <w:lang w:val="en-CA" w:eastAsia="en-CA"/>
                <w14:ligatures w14:val="none"/>
              </w:rPr>
              <w:t>.</w:t>
            </w:r>
          </w:p>
        </w:tc>
        <w:tc>
          <w:tcPr>
            <w:tcW w:w="1427" w:type="dxa"/>
            <w:tcBorders>
              <w:top w:val="single" w:sz="4" w:space="0" w:color="000000"/>
              <w:left w:val="single" w:sz="4" w:space="0" w:color="000000"/>
              <w:bottom w:val="single" w:sz="4" w:space="0" w:color="000000"/>
              <w:right w:val="single" w:sz="4" w:space="0" w:color="000000"/>
            </w:tcBorders>
          </w:tcPr>
          <w:p w14:paraId="1163DF55"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Page4</w:t>
            </w:r>
          </w:p>
        </w:tc>
      </w:tr>
      <w:tr w:rsidR="007670D9" w:rsidRPr="007670D9" w14:paraId="22281668" w14:textId="77777777" w:rsidTr="00BF313B">
        <w:trPr>
          <w:trHeight w:val="48"/>
        </w:trPr>
        <w:tc>
          <w:tcPr>
            <w:tcW w:w="1660" w:type="dxa"/>
            <w:tcBorders>
              <w:top w:val="single" w:sz="4" w:space="0" w:color="000000"/>
              <w:left w:val="single" w:sz="4" w:space="0" w:color="000000"/>
              <w:bottom w:val="single" w:sz="4" w:space="0" w:color="000000"/>
              <w:right w:val="single" w:sz="4" w:space="0" w:color="000000"/>
            </w:tcBorders>
          </w:tcPr>
          <w:p w14:paraId="001903CF"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Support</w:t>
            </w:r>
          </w:p>
        </w:tc>
        <w:tc>
          <w:tcPr>
            <w:tcW w:w="587" w:type="dxa"/>
            <w:tcBorders>
              <w:top w:val="single" w:sz="4" w:space="0" w:color="000000"/>
              <w:left w:val="single" w:sz="4" w:space="0" w:color="000000"/>
              <w:bottom w:val="single" w:sz="4" w:space="0" w:color="000000"/>
              <w:right w:val="single" w:sz="4" w:space="0" w:color="000000"/>
            </w:tcBorders>
          </w:tcPr>
          <w:p w14:paraId="5AB3D418"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25</w:t>
            </w:r>
          </w:p>
        </w:tc>
        <w:tc>
          <w:tcPr>
            <w:tcW w:w="11526" w:type="dxa"/>
            <w:tcBorders>
              <w:top w:val="single" w:sz="4" w:space="0" w:color="000000"/>
              <w:left w:val="single" w:sz="4" w:space="0" w:color="000000"/>
              <w:bottom w:val="single" w:sz="4" w:space="0" w:color="000000"/>
              <w:right w:val="single" w:sz="4" w:space="0" w:color="000000"/>
            </w:tcBorders>
          </w:tcPr>
          <w:p w14:paraId="3FDC89E4" w14:textId="77777777" w:rsidR="007670D9" w:rsidRPr="007670D9" w:rsidRDefault="007670D9" w:rsidP="007670D9">
            <w:pPr>
              <w:widowControl/>
              <w:rPr>
                <w:rFonts w:ascii="Times New Roman" w:eastAsia="Times New Roman" w:hAnsi="Times New Roman" w:cs="Times New Roman"/>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The research was founded by the Natural Science Foundation of Jilin Province Science and Technology Development Plan (YDZJ202501ZYTS253).</w:t>
            </w:r>
          </w:p>
        </w:tc>
        <w:tc>
          <w:tcPr>
            <w:tcW w:w="1427" w:type="dxa"/>
            <w:tcBorders>
              <w:top w:val="single" w:sz="4" w:space="0" w:color="000000"/>
              <w:left w:val="single" w:sz="4" w:space="0" w:color="000000"/>
              <w:bottom w:val="single" w:sz="4" w:space="0" w:color="000000"/>
              <w:right w:val="single" w:sz="4" w:space="0" w:color="000000"/>
            </w:tcBorders>
          </w:tcPr>
          <w:p w14:paraId="0AA2C9E5"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eastAsia="en-CA"/>
                <w14:ligatures w14:val="none"/>
              </w:rPr>
            </w:pPr>
            <w:r w:rsidRPr="007670D9">
              <w:rPr>
                <w:rFonts w:ascii="Arial" w:eastAsia="宋体" w:hAnsi="Arial" w:cs="Arial" w:hint="eastAsia"/>
                <w:kern w:val="0"/>
                <w:sz w:val="18"/>
                <w:szCs w:val="18"/>
                <w14:ligatures w14:val="none"/>
              </w:rPr>
              <w:t>Page9</w:t>
            </w:r>
          </w:p>
        </w:tc>
      </w:tr>
      <w:tr w:rsidR="007670D9" w:rsidRPr="007670D9" w14:paraId="62F2343E" w14:textId="77777777" w:rsidTr="00BF313B">
        <w:trPr>
          <w:trHeight w:val="48"/>
        </w:trPr>
        <w:tc>
          <w:tcPr>
            <w:tcW w:w="1660" w:type="dxa"/>
            <w:tcBorders>
              <w:top w:val="single" w:sz="4" w:space="0" w:color="000000"/>
              <w:left w:val="single" w:sz="4" w:space="0" w:color="000000"/>
              <w:bottom w:val="single" w:sz="4" w:space="0" w:color="000000"/>
              <w:right w:val="single" w:sz="4" w:space="0" w:color="000000"/>
            </w:tcBorders>
          </w:tcPr>
          <w:p w14:paraId="76F060CE"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Competing interests</w:t>
            </w:r>
          </w:p>
        </w:tc>
        <w:tc>
          <w:tcPr>
            <w:tcW w:w="587" w:type="dxa"/>
            <w:tcBorders>
              <w:top w:val="single" w:sz="4" w:space="0" w:color="000000"/>
              <w:left w:val="single" w:sz="4" w:space="0" w:color="000000"/>
              <w:bottom w:val="single" w:sz="4" w:space="0" w:color="000000"/>
              <w:right w:val="single" w:sz="4" w:space="0" w:color="000000"/>
            </w:tcBorders>
          </w:tcPr>
          <w:p w14:paraId="7EBEB48B"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26</w:t>
            </w:r>
          </w:p>
        </w:tc>
        <w:tc>
          <w:tcPr>
            <w:tcW w:w="11526" w:type="dxa"/>
            <w:tcBorders>
              <w:top w:val="single" w:sz="4" w:space="0" w:color="000000"/>
              <w:left w:val="single" w:sz="4" w:space="0" w:color="000000"/>
              <w:bottom w:val="single" w:sz="4" w:space="0" w:color="000000"/>
              <w:right w:val="single" w:sz="4" w:space="0" w:color="000000"/>
            </w:tcBorders>
          </w:tcPr>
          <w:p w14:paraId="7521467B"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The authors declare that the research was conducted without any potential conflicts of interest.</w:t>
            </w:r>
          </w:p>
        </w:tc>
        <w:tc>
          <w:tcPr>
            <w:tcW w:w="1427" w:type="dxa"/>
            <w:tcBorders>
              <w:top w:val="single" w:sz="4" w:space="0" w:color="000000"/>
              <w:left w:val="single" w:sz="4" w:space="0" w:color="000000"/>
              <w:bottom w:val="single" w:sz="4" w:space="0" w:color="000000"/>
              <w:right w:val="single" w:sz="4" w:space="0" w:color="000000"/>
            </w:tcBorders>
          </w:tcPr>
          <w:p w14:paraId="1899E4FB"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val="en-CA" w:eastAsia="en-CA"/>
                <w14:ligatures w14:val="none"/>
              </w:rPr>
            </w:pPr>
            <w:r w:rsidRPr="007670D9">
              <w:rPr>
                <w:rFonts w:ascii="Arial" w:eastAsia="宋体" w:hAnsi="Arial" w:cs="Arial" w:hint="eastAsia"/>
                <w:kern w:val="0"/>
                <w:sz w:val="18"/>
                <w:szCs w:val="18"/>
                <w14:ligatures w14:val="none"/>
              </w:rPr>
              <w:t>Page9</w:t>
            </w:r>
          </w:p>
        </w:tc>
      </w:tr>
      <w:tr w:rsidR="007670D9" w:rsidRPr="007670D9" w14:paraId="73219A2F" w14:textId="77777777" w:rsidTr="00BF313B">
        <w:trPr>
          <w:trHeight w:val="219"/>
        </w:trPr>
        <w:tc>
          <w:tcPr>
            <w:tcW w:w="1660" w:type="dxa"/>
            <w:tcBorders>
              <w:top w:val="single" w:sz="4" w:space="0" w:color="000000"/>
              <w:left w:val="single" w:sz="4" w:space="0" w:color="000000"/>
              <w:bottom w:val="double" w:sz="4" w:space="0" w:color="000000"/>
              <w:right w:val="single" w:sz="4" w:space="0" w:color="000000"/>
            </w:tcBorders>
          </w:tcPr>
          <w:p w14:paraId="00CB1E2C" w14:textId="77777777" w:rsidR="007670D9" w:rsidRPr="007670D9" w:rsidRDefault="007670D9" w:rsidP="007670D9">
            <w:pPr>
              <w:autoSpaceDE w:val="0"/>
              <w:autoSpaceDN w:val="0"/>
              <w:adjustRightInd w:val="0"/>
              <w:spacing w:before="40" w:after="40"/>
              <w:jc w:val="lef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14:paraId="0B5123D4" w14:textId="77777777" w:rsidR="007670D9" w:rsidRPr="007670D9" w:rsidRDefault="007670D9" w:rsidP="007670D9">
            <w:pPr>
              <w:autoSpaceDE w:val="0"/>
              <w:autoSpaceDN w:val="0"/>
              <w:adjustRightInd w:val="0"/>
              <w:spacing w:before="40" w:after="40"/>
              <w:jc w:val="right"/>
              <w:rPr>
                <w:rFonts w:ascii="Arial" w:eastAsia="Times New Roman" w:hAnsi="Arial" w:cs="Arial"/>
                <w:color w:val="000000"/>
                <w:kern w:val="0"/>
                <w:sz w:val="18"/>
                <w:szCs w:val="18"/>
                <w:lang w:val="en-CA" w:eastAsia="en-CA"/>
                <w14:ligatures w14:val="none"/>
              </w:rPr>
            </w:pPr>
            <w:r w:rsidRPr="007670D9">
              <w:rPr>
                <w:rFonts w:ascii="Arial" w:eastAsia="Times New Roman" w:hAnsi="Arial" w:cs="Arial"/>
                <w:color w:val="000000"/>
                <w:kern w:val="0"/>
                <w:sz w:val="18"/>
                <w:szCs w:val="18"/>
                <w:lang w:val="en-CA" w:eastAsia="en-CA"/>
                <w14:ligatures w14:val="none"/>
              </w:rPr>
              <w:t>27</w:t>
            </w:r>
          </w:p>
        </w:tc>
        <w:tc>
          <w:tcPr>
            <w:tcW w:w="11526" w:type="dxa"/>
            <w:tcBorders>
              <w:top w:val="single" w:sz="4" w:space="0" w:color="000000"/>
              <w:left w:val="single" w:sz="4" w:space="0" w:color="000000"/>
              <w:bottom w:val="double" w:sz="4" w:space="0" w:color="000000"/>
              <w:right w:val="single" w:sz="4" w:space="0" w:color="000000"/>
            </w:tcBorders>
          </w:tcPr>
          <w:p w14:paraId="42D82514" w14:textId="77777777" w:rsidR="007670D9" w:rsidRPr="007670D9" w:rsidRDefault="007670D9" w:rsidP="007670D9">
            <w:pPr>
              <w:autoSpaceDE w:val="0"/>
              <w:autoSpaceDN w:val="0"/>
              <w:adjustRightInd w:val="0"/>
              <w:spacing w:before="40" w:after="40"/>
              <w:jc w:val="left"/>
              <w:rPr>
                <w:rFonts w:ascii="Times New Roman" w:eastAsia="Times New Roman" w:hAnsi="Times New Roman" w:cs="Times New Roman"/>
                <w:color w:val="000000"/>
                <w:kern w:val="0"/>
                <w:sz w:val="18"/>
                <w:szCs w:val="18"/>
                <w:lang w:val="en-CA" w:eastAsia="en-CA"/>
                <w14:ligatures w14:val="none"/>
              </w:rPr>
            </w:pPr>
            <w:r w:rsidRPr="007670D9">
              <w:rPr>
                <w:rFonts w:ascii="Times New Roman" w:eastAsia="Times New Roman" w:hAnsi="Times New Roman" w:cs="Times New Roman"/>
                <w:color w:val="000000"/>
                <w:kern w:val="0"/>
                <w:sz w:val="18"/>
                <w:szCs w:val="18"/>
                <w:lang w:val="en-CA" w:eastAsia="en-CA"/>
                <w14:ligatures w14:val="none"/>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4" w:space="0" w:color="000000"/>
              <w:left w:val="single" w:sz="4" w:space="0" w:color="000000"/>
              <w:bottom w:val="double" w:sz="4" w:space="0" w:color="000000"/>
              <w:right w:val="single" w:sz="4" w:space="0" w:color="000000"/>
            </w:tcBorders>
          </w:tcPr>
          <w:p w14:paraId="791343EB" w14:textId="77777777" w:rsidR="007670D9" w:rsidRPr="007670D9" w:rsidRDefault="007670D9" w:rsidP="007670D9">
            <w:pPr>
              <w:autoSpaceDE w:val="0"/>
              <w:autoSpaceDN w:val="0"/>
              <w:adjustRightInd w:val="0"/>
              <w:spacing w:before="40" w:after="40"/>
              <w:jc w:val="left"/>
              <w:rPr>
                <w:rFonts w:ascii="Arial" w:eastAsia="Times New Roman" w:hAnsi="Arial" w:cs="Arial"/>
                <w:kern w:val="0"/>
                <w:sz w:val="18"/>
                <w:szCs w:val="18"/>
                <w:lang w:eastAsia="en-CA"/>
                <w14:ligatures w14:val="none"/>
              </w:rPr>
            </w:pPr>
            <w:r w:rsidRPr="007670D9">
              <w:rPr>
                <w:rFonts w:ascii="Arial" w:eastAsia="宋体" w:hAnsi="Arial" w:cs="Arial" w:hint="eastAsia"/>
                <w:kern w:val="0"/>
                <w:sz w:val="18"/>
                <w:szCs w:val="18"/>
                <w14:ligatures w14:val="none"/>
              </w:rPr>
              <w:t>Page10-21</w:t>
            </w:r>
          </w:p>
        </w:tc>
      </w:tr>
      <w:bookmarkEnd w:id="2"/>
    </w:tbl>
    <w:p w14:paraId="58E18412" w14:textId="77777777" w:rsidR="00630AEB" w:rsidRDefault="00630AEB">
      <w:pPr>
        <w:rPr>
          <w:rFonts w:ascii="Times New Roman" w:eastAsia="宋体" w:hAnsi="Times New Roman"/>
          <w:sz w:val="24"/>
        </w:rPr>
      </w:pPr>
    </w:p>
    <w:p w14:paraId="2020CACB" w14:textId="77777777" w:rsidR="00003F26" w:rsidRDefault="00003F26">
      <w:pPr>
        <w:rPr>
          <w:rFonts w:ascii="Times New Roman" w:eastAsia="宋体" w:hAnsi="Times New Roman"/>
          <w:sz w:val="24"/>
        </w:rPr>
        <w:sectPr w:rsidR="00003F26" w:rsidSect="007670D9">
          <w:pgSz w:w="16838" w:h="11906" w:orient="landscape"/>
          <w:pgMar w:top="720" w:right="720" w:bottom="720" w:left="720" w:header="851" w:footer="992" w:gutter="0"/>
          <w:cols w:space="425"/>
          <w:docGrid w:type="lines" w:linePitch="312"/>
        </w:sectPr>
      </w:pPr>
    </w:p>
    <w:p w14:paraId="4D3D2BB7" w14:textId="33BF9B9F" w:rsidR="00FA5453" w:rsidRPr="009A02EF" w:rsidRDefault="00FA5453" w:rsidP="009A02EF">
      <w:pPr>
        <w:pStyle w:val="1"/>
      </w:pPr>
      <w:bookmarkStart w:id="3" w:name="_Toc116591579"/>
      <w:bookmarkStart w:id="4" w:name="_Toc116324265"/>
      <w:bookmarkStart w:id="5" w:name="_Toc203554218"/>
      <w:r w:rsidRPr="009A02EF">
        <w:lastRenderedPageBreak/>
        <w:t>Supplementary Table 2 Search strategy</w:t>
      </w:r>
      <w:r w:rsidRPr="009A02EF">
        <w:rPr>
          <w:rFonts w:hint="eastAsia"/>
        </w:rPr>
        <w:t xml:space="preserve"> (record number: </w:t>
      </w:r>
      <w:r w:rsidR="00AB026F">
        <w:rPr>
          <w:rFonts w:eastAsiaTheme="minorEastAsia" w:hint="eastAsia"/>
        </w:rPr>
        <w:t>2025.7.1</w:t>
      </w:r>
      <w:r w:rsidRPr="009A02EF">
        <w:rPr>
          <w:rFonts w:hint="eastAsia"/>
        </w:rPr>
        <w:t>)</w:t>
      </w:r>
      <w:bookmarkEnd w:id="3"/>
      <w:bookmarkEnd w:id="5"/>
    </w:p>
    <w:tbl>
      <w:tblPr>
        <w:tblStyle w:val="a9"/>
        <w:tblW w:w="8527" w:type="dxa"/>
        <w:tblInd w:w="-5" w:type="dxa"/>
        <w:tblLayout w:type="fixed"/>
        <w:tblLook w:val="04A0" w:firstRow="1" w:lastRow="0" w:firstColumn="1" w:lastColumn="0" w:noHBand="0" w:noVBand="1"/>
      </w:tblPr>
      <w:tblGrid>
        <w:gridCol w:w="1080"/>
        <w:gridCol w:w="7447"/>
      </w:tblGrid>
      <w:tr w:rsidR="00FA5453" w:rsidRPr="000F15DA" w14:paraId="54CA9922" w14:textId="77777777" w:rsidTr="00E139FD">
        <w:tc>
          <w:tcPr>
            <w:tcW w:w="8527" w:type="dxa"/>
            <w:gridSpan w:val="2"/>
            <w:tcBorders>
              <w:top w:val="single" w:sz="4" w:space="0" w:color="auto"/>
            </w:tcBorders>
            <w:shd w:val="clear" w:color="auto" w:fill="C5E0B3" w:themeFill="accent6" w:themeFillTint="66"/>
            <w:vAlign w:val="center"/>
          </w:tcPr>
          <w:p w14:paraId="3EC2DDFA" w14:textId="77777777" w:rsidR="00FA5453" w:rsidRPr="000F15DA" w:rsidRDefault="00FA5453" w:rsidP="00BF313B">
            <w:pPr>
              <w:jc w:val="center"/>
              <w:rPr>
                <w:rFonts w:ascii="Times New Roman" w:eastAsia="宋体" w:hAnsi="Times New Roman" w:cs="Times New Roman"/>
                <w:b/>
                <w:bCs/>
                <w:kern w:val="0"/>
                <w:szCs w:val="21"/>
              </w:rPr>
            </w:pPr>
            <w:r w:rsidRPr="000F15DA">
              <w:rPr>
                <w:rFonts w:ascii="Times New Roman" w:eastAsia="宋体" w:hAnsi="Times New Roman" w:cs="Times New Roman"/>
                <w:b/>
                <w:bCs/>
                <w:kern w:val="0"/>
                <w:szCs w:val="21"/>
              </w:rPr>
              <w:t>The</w:t>
            </w:r>
            <w:r w:rsidRPr="000F15DA">
              <w:rPr>
                <w:rFonts w:ascii="Times New Roman" w:eastAsia="宋体" w:hAnsi="Times New Roman" w:cs="Times New Roman" w:hint="eastAsia"/>
                <w:b/>
                <w:bCs/>
                <w:kern w:val="0"/>
                <w:szCs w:val="21"/>
              </w:rPr>
              <w:t xml:space="preserve"> search strategy for PubMed</w:t>
            </w:r>
          </w:p>
        </w:tc>
      </w:tr>
      <w:tr w:rsidR="00FA5453" w:rsidRPr="000F15DA" w14:paraId="416312A2" w14:textId="77777777" w:rsidTr="00E139FD">
        <w:trPr>
          <w:trHeight w:val="90"/>
        </w:trPr>
        <w:tc>
          <w:tcPr>
            <w:tcW w:w="1080" w:type="dxa"/>
            <w:shd w:val="clear" w:color="auto" w:fill="C5E0B3" w:themeFill="accent6" w:themeFillTint="66"/>
          </w:tcPr>
          <w:p w14:paraId="7B619AF8" w14:textId="77777777" w:rsidR="00FA5453" w:rsidRPr="000F15DA" w:rsidRDefault="00FA5453" w:rsidP="00BF313B">
            <w:pPr>
              <w:jc w:val="center"/>
              <w:rPr>
                <w:rFonts w:ascii="Times New Roman" w:eastAsia="宋体" w:hAnsi="Times New Roman" w:cs="Times New Roman"/>
                <w:b/>
                <w:bCs/>
                <w:kern w:val="0"/>
                <w:szCs w:val="21"/>
              </w:rPr>
            </w:pPr>
            <w:r w:rsidRPr="000F15DA">
              <w:rPr>
                <w:rFonts w:ascii="Times New Roman" w:eastAsia="宋体" w:hAnsi="Times New Roman" w:cs="Times New Roman" w:hint="eastAsia"/>
                <w:b/>
                <w:bCs/>
                <w:kern w:val="0"/>
                <w:szCs w:val="21"/>
              </w:rPr>
              <w:t>Number</w:t>
            </w:r>
          </w:p>
        </w:tc>
        <w:tc>
          <w:tcPr>
            <w:tcW w:w="7447" w:type="dxa"/>
            <w:shd w:val="clear" w:color="auto" w:fill="C5E0B3" w:themeFill="accent6" w:themeFillTint="66"/>
          </w:tcPr>
          <w:p w14:paraId="6A831254" w14:textId="77777777" w:rsidR="00FA5453" w:rsidRPr="000F15DA" w:rsidRDefault="00FA5453" w:rsidP="00BF313B">
            <w:pPr>
              <w:jc w:val="center"/>
              <w:rPr>
                <w:rFonts w:ascii="Times New Roman" w:eastAsia="宋体" w:hAnsi="Times New Roman" w:cs="Times New Roman"/>
                <w:b/>
                <w:bCs/>
                <w:kern w:val="0"/>
                <w:szCs w:val="21"/>
              </w:rPr>
            </w:pPr>
            <w:r w:rsidRPr="000F15DA">
              <w:rPr>
                <w:rFonts w:ascii="Times New Roman" w:eastAsia="宋体" w:hAnsi="Times New Roman" w:cs="Times New Roman" w:hint="eastAsia"/>
                <w:b/>
                <w:bCs/>
                <w:kern w:val="0"/>
                <w:szCs w:val="21"/>
              </w:rPr>
              <w:t>Search terms</w:t>
            </w:r>
          </w:p>
        </w:tc>
      </w:tr>
      <w:tr w:rsidR="00FA5453" w:rsidRPr="000F15DA" w14:paraId="3A49B913" w14:textId="77777777" w:rsidTr="00E139FD">
        <w:tc>
          <w:tcPr>
            <w:tcW w:w="1080" w:type="dxa"/>
            <w:shd w:val="clear" w:color="auto" w:fill="auto"/>
            <w:vAlign w:val="center"/>
          </w:tcPr>
          <w:p w14:paraId="10CE9CD5"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w:t>
            </w:r>
          </w:p>
        </w:tc>
        <w:tc>
          <w:tcPr>
            <w:tcW w:w="7447" w:type="dxa"/>
            <w:shd w:val="clear" w:color="auto" w:fill="auto"/>
          </w:tcPr>
          <w:p w14:paraId="616351E5"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"Diabetes Mellitus, Type 2"[Mesh]</w:t>
            </w:r>
          </w:p>
        </w:tc>
      </w:tr>
      <w:tr w:rsidR="00FA5453" w:rsidRPr="000F15DA" w14:paraId="55719D2D" w14:textId="77777777" w:rsidTr="00E139FD">
        <w:tc>
          <w:tcPr>
            <w:tcW w:w="1080" w:type="dxa"/>
            <w:shd w:val="clear" w:color="auto" w:fill="auto"/>
            <w:vAlign w:val="center"/>
          </w:tcPr>
          <w:p w14:paraId="394DE38C"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#2</w:t>
            </w:r>
          </w:p>
        </w:tc>
        <w:tc>
          <w:tcPr>
            <w:tcW w:w="7447" w:type="dxa"/>
            <w:shd w:val="clear" w:color="auto" w:fill="auto"/>
          </w:tcPr>
          <w:p w14:paraId="7C1F3CEF" w14:textId="77777777" w:rsidR="00FA5453" w:rsidRPr="003F3F4C" w:rsidRDefault="00FA5453" w:rsidP="00BF313B">
            <w:pPr>
              <w:widowControl/>
              <w:spacing w:beforeAutospacing="1" w:afterAutospacing="1"/>
              <w:jc w:val="left"/>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 xml:space="preserve">((((((((((((((((((((((((((((((((Diabetes Mellitus, Noninsulin-Dependent[Title/Abstract]) OR (Diabetes Mellitus, Ketosis-Resistant[Title/Abstract])) OR (Diabetes Mellitus, Ketosis Resistant[Title/Abstract])) OR (Ketosis-Resistant Diabetes Mellitus[Title/Abstract])) OR (Diabetes Mellitus, </w:t>
            </w:r>
            <w:proofErr w:type="spellStart"/>
            <w:r w:rsidRPr="003F3F4C">
              <w:rPr>
                <w:rFonts w:ascii="Times New Roman" w:eastAsia="宋体" w:hAnsi="Times New Roman" w:cs="Times New Roman" w:hint="eastAsia"/>
                <w:kern w:val="0"/>
                <w:sz w:val="18"/>
                <w:szCs w:val="18"/>
              </w:rPr>
              <w:t>Non Insulin</w:t>
            </w:r>
            <w:proofErr w:type="spellEnd"/>
            <w:r w:rsidRPr="003F3F4C">
              <w:rPr>
                <w:rFonts w:ascii="Times New Roman" w:eastAsia="宋体" w:hAnsi="Times New Roman" w:cs="Times New Roman" w:hint="eastAsia"/>
                <w:kern w:val="0"/>
                <w:sz w:val="18"/>
                <w:szCs w:val="18"/>
              </w:rPr>
              <w:t xml:space="preserve"> Dependent[Title/Abstract])) OR (Diabetes Mellitus, Non-Insulin-Dependent[Title/Abstract])) OR (Non-Insulin-Dependent Diabetes Mellitus[Title/Abstract])) OR (Diabetes Mellitus, Stable[Title/Abstract])) OR (Stable Diabetes Mellitus[Title/Abstract])) OR (Diabetes Mellitus, Type II[Title/Abstract])) OR (NIDDM[Title/Abstract])) OR (Diabetes Mellitus, Noninsulin Dependent[Title/Abstract])) OR (Diabetes Mellitus, Maturity-Onset[Title/Abstract])) OR (Diabetes Mellitus, Maturity Onset[Title/Abstract])) OR (Maturity-Onset Diabetes Mellitus[Title/Abstract])) OR (Maturity Onset Diabetes Mellitus[Title/Abstract])) OR (MODY[Title/Abstract])) OR (Diabetes Mellitus, Slow-Onset[Title/Abstract])) OR (Diabetes Mellitus, Slow Onset[Title/Abstract])) OR (Slow-Onset Diabetes Mellitus[Title/Abstract])) OR (Type 2 Diabetes Mellitus[Title/Abstract])) OR (Noninsulin-Dependent Diabetes Mellitus[Title/Abstract])) OR (Noninsulin Dependent Diabetes Mellitus[Title/Abstract])) OR (Maturity-Onset Diabetes[Title/Abstract])) OR (Diabetes, Maturity-Onset[Title/Abstract])) OR (Maturity Onset Diabetes[Title/Abstract])) OR (Type 2 Diabetes[Title/Abstract])) OR (Diabetes, Type 2[Title/Abstract])) OR (Diabetes Mellitus, Adult-Onset[Title/Abstract])) OR (Adult-Onset Diabetes Mellitus[Title/Abstract])) OR (Diabetes Mellitus, Adult Onset[Title/Abstract])) OR (T2DM[Title/Abstract])) OR (T2DM[Title/Abstract])</w:t>
            </w:r>
          </w:p>
        </w:tc>
      </w:tr>
      <w:tr w:rsidR="00FA5453" w:rsidRPr="000F15DA" w14:paraId="79B6CF08" w14:textId="77777777" w:rsidTr="00E139FD">
        <w:tc>
          <w:tcPr>
            <w:tcW w:w="1080" w:type="dxa"/>
            <w:shd w:val="clear" w:color="auto" w:fill="auto"/>
            <w:vAlign w:val="center"/>
          </w:tcPr>
          <w:p w14:paraId="02A7A709"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#3</w:t>
            </w:r>
          </w:p>
        </w:tc>
        <w:tc>
          <w:tcPr>
            <w:tcW w:w="7447" w:type="dxa"/>
            <w:shd w:val="clear" w:color="auto" w:fill="auto"/>
          </w:tcPr>
          <w:p w14:paraId="74BFB605"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1</w:t>
            </w:r>
            <w:r w:rsidRPr="003F3F4C">
              <w:rPr>
                <w:rFonts w:ascii="Times New Roman" w:eastAsia="宋体" w:hAnsi="Times New Roman" w:cs="Times New Roman"/>
                <w:kern w:val="0"/>
                <w:sz w:val="18"/>
                <w:szCs w:val="18"/>
              </w:rPr>
              <w:t xml:space="preserve"> </w:t>
            </w:r>
            <w:r w:rsidRPr="003F3F4C">
              <w:rPr>
                <w:rFonts w:ascii="Times New Roman" w:eastAsia="宋体" w:hAnsi="Times New Roman" w:cs="Times New Roman" w:hint="eastAsia"/>
                <w:kern w:val="0"/>
                <w:sz w:val="18"/>
                <w:szCs w:val="18"/>
              </w:rPr>
              <w:t>OR</w:t>
            </w:r>
            <w:r w:rsidRPr="003F3F4C">
              <w:rPr>
                <w:rFonts w:ascii="Times New Roman" w:eastAsia="宋体" w:hAnsi="Times New Roman" w:cs="Times New Roman"/>
                <w:kern w:val="0"/>
                <w:sz w:val="18"/>
                <w:szCs w:val="18"/>
              </w:rPr>
              <w:t xml:space="preserve"> #</w:t>
            </w:r>
            <w:r w:rsidRPr="003F3F4C">
              <w:rPr>
                <w:rFonts w:ascii="Times New Roman" w:eastAsia="宋体" w:hAnsi="Times New Roman" w:cs="Times New Roman" w:hint="eastAsia"/>
                <w:kern w:val="0"/>
                <w:sz w:val="18"/>
                <w:szCs w:val="18"/>
              </w:rPr>
              <w:t>2</w:t>
            </w:r>
          </w:p>
        </w:tc>
      </w:tr>
      <w:tr w:rsidR="00FA5453" w:rsidRPr="000F15DA" w14:paraId="7927AD85" w14:textId="77777777" w:rsidTr="00E139FD">
        <w:tc>
          <w:tcPr>
            <w:tcW w:w="1080" w:type="dxa"/>
            <w:shd w:val="clear" w:color="auto" w:fill="auto"/>
            <w:vAlign w:val="center"/>
          </w:tcPr>
          <w:p w14:paraId="7531685A"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#4</w:t>
            </w:r>
          </w:p>
        </w:tc>
        <w:tc>
          <w:tcPr>
            <w:tcW w:w="7447" w:type="dxa"/>
            <w:shd w:val="clear" w:color="auto" w:fill="auto"/>
          </w:tcPr>
          <w:p w14:paraId="037D4E0B"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"Muscle, Skeletal"[Mesh]</w:t>
            </w:r>
          </w:p>
        </w:tc>
      </w:tr>
      <w:tr w:rsidR="00FA5453" w:rsidRPr="000F15DA" w14:paraId="2C050BB2" w14:textId="77777777" w:rsidTr="00E139FD">
        <w:tc>
          <w:tcPr>
            <w:tcW w:w="1080" w:type="dxa"/>
            <w:shd w:val="clear" w:color="auto" w:fill="auto"/>
            <w:vAlign w:val="center"/>
          </w:tcPr>
          <w:p w14:paraId="0238C9FF"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#5</w:t>
            </w:r>
          </w:p>
        </w:tc>
        <w:tc>
          <w:tcPr>
            <w:tcW w:w="7447" w:type="dxa"/>
            <w:shd w:val="clear" w:color="auto" w:fill="auto"/>
          </w:tcPr>
          <w:p w14:paraId="57A9E6B8"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(((((((((((((((Muscles, Skeletal[Title/Abstract]) OR (Skeletal Muscles[Title/Abstract])) OR (Muscle, Voluntary[Title/Abstract])) OR (Muscles, Voluntary[Title/Abstract])) OR (Voluntary Muscle[Title/Abstract])) OR (Voluntary Muscles[Title/Abstract])) OR (Skeletal Muscle[Title/Abstract])) OR (Soleus Muscle[Title/Abstract])) OR (Muscle, Soleus[Title/Abstract])) OR (Plantaris Muscle[Title/Abstract])) OR (Muscle, Plantaris[Title/Abstract])) OR (Anterior Tibial Muscle[Title/Abstract])) OR (Muscle, Anterior Tibial[Title/Abstract])) OR (Tibial Muscle, Anterior[Title/Abstract])) OR (Gastrocnemius Muscle[Title/Abstract])) OR (Muscle, Gastrocnemius[Title/Abstract])</w:t>
            </w:r>
          </w:p>
        </w:tc>
      </w:tr>
      <w:tr w:rsidR="00FA5453" w:rsidRPr="000F15DA" w14:paraId="1377F37C" w14:textId="77777777" w:rsidTr="00E139FD">
        <w:tc>
          <w:tcPr>
            <w:tcW w:w="1080" w:type="dxa"/>
            <w:shd w:val="clear" w:color="auto" w:fill="auto"/>
            <w:vAlign w:val="center"/>
          </w:tcPr>
          <w:p w14:paraId="589E76E4"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#6</w:t>
            </w:r>
          </w:p>
        </w:tc>
        <w:tc>
          <w:tcPr>
            <w:tcW w:w="7447" w:type="dxa"/>
            <w:shd w:val="clear" w:color="auto" w:fill="auto"/>
          </w:tcPr>
          <w:p w14:paraId="5243F0C1"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"Muscles"[Mesh]</w:t>
            </w:r>
          </w:p>
        </w:tc>
      </w:tr>
      <w:tr w:rsidR="00FA5453" w:rsidRPr="000F15DA" w14:paraId="2AF152AD" w14:textId="77777777" w:rsidTr="00E139FD">
        <w:tc>
          <w:tcPr>
            <w:tcW w:w="1080" w:type="dxa"/>
            <w:shd w:val="clear" w:color="auto" w:fill="auto"/>
            <w:vAlign w:val="center"/>
          </w:tcPr>
          <w:p w14:paraId="7BC48794"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#7</w:t>
            </w:r>
          </w:p>
        </w:tc>
        <w:tc>
          <w:tcPr>
            <w:tcW w:w="7447" w:type="dxa"/>
            <w:shd w:val="clear" w:color="auto" w:fill="auto"/>
          </w:tcPr>
          <w:p w14:paraId="3D92270F"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w:t>
            </w:r>
            <w:proofErr w:type="gramStart"/>
            <w:r w:rsidRPr="003F3F4C">
              <w:rPr>
                <w:rFonts w:ascii="Times New Roman" w:eastAsia="宋体" w:hAnsi="Times New Roman" w:cs="Times New Roman" w:hint="eastAsia"/>
                <w:kern w:val="0"/>
                <w:sz w:val="18"/>
                <w:szCs w:val="18"/>
              </w:rPr>
              <w:t>Muscle[</w:t>
            </w:r>
            <w:proofErr w:type="gramEnd"/>
            <w:r w:rsidRPr="003F3F4C">
              <w:rPr>
                <w:rFonts w:ascii="Times New Roman" w:eastAsia="宋体" w:hAnsi="Times New Roman" w:cs="Times New Roman" w:hint="eastAsia"/>
                <w:kern w:val="0"/>
                <w:sz w:val="18"/>
                <w:szCs w:val="18"/>
              </w:rPr>
              <w:t>Title/Abstract]) OR (Muscle Tissue[Title/Abstract])) OR (Muscle Tissues[Title/Abstract])) OR (Tissue, Muscle[Title/Abstract])) OR (Tissues, Muscle[Title/Abstract])</w:t>
            </w:r>
          </w:p>
        </w:tc>
      </w:tr>
      <w:tr w:rsidR="00FA5453" w:rsidRPr="000F15DA" w14:paraId="647787FA" w14:textId="77777777" w:rsidTr="00E139FD">
        <w:tc>
          <w:tcPr>
            <w:tcW w:w="1080" w:type="dxa"/>
            <w:shd w:val="clear" w:color="auto" w:fill="auto"/>
            <w:vAlign w:val="center"/>
          </w:tcPr>
          <w:p w14:paraId="06FD83BA"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#8</w:t>
            </w:r>
          </w:p>
        </w:tc>
        <w:tc>
          <w:tcPr>
            <w:tcW w:w="7447" w:type="dxa"/>
            <w:shd w:val="clear" w:color="auto" w:fill="auto"/>
          </w:tcPr>
          <w:p w14:paraId="46B337FC"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w:t>
            </w:r>
            <w:proofErr w:type="gramStart"/>
            <w:r w:rsidRPr="003F3F4C">
              <w:rPr>
                <w:rFonts w:ascii="Times New Roman" w:eastAsia="宋体" w:hAnsi="Times New Roman" w:cs="Times New Roman" w:hint="eastAsia"/>
                <w:kern w:val="0"/>
                <w:sz w:val="18"/>
                <w:szCs w:val="18"/>
              </w:rPr>
              <w:t>Sarcopenia[</w:t>
            </w:r>
            <w:proofErr w:type="gramEnd"/>
            <w:r w:rsidRPr="003F3F4C">
              <w:rPr>
                <w:rFonts w:ascii="Times New Roman" w:eastAsia="宋体" w:hAnsi="Times New Roman" w:cs="Times New Roman" w:hint="eastAsia"/>
                <w:kern w:val="0"/>
                <w:sz w:val="18"/>
                <w:szCs w:val="18"/>
              </w:rPr>
              <w:t>Title/Abstract]) OR (Sarcopenias[Title/Abstract])</w:t>
            </w:r>
          </w:p>
        </w:tc>
      </w:tr>
      <w:tr w:rsidR="00FA5453" w:rsidRPr="000F15DA" w14:paraId="26E0F121" w14:textId="77777777" w:rsidTr="00E139FD">
        <w:tc>
          <w:tcPr>
            <w:tcW w:w="1080" w:type="dxa"/>
            <w:shd w:val="clear" w:color="auto" w:fill="auto"/>
            <w:vAlign w:val="center"/>
          </w:tcPr>
          <w:p w14:paraId="58A85BF5"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#9</w:t>
            </w:r>
          </w:p>
        </w:tc>
        <w:tc>
          <w:tcPr>
            <w:tcW w:w="7447" w:type="dxa"/>
            <w:shd w:val="clear" w:color="auto" w:fill="auto"/>
          </w:tcPr>
          <w:p w14:paraId="4DDCB38C"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#4OR#5OR#6OR#7OR#8</w:t>
            </w:r>
          </w:p>
        </w:tc>
      </w:tr>
      <w:tr w:rsidR="00FA5453" w:rsidRPr="000F15DA" w14:paraId="6BFFF816" w14:textId="77777777" w:rsidTr="00E139FD">
        <w:trPr>
          <w:trHeight w:val="90"/>
        </w:trPr>
        <w:tc>
          <w:tcPr>
            <w:tcW w:w="1080" w:type="dxa"/>
            <w:shd w:val="clear" w:color="auto" w:fill="auto"/>
            <w:vAlign w:val="center"/>
          </w:tcPr>
          <w:p w14:paraId="1E8F4EB7"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#10</w:t>
            </w:r>
          </w:p>
        </w:tc>
        <w:tc>
          <w:tcPr>
            <w:tcW w:w="7447" w:type="dxa"/>
            <w:shd w:val="clear" w:color="auto" w:fill="auto"/>
          </w:tcPr>
          <w:p w14:paraId="7ACB8025"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"Glucagon-Like Peptide 1"[Mesh]</w:t>
            </w:r>
          </w:p>
        </w:tc>
      </w:tr>
      <w:tr w:rsidR="00FA5453" w:rsidRPr="000F15DA" w14:paraId="50074C8D" w14:textId="77777777" w:rsidTr="00E139FD">
        <w:trPr>
          <w:trHeight w:val="90"/>
        </w:trPr>
        <w:tc>
          <w:tcPr>
            <w:tcW w:w="1080" w:type="dxa"/>
            <w:shd w:val="clear" w:color="auto" w:fill="auto"/>
            <w:vAlign w:val="center"/>
          </w:tcPr>
          <w:p w14:paraId="55DD4C84"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#11</w:t>
            </w:r>
          </w:p>
        </w:tc>
        <w:tc>
          <w:tcPr>
            <w:tcW w:w="7447" w:type="dxa"/>
            <w:shd w:val="clear" w:color="auto" w:fill="auto"/>
          </w:tcPr>
          <w:p w14:paraId="25CD4CC8"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(((((((((((((Glucagon Like Peptide 1[Title/Abstract]) OR (GLP-1[Title/Abstract])) OR (GLP 1[Title/Abstract])) OR (Glucagon-Like Peptide-1[Title/Abstract])) OR (GLP-1RA[Title/Abstract])) OR (Liraglutide[Title/Abstract])) OR (</w:t>
            </w:r>
            <w:proofErr w:type="spellStart"/>
            <w:r w:rsidRPr="003F3F4C">
              <w:rPr>
                <w:rFonts w:ascii="Times New Roman" w:eastAsia="宋体" w:hAnsi="Times New Roman" w:cs="Times New Roman" w:hint="eastAsia"/>
                <w:kern w:val="0"/>
                <w:sz w:val="18"/>
                <w:szCs w:val="18"/>
              </w:rPr>
              <w:t>Semaglutide</w:t>
            </w:r>
            <w:proofErr w:type="spellEnd"/>
            <w:r w:rsidRPr="003F3F4C">
              <w:rPr>
                <w:rFonts w:ascii="Times New Roman" w:eastAsia="宋体" w:hAnsi="Times New Roman" w:cs="Times New Roman" w:hint="eastAsia"/>
                <w:kern w:val="0"/>
                <w:sz w:val="18"/>
                <w:szCs w:val="18"/>
              </w:rPr>
              <w:t>[Title/Abstract])) OR (dulaglutide[Title/Abstract])) OR (</w:t>
            </w:r>
            <w:proofErr w:type="spellStart"/>
            <w:r w:rsidRPr="003F3F4C">
              <w:rPr>
                <w:rFonts w:ascii="Times New Roman" w:eastAsia="宋体" w:hAnsi="Times New Roman" w:cs="Times New Roman" w:hint="eastAsia"/>
                <w:kern w:val="0"/>
                <w:sz w:val="18"/>
                <w:szCs w:val="18"/>
              </w:rPr>
              <w:t>Lixisenatide</w:t>
            </w:r>
            <w:proofErr w:type="spellEnd"/>
            <w:r w:rsidRPr="003F3F4C">
              <w:rPr>
                <w:rFonts w:ascii="Times New Roman" w:eastAsia="宋体" w:hAnsi="Times New Roman" w:cs="Times New Roman" w:hint="eastAsia"/>
                <w:kern w:val="0"/>
                <w:sz w:val="18"/>
                <w:szCs w:val="18"/>
              </w:rPr>
              <w:t>[Title/Abstract])) OR (Exenatide[Title/Abstract])) OR (</w:t>
            </w:r>
            <w:proofErr w:type="spellStart"/>
            <w:r w:rsidRPr="003F3F4C">
              <w:rPr>
                <w:rFonts w:ascii="Times New Roman" w:eastAsia="宋体" w:hAnsi="Times New Roman" w:cs="Times New Roman" w:hint="eastAsia"/>
                <w:kern w:val="0"/>
                <w:sz w:val="18"/>
                <w:szCs w:val="18"/>
              </w:rPr>
              <w:t>Beinaglutide</w:t>
            </w:r>
            <w:proofErr w:type="spellEnd"/>
            <w:r w:rsidRPr="003F3F4C">
              <w:rPr>
                <w:rFonts w:ascii="Times New Roman" w:eastAsia="宋体" w:hAnsi="Times New Roman" w:cs="Times New Roman" w:hint="eastAsia"/>
                <w:kern w:val="0"/>
                <w:sz w:val="18"/>
                <w:szCs w:val="18"/>
              </w:rPr>
              <w:t>[Title/Abstract])) OR (</w:t>
            </w:r>
            <w:proofErr w:type="spellStart"/>
            <w:r w:rsidRPr="003F3F4C">
              <w:rPr>
                <w:rFonts w:ascii="Times New Roman" w:eastAsia="宋体" w:hAnsi="Times New Roman" w:cs="Times New Roman" w:hint="eastAsia"/>
                <w:kern w:val="0"/>
                <w:sz w:val="18"/>
                <w:szCs w:val="18"/>
              </w:rPr>
              <w:t>Tirzepatide</w:t>
            </w:r>
            <w:proofErr w:type="spellEnd"/>
            <w:r w:rsidRPr="003F3F4C">
              <w:rPr>
                <w:rFonts w:ascii="Times New Roman" w:eastAsia="宋体" w:hAnsi="Times New Roman" w:cs="Times New Roman" w:hint="eastAsia"/>
                <w:kern w:val="0"/>
                <w:sz w:val="18"/>
                <w:szCs w:val="18"/>
              </w:rPr>
              <w:t xml:space="preserve">[Title/Abstract])) OR </w:t>
            </w:r>
            <w:r w:rsidRPr="003F3F4C">
              <w:rPr>
                <w:rFonts w:ascii="Times New Roman" w:eastAsia="宋体" w:hAnsi="Times New Roman" w:cs="Times New Roman" w:hint="eastAsia"/>
                <w:kern w:val="0"/>
                <w:sz w:val="18"/>
                <w:szCs w:val="18"/>
              </w:rPr>
              <w:lastRenderedPageBreak/>
              <w:t>(</w:t>
            </w:r>
            <w:proofErr w:type="spellStart"/>
            <w:r w:rsidRPr="003F3F4C">
              <w:rPr>
                <w:rFonts w:ascii="Times New Roman" w:eastAsia="宋体" w:hAnsi="Times New Roman" w:cs="Times New Roman" w:hint="eastAsia"/>
                <w:kern w:val="0"/>
                <w:sz w:val="18"/>
                <w:szCs w:val="18"/>
              </w:rPr>
              <w:t>loxenatide</w:t>
            </w:r>
            <w:proofErr w:type="spellEnd"/>
            <w:r w:rsidRPr="003F3F4C">
              <w:rPr>
                <w:rFonts w:ascii="Times New Roman" w:eastAsia="宋体" w:hAnsi="Times New Roman" w:cs="Times New Roman" w:hint="eastAsia"/>
                <w:kern w:val="0"/>
                <w:sz w:val="18"/>
                <w:szCs w:val="18"/>
              </w:rPr>
              <w:t>[Title/Abstract])) OR (Albiglutide[Title/Abstract])</w:t>
            </w:r>
          </w:p>
        </w:tc>
      </w:tr>
      <w:tr w:rsidR="00FA5453" w:rsidRPr="000F15DA" w14:paraId="6548B03A" w14:textId="77777777" w:rsidTr="00E139FD">
        <w:tc>
          <w:tcPr>
            <w:tcW w:w="1080" w:type="dxa"/>
            <w:shd w:val="clear" w:color="auto" w:fill="auto"/>
            <w:vAlign w:val="center"/>
          </w:tcPr>
          <w:p w14:paraId="4310AA65"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#12</w:t>
            </w:r>
          </w:p>
        </w:tc>
        <w:tc>
          <w:tcPr>
            <w:tcW w:w="7447" w:type="dxa"/>
            <w:shd w:val="clear" w:color="auto" w:fill="auto"/>
          </w:tcPr>
          <w:p w14:paraId="7165B11E"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16</w:t>
            </w:r>
            <w:r w:rsidRPr="003F3F4C">
              <w:rPr>
                <w:rFonts w:ascii="Times New Roman" w:eastAsia="宋体" w:hAnsi="Times New Roman" w:cs="Times New Roman"/>
                <w:kern w:val="0"/>
                <w:sz w:val="18"/>
                <w:szCs w:val="18"/>
              </w:rPr>
              <w:t xml:space="preserve"> </w:t>
            </w:r>
            <w:r w:rsidRPr="003F3F4C">
              <w:rPr>
                <w:rFonts w:ascii="Times New Roman" w:eastAsia="宋体" w:hAnsi="Times New Roman" w:cs="Times New Roman" w:hint="eastAsia"/>
                <w:kern w:val="0"/>
                <w:sz w:val="18"/>
                <w:szCs w:val="18"/>
              </w:rPr>
              <w:t>OR</w:t>
            </w:r>
            <w:r w:rsidRPr="003F3F4C">
              <w:rPr>
                <w:rFonts w:ascii="Times New Roman" w:eastAsia="宋体" w:hAnsi="Times New Roman" w:cs="Times New Roman"/>
                <w:kern w:val="0"/>
                <w:sz w:val="18"/>
                <w:szCs w:val="18"/>
              </w:rPr>
              <w:t xml:space="preserve"> #</w:t>
            </w:r>
            <w:r w:rsidRPr="003F3F4C">
              <w:rPr>
                <w:rFonts w:ascii="Times New Roman" w:eastAsia="宋体" w:hAnsi="Times New Roman" w:cs="Times New Roman" w:hint="eastAsia"/>
                <w:kern w:val="0"/>
                <w:sz w:val="18"/>
                <w:szCs w:val="18"/>
              </w:rPr>
              <w:t>17</w:t>
            </w:r>
          </w:p>
        </w:tc>
      </w:tr>
      <w:tr w:rsidR="00FA5453" w:rsidRPr="000F15DA" w14:paraId="44DD6692" w14:textId="77777777" w:rsidTr="00E139FD">
        <w:tc>
          <w:tcPr>
            <w:tcW w:w="1080" w:type="dxa"/>
            <w:shd w:val="clear" w:color="auto" w:fill="auto"/>
            <w:vAlign w:val="center"/>
          </w:tcPr>
          <w:p w14:paraId="309D834D"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#13</w:t>
            </w:r>
          </w:p>
        </w:tc>
        <w:tc>
          <w:tcPr>
            <w:tcW w:w="7447" w:type="dxa"/>
            <w:shd w:val="clear" w:color="auto" w:fill="auto"/>
          </w:tcPr>
          <w:p w14:paraId="25C2FFD5"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 xml:space="preserve">(Clinical </w:t>
            </w:r>
            <w:proofErr w:type="gramStart"/>
            <w:r w:rsidRPr="003F3F4C">
              <w:rPr>
                <w:rFonts w:ascii="Times New Roman" w:eastAsia="宋体" w:hAnsi="Times New Roman" w:cs="Times New Roman"/>
                <w:kern w:val="0"/>
                <w:sz w:val="18"/>
                <w:szCs w:val="18"/>
              </w:rPr>
              <w:t>Study[</w:t>
            </w:r>
            <w:proofErr w:type="gramEnd"/>
            <w:r w:rsidRPr="003F3F4C">
              <w:rPr>
                <w:rFonts w:ascii="Times New Roman" w:eastAsia="宋体" w:hAnsi="Times New Roman" w:cs="Times New Roman"/>
                <w:kern w:val="0"/>
                <w:sz w:val="18"/>
                <w:szCs w:val="18"/>
              </w:rPr>
              <w:t>Title/Abstract] OR Clinical Trial[Title/Abstract] OR Controlled Clinical Trial[Title/Abstract] OR Randomized Controlled Trial[Title/Abstract] OR Randomized[Title/Abstract] OR Controlled[Title/Abstract] OR Trial[Title/Abstract] OR Effect[Title/Abstract])</w:t>
            </w:r>
          </w:p>
        </w:tc>
      </w:tr>
      <w:tr w:rsidR="00FA5453" w:rsidRPr="000F15DA" w14:paraId="6585204E" w14:textId="77777777" w:rsidTr="00E139FD">
        <w:tc>
          <w:tcPr>
            <w:tcW w:w="1080" w:type="dxa"/>
            <w:shd w:val="clear" w:color="auto" w:fill="auto"/>
            <w:vAlign w:val="center"/>
          </w:tcPr>
          <w:p w14:paraId="7CB4C0DB"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#14</w:t>
            </w:r>
          </w:p>
        </w:tc>
        <w:tc>
          <w:tcPr>
            <w:tcW w:w="7447" w:type="dxa"/>
            <w:shd w:val="clear" w:color="auto" w:fill="auto"/>
          </w:tcPr>
          <w:p w14:paraId="3D579F40"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 xml:space="preserve">(((((((research </w:t>
            </w:r>
            <w:proofErr w:type="gramStart"/>
            <w:r w:rsidRPr="003F3F4C">
              <w:rPr>
                <w:rFonts w:ascii="Times New Roman" w:eastAsia="宋体" w:hAnsi="Times New Roman" w:cs="Times New Roman" w:hint="eastAsia"/>
                <w:kern w:val="0"/>
                <w:sz w:val="18"/>
                <w:szCs w:val="18"/>
              </w:rPr>
              <w:t>progress[</w:t>
            </w:r>
            <w:proofErr w:type="gramEnd"/>
            <w:r w:rsidRPr="003F3F4C">
              <w:rPr>
                <w:rFonts w:ascii="Times New Roman" w:eastAsia="宋体" w:hAnsi="Times New Roman" w:cs="Times New Roman" w:hint="eastAsia"/>
                <w:kern w:val="0"/>
                <w:sz w:val="18"/>
                <w:szCs w:val="18"/>
              </w:rPr>
              <w:t>Title/Abstract]) OR (review[Title/Abstract])) OR (rat[Title/Abstract])) OR (mouse[Title/Abstract])) OR (mice[Title/Abstract])) OR (meta[Title/Abstract])) OR (meta-analysis[Title/Abstract])) OR (systematic evaluation[Title/Abstract])</w:t>
            </w:r>
          </w:p>
        </w:tc>
      </w:tr>
      <w:tr w:rsidR="00FA5453" w:rsidRPr="000F15DA" w14:paraId="7EBB8284" w14:textId="77777777" w:rsidTr="00E139FD">
        <w:tc>
          <w:tcPr>
            <w:tcW w:w="1080" w:type="dxa"/>
            <w:shd w:val="clear" w:color="auto" w:fill="auto"/>
            <w:vAlign w:val="center"/>
          </w:tcPr>
          <w:p w14:paraId="3F354A2B"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#15</w:t>
            </w:r>
          </w:p>
        </w:tc>
        <w:tc>
          <w:tcPr>
            <w:tcW w:w="7447" w:type="dxa"/>
            <w:shd w:val="clear" w:color="auto" w:fill="auto"/>
          </w:tcPr>
          <w:p w14:paraId="7A6B3ACB" w14:textId="77777777" w:rsidR="00FA5453" w:rsidRPr="003F3F4C" w:rsidRDefault="00FA5453" w:rsidP="00BF313B">
            <w:pPr>
              <w:ind w:left="360" w:hangingChars="200" w:hanging="360"/>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w:t>
            </w:r>
            <w:r w:rsidRPr="003F3F4C">
              <w:rPr>
                <w:rFonts w:ascii="Times New Roman" w:eastAsia="宋体" w:hAnsi="Times New Roman" w:cs="Times New Roman"/>
                <w:kern w:val="0"/>
                <w:sz w:val="18"/>
                <w:szCs w:val="18"/>
              </w:rPr>
              <w:t>3</w:t>
            </w:r>
            <w:r w:rsidRPr="003F3F4C">
              <w:rPr>
                <w:rFonts w:ascii="Times New Roman" w:eastAsia="宋体" w:hAnsi="Times New Roman" w:cs="Times New Roman" w:hint="eastAsia"/>
                <w:kern w:val="0"/>
                <w:sz w:val="18"/>
                <w:szCs w:val="18"/>
              </w:rPr>
              <w:t xml:space="preserve"> AND</w:t>
            </w:r>
            <w:r w:rsidRPr="003F3F4C">
              <w:rPr>
                <w:rFonts w:ascii="Times New Roman" w:eastAsia="宋体" w:hAnsi="Times New Roman" w:cs="Times New Roman" w:hint="eastAsia"/>
                <w:b/>
                <w:bCs/>
                <w:kern w:val="0"/>
                <w:sz w:val="18"/>
                <w:szCs w:val="18"/>
              </w:rPr>
              <w:t xml:space="preserve"> </w:t>
            </w: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9</w:t>
            </w:r>
            <w:r w:rsidRPr="003F3F4C">
              <w:rPr>
                <w:rFonts w:ascii="Times New Roman" w:eastAsia="宋体" w:hAnsi="Times New Roman" w:cs="Times New Roman"/>
                <w:kern w:val="0"/>
                <w:sz w:val="18"/>
                <w:szCs w:val="18"/>
              </w:rPr>
              <w:t>AND #</w:t>
            </w:r>
            <w:r w:rsidRPr="003F3F4C">
              <w:rPr>
                <w:rFonts w:ascii="Times New Roman" w:eastAsia="宋体" w:hAnsi="Times New Roman" w:cs="Times New Roman" w:hint="eastAsia"/>
                <w:kern w:val="0"/>
                <w:sz w:val="18"/>
                <w:szCs w:val="18"/>
              </w:rPr>
              <w:t>12</w:t>
            </w:r>
            <w:r w:rsidRPr="003F3F4C">
              <w:rPr>
                <w:rFonts w:ascii="Times New Roman" w:eastAsia="宋体" w:hAnsi="Times New Roman" w:cs="Times New Roman"/>
                <w:kern w:val="0"/>
                <w:sz w:val="18"/>
                <w:szCs w:val="18"/>
              </w:rPr>
              <w:t>AND #</w:t>
            </w:r>
            <w:r w:rsidRPr="003F3F4C">
              <w:rPr>
                <w:rFonts w:ascii="Times New Roman" w:eastAsia="宋体" w:hAnsi="Times New Roman" w:cs="Times New Roman" w:hint="eastAsia"/>
                <w:kern w:val="0"/>
                <w:sz w:val="18"/>
                <w:szCs w:val="18"/>
              </w:rPr>
              <w:t>13NOT</w:t>
            </w:r>
            <w:r w:rsidRPr="003F3F4C">
              <w:rPr>
                <w:rFonts w:ascii="Times New Roman" w:eastAsia="宋体" w:hAnsi="Times New Roman" w:cs="Times New Roman"/>
                <w:kern w:val="0"/>
                <w:sz w:val="18"/>
                <w:szCs w:val="18"/>
              </w:rPr>
              <w:t xml:space="preserve"> #</w:t>
            </w:r>
            <w:r w:rsidRPr="003F3F4C">
              <w:rPr>
                <w:rFonts w:ascii="Times New Roman" w:eastAsia="宋体" w:hAnsi="Times New Roman" w:cs="Times New Roman" w:hint="eastAsia"/>
                <w:kern w:val="0"/>
                <w:sz w:val="18"/>
                <w:szCs w:val="18"/>
              </w:rPr>
              <w:t>14</w:t>
            </w:r>
          </w:p>
        </w:tc>
      </w:tr>
      <w:tr w:rsidR="00FA5453" w:rsidRPr="000F15DA" w14:paraId="411B1313" w14:textId="77777777" w:rsidTr="00E139FD">
        <w:tc>
          <w:tcPr>
            <w:tcW w:w="8527" w:type="dxa"/>
            <w:gridSpan w:val="2"/>
            <w:shd w:val="clear" w:color="auto" w:fill="C5E0B3" w:themeFill="accent6" w:themeFillTint="66"/>
          </w:tcPr>
          <w:p w14:paraId="7A8AFD0F" w14:textId="77777777" w:rsidR="00FA5453" w:rsidRPr="000F15DA" w:rsidRDefault="00FA5453" w:rsidP="00BF313B">
            <w:pPr>
              <w:jc w:val="center"/>
              <w:rPr>
                <w:rFonts w:ascii="Times New Roman" w:eastAsia="宋体" w:hAnsi="Times New Roman" w:cs="Times New Roman"/>
                <w:b/>
                <w:bCs/>
                <w:kern w:val="0"/>
                <w:szCs w:val="21"/>
              </w:rPr>
            </w:pPr>
            <w:r w:rsidRPr="000F15DA">
              <w:rPr>
                <w:rFonts w:ascii="Times New Roman" w:eastAsia="宋体" w:hAnsi="Times New Roman" w:cs="Times New Roman"/>
                <w:b/>
                <w:bCs/>
                <w:kern w:val="0"/>
                <w:szCs w:val="21"/>
              </w:rPr>
              <w:t xml:space="preserve">The search strategy for </w:t>
            </w:r>
            <w:r w:rsidRPr="000F15DA">
              <w:rPr>
                <w:rFonts w:ascii="Times New Roman" w:eastAsia="宋体" w:hAnsi="Times New Roman" w:cs="Times New Roman" w:hint="eastAsia"/>
                <w:b/>
                <w:bCs/>
                <w:kern w:val="0"/>
                <w:szCs w:val="21"/>
              </w:rPr>
              <w:t>Cochrane library</w:t>
            </w:r>
          </w:p>
        </w:tc>
      </w:tr>
      <w:tr w:rsidR="00FA5453" w:rsidRPr="000F15DA" w14:paraId="6188AE5B" w14:textId="77777777" w:rsidTr="00E139FD">
        <w:tc>
          <w:tcPr>
            <w:tcW w:w="1080" w:type="dxa"/>
            <w:shd w:val="clear" w:color="auto" w:fill="C5E0B3" w:themeFill="accent6" w:themeFillTint="66"/>
          </w:tcPr>
          <w:p w14:paraId="46B785A9" w14:textId="77777777" w:rsidR="00FA5453" w:rsidRPr="000F15DA" w:rsidRDefault="00FA5453" w:rsidP="00BF313B">
            <w:pPr>
              <w:jc w:val="center"/>
              <w:rPr>
                <w:rFonts w:ascii="Times New Roman" w:eastAsia="宋体" w:hAnsi="Times New Roman" w:cs="Times New Roman"/>
                <w:b/>
                <w:bCs/>
                <w:kern w:val="0"/>
                <w:sz w:val="24"/>
              </w:rPr>
            </w:pPr>
            <w:r w:rsidRPr="000F15DA">
              <w:rPr>
                <w:rFonts w:ascii="Times New Roman" w:eastAsia="宋体" w:hAnsi="Times New Roman" w:cs="Times New Roman" w:hint="eastAsia"/>
                <w:b/>
                <w:bCs/>
                <w:kern w:val="0"/>
                <w:szCs w:val="21"/>
              </w:rPr>
              <w:t>Number</w:t>
            </w:r>
          </w:p>
        </w:tc>
        <w:tc>
          <w:tcPr>
            <w:tcW w:w="7447" w:type="dxa"/>
            <w:shd w:val="clear" w:color="auto" w:fill="C5E0B3" w:themeFill="accent6" w:themeFillTint="66"/>
          </w:tcPr>
          <w:p w14:paraId="098F825C" w14:textId="77777777" w:rsidR="00FA5453" w:rsidRPr="000F15DA" w:rsidRDefault="00FA5453" w:rsidP="00BF313B">
            <w:pPr>
              <w:jc w:val="center"/>
              <w:rPr>
                <w:rFonts w:ascii="Times New Roman" w:eastAsia="宋体" w:hAnsi="Times New Roman" w:cs="Times New Roman"/>
                <w:b/>
                <w:bCs/>
                <w:kern w:val="0"/>
                <w:sz w:val="24"/>
              </w:rPr>
            </w:pPr>
            <w:r w:rsidRPr="000F15DA">
              <w:rPr>
                <w:rFonts w:ascii="Times New Roman" w:eastAsia="宋体" w:hAnsi="Times New Roman" w:cs="Times New Roman"/>
                <w:b/>
                <w:bCs/>
                <w:kern w:val="0"/>
                <w:szCs w:val="21"/>
              </w:rPr>
              <w:t>Search</w:t>
            </w:r>
            <w:r w:rsidRPr="000F15DA">
              <w:rPr>
                <w:rFonts w:ascii="Times New Roman" w:eastAsia="宋体" w:hAnsi="Times New Roman" w:cs="Times New Roman"/>
                <w:b/>
                <w:bCs/>
                <w:kern w:val="0"/>
                <w:sz w:val="24"/>
                <w:lang w:bidi="ar"/>
              </w:rPr>
              <w:t xml:space="preserve"> </w:t>
            </w:r>
            <w:r w:rsidRPr="000F15DA">
              <w:rPr>
                <w:rFonts w:ascii="Times New Roman" w:eastAsia="宋体" w:hAnsi="Times New Roman" w:cs="Times New Roman"/>
                <w:b/>
                <w:bCs/>
                <w:kern w:val="0"/>
                <w:szCs w:val="21"/>
              </w:rPr>
              <w:t>terms</w:t>
            </w:r>
          </w:p>
        </w:tc>
      </w:tr>
      <w:tr w:rsidR="00FA5453" w:rsidRPr="000F15DA" w14:paraId="1C52C6FB" w14:textId="77777777" w:rsidTr="00E139FD">
        <w:tc>
          <w:tcPr>
            <w:tcW w:w="1080" w:type="dxa"/>
            <w:vAlign w:val="center"/>
          </w:tcPr>
          <w:p w14:paraId="5395B5F8"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w:t>
            </w:r>
          </w:p>
        </w:tc>
        <w:tc>
          <w:tcPr>
            <w:tcW w:w="7447" w:type="dxa"/>
          </w:tcPr>
          <w:p w14:paraId="3172CDED" w14:textId="77777777" w:rsidR="00FA5453" w:rsidRPr="003F3F4C" w:rsidRDefault="00FA5453" w:rsidP="00BF313B">
            <w:pPr>
              <w:rPr>
                <w:rFonts w:ascii="Times New Roman" w:eastAsia="宋体" w:hAnsi="Times New Roman" w:cs="Times New Roman"/>
                <w:kern w:val="0"/>
                <w:sz w:val="18"/>
                <w:szCs w:val="18"/>
              </w:rPr>
            </w:pPr>
            <w:proofErr w:type="spellStart"/>
            <w:r w:rsidRPr="003F3F4C">
              <w:rPr>
                <w:rFonts w:ascii="Times New Roman" w:eastAsia="宋体" w:hAnsi="Times New Roman" w:cs="Times New Roman"/>
                <w:kern w:val="0"/>
                <w:sz w:val="18"/>
                <w:szCs w:val="18"/>
              </w:rPr>
              <w:t>MeSH</w:t>
            </w:r>
            <w:proofErr w:type="spellEnd"/>
            <w:r w:rsidRPr="003F3F4C">
              <w:rPr>
                <w:rFonts w:ascii="Times New Roman" w:eastAsia="宋体" w:hAnsi="Times New Roman" w:cs="Times New Roman"/>
                <w:kern w:val="0"/>
                <w:sz w:val="18"/>
                <w:szCs w:val="18"/>
              </w:rPr>
              <w:t xml:space="preserve"> descriptor: [</w:t>
            </w:r>
            <w:r w:rsidRPr="003F3F4C">
              <w:rPr>
                <w:rFonts w:ascii="Times New Roman" w:eastAsia="宋体" w:hAnsi="Times New Roman" w:cs="Times New Roman" w:hint="eastAsia"/>
                <w:kern w:val="0"/>
                <w:sz w:val="18"/>
                <w:szCs w:val="18"/>
              </w:rPr>
              <w:t>Diabetes Mellitus, Type 2</w:t>
            </w:r>
            <w:r w:rsidRPr="003F3F4C">
              <w:rPr>
                <w:rFonts w:ascii="Times New Roman" w:eastAsia="宋体" w:hAnsi="Times New Roman" w:cs="Times New Roman"/>
                <w:kern w:val="0"/>
                <w:sz w:val="18"/>
                <w:szCs w:val="18"/>
              </w:rPr>
              <w:t>] explode all trees</w:t>
            </w:r>
          </w:p>
        </w:tc>
      </w:tr>
      <w:tr w:rsidR="00FA5453" w:rsidRPr="000F15DA" w14:paraId="45083319" w14:textId="77777777" w:rsidTr="00E139FD">
        <w:tc>
          <w:tcPr>
            <w:tcW w:w="1080" w:type="dxa"/>
            <w:vAlign w:val="center"/>
          </w:tcPr>
          <w:p w14:paraId="2EA84268"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#2</w:t>
            </w:r>
          </w:p>
        </w:tc>
        <w:tc>
          <w:tcPr>
            <w:tcW w:w="7447" w:type="dxa"/>
          </w:tcPr>
          <w:p w14:paraId="0808649B"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(Diabetes</w:t>
            </w:r>
            <w:r w:rsidRPr="003F3F4C">
              <w:rPr>
                <w:rFonts w:ascii="Times New Roman" w:eastAsia="宋体" w:hAnsi="Times New Roman" w:cs="Times New Roman" w:hint="eastAsia"/>
                <w:kern w:val="0"/>
                <w:sz w:val="18"/>
                <w:szCs w:val="18"/>
              </w:rPr>
              <w:t xml:space="preserve"> </w:t>
            </w:r>
            <w:r w:rsidRPr="003F3F4C">
              <w:rPr>
                <w:rFonts w:ascii="Times New Roman" w:eastAsia="宋体" w:hAnsi="Times New Roman" w:cs="Times New Roman"/>
                <w:kern w:val="0"/>
                <w:sz w:val="18"/>
                <w:szCs w:val="18"/>
              </w:rPr>
              <w:t>Mellitus, Noninsulin-Dependent</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Diabetes Mellitus, Ketosis-Resistant</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Diabetes Mellitus, Ketosis Resistant</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Ketosis-Resistant Diabetes Mellitus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 xml:space="preserve">Diabetes Mellitus, </w:t>
            </w:r>
            <w:proofErr w:type="spellStart"/>
            <w:r w:rsidRPr="003F3F4C">
              <w:rPr>
                <w:rFonts w:ascii="Times New Roman" w:eastAsia="宋体" w:hAnsi="Times New Roman" w:cs="Times New Roman"/>
                <w:kern w:val="0"/>
                <w:sz w:val="18"/>
                <w:szCs w:val="18"/>
              </w:rPr>
              <w:t>Non Insulin</w:t>
            </w:r>
            <w:proofErr w:type="spellEnd"/>
            <w:r w:rsidRPr="003F3F4C">
              <w:rPr>
                <w:rFonts w:ascii="Times New Roman" w:eastAsia="宋体" w:hAnsi="Times New Roman" w:cs="Times New Roman"/>
                <w:kern w:val="0"/>
                <w:sz w:val="18"/>
                <w:szCs w:val="18"/>
              </w:rPr>
              <w:t xml:space="preserve"> Dependent</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Diabetes Mellitus, Non-Insulin-Dependent</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Non-Insulin-Dependent Diabetes Mellitus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Diabetes Mellitus, Stable</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Stable Diabetes Mellitus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Diabetes Mellitus, Type II</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NIDDM</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Diabetes Mellitus, Noninsulin Dependent</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Diabetes Mellitus, Maturity-Onset</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Diabetes Mellitus, Maturity Onset</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Maturity-Onset Diabetes Mellitus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Maturity Onset Diabetes</w:t>
            </w:r>
            <w:r w:rsidRPr="003F3F4C">
              <w:rPr>
                <w:rFonts w:ascii="Times New Roman" w:eastAsia="宋体" w:hAnsi="Times New Roman" w:cs="Times New Roman" w:hint="eastAsia"/>
                <w:kern w:val="0"/>
                <w:sz w:val="18"/>
                <w:szCs w:val="18"/>
              </w:rPr>
              <w:t xml:space="preserve"> </w:t>
            </w:r>
            <w:r w:rsidRPr="003F3F4C">
              <w:rPr>
                <w:rFonts w:ascii="Times New Roman" w:eastAsia="宋体" w:hAnsi="Times New Roman" w:cs="Times New Roman"/>
                <w:kern w:val="0"/>
                <w:sz w:val="18"/>
                <w:szCs w:val="18"/>
              </w:rPr>
              <w:t>Mellitus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MODY</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Diabetes Mellitus, Slow-Onset</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Diabetes Mellitus, Slow Onset</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Slow-Onset Diabetes Mellitus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Type 2 Diabetes Mellitus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Noninsulin-Dependent Diabetes Mellitus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Noninsulin Dependent Diabetes Mellitus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Maturity-Onset Diabetes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Diabetes, Maturity-Onset</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Maturity Onset Diabetes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Type 2 Diabetes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Diabetes, Type 2</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Diabetes Mellitus, Adult-Onset</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Adult-Onset Diabetes Mellitus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Diabetes Mellitus, Adult Onset):</w:t>
            </w:r>
            <w:proofErr w:type="spellStart"/>
            <w:r w:rsidRPr="003F3F4C">
              <w:rPr>
                <w:rFonts w:ascii="Times New Roman" w:eastAsia="宋体" w:hAnsi="Times New Roman" w:cs="Times New Roman"/>
                <w:kern w:val="0"/>
                <w:sz w:val="18"/>
                <w:szCs w:val="18"/>
              </w:rPr>
              <w:t>ti,ab,kw</w:t>
            </w:r>
            <w:proofErr w:type="spellEnd"/>
          </w:p>
        </w:tc>
      </w:tr>
      <w:tr w:rsidR="00FA5453" w:rsidRPr="000F15DA" w14:paraId="40F924C9" w14:textId="77777777" w:rsidTr="00E139FD">
        <w:tc>
          <w:tcPr>
            <w:tcW w:w="1080" w:type="dxa"/>
            <w:vAlign w:val="center"/>
          </w:tcPr>
          <w:p w14:paraId="669D270A"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#3</w:t>
            </w:r>
          </w:p>
        </w:tc>
        <w:tc>
          <w:tcPr>
            <w:tcW w:w="7447" w:type="dxa"/>
          </w:tcPr>
          <w:p w14:paraId="35EF861F"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1</w:t>
            </w:r>
            <w:r w:rsidRPr="003F3F4C">
              <w:rPr>
                <w:rFonts w:ascii="Times New Roman" w:eastAsia="宋体" w:hAnsi="Times New Roman" w:cs="Times New Roman"/>
                <w:kern w:val="0"/>
                <w:sz w:val="18"/>
                <w:szCs w:val="18"/>
              </w:rPr>
              <w:t xml:space="preserve"> </w:t>
            </w:r>
            <w:r w:rsidRPr="003F3F4C">
              <w:rPr>
                <w:rFonts w:ascii="Times New Roman" w:eastAsia="宋体" w:hAnsi="Times New Roman" w:cs="Times New Roman" w:hint="eastAsia"/>
                <w:kern w:val="0"/>
                <w:sz w:val="18"/>
                <w:szCs w:val="18"/>
              </w:rPr>
              <w:t>OR</w:t>
            </w:r>
            <w:r w:rsidRPr="003F3F4C">
              <w:rPr>
                <w:rFonts w:ascii="Times New Roman" w:eastAsia="宋体" w:hAnsi="Times New Roman" w:cs="Times New Roman"/>
                <w:kern w:val="0"/>
                <w:sz w:val="18"/>
                <w:szCs w:val="18"/>
              </w:rPr>
              <w:t xml:space="preserve"> #</w:t>
            </w:r>
            <w:r w:rsidRPr="003F3F4C">
              <w:rPr>
                <w:rFonts w:ascii="Times New Roman" w:eastAsia="宋体" w:hAnsi="Times New Roman" w:cs="Times New Roman" w:hint="eastAsia"/>
                <w:kern w:val="0"/>
                <w:sz w:val="18"/>
                <w:szCs w:val="18"/>
              </w:rPr>
              <w:t>2</w:t>
            </w:r>
          </w:p>
        </w:tc>
      </w:tr>
      <w:tr w:rsidR="00FA5453" w:rsidRPr="000F15DA" w14:paraId="3C9EA69A" w14:textId="77777777" w:rsidTr="00E139FD">
        <w:tc>
          <w:tcPr>
            <w:tcW w:w="1080" w:type="dxa"/>
            <w:vAlign w:val="center"/>
          </w:tcPr>
          <w:p w14:paraId="3104FE79"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#4</w:t>
            </w:r>
          </w:p>
        </w:tc>
        <w:tc>
          <w:tcPr>
            <w:tcW w:w="7447" w:type="dxa"/>
          </w:tcPr>
          <w:p w14:paraId="27A33E6D" w14:textId="77777777" w:rsidR="00FA5453" w:rsidRPr="003F3F4C" w:rsidRDefault="00FA5453" w:rsidP="00BF313B">
            <w:pPr>
              <w:rPr>
                <w:rFonts w:ascii="Times New Roman" w:eastAsia="宋体" w:hAnsi="Times New Roman" w:cs="Times New Roman"/>
                <w:kern w:val="0"/>
                <w:sz w:val="18"/>
                <w:szCs w:val="18"/>
              </w:rPr>
            </w:pPr>
            <w:proofErr w:type="spellStart"/>
            <w:r w:rsidRPr="003F3F4C">
              <w:rPr>
                <w:rFonts w:ascii="Times New Roman" w:eastAsia="宋体" w:hAnsi="Times New Roman" w:cs="Times New Roman"/>
                <w:kern w:val="0"/>
                <w:sz w:val="18"/>
                <w:szCs w:val="18"/>
              </w:rPr>
              <w:t>MeSH</w:t>
            </w:r>
            <w:proofErr w:type="spellEnd"/>
            <w:r w:rsidRPr="003F3F4C">
              <w:rPr>
                <w:rFonts w:ascii="Times New Roman" w:eastAsia="宋体" w:hAnsi="Times New Roman" w:cs="Times New Roman"/>
                <w:kern w:val="0"/>
                <w:sz w:val="18"/>
                <w:szCs w:val="18"/>
              </w:rPr>
              <w:t xml:space="preserve"> descriptor: [</w:t>
            </w:r>
            <w:r w:rsidRPr="003F3F4C">
              <w:rPr>
                <w:rFonts w:ascii="Times New Roman" w:eastAsia="宋体" w:hAnsi="Times New Roman" w:cs="Times New Roman" w:hint="eastAsia"/>
                <w:kern w:val="0"/>
                <w:sz w:val="18"/>
                <w:szCs w:val="18"/>
              </w:rPr>
              <w:t>Muscle, Skeletal</w:t>
            </w:r>
            <w:r w:rsidRPr="003F3F4C">
              <w:rPr>
                <w:rFonts w:ascii="Times New Roman" w:eastAsia="宋体" w:hAnsi="Times New Roman" w:cs="Times New Roman"/>
                <w:kern w:val="0"/>
                <w:sz w:val="18"/>
                <w:szCs w:val="18"/>
              </w:rPr>
              <w:t>] explode all trees</w:t>
            </w:r>
          </w:p>
        </w:tc>
      </w:tr>
      <w:tr w:rsidR="00FA5453" w:rsidRPr="000F15DA" w14:paraId="41503EA4" w14:textId="77777777" w:rsidTr="00E139FD">
        <w:tc>
          <w:tcPr>
            <w:tcW w:w="1080" w:type="dxa"/>
            <w:vAlign w:val="center"/>
          </w:tcPr>
          <w:p w14:paraId="2D6A34F8"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#5</w:t>
            </w:r>
          </w:p>
        </w:tc>
        <w:tc>
          <w:tcPr>
            <w:tcW w:w="7447" w:type="dxa"/>
          </w:tcPr>
          <w:p w14:paraId="5E7ECB75" w14:textId="77777777" w:rsidR="00FA5453" w:rsidRPr="003F3F4C" w:rsidRDefault="00FA5453" w:rsidP="00BF313B">
            <w:pPr>
              <w:widowControl/>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(Muscles, Skeletal</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Skeletal Muscles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Muscle, Voluntary</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Muscles, Voluntary</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Voluntary Muscle</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Voluntary Muscles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Skeletal Muscle</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Soleus Muscle</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Muscle, Soleus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Plantaris Muscle</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Muscle, Plantaris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Anterior Tibial Muscle</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Muscle, Anterior Tibial</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Tibial Muscle, Anterior</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Gastrocnemius Muscle</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Muscle, Gastrocnemius</w:t>
            </w:r>
            <w:proofErr w:type="gramStart"/>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w:t>
            </w:r>
            <w:proofErr w:type="gramEnd"/>
            <w:r w:rsidRPr="003F3F4C">
              <w:rPr>
                <w:rFonts w:ascii="Times New Roman" w:eastAsia="宋体" w:hAnsi="Times New Roman" w:cs="Times New Roman"/>
                <w:kern w:val="0"/>
                <w:sz w:val="18"/>
                <w:szCs w:val="18"/>
              </w:rPr>
              <w:t>,ab,kw</w:t>
            </w:r>
            <w:proofErr w:type="spellEnd"/>
          </w:p>
        </w:tc>
      </w:tr>
      <w:tr w:rsidR="00FA5453" w:rsidRPr="000F15DA" w14:paraId="5BE12199" w14:textId="77777777" w:rsidTr="00E139FD">
        <w:tc>
          <w:tcPr>
            <w:tcW w:w="1080" w:type="dxa"/>
            <w:vAlign w:val="center"/>
          </w:tcPr>
          <w:p w14:paraId="3E7FEC13"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#6</w:t>
            </w:r>
          </w:p>
        </w:tc>
        <w:tc>
          <w:tcPr>
            <w:tcW w:w="7447" w:type="dxa"/>
          </w:tcPr>
          <w:p w14:paraId="4C906E37" w14:textId="77777777" w:rsidR="00FA5453" w:rsidRPr="003F3F4C" w:rsidRDefault="00FA5453" w:rsidP="00BF313B">
            <w:pPr>
              <w:rPr>
                <w:rFonts w:ascii="Times New Roman" w:eastAsia="宋体" w:hAnsi="Times New Roman" w:cs="Times New Roman"/>
                <w:kern w:val="0"/>
                <w:sz w:val="18"/>
                <w:szCs w:val="18"/>
              </w:rPr>
            </w:pPr>
            <w:proofErr w:type="spellStart"/>
            <w:r w:rsidRPr="003F3F4C">
              <w:rPr>
                <w:rFonts w:ascii="Times New Roman" w:eastAsia="宋体" w:hAnsi="Times New Roman" w:cs="Times New Roman"/>
                <w:kern w:val="0"/>
                <w:sz w:val="18"/>
                <w:szCs w:val="18"/>
              </w:rPr>
              <w:t>MeSH</w:t>
            </w:r>
            <w:proofErr w:type="spellEnd"/>
            <w:r w:rsidRPr="003F3F4C">
              <w:rPr>
                <w:rFonts w:ascii="Times New Roman" w:eastAsia="宋体" w:hAnsi="Times New Roman" w:cs="Times New Roman"/>
                <w:kern w:val="0"/>
                <w:sz w:val="18"/>
                <w:szCs w:val="18"/>
              </w:rPr>
              <w:t xml:space="preserve"> descriptor: [</w:t>
            </w:r>
            <w:r w:rsidRPr="003F3F4C">
              <w:rPr>
                <w:rFonts w:ascii="Times New Roman" w:eastAsia="宋体" w:hAnsi="Times New Roman" w:cs="Times New Roman" w:hint="eastAsia"/>
                <w:kern w:val="0"/>
                <w:sz w:val="18"/>
                <w:szCs w:val="18"/>
              </w:rPr>
              <w:t>Muscles</w:t>
            </w:r>
            <w:r w:rsidRPr="003F3F4C">
              <w:rPr>
                <w:rFonts w:ascii="Times New Roman" w:eastAsia="宋体" w:hAnsi="Times New Roman" w:cs="Times New Roman"/>
                <w:kern w:val="0"/>
                <w:sz w:val="18"/>
                <w:szCs w:val="18"/>
              </w:rPr>
              <w:t xml:space="preserve">] </w:t>
            </w:r>
            <w:proofErr w:type="gramStart"/>
            <w:r w:rsidRPr="003F3F4C">
              <w:rPr>
                <w:rFonts w:ascii="Times New Roman" w:eastAsia="宋体" w:hAnsi="Times New Roman" w:cs="Times New Roman"/>
                <w:kern w:val="0"/>
                <w:sz w:val="18"/>
                <w:szCs w:val="18"/>
              </w:rPr>
              <w:t>explode</w:t>
            </w:r>
            <w:proofErr w:type="gramEnd"/>
            <w:r w:rsidRPr="003F3F4C">
              <w:rPr>
                <w:rFonts w:ascii="Times New Roman" w:eastAsia="宋体" w:hAnsi="Times New Roman" w:cs="Times New Roman"/>
                <w:kern w:val="0"/>
                <w:sz w:val="18"/>
                <w:szCs w:val="18"/>
              </w:rPr>
              <w:t xml:space="preserve"> all trees</w:t>
            </w:r>
          </w:p>
        </w:tc>
      </w:tr>
      <w:tr w:rsidR="00FA5453" w:rsidRPr="000F15DA" w14:paraId="1727463C" w14:textId="77777777" w:rsidTr="00E139FD">
        <w:tc>
          <w:tcPr>
            <w:tcW w:w="1080" w:type="dxa"/>
            <w:vAlign w:val="center"/>
          </w:tcPr>
          <w:p w14:paraId="66D2E0D1"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#7</w:t>
            </w:r>
          </w:p>
        </w:tc>
        <w:tc>
          <w:tcPr>
            <w:tcW w:w="7447" w:type="dxa"/>
          </w:tcPr>
          <w:p w14:paraId="4307A3E4" w14:textId="77777777" w:rsidR="00FA5453" w:rsidRPr="003F3F4C" w:rsidRDefault="00FA5453" w:rsidP="00BF313B">
            <w:pPr>
              <w:widowControl/>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(Muscle</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Muscle Tissue</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Muscle Tissues</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Tissue, Muscle</w:t>
            </w:r>
            <w:r w:rsidRPr="003F3F4C">
              <w:rPr>
                <w:rFonts w:ascii="Times New Roman" w:eastAsia="宋体" w:hAnsi="Times New Roman" w:cs="Times New Roman" w:hint="eastAsia"/>
                <w:kern w:val="0"/>
                <w:sz w:val="18"/>
                <w:szCs w:val="18"/>
              </w:rPr>
              <w:t xml:space="preserve"> OR </w:t>
            </w:r>
            <w:r w:rsidRPr="003F3F4C">
              <w:rPr>
                <w:rFonts w:ascii="Times New Roman" w:eastAsia="宋体" w:hAnsi="Times New Roman" w:cs="Times New Roman"/>
                <w:kern w:val="0"/>
                <w:sz w:val="18"/>
                <w:szCs w:val="18"/>
              </w:rPr>
              <w:t>Tissues, Muscle</w:t>
            </w:r>
            <w:proofErr w:type="gramStart"/>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w:t>
            </w:r>
            <w:proofErr w:type="gramEnd"/>
            <w:r w:rsidRPr="003F3F4C">
              <w:rPr>
                <w:rFonts w:ascii="Times New Roman" w:eastAsia="宋体" w:hAnsi="Times New Roman" w:cs="Times New Roman"/>
                <w:kern w:val="0"/>
                <w:sz w:val="18"/>
                <w:szCs w:val="18"/>
              </w:rPr>
              <w:t>,ab,kw</w:t>
            </w:r>
            <w:proofErr w:type="spellEnd"/>
          </w:p>
        </w:tc>
      </w:tr>
      <w:tr w:rsidR="00FA5453" w:rsidRPr="000F15DA" w14:paraId="73882A87" w14:textId="77777777" w:rsidTr="00E139FD">
        <w:trPr>
          <w:trHeight w:val="242"/>
        </w:trPr>
        <w:tc>
          <w:tcPr>
            <w:tcW w:w="1080" w:type="dxa"/>
            <w:vAlign w:val="center"/>
          </w:tcPr>
          <w:p w14:paraId="58BE2E8F"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#8</w:t>
            </w:r>
          </w:p>
        </w:tc>
        <w:tc>
          <w:tcPr>
            <w:tcW w:w="7447" w:type="dxa"/>
          </w:tcPr>
          <w:p w14:paraId="130CF7B9"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Sarcopenia OR Sarcopenias</w:t>
            </w:r>
            <w:proofErr w:type="gramStart"/>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w:t>
            </w:r>
            <w:proofErr w:type="gramEnd"/>
            <w:r w:rsidRPr="003F3F4C">
              <w:rPr>
                <w:rFonts w:ascii="Times New Roman" w:eastAsia="宋体" w:hAnsi="Times New Roman" w:cs="Times New Roman"/>
                <w:kern w:val="0"/>
                <w:sz w:val="18"/>
                <w:szCs w:val="18"/>
              </w:rPr>
              <w:t>,ab,kw</w:t>
            </w:r>
            <w:proofErr w:type="spellEnd"/>
          </w:p>
        </w:tc>
      </w:tr>
      <w:tr w:rsidR="00FA5453" w:rsidRPr="000F15DA" w14:paraId="5D67A1B9" w14:textId="77777777" w:rsidTr="00E139FD">
        <w:tc>
          <w:tcPr>
            <w:tcW w:w="1080" w:type="dxa"/>
            <w:vAlign w:val="center"/>
          </w:tcPr>
          <w:p w14:paraId="49D47155"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#9</w:t>
            </w:r>
          </w:p>
        </w:tc>
        <w:tc>
          <w:tcPr>
            <w:tcW w:w="7447" w:type="dxa"/>
          </w:tcPr>
          <w:p w14:paraId="760CA01E"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#4OR#5OR#6OR#7OR#8</w:t>
            </w:r>
          </w:p>
        </w:tc>
      </w:tr>
      <w:tr w:rsidR="00FA5453" w:rsidRPr="000F15DA" w14:paraId="47E97223" w14:textId="77777777" w:rsidTr="00E139FD">
        <w:tc>
          <w:tcPr>
            <w:tcW w:w="1080" w:type="dxa"/>
            <w:vAlign w:val="center"/>
          </w:tcPr>
          <w:p w14:paraId="6BB415BD"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#10</w:t>
            </w:r>
          </w:p>
        </w:tc>
        <w:tc>
          <w:tcPr>
            <w:tcW w:w="7447" w:type="dxa"/>
          </w:tcPr>
          <w:p w14:paraId="76B2E433" w14:textId="77777777" w:rsidR="00FA5453" w:rsidRPr="003F3F4C" w:rsidRDefault="00FA5453" w:rsidP="00BF313B">
            <w:pPr>
              <w:rPr>
                <w:rFonts w:ascii="Times New Roman" w:eastAsia="宋体" w:hAnsi="Times New Roman" w:cs="Times New Roman"/>
                <w:kern w:val="0"/>
                <w:sz w:val="18"/>
                <w:szCs w:val="18"/>
              </w:rPr>
            </w:pPr>
            <w:proofErr w:type="spellStart"/>
            <w:r w:rsidRPr="003F3F4C">
              <w:rPr>
                <w:rFonts w:ascii="Times New Roman" w:eastAsia="宋体" w:hAnsi="Times New Roman" w:cs="Times New Roman"/>
                <w:kern w:val="0"/>
                <w:sz w:val="18"/>
                <w:szCs w:val="18"/>
              </w:rPr>
              <w:t>MeSH</w:t>
            </w:r>
            <w:proofErr w:type="spellEnd"/>
            <w:r w:rsidRPr="003F3F4C">
              <w:rPr>
                <w:rFonts w:ascii="Times New Roman" w:eastAsia="宋体" w:hAnsi="Times New Roman" w:cs="Times New Roman"/>
                <w:kern w:val="0"/>
                <w:sz w:val="18"/>
                <w:szCs w:val="18"/>
              </w:rPr>
              <w:t xml:space="preserve"> descriptor: [</w:t>
            </w:r>
            <w:r w:rsidRPr="003F3F4C">
              <w:rPr>
                <w:rFonts w:ascii="Times New Roman" w:eastAsia="宋体" w:hAnsi="Times New Roman" w:cs="Times New Roman" w:hint="eastAsia"/>
                <w:kern w:val="0"/>
                <w:sz w:val="18"/>
                <w:szCs w:val="18"/>
              </w:rPr>
              <w:t>Glucagon-Like Peptide 1</w:t>
            </w:r>
            <w:r w:rsidRPr="003F3F4C">
              <w:rPr>
                <w:rFonts w:ascii="Times New Roman" w:eastAsia="宋体" w:hAnsi="Times New Roman" w:cs="Times New Roman"/>
                <w:kern w:val="0"/>
                <w:sz w:val="18"/>
                <w:szCs w:val="18"/>
              </w:rPr>
              <w:t>] explode all trees</w:t>
            </w:r>
          </w:p>
        </w:tc>
      </w:tr>
      <w:tr w:rsidR="00FA5453" w:rsidRPr="000F15DA" w14:paraId="363A874D" w14:textId="77777777" w:rsidTr="00E139FD">
        <w:tc>
          <w:tcPr>
            <w:tcW w:w="1080" w:type="dxa"/>
            <w:vAlign w:val="center"/>
          </w:tcPr>
          <w:p w14:paraId="61CC7B0F"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#11</w:t>
            </w:r>
          </w:p>
        </w:tc>
        <w:tc>
          <w:tcPr>
            <w:tcW w:w="7447" w:type="dxa"/>
          </w:tcPr>
          <w:p w14:paraId="7C99E030"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 xml:space="preserve">Glucagon Like Peptide 1 OR GLP-1 OR GLP 1 OR Glucagon-Like Peptide-1 OR GLP-1RA OR Liraglutide OR </w:t>
            </w:r>
            <w:proofErr w:type="spellStart"/>
            <w:r w:rsidRPr="003F3F4C">
              <w:rPr>
                <w:rFonts w:ascii="Times New Roman" w:eastAsia="宋体" w:hAnsi="Times New Roman" w:cs="Times New Roman" w:hint="eastAsia"/>
                <w:kern w:val="0"/>
                <w:sz w:val="18"/>
                <w:szCs w:val="18"/>
              </w:rPr>
              <w:t>Semaglutide</w:t>
            </w:r>
            <w:proofErr w:type="spellEnd"/>
            <w:r w:rsidRPr="003F3F4C">
              <w:rPr>
                <w:rFonts w:ascii="Times New Roman" w:eastAsia="宋体" w:hAnsi="Times New Roman" w:cs="Times New Roman" w:hint="eastAsia"/>
                <w:kern w:val="0"/>
                <w:sz w:val="18"/>
                <w:szCs w:val="18"/>
              </w:rPr>
              <w:t xml:space="preserve"> OR dulaglutide OR </w:t>
            </w:r>
            <w:proofErr w:type="spellStart"/>
            <w:r w:rsidRPr="003F3F4C">
              <w:rPr>
                <w:rFonts w:ascii="Times New Roman" w:eastAsia="宋体" w:hAnsi="Times New Roman" w:cs="Times New Roman" w:hint="eastAsia"/>
                <w:kern w:val="0"/>
                <w:sz w:val="18"/>
                <w:szCs w:val="18"/>
              </w:rPr>
              <w:t>Lixisenatide</w:t>
            </w:r>
            <w:proofErr w:type="spellEnd"/>
            <w:r w:rsidRPr="003F3F4C">
              <w:rPr>
                <w:rFonts w:ascii="Times New Roman" w:eastAsia="宋体" w:hAnsi="Times New Roman" w:cs="Times New Roman" w:hint="eastAsia"/>
                <w:kern w:val="0"/>
                <w:sz w:val="18"/>
                <w:szCs w:val="18"/>
              </w:rPr>
              <w:t xml:space="preserve"> OR Exenatide OR </w:t>
            </w:r>
            <w:proofErr w:type="spellStart"/>
            <w:r w:rsidRPr="003F3F4C">
              <w:rPr>
                <w:rFonts w:ascii="Times New Roman" w:eastAsia="宋体" w:hAnsi="Times New Roman" w:cs="Times New Roman" w:hint="eastAsia"/>
                <w:kern w:val="0"/>
                <w:sz w:val="18"/>
                <w:szCs w:val="18"/>
              </w:rPr>
              <w:t>Beinaglutide</w:t>
            </w:r>
            <w:proofErr w:type="spellEnd"/>
            <w:r w:rsidRPr="003F3F4C">
              <w:rPr>
                <w:rFonts w:ascii="Times New Roman" w:eastAsia="宋体" w:hAnsi="Times New Roman" w:cs="Times New Roman" w:hint="eastAsia"/>
                <w:kern w:val="0"/>
                <w:sz w:val="18"/>
                <w:szCs w:val="18"/>
              </w:rPr>
              <w:t xml:space="preserve"> OR </w:t>
            </w:r>
            <w:proofErr w:type="spellStart"/>
            <w:r w:rsidRPr="003F3F4C">
              <w:rPr>
                <w:rFonts w:ascii="Times New Roman" w:eastAsia="宋体" w:hAnsi="Times New Roman" w:cs="Times New Roman" w:hint="eastAsia"/>
                <w:kern w:val="0"/>
                <w:sz w:val="18"/>
                <w:szCs w:val="18"/>
              </w:rPr>
              <w:t>Tirzepatide</w:t>
            </w:r>
            <w:proofErr w:type="spellEnd"/>
            <w:r w:rsidRPr="003F3F4C">
              <w:rPr>
                <w:rFonts w:ascii="Times New Roman" w:eastAsia="宋体" w:hAnsi="Times New Roman" w:cs="Times New Roman" w:hint="eastAsia"/>
                <w:kern w:val="0"/>
                <w:sz w:val="18"/>
                <w:szCs w:val="18"/>
              </w:rPr>
              <w:t xml:space="preserve"> OR </w:t>
            </w:r>
            <w:proofErr w:type="spellStart"/>
            <w:r w:rsidRPr="003F3F4C">
              <w:rPr>
                <w:rFonts w:ascii="Times New Roman" w:eastAsia="宋体" w:hAnsi="Times New Roman" w:cs="Times New Roman" w:hint="eastAsia"/>
                <w:kern w:val="0"/>
                <w:sz w:val="18"/>
                <w:szCs w:val="18"/>
              </w:rPr>
              <w:t>loxenatide</w:t>
            </w:r>
            <w:proofErr w:type="spellEnd"/>
            <w:r w:rsidRPr="003F3F4C">
              <w:rPr>
                <w:rFonts w:ascii="Times New Roman" w:eastAsia="宋体" w:hAnsi="Times New Roman" w:cs="Times New Roman" w:hint="eastAsia"/>
                <w:kern w:val="0"/>
                <w:sz w:val="18"/>
                <w:szCs w:val="18"/>
              </w:rPr>
              <w:t xml:space="preserve"> OR Albiglutide</w:t>
            </w:r>
            <w:proofErr w:type="gramStart"/>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w:t>
            </w:r>
            <w:proofErr w:type="gramEnd"/>
            <w:r w:rsidRPr="003F3F4C">
              <w:rPr>
                <w:rFonts w:ascii="Times New Roman" w:eastAsia="宋体" w:hAnsi="Times New Roman" w:cs="Times New Roman"/>
                <w:kern w:val="0"/>
                <w:sz w:val="18"/>
                <w:szCs w:val="18"/>
              </w:rPr>
              <w:t>,ab,kw</w:t>
            </w:r>
            <w:proofErr w:type="spellEnd"/>
          </w:p>
        </w:tc>
      </w:tr>
      <w:tr w:rsidR="00FA5453" w:rsidRPr="000F15DA" w14:paraId="086961B7" w14:textId="77777777" w:rsidTr="00E139FD">
        <w:trPr>
          <w:trHeight w:val="285"/>
        </w:trPr>
        <w:tc>
          <w:tcPr>
            <w:tcW w:w="1080" w:type="dxa"/>
            <w:vAlign w:val="center"/>
          </w:tcPr>
          <w:p w14:paraId="7E65642B"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#12</w:t>
            </w:r>
          </w:p>
        </w:tc>
        <w:tc>
          <w:tcPr>
            <w:tcW w:w="7447" w:type="dxa"/>
          </w:tcPr>
          <w:p w14:paraId="12C0C59A"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16</w:t>
            </w:r>
            <w:r w:rsidRPr="003F3F4C">
              <w:rPr>
                <w:rFonts w:ascii="Times New Roman" w:eastAsia="宋体" w:hAnsi="Times New Roman" w:cs="Times New Roman"/>
                <w:kern w:val="0"/>
                <w:sz w:val="18"/>
                <w:szCs w:val="18"/>
              </w:rPr>
              <w:t xml:space="preserve"> </w:t>
            </w:r>
            <w:r w:rsidRPr="003F3F4C">
              <w:rPr>
                <w:rFonts w:ascii="Times New Roman" w:eastAsia="宋体" w:hAnsi="Times New Roman" w:cs="Times New Roman" w:hint="eastAsia"/>
                <w:kern w:val="0"/>
                <w:sz w:val="18"/>
                <w:szCs w:val="18"/>
              </w:rPr>
              <w:t>OR</w:t>
            </w:r>
            <w:r w:rsidRPr="003F3F4C">
              <w:rPr>
                <w:rFonts w:ascii="Times New Roman" w:eastAsia="宋体" w:hAnsi="Times New Roman" w:cs="Times New Roman"/>
                <w:kern w:val="0"/>
                <w:sz w:val="18"/>
                <w:szCs w:val="18"/>
              </w:rPr>
              <w:t xml:space="preserve"> #</w:t>
            </w:r>
            <w:r w:rsidRPr="003F3F4C">
              <w:rPr>
                <w:rFonts w:ascii="Times New Roman" w:eastAsia="宋体" w:hAnsi="Times New Roman" w:cs="Times New Roman" w:hint="eastAsia"/>
                <w:kern w:val="0"/>
                <w:sz w:val="18"/>
                <w:szCs w:val="18"/>
              </w:rPr>
              <w:t>17</w:t>
            </w:r>
          </w:p>
        </w:tc>
      </w:tr>
      <w:tr w:rsidR="00FA5453" w:rsidRPr="000F15DA" w14:paraId="574B2EDA" w14:textId="77777777" w:rsidTr="00E139FD">
        <w:tc>
          <w:tcPr>
            <w:tcW w:w="1080" w:type="dxa"/>
            <w:vAlign w:val="center"/>
          </w:tcPr>
          <w:p w14:paraId="4DD668DF"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#13</w:t>
            </w:r>
          </w:p>
        </w:tc>
        <w:tc>
          <w:tcPr>
            <w:tcW w:w="7447" w:type="dxa"/>
          </w:tcPr>
          <w:p w14:paraId="3582001D" w14:textId="77777777" w:rsidR="00FA5453" w:rsidRPr="003F3F4C" w:rsidRDefault="00FA5453" w:rsidP="00BF313B">
            <w:pPr>
              <w:rPr>
                <w:rFonts w:ascii="Times New Roman" w:eastAsia="宋体" w:hAnsi="Times New Roman" w:cs="Times New Roman"/>
                <w:kern w:val="0"/>
                <w:sz w:val="18"/>
                <w:szCs w:val="18"/>
              </w:rPr>
            </w:pPr>
            <w:proofErr w:type="spellStart"/>
            <w:r w:rsidRPr="003F3F4C">
              <w:rPr>
                <w:rFonts w:ascii="Times New Roman" w:eastAsia="宋体" w:hAnsi="Times New Roman" w:cs="Times New Roman"/>
                <w:kern w:val="0"/>
                <w:sz w:val="18"/>
                <w:szCs w:val="18"/>
              </w:rPr>
              <w:t>MeSH</w:t>
            </w:r>
            <w:proofErr w:type="spellEnd"/>
            <w:r w:rsidRPr="003F3F4C">
              <w:rPr>
                <w:rFonts w:ascii="Times New Roman" w:eastAsia="宋体" w:hAnsi="Times New Roman" w:cs="Times New Roman"/>
                <w:kern w:val="0"/>
                <w:sz w:val="18"/>
                <w:szCs w:val="18"/>
              </w:rPr>
              <w:t xml:space="preserve"> descriptor: [Randomized Controlled Trial] explode all trees</w:t>
            </w:r>
          </w:p>
        </w:tc>
      </w:tr>
      <w:tr w:rsidR="00FA5453" w:rsidRPr="000F15DA" w14:paraId="341D7E19" w14:textId="77777777" w:rsidTr="00E139FD">
        <w:tc>
          <w:tcPr>
            <w:tcW w:w="1080" w:type="dxa"/>
            <w:vAlign w:val="center"/>
          </w:tcPr>
          <w:p w14:paraId="7A51449F"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#14</w:t>
            </w:r>
          </w:p>
        </w:tc>
        <w:tc>
          <w:tcPr>
            <w:tcW w:w="7447" w:type="dxa"/>
          </w:tcPr>
          <w:p w14:paraId="1AC28964"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(Clinical Study OR Clinical Trial OR Controlled Clinical Trial OR Randomized Controlled Trial OR Randomized OR Controlled OR Trial OR Trial OR Effect</w:t>
            </w:r>
            <w:proofErr w:type="gramStart"/>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w:t>
            </w:r>
            <w:proofErr w:type="gramEnd"/>
            <w:r w:rsidRPr="003F3F4C">
              <w:rPr>
                <w:rFonts w:ascii="Times New Roman" w:eastAsia="宋体" w:hAnsi="Times New Roman" w:cs="Times New Roman"/>
                <w:kern w:val="0"/>
                <w:sz w:val="18"/>
                <w:szCs w:val="18"/>
              </w:rPr>
              <w:t>,ab,kw</w:t>
            </w:r>
            <w:proofErr w:type="spellEnd"/>
          </w:p>
        </w:tc>
      </w:tr>
      <w:tr w:rsidR="00FA5453" w:rsidRPr="000F15DA" w14:paraId="64C24CC4" w14:textId="77777777" w:rsidTr="00E139FD">
        <w:tc>
          <w:tcPr>
            <w:tcW w:w="1080" w:type="dxa"/>
            <w:vAlign w:val="center"/>
          </w:tcPr>
          <w:p w14:paraId="6A7B4478"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#15</w:t>
            </w:r>
          </w:p>
        </w:tc>
        <w:tc>
          <w:tcPr>
            <w:tcW w:w="7447" w:type="dxa"/>
          </w:tcPr>
          <w:p w14:paraId="15FEA310"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19OR</w:t>
            </w:r>
            <w:r w:rsidRPr="003F3F4C">
              <w:rPr>
                <w:rFonts w:ascii="Times New Roman" w:eastAsia="宋体" w:hAnsi="Times New Roman" w:cs="Times New Roman"/>
                <w:kern w:val="0"/>
                <w:sz w:val="18"/>
                <w:szCs w:val="18"/>
              </w:rPr>
              <w:t xml:space="preserve"> #</w:t>
            </w:r>
            <w:r w:rsidRPr="003F3F4C">
              <w:rPr>
                <w:rFonts w:ascii="Times New Roman" w:eastAsia="宋体" w:hAnsi="Times New Roman" w:cs="Times New Roman" w:hint="eastAsia"/>
                <w:kern w:val="0"/>
                <w:sz w:val="18"/>
                <w:szCs w:val="18"/>
              </w:rPr>
              <w:t>20</w:t>
            </w:r>
          </w:p>
        </w:tc>
      </w:tr>
      <w:tr w:rsidR="00FA5453" w:rsidRPr="000F15DA" w14:paraId="26ADE384" w14:textId="77777777" w:rsidTr="00E139FD">
        <w:tc>
          <w:tcPr>
            <w:tcW w:w="1080" w:type="dxa"/>
            <w:vAlign w:val="center"/>
          </w:tcPr>
          <w:p w14:paraId="0D07DEA3"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lastRenderedPageBreak/>
              <w:t>#16</w:t>
            </w:r>
          </w:p>
        </w:tc>
        <w:tc>
          <w:tcPr>
            <w:tcW w:w="7447" w:type="dxa"/>
          </w:tcPr>
          <w:p w14:paraId="01F4C81E"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(research progress OR review OR rat OR mouse OR mice OR meta OR meta-analysis OR systematic evaluation</w:t>
            </w:r>
            <w:proofErr w:type="gramStart"/>
            <w:r w:rsidRPr="003F3F4C">
              <w:rPr>
                <w:rFonts w:ascii="Times New Roman" w:eastAsia="宋体" w:hAnsi="Times New Roman" w:cs="Times New Roman" w:hint="eastAsia"/>
                <w:kern w:val="0"/>
                <w:sz w:val="18"/>
                <w:szCs w:val="18"/>
              </w:rPr>
              <w:t>)</w:t>
            </w:r>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w:t>
            </w:r>
            <w:proofErr w:type="gramEnd"/>
            <w:r w:rsidRPr="003F3F4C">
              <w:rPr>
                <w:rFonts w:ascii="Times New Roman" w:eastAsia="宋体" w:hAnsi="Times New Roman" w:cs="Times New Roman"/>
                <w:kern w:val="0"/>
                <w:sz w:val="18"/>
                <w:szCs w:val="18"/>
              </w:rPr>
              <w:t>,ab,kw</w:t>
            </w:r>
            <w:proofErr w:type="spellEnd"/>
          </w:p>
        </w:tc>
      </w:tr>
      <w:tr w:rsidR="00FA5453" w:rsidRPr="000F15DA" w14:paraId="7D1E30A8" w14:textId="77777777" w:rsidTr="00E139FD">
        <w:trPr>
          <w:trHeight w:val="272"/>
        </w:trPr>
        <w:tc>
          <w:tcPr>
            <w:tcW w:w="1080" w:type="dxa"/>
            <w:vAlign w:val="center"/>
          </w:tcPr>
          <w:p w14:paraId="77FE16C5"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#17</w:t>
            </w:r>
          </w:p>
        </w:tc>
        <w:tc>
          <w:tcPr>
            <w:tcW w:w="7447" w:type="dxa"/>
          </w:tcPr>
          <w:p w14:paraId="69BC6FE9"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#3 AND #9 AND #12 AND #15 NOT #16</w:t>
            </w:r>
          </w:p>
        </w:tc>
      </w:tr>
      <w:tr w:rsidR="00FA5453" w:rsidRPr="000F15DA" w14:paraId="77BA84A5" w14:textId="77777777" w:rsidTr="00E139FD">
        <w:tc>
          <w:tcPr>
            <w:tcW w:w="8527" w:type="dxa"/>
            <w:gridSpan w:val="2"/>
            <w:shd w:val="clear" w:color="auto" w:fill="C5E0B3" w:themeFill="accent6" w:themeFillTint="66"/>
          </w:tcPr>
          <w:p w14:paraId="0A3D9645" w14:textId="77777777" w:rsidR="00FA5453" w:rsidRPr="000F15DA" w:rsidRDefault="00FA5453" w:rsidP="00BF313B">
            <w:pPr>
              <w:jc w:val="center"/>
              <w:rPr>
                <w:rFonts w:ascii="Times New Roman" w:eastAsia="宋体" w:hAnsi="Times New Roman" w:cs="Times New Roman"/>
                <w:b/>
                <w:bCs/>
                <w:kern w:val="0"/>
                <w:szCs w:val="21"/>
              </w:rPr>
            </w:pPr>
            <w:r w:rsidRPr="000F15DA">
              <w:rPr>
                <w:rFonts w:ascii="Times New Roman" w:eastAsia="宋体" w:hAnsi="Times New Roman" w:cs="Times New Roman"/>
                <w:b/>
                <w:bCs/>
                <w:kern w:val="0"/>
                <w:szCs w:val="21"/>
              </w:rPr>
              <w:t xml:space="preserve">The search strategy for </w:t>
            </w:r>
            <w:r w:rsidRPr="000F15DA">
              <w:rPr>
                <w:rFonts w:ascii="Times New Roman" w:eastAsia="宋体" w:hAnsi="Times New Roman" w:cs="Times New Roman" w:hint="eastAsia"/>
                <w:b/>
                <w:bCs/>
                <w:kern w:val="0"/>
                <w:szCs w:val="21"/>
              </w:rPr>
              <w:t>Embase</w:t>
            </w:r>
          </w:p>
        </w:tc>
      </w:tr>
      <w:tr w:rsidR="00FA5453" w:rsidRPr="000F15DA" w14:paraId="4A94F383" w14:textId="77777777" w:rsidTr="00E139FD">
        <w:tc>
          <w:tcPr>
            <w:tcW w:w="1080" w:type="dxa"/>
            <w:shd w:val="clear" w:color="auto" w:fill="C5E0B3" w:themeFill="accent6" w:themeFillTint="66"/>
          </w:tcPr>
          <w:p w14:paraId="497F94E5" w14:textId="77777777" w:rsidR="00FA5453" w:rsidRPr="000F15DA" w:rsidRDefault="00FA5453" w:rsidP="00BF313B">
            <w:pPr>
              <w:jc w:val="center"/>
              <w:rPr>
                <w:rFonts w:ascii="Times New Roman" w:eastAsia="宋体" w:hAnsi="Times New Roman" w:cs="Times New Roman"/>
                <w:b/>
                <w:bCs/>
                <w:kern w:val="0"/>
                <w:sz w:val="24"/>
              </w:rPr>
            </w:pPr>
            <w:r w:rsidRPr="000F15DA">
              <w:rPr>
                <w:rFonts w:ascii="Times New Roman" w:eastAsia="宋体" w:hAnsi="Times New Roman" w:cs="Times New Roman" w:hint="eastAsia"/>
                <w:b/>
                <w:bCs/>
                <w:kern w:val="0"/>
                <w:szCs w:val="21"/>
              </w:rPr>
              <w:t>Number</w:t>
            </w:r>
          </w:p>
        </w:tc>
        <w:tc>
          <w:tcPr>
            <w:tcW w:w="7447" w:type="dxa"/>
            <w:shd w:val="clear" w:color="auto" w:fill="C5E0B3" w:themeFill="accent6" w:themeFillTint="66"/>
          </w:tcPr>
          <w:p w14:paraId="3E7FDED9" w14:textId="77777777" w:rsidR="00FA5453" w:rsidRPr="000F15DA" w:rsidRDefault="00FA5453" w:rsidP="00BF313B">
            <w:pPr>
              <w:jc w:val="center"/>
              <w:rPr>
                <w:rFonts w:ascii="Times New Roman" w:eastAsia="宋体" w:hAnsi="Times New Roman" w:cs="Times New Roman"/>
                <w:b/>
                <w:bCs/>
                <w:kern w:val="0"/>
                <w:szCs w:val="21"/>
              </w:rPr>
            </w:pPr>
            <w:r w:rsidRPr="000F15DA">
              <w:rPr>
                <w:rFonts w:ascii="Times New Roman" w:eastAsia="宋体" w:hAnsi="Times New Roman" w:cs="Times New Roman"/>
                <w:b/>
                <w:bCs/>
                <w:kern w:val="0"/>
                <w:szCs w:val="21"/>
              </w:rPr>
              <w:t>Search terms</w:t>
            </w:r>
          </w:p>
        </w:tc>
      </w:tr>
      <w:tr w:rsidR="00FA5453" w:rsidRPr="000F15DA" w14:paraId="2D3CF487" w14:textId="77777777" w:rsidTr="00E139FD">
        <w:tc>
          <w:tcPr>
            <w:tcW w:w="1080" w:type="dxa"/>
            <w:vAlign w:val="center"/>
          </w:tcPr>
          <w:p w14:paraId="4F4EC9C5"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w:t>
            </w:r>
          </w:p>
        </w:tc>
        <w:tc>
          <w:tcPr>
            <w:tcW w:w="7447" w:type="dxa"/>
          </w:tcPr>
          <w:p w14:paraId="1C9F7AF6"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Diabetes Mellitus, Type 2</w:t>
            </w:r>
            <w:r w:rsidRPr="003F3F4C">
              <w:rPr>
                <w:rFonts w:ascii="Times New Roman" w:eastAsia="宋体" w:hAnsi="Times New Roman" w:cs="Times New Roman"/>
                <w:kern w:val="0"/>
                <w:sz w:val="18"/>
                <w:szCs w:val="18"/>
              </w:rPr>
              <w:t>'/exp</w:t>
            </w:r>
          </w:p>
        </w:tc>
      </w:tr>
      <w:tr w:rsidR="00FA5453" w:rsidRPr="000F15DA" w14:paraId="6BF859AB" w14:textId="77777777" w:rsidTr="00C328AF">
        <w:trPr>
          <w:trHeight w:val="4737"/>
        </w:trPr>
        <w:tc>
          <w:tcPr>
            <w:tcW w:w="1080" w:type="dxa"/>
            <w:vAlign w:val="center"/>
          </w:tcPr>
          <w:p w14:paraId="167DAB9F"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#2</w:t>
            </w:r>
          </w:p>
        </w:tc>
        <w:tc>
          <w:tcPr>
            <w:tcW w:w="7447" w:type="dxa"/>
          </w:tcPr>
          <w:p w14:paraId="6E2DBEA9"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'Diabetes</w:t>
            </w:r>
            <w:r w:rsidRPr="003F3F4C">
              <w:rPr>
                <w:rFonts w:ascii="Times New Roman" w:eastAsia="宋体" w:hAnsi="Times New Roman" w:cs="Times New Roman" w:hint="eastAsia"/>
                <w:kern w:val="0"/>
                <w:sz w:val="18"/>
                <w:szCs w:val="18"/>
              </w:rPr>
              <w:t xml:space="preserve"> </w:t>
            </w:r>
            <w:r w:rsidRPr="003F3F4C">
              <w:rPr>
                <w:rFonts w:ascii="Times New Roman" w:eastAsia="宋体" w:hAnsi="Times New Roman" w:cs="Times New Roman"/>
                <w:kern w:val="0"/>
                <w:sz w:val="18"/>
                <w:szCs w:val="18"/>
              </w:rPr>
              <w:t>Mellitus, Noninsulin-Dependent':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'Diabetes Mellitus, Ketosis-Resistant':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'Diabetes Mellitus, Ketosis Resistant':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'Ketosis-Resistant Diabetes Mellitus':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'Diabetes Mellitus, </w:t>
            </w:r>
            <w:proofErr w:type="spellStart"/>
            <w:r w:rsidRPr="003F3F4C">
              <w:rPr>
                <w:rFonts w:ascii="Times New Roman" w:eastAsia="宋体" w:hAnsi="Times New Roman" w:cs="Times New Roman"/>
                <w:kern w:val="0"/>
                <w:sz w:val="18"/>
                <w:szCs w:val="18"/>
              </w:rPr>
              <w:t>Non Insulin</w:t>
            </w:r>
            <w:proofErr w:type="spellEnd"/>
            <w:r w:rsidRPr="003F3F4C">
              <w:rPr>
                <w:rFonts w:ascii="Times New Roman" w:eastAsia="宋体" w:hAnsi="Times New Roman" w:cs="Times New Roman"/>
                <w:kern w:val="0"/>
                <w:sz w:val="18"/>
                <w:szCs w:val="18"/>
              </w:rPr>
              <w:t xml:space="preserve"> Dependent':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'Diabetes Mellitus, Non-Insulin-Dependent':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'Non-Insulin-Dependent</w:t>
            </w:r>
            <w:r w:rsidRPr="003F3F4C">
              <w:rPr>
                <w:rFonts w:ascii="Times New Roman" w:eastAsia="宋体" w:hAnsi="Times New Roman" w:cs="Times New Roman" w:hint="eastAsia"/>
                <w:kern w:val="0"/>
                <w:sz w:val="18"/>
                <w:szCs w:val="18"/>
              </w:rPr>
              <w:t xml:space="preserve"> </w:t>
            </w:r>
            <w:r w:rsidRPr="003F3F4C">
              <w:rPr>
                <w:rFonts w:ascii="Times New Roman" w:eastAsia="宋体" w:hAnsi="Times New Roman" w:cs="Times New Roman"/>
                <w:kern w:val="0"/>
                <w:sz w:val="18"/>
                <w:szCs w:val="18"/>
              </w:rPr>
              <w:t>Diabetes Mellitus':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'Diabetes Mellitus, Stable':</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'Stable Diabetes Mellitus':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'Diabetes Mellitus, Type II':</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'NIDDM':</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'Diabetes Mellitus, Noninsulin Dependent':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'Diabetes Mellitus, Maturity-Onset':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'Diabetes Mellitus, Maturity Onset':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'Maturity-Onset Diabetes </w:t>
            </w:r>
            <w:proofErr w:type="spellStart"/>
            <w:r w:rsidRPr="003F3F4C">
              <w:rPr>
                <w:rFonts w:ascii="Times New Roman" w:eastAsia="宋体" w:hAnsi="Times New Roman" w:cs="Times New Roman"/>
                <w:kern w:val="0"/>
                <w:sz w:val="18"/>
                <w:szCs w:val="18"/>
              </w:rPr>
              <w:t>MellitusMaturity</w:t>
            </w:r>
            <w:proofErr w:type="spellEnd"/>
            <w:r w:rsidRPr="003F3F4C">
              <w:rPr>
                <w:rFonts w:ascii="Times New Roman" w:eastAsia="宋体" w:hAnsi="Times New Roman" w:cs="Times New Roman"/>
                <w:kern w:val="0"/>
                <w:sz w:val="18"/>
                <w:szCs w:val="18"/>
              </w:rPr>
              <w:t xml:space="preserve"> Onset Diabetes</w:t>
            </w:r>
            <w:r w:rsidRPr="003F3F4C">
              <w:rPr>
                <w:rFonts w:ascii="Times New Roman" w:eastAsia="宋体" w:hAnsi="Times New Roman" w:cs="Times New Roman" w:hint="eastAsia"/>
                <w:kern w:val="0"/>
                <w:sz w:val="18"/>
                <w:szCs w:val="18"/>
              </w:rPr>
              <w:t xml:space="preserve"> </w:t>
            </w:r>
            <w:r w:rsidRPr="003F3F4C">
              <w:rPr>
                <w:rFonts w:ascii="Times New Roman" w:eastAsia="宋体" w:hAnsi="Times New Roman" w:cs="Times New Roman"/>
                <w:kern w:val="0"/>
                <w:sz w:val="18"/>
                <w:szCs w:val="18"/>
              </w:rPr>
              <w:t>Mellitus':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'MODY':</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'Diabetes Mellitus, </w:t>
            </w:r>
            <w:proofErr w:type="spellStart"/>
            <w:r w:rsidRPr="003F3F4C">
              <w:rPr>
                <w:rFonts w:ascii="Times New Roman" w:eastAsia="宋体" w:hAnsi="Times New Roman" w:cs="Times New Roman"/>
                <w:kern w:val="0"/>
                <w:sz w:val="18"/>
                <w:szCs w:val="18"/>
              </w:rPr>
              <w:t>Slow</w:t>
            </w:r>
            <w:proofErr w:type="spellEnd"/>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Onse</w:t>
            </w:r>
            <w:proofErr w:type="spellEnd"/>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'Diabetes Mellitus, Slow Onset':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'Slow-Onset Diabetes Mellitus':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'Type 2 Diabetes Mellitus':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'Noninsulin-Dependent Diabetes Mellitus':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'Noninsulin Dependent Diabetes Mellitus':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'Maturity-Onset Diabetes':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'Diabetes, Maturity-Onset':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'Maturity Onset Diabetes':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'Type 2 Diabetes':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'Diabetes, Type 2':ti,ab,kw OR 'Diabetes Mellitus, Adult-Onset':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'Adult-Onset Diabetes Mellitus':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'Diabetes Mellitus, Adult Onset':</w:t>
            </w:r>
            <w:proofErr w:type="spellStart"/>
            <w:r w:rsidRPr="003F3F4C">
              <w:rPr>
                <w:rFonts w:ascii="Times New Roman" w:eastAsia="宋体" w:hAnsi="Times New Roman" w:cs="Times New Roman"/>
                <w:kern w:val="0"/>
                <w:sz w:val="18"/>
                <w:szCs w:val="18"/>
              </w:rPr>
              <w:t>ti,ab,kw</w:t>
            </w:r>
            <w:proofErr w:type="spellEnd"/>
          </w:p>
        </w:tc>
      </w:tr>
      <w:tr w:rsidR="00FA5453" w:rsidRPr="000F15DA" w14:paraId="0070B3AB" w14:textId="77777777" w:rsidTr="00E139FD">
        <w:tc>
          <w:tcPr>
            <w:tcW w:w="1080" w:type="dxa"/>
            <w:vAlign w:val="center"/>
          </w:tcPr>
          <w:p w14:paraId="3194F420"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#3</w:t>
            </w:r>
          </w:p>
        </w:tc>
        <w:tc>
          <w:tcPr>
            <w:tcW w:w="7447" w:type="dxa"/>
          </w:tcPr>
          <w:p w14:paraId="3A6644F8"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1</w:t>
            </w:r>
            <w:r w:rsidRPr="003F3F4C">
              <w:rPr>
                <w:rFonts w:ascii="Times New Roman" w:eastAsia="宋体" w:hAnsi="Times New Roman" w:cs="Times New Roman"/>
                <w:kern w:val="0"/>
                <w:sz w:val="18"/>
                <w:szCs w:val="18"/>
              </w:rPr>
              <w:t xml:space="preserve"> </w:t>
            </w:r>
            <w:r w:rsidRPr="003F3F4C">
              <w:rPr>
                <w:rFonts w:ascii="Times New Roman" w:eastAsia="宋体" w:hAnsi="Times New Roman" w:cs="Times New Roman" w:hint="eastAsia"/>
                <w:kern w:val="0"/>
                <w:sz w:val="18"/>
                <w:szCs w:val="18"/>
              </w:rPr>
              <w:t>OR</w:t>
            </w:r>
            <w:r w:rsidRPr="003F3F4C">
              <w:rPr>
                <w:rFonts w:ascii="Times New Roman" w:eastAsia="宋体" w:hAnsi="Times New Roman" w:cs="Times New Roman"/>
                <w:kern w:val="0"/>
                <w:sz w:val="18"/>
                <w:szCs w:val="18"/>
              </w:rPr>
              <w:t xml:space="preserve"> #</w:t>
            </w:r>
            <w:r w:rsidRPr="003F3F4C">
              <w:rPr>
                <w:rFonts w:ascii="Times New Roman" w:eastAsia="宋体" w:hAnsi="Times New Roman" w:cs="Times New Roman" w:hint="eastAsia"/>
                <w:kern w:val="0"/>
                <w:sz w:val="18"/>
                <w:szCs w:val="18"/>
              </w:rPr>
              <w:t>2</w:t>
            </w:r>
          </w:p>
        </w:tc>
      </w:tr>
      <w:tr w:rsidR="00FA5453" w:rsidRPr="000F15DA" w14:paraId="7A12BB3F" w14:textId="77777777" w:rsidTr="00E139FD">
        <w:tc>
          <w:tcPr>
            <w:tcW w:w="1080" w:type="dxa"/>
            <w:vAlign w:val="center"/>
          </w:tcPr>
          <w:p w14:paraId="7EA944DD"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#4</w:t>
            </w:r>
          </w:p>
        </w:tc>
        <w:tc>
          <w:tcPr>
            <w:tcW w:w="7447" w:type="dxa"/>
          </w:tcPr>
          <w:p w14:paraId="3EC3D6C3"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Muscle, Skeletal</w:t>
            </w:r>
            <w:r w:rsidRPr="003F3F4C">
              <w:rPr>
                <w:rFonts w:ascii="Times New Roman" w:eastAsia="宋体" w:hAnsi="Times New Roman" w:cs="Times New Roman"/>
                <w:kern w:val="0"/>
                <w:sz w:val="18"/>
                <w:szCs w:val="18"/>
              </w:rPr>
              <w:t>'/exp</w:t>
            </w:r>
          </w:p>
        </w:tc>
      </w:tr>
      <w:tr w:rsidR="00FA5453" w:rsidRPr="000F15DA" w14:paraId="63BBA501" w14:textId="77777777" w:rsidTr="00E139FD">
        <w:tc>
          <w:tcPr>
            <w:tcW w:w="1080" w:type="dxa"/>
            <w:vAlign w:val="center"/>
          </w:tcPr>
          <w:p w14:paraId="3BA659DF"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#5</w:t>
            </w:r>
          </w:p>
        </w:tc>
        <w:tc>
          <w:tcPr>
            <w:tcW w:w="7447" w:type="dxa"/>
          </w:tcPr>
          <w:p w14:paraId="77D28EC2"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'Muscles, Skeletal':</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'Skeletal Muscles':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'Muscle, Voluntary':</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'Muscles, Voluntary':</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'Voluntary Muscle':</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hint="eastAsia"/>
                <w:kern w:val="0"/>
                <w:sz w:val="18"/>
                <w:szCs w:val="18"/>
              </w:rPr>
              <w:t xml:space="preserve"> </w:t>
            </w:r>
            <w:r w:rsidRPr="003F3F4C">
              <w:rPr>
                <w:rFonts w:ascii="Times New Roman" w:eastAsia="宋体" w:hAnsi="Times New Roman" w:cs="Times New Roman"/>
                <w:kern w:val="0"/>
                <w:sz w:val="18"/>
                <w:szCs w:val="18"/>
              </w:rPr>
              <w:t xml:space="preserve"> OR 'Voluntary Muscles':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hint="eastAsia"/>
                <w:kern w:val="0"/>
                <w:sz w:val="18"/>
                <w:szCs w:val="18"/>
              </w:rPr>
              <w:t xml:space="preserve"> </w:t>
            </w:r>
            <w:r w:rsidRPr="003F3F4C">
              <w:rPr>
                <w:rFonts w:ascii="Times New Roman" w:eastAsia="宋体" w:hAnsi="Times New Roman" w:cs="Times New Roman"/>
                <w:kern w:val="0"/>
                <w:sz w:val="18"/>
                <w:szCs w:val="18"/>
              </w:rPr>
              <w:t>OR 'Skeletal Muscle':</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'Soleus Muscle':</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'Muscle, Soleus':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'Plantaris Muscle':</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'Muscle, Plantaris':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hint="eastAsia"/>
                <w:kern w:val="0"/>
                <w:sz w:val="18"/>
                <w:szCs w:val="18"/>
              </w:rPr>
              <w:t xml:space="preserve"> </w:t>
            </w:r>
            <w:r w:rsidRPr="003F3F4C">
              <w:rPr>
                <w:rFonts w:ascii="Times New Roman" w:eastAsia="宋体" w:hAnsi="Times New Roman" w:cs="Times New Roman"/>
                <w:kern w:val="0"/>
                <w:sz w:val="18"/>
                <w:szCs w:val="18"/>
              </w:rPr>
              <w:t>OR 'Anterior Tibial Muscle':</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hint="eastAsia"/>
                <w:kern w:val="0"/>
                <w:sz w:val="18"/>
                <w:szCs w:val="18"/>
              </w:rPr>
              <w:t xml:space="preserve"> </w:t>
            </w:r>
            <w:r w:rsidRPr="003F3F4C">
              <w:rPr>
                <w:rFonts w:ascii="Times New Roman" w:eastAsia="宋体" w:hAnsi="Times New Roman" w:cs="Times New Roman"/>
                <w:kern w:val="0"/>
                <w:sz w:val="18"/>
                <w:szCs w:val="18"/>
              </w:rPr>
              <w:t xml:space="preserve">OR 'Muscle, Anterior </w:t>
            </w:r>
            <w:proofErr w:type="spellStart"/>
            <w:r w:rsidRPr="003F3F4C">
              <w:rPr>
                <w:rFonts w:ascii="Times New Roman" w:eastAsia="宋体" w:hAnsi="Times New Roman" w:cs="Times New Roman"/>
                <w:kern w:val="0"/>
                <w:sz w:val="18"/>
                <w:szCs w:val="18"/>
              </w:rPr>
              <w:t>Tibial</w:t>
            </w:r>
            <w:r w:rsidRPr="003F3F4C">
              <w:rPr>
                <w:rFonts w:ascii="Times New Roman" w:eastAsia="宋体" w:hAnsi="Times New Roman" w:cs="Times New Roman" w:hint="eastAsia"/>
                <w:kern w:val="0"/>
                <w:sz w:val="18"/>
                <w:szCs w:val="18"/>
              </w:rPr>
              <w:t>r</w:t>
            </w:r>
            <w:proofErr w:type="spellEnd"/>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hint="eastAsia"/>
                <w:kern w:val="0"/>
                <w:sz w:val="18"/>
                <w:szCs w:val="18"/>
              </w:rPr>
              <w:t xml:space="preserve"> </w:t>
            </w:r>
            <w:r w:rsidRPr="003F3F4C">
              <w:rPr>
                <w:rFonts w:ascii="Times New Roman" w:eastAsia="宋体" w:hAnsi="Times New Roman" w:cs="Times New Roman"/>
                <w:kern w:val="0"/>
                <w:sz w:val="18"/>
                <w:szCs w:val="18"/>
              </w:rPr>
              <w:t>OR 'Tibial Muscle, Anteri</w:t>
            </w:r>
            <w:r w:rsidRPr="003F3F4C">
              <w:rPr>
                <w:rFonts w:ascii="Times New Roman" w:eastAsia="宋体" w:hAnsi="Times New Roman" w:cs="Times New Roman" w:hint="eastAsia"/>
                <w:kern w:val="0"/>
                <w:sz w:val="18"/>
                <w:szCs w:val="18"/>
              </w:rPr>
              <w:t>or</w:t>
            </w:r>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hint="eastAsia"/>
                <w:kern w:val="0"/>
                <w:sz w:val="18"/>
                <w:szCs w:val="18"/>
              </w:rPr>
              <w:t xml:space="preserve"> </w:t>
            </w:r>
            <w:r w:rsidRPr="003F3F4C">
              <w:rPr>
                <w:rFonts w:ascii="Times New Roman" w:eastAsia="宋体" w:hAnsi="Times New Roman" w:cs="Times New Roman"/>
                <w:kern w:val="0"/>
                <w:sz w:val="18"/>
                <w:szCs w:val="18"/>
              </w:rPr>
              <w:t>OR 'Gastrocnemius Muscle':</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hint="eastAsia"/>
                <w:kern w:val="0"/>
                <w:sz w:val="18"/>
                <w:szCs w:val="18"/>
              </w:rPr>
              <w:t xml:space="preserve"> </w:t>
            </w:r>
            <w:r w:rsidRPr="003F3F4C">
              <w:rPr>
                <w:rFonts w:ascii="Times New Roman" w:eastAsia="宋体" w:hAnsi="Times New Roman" w:cs="Times New Roman"/>
                <w:kern w:val="0"/>
                <w:sz w:val="18"/>
                <w:szCs w:val="18"/>
              </w:rPr>
              <w:t>OR 'Muscle, Gastrocnemius':</w:t>
            </w:r>
            <w:proofErr w:type="spellStart"/>
            <w:r w:rsidRPr="003F3F4C">
              <w:rPr>
                <w:rFonts w:ascii="Times New Roman" w:eastAsia="宋体" w:hAnsi="Times New Roman" w:cs="Times New Roman"/>
                <w:kern w:val="0"/>
                <w:sz w:val="18"/>
                <w:szCs w:val="18"/>
              </w:rPr>
              <w:t>ti,ab,kw</w:t>
            </w:r>
            <w:proofErr w:type="spellEnd"/>
          </w:p>
        </w:tc>
      </w:tr>
      <w:tr w:rsidR="00FA5453" w:rsidRPr="000F15DA" w14:paraId="4EFAF0D8" w14:textId="77777777" w:rsidTr="00E139FD">
        <w:tc>
          <w:tcPr>
            <w:tcW w:w="1080" w:type="dxa"/>
            <w:vAlign w:val="center"/>
          </w:tcPr>
          <w:p w14:paraId="30B6135F"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#6</w:t>
            </w:r>
          </w:p>
        </w:tc>
        <w:tc>
          <w:tcPr>
            <w:tcW w:w="7447" w:type="dxa"/>
          </w:tcPr>
          <w:p w14:paraId="5411EE97"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Muscles</w:t>
            </w:r>
            <w:r w:rsidRPr="003F3F4C">
              <w:rPr>
                <w:rFonts w:ascii="Times New Roman" w:eastAsia="宋体" w:hAnsi="Times New Roman" w:cs="Times New Roman"/>
                <w:kern w:val="0"/>
                <w:sz w:val="18"/>
                <w:szCs w:val="18"/>
              </w:rPr>
              <w:t>'/exp</w:t>
            </w:r>
          </w:p>
        </w:tc>
      </w:tr>
      <w:tr w:rsidR="00FA5453" w:rsidRPr="000F15DA" w14:paraId="2E6D9F7C" w14:textId="77777777" w:rsidTr="00E139FD">
        <w:tc>
          <w:tcPr>
            <w:tcW w:w="1080" w:type="dxa"/>
            <w:vAlign w:val="center"/>
          </w:tcPr>
          <w:p w14:paraId="0BF66E15"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#7</w:t>
            </w:r>
          </w:p>
        </w:tc>
        <w:tc>
          <w:tcPr>
            <w:tcW w:w="7447" w:type="dxa"/>
          </w:tcPr>
          <w:p w14:paraId="07E9C66B"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'Muscle</w:t>
            </w:r>
            <w:proofErr w:type="gramStart"/>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w:t>
            </w:r>
            <w:proofErr w:type="gramEnd"/>
            <w:r w:rsidRPr="003F3F4C">
              <w:rPr>
                <w:rFonts w:ascii="Times New Roman" w:eastAsia="宋体" w:hAnsi="Times New Roman" w:cs="Times New Roman"/>
                <w:kern w:val="0"/>
                <w:sz w:val="18"/>
                <w:szCs w:val="18"/>
              </w:rPr>
              <w:t>,ab,kw</w:t>
            </w:r>
            <w:proofErr w:type="spellEnd"/>
            <w:r w:rsidRPr="003F3F4C">
              <w:rPr>
                <w:rFonts w:ascii="Times New Roman" w:eastAsia="宋体" w:hAnsi="Times New Roman" w:cs="Times New Roman"/>
                <w:kern w:val="0"/>
                <w:sz w:val="18"/>
                <w:szCs w:val="18"/>
              </w:rPr>
              <w:t xml:space="preserve"> OR 'Muscle Tissue':</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'Muscle Tissues':</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'Tissue, Muscle':</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'Tissues, Muscle':</w:t>
            </w:r>
            <w:proofErr w:type="spellStart"/>
            <w:r w:rsidRPr="003F3F4C">
              <w:rPr>
                <w:rFonts w:ascii="Times New Roman" w:eastAsia="宋体" w:hAnsi="Times New Roman" w:cs="Times New Roman"/>
                <w:kern w:val="0"/>
                <w:sz w:val="18"/>
                <w:szCs w:val="18"/>
              </w:rPr>
              <w:t>ti,ab,kw</w:t>
            </w:r>
            <w:proofErr w:type="spellEnd"/>
          </w:p>
        </w:tc>
      </w:tr>
      <w:tr w:rsidR="00FA5453" w:rsidRPr="000F15DA" w14:paraId="2088A9F1" w14:textId="77777777" w:rsidTr="00E139FD">
        <w:tc>
          <w:tcPr>
            <w:tcW w:w="1080" w:type="dxa"/>
            <w:vAlign w:val="center"/>
          </w:tcPr>
          <w:p w14:paraId="3E8C1CC2"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#8</w:t>
            </w:r>
          </w:p>
        </w:tc>
        <w:tc>
          <w:tcPr>
            <w:tcW w:w="7447" w:type="dxa"/>
          </w:tcPr>
          <w:p w14:paraId="2038079C"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Sarcopenia</w:t>
            </w:r>
            <w:proofErr w:type="gramStart"/>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w:t>
            </w:r>
            <w:proofErr w:type="gramEnd"/>
            <w:r w:rsidRPr="003F3F4C">
              <w:rPr>
                <w:rFonts w:ascii="Times New Roman" w:eastAsia="宋体" w:hAnsi="Times New Roman" w:cs="Times New Roman"/>
                <w:kern w:val="0"/>
                <w:sz w:val="18"/>
                <w:szCs w:val="18"/>
              </w:rPr>
              <w:t>,ab,kw</w:t>
            </w:r>
            <w:proofErr w:type="spellEnd"/>
            <w:r w:rsidRPr="003F3F4C">
              <w:rPr>
                <w:rFonts w:ascii="Times New Roman" w:eastAsia="宋体" w:hAnsi="Times New Roman" w:cs="Times New Roman"/>
                <w:kern w:val="0"/>
                <w:sz w:val="18"/>
                <w:szCs w:val="18"/>
              </w:rPr>
              <w:t xml:space="preserve"> OR '</w:t>
            </w:r>
            <w:r w:rsidRPr="003F3F4C">
              <w:rPr>
                <w:rFonts w:ascii="Times New Roman" w:eastAsia="宋体" w:hAnsi="Times New Roman" w:cs="Times New Roman" w:hint="eastAsia"/>
                <w:kern w:val="0"/>
                <w:sz w:val="18"/>
                <w:szCs w:val="18"/>
              </w:rPr>
              <w:t>Sarcopenias</w:t>
            </w:r>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ti,ab,kw</w:t>
            </w:r>
            <w:proofErr w:type="spellEnd"/>
          </w:p>
        </w:tc>
      </w:tr>
      <w:tr w:rsidR="00FA5453" w:rsidRPr="000F15DA" w14:paraId="046D248B" w14:textId="77777777" w:rsidTr="00E139FD">
        <w:tc>
          <w:tcPr>
            <w:tcW w:w="1080" w:type="dxa"/>
            <w:vAlign w:val="center"/>
          </w:tcPr>
          <w:p w14:paraId="35EC33DB"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#9</w:t>
            </w:r>
          </w:p>
        </w:tc>
        <w:tc>
          <w:tcPr>
            <w:tcW w:w="7447" w:type="dxa"/>
          </w:tcPr>
          <w:p w14:paraId="418E1FF7"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#4OR#5OR#6OR#7OR#8</w:t>
            </w:r>
          </w:p>
        </w:tc>
      </w:tr>
      <w:tr w:rsidR="00FA5453" w:rsidRPr="000F15DA" w14:paraId="0CE38934" w14:textId="77777777" w:rsidTr="00E139FD">
        <w:trPr>
          <w:trHeight w:val="272"/>
        </w:trPr>
        <w:tc>
          <w:tcPr>
            <w:tcW w:w="1080" w:type="dxa"/>
            <w:vAlign w:val="center"/>
          </w:tcPr>
          <w:p w14:paraId="6A1FABDB"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#10</w:t>
            </w:r>
          </w:p>
        </w:tc>
        <w:tc>
          <w:tcPr>
            <w:tcW w:w="7447" w:type="dxa"/>
          </w:tcPr>
          <w:p w14:paraId="5C10D5B6"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Glucagon-Like Peptide 1</w:t>
            </w:r>
            <w:r w:rsidRPr="003F3F4C">
              <w:rPr>
                <w:rFonts w:ascii="Times New Roman" w:eastAsia="宋体" w:hAnsi="Times New Roman" w:cs="Times New Roman"/>
                <w:kern w:val="0"/>
                <w:sz w:val="18"/>
                <w:szCs w:val="18"/>
              </w:rPr>
              <w:t>'/exp</w:t>
            </w:r>
          </w:p>
        </w:tc>
      </w:tr>
      <w:tr w:rsidR="00FA5453" w:rsidRPr="000F15DA" w14:paraId="04179EB2" w14:textId="77777777" w:rsidTr="00E139FD">
        <w:tc>
          <w:tcPr>
            <w:tcW w:w="1080" w:type="dxa"/>
            <w:vAlign w:val="center"/>
          </w:tcPr>
          <w:p w14:paraId="10133A74"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#11</w:t>
            </w:r>
          </w:p>
        </w:tc>
        <w:tc>
          <w:tcPr>
            <w:tcW w:w="7447" w:type="dxa"/>
          </w:tcPr>
          <w:p w14:paraId="4CB62E36"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Glucagon Like Peptide 1</w:t>
            </w:r>
            <w:r w:rsidRPr="003F3F4C">
              <w:rPr>
                <w:rFonts w:ascii="Times New Roman" w:eastAsia="宋体" w:hAnsi="Times New Roman" w:cs="Times New Roman"/>
                <w:kern w:val="0"/>
                <w:sz w:val="18"/>
                <w:szCs w:val="18"/>
              </w:rPr>
              <w:t>':ti,ab,kw OR '</w:t>
            </w:r>
            <w:r w:rsidRPr="003F3F4C">
              <w:rPr>
                <w:rFonts w:ascii="Times New Roman" w:eastAsia="宋体" w:hAnsi="Times New Roman" w:cs="Times New Roman" w:hint="eastAsia"/>
                <w:kern w:val="0"/>
                <w:sz w:val="18"/>
                <w:szCs w:val="18"/>
              </w:rPr>
              <w:t>GLP-1</w:t>
            </w:r>
            <w:r w:rsidRPr="003F3F4C">
              <w:rPr>
                <w:rFonts w:ascii="Times New Roman" w:eastAsia="宋体" w:hAnsi="Times New Roman" w:cs="Times New Roman"/>
                <w:kern w:val="0"/>
                <w:sz w:val="18"/>
                <w:szCs w:val="18"/>
              </w:rPr>
              <w:t>':ti,ab,kw OR '</w:t>
            </w:r>
            <w:r w:rsidRPr="003F3F4C">
              <w:rPr>
                <w:rFonts w:ascii="Times New Roman" w:eastAsia="宋体" w:hAnsi="Times New Roman" w:cs="Times New Roman" w:hint="eastAsia"/>
                <w:kern w:val="0"/>
                <w:sz w:val="18"/>
                <w:szCs w:val="18"/>
              </w:rPr>
              <w:t>GLP 1</w:t>
            </w:r>
            <w:r w:rsidRPr="003F3F4C">
              <w:rPr>
                <w:rFonts w:ascii="Times New Roman" w:eastAsia="宋体" w:hAnsi="Times New Roman" w:cs="Times New Roman"/>
                <w:kern w:val="0"/>
                <w:sz w:val="18"/>
                <w:szCs w:val="18"/>
              </w:rPr>
              <w:t>':ti,ab,kw OR '</w:t>
            </w:r>
            <w:r w:rsidRPr="003F3F4C">
              <w:rPr>
                <w:rFonts w:ascii="Times New Roman" w:eastAsia="宋体" w:hAnsi="Times New Roman" w:cs="Times New Roman" w:hint="eastAsia"/>
                <w:kern w:val="0"/>
                <w:sz w:val="18"/>
                <w:szCs w:val="18"/>
              </w:rPr>
              <w:t>Glucagon-Like Peptide-1</w:t>
            </w:r>
            <w:r w:rsidRPr="003F3F4C">
              <w:rPr>
                <w:rFonts w:ascii="Times New Roman" w:eastAsia="宋体" w:hAnsi="Times New Roman" w:cs="Times New Roman"/>
                <w:kern w:val="0"/>
                <w:sz w:val="18"/>
                <w:szCs w:val="18"/>
              </w:rPr>
              <w:t>':ti,ab,kw OR '</w:t>
            </w:r>
            <w:r w:rsidRPr="003F3F4C">
              <w:rPr>
                <w:rFonts w:ascii="Times New Roman" w:eastAsia="宋体" w:hAnsi="Times New Roman" w:cs="Times New Roman" w:hint="eastAsia"/>
                <w:kern w:val="0"/>
                <w:sz w:val="18"/>
                <w:szCs w:val="18"/>
              </w:rPr>
              <w:t>GLP-1RA</w:t>
            </w:r>
            <w:r w:rsidRPr="003F3F4C">
              <w:rPr>
                <w:rFonts w:ascii="Times New Roman" w:eastAsia="宋体" w:hAnsi="Times New Roman" w:cs="Times New Roman"/>
                <w:kern w:val="0"/>
                <w:sz w:val="18"/>
                <w:szCs w:val="18"/>
              </w:rPr>
              <w:t>':ti,ab,kw OR '</w:t>
            </w:r>
            <w:r w:rsidRPr="003F3F4C">
              <w:rPr>
                <w:rFonts w:ascii="Times New Roman" w:eastAsia="宋体" w:hAnsi="Times New Roman" w:cs="Times New Roman" w:hint="eastAsia"/>
                <w:kern w:val="0"/>
                <w:sz w:val="18"/>
                <w:szCs w:val="18"/>
              </w:rPr>
              <w:t>Liraglutide</w:t>
            </w:r>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w:t>
            </w:r>
            <w:proofErr w:type="spellStart"/>
            <w:r w:rsidRPr="003F3F4C">
              <w:rPr>
                <w:rFonts w:ascii="Times New Roman" w:eastAsia="宋体" w:hAnsi="Times New Roman" w:cs="Times New Roman" w:hint="eastAsia"/>
                <w:kern w:val="0"/>
                <w:sz w:val="18"/>
                <w:szCs w:val="18"/>
              </w:rPr>
              <w:t>Semaglutide</w:t>
            </w:r>
            <w:proofErr w:type="spellEnd"/>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w:t>
            </w:r>
            <w:r w:rsidRPr="003F3F4C">
              <w:rPr>
                <w:rFonts w:ascii="Times New Roman" w:eastAsia="宋体" w:hAnsi="Times New Roman" w:cs="Times New Roman" w:hint="eastAsia"/>
                <w:kern w:val="0"/>
                <w:sz w:val="18"/>
                <w:szCs w:val="18"/>
              </w:rPr>
              <w:t>dulaglutide</w:t>
            </w:r>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w:t>
            </w:r>
            <w:proofErr w:type="spellStart"/>
            <w:r w:rsidRPr="003F3F4C">
              <w:rPr>
                <w:rFonts w:ascii="Times New Roman" w:eastAsia="宋体" w:hAnsi="Times New Roman" w:cs="Times New Roman" w:hint="eastAsia"/>
                <w:kern w:val="0"/>
                <w:sz w:val="18"/>
                <w:szCs w:val="18"/>
              </w:rPr>
              <w:t>Lixisenatide</w:t>
            </w:r>
            <w:proofErr w:type="spellEnd"/>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w:t>
            </w:r>
            <w:r w:rsidRPr="003F3F4C">
              <w:rPr>
                <w:rFonts w:ascii="Times New Roman" w:eastAsia="宋体" w:hAnsi="Times New Roman" w:cs="Times New Roman" w:hint="eastAsia"/>
                <w:kern w:val="0"/>
                <w:sz w:val="18"/>
                <w:szCs w:val="18"/>
              </w:rPr>
              <w:t>Exenatide</w:t>
            </w:r>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w:t>
            </w:r>
            <w:proofErr w:type="spellStart"/>
            <w:r w:rsidRPr="003F3F4C">
              <w:rPr>
                <w:rFonts w:ascii="Times New Roman" w:eastAsia="宋体" w:hAnsi="Times New Roman" w:cs="Times New Roman" w:hint="eastAsia"/>
                <w:kern w:val="0"/>
                <w:sz w:val="18"/>
                <w:szCs w:val="18"/>
              </w:rPr>
              <w:t>Beinaglutide</w:t>
            </w:r>
            <w:proofErr w:type="spellEnd"/>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w:t>
            </w:r>
            <w:proofErr w:type="spellStart"/>
            <w:r w:rsidRPr="003F3F4C">
              <w:rPr>
                <w:rFonts w:ascii="Times New Roman" w:eastAsia="宋体" w:hAnsi="Times New Roman" w:cs="Times New Roman" w:hint="eastAsia"/>
                <w:kern w:val="0"/>
                <w:sz w:val="18"/>
                <w:szCs w:val="18"/>
              </w:rPr>
              <w:t>Tirzepatide</w:t>
            </w:r>
            <w:proofErr w:type="spellEnd"/>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w:t>
            </w:r>
            <w:proofErr w:type="spellStart"/>
            <w:r w:rsidRPr="003F3F4C">
              <w:rPr>
                <w:rFonts w:ascii="Times New Roman" w:eastAsia="宋体" w:hAnsi="Times New Roman" w:cs="Times New Roman" w:hint="eastAsia"/>
                <w:kern w:val="0"/>
                <w:sz w:val="18"/>
                <w:szCs w:val="18"/>
              </w:rPr>
              <w:t>loxenatide</w:t>
            </w:r>
            <w:proofErr w:type="spellEnd"/>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w:t>
            </w:r>
            <w:r w:rsidRPr="003F3F4C">
              <w:rPr>
                <w:rFonts w:ascii="Times New Roman" w:eastAsia="宋体" w:hAnsi="Times New Roman" w:cs="Times New Roman" w:hint="eastAsia"/>
                <w:kern w:val="0"/>
                <w:sz w:val="18"/>
                <w:szCs w:val="18"/>
              </w:rPr>
              <w:t>Albiglutide</w:t>
            </w:r>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ti,ab,kw</w:t>
            </w:r>
            <w:proofErr w:type="spellEnd"/>
          </w:p>
        </w:tc>
      </w:tr>
      <w:tr w:rsidR="00FA5453" w:rsidRPr="000F15DA" w14:paraId="65054129" w14:textId="77777777" w:rsidTr="00E139FD">
        <w:tc>
          <w:tcPr>
            <w:tcW w:w="1080" w:type="dxa"/>
            <w:vAlign w:val="center"/>
          </w:tcPr>
          <w:p w14:paraId="192FB44F"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#12</w:t>
            </w:r>
          </w:p>
        </w:tc>
        <w:tc>
          <w:tcPr>
            <w:tcW w:w="7447" w:type="dxa"/>
          </w:tcPr>
          <w:p w14:paraId="56250387"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16</w:t>
            </w:r>
            <w:r w:rsidRPr="003F3F4C">
              <w:rPr>
                <w:rFonts w:ascii="Times New Roman" w:eastAsia="宋体" w:hAnsi="Times New Roman" w:cs="Times New Roman"/>
                <w:kern w:val="0"/>
                <w:sz w:val="18"/>
                <w:szCs w:val="18"/>
              </w:rPr>
              <w:t xml:space="preserve"> </w:t>
            </w:r>
            <w:r w:rsidRPr="003F3F4C">
              <w:rPr>
                <w:rFonts w:ascii="Times New Roman" w:eastAsia="宋体" w:hAnsi="Times New Roman" w:cs="Times New Roman" w:hint="eastAsia"/>
                <w:kern w:val="0"/>
                <w:sz w:val="18"/>
                <w:szCs w:val="18"/>
              </w:rPr>
              <w:t>OR</w:t>
            </w:r>
            <w:r w:rsidRPr="003F3F4C">
              <w:rPr>
                <w:rFonts w:ascii="Times New Roman" w:eastAsia="宋体" w:hAnsi="Times New Roman" w:cs="Times New Roman"/>
                <w:kern w:val="0"/>
                <w:sz w:val="18"/>
                <w:szCs w:val="18"/>
              </w:rPr>
              <w:t xml:space="preserve"> #</w:t>
            </w:r>
            <w:r w:rsidRPr="003F3F4C">
              <w:rPr>
                <w:rFonts w:ascii="Times New Roman" w:eastAsia="宋体" w:hAnsi="Times New Roman" w:cs="Times New Roman" w:hint="eastAsia"/>
                <w:kern w:val="0"/>
                <w:sz w:val="18"/>
                <w:szCs w:val="18"/>
              </w:rPr>
              <w:t>17</w:t>
            </w:r>
          </w:p>
        </w:tc>
      </w:tr>
      <w:tr w:rsidR="00FA5453" w:rsidRPr="000F15DA" w14:paraId="457EA09A" w14:textId="77777777" w:rsidTr="00E139FD">
        <w:tc>
          <w:tcPr>
            <w:tcW w:w="1080" w:type="dxa"/>
            <w:vAlign w:val="center"/>
          </w:tcPr>
          <w:p w14:paraId="15A1AA0C"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#13</w:t>
            </w:r>
          </w:p>
        </w:tc>
        <w:tc>
          <w:tcPr>
            <w:tcW w:w="7447" w:type="dxa"/>
          </w:tcPr>
          <w:p w14:paraId="76055444"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'Randomized Controlled Trial'/exp</w:t>
            </w:r>
          </w:p>
        </w:tc>
      </w:tr>
      <w:tr w:rsidR="00FA5453" w:rsidRPr="000F15DA" w14:paraId="2C6B1D2F" w14:textId="77777777" w:rsidTr="00E139FD">
        <w:tc>
          <w:tcPr>
            <w:tcW w:w="1080" w:type="dxa"/>
            <w:vAlign w:val="center"/>
          </w:tcPr>
          <w:p w14:paraId="25E3FD01"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#14</w:t>
            </w:r>
          </w:p>
        </w:tc>
        <w:tc>
          <w:tcPr>
            <w:tcW w:w="7447" w:type="dxa"/>
          </w:tcPr>
          <w:p w14:paraId="366DC6A9"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'clinical study</w:t>
            </w:r>
            <w:proofErr w:type="gramStart"/>
            <w:r w:rsidRPr="003F3F4C">
              <w:rPr>
                <w:rFonts w:ascii="Times New Roman" w:eastAsia="宋体" w:hAnsi="Times New Roman" w:cs="Times New Roman"/>
                <w:kern w:val="0"/>
                <w:sz w:val="18"/>
                <w:szCs w:val="18"/>
              </w:rPr>
              <w:t>':</w:t>
            </w:r>
            <w:proofErr w:type="spellStart"/>
            <w:r w:rsidRPr="003F3F4C">
              <w:rPr>
                <w:rFonts w:ascii="Times New Roman" w:eastAsia="宋体" w:hAnsi="Times New Roman" w:cs="Times New Roman"/>
                <w:kern w:val="0"/>
                <w:sz w:val="18"/>
                <w:szCs w:val="18"/>
              </w:rPr>
              <w:t>ti</w:t>
            </w:r>
            <w:proofErr w:type="gramEnd"/>
            <w:r w:rsidRPr="003F3F4C">
              <w:rPr>
                <w:rFonts w:ascii="Times New Roman" w:eastAsia="宋体" w:hAnsi="Times New Roman" w:cs="Times New Roman"/>
                <w:kern w:val="0"/>
                <w:sz w:val="18"/>
                <w:szCs w:val="18"/>
              </w:rPr>
              <w:t>,ab,kw</w:t>
            </w:r>
            <w:proofErr w:type="spellEnd"/>
            <w:r w:rsidRPr="003F3F4C">
              <w:rPr>
                <w:rFonts w:ascii="Times New Roman" w:eastAsia="宋体" w:hAnsi="Times New Roman" w:cs="Times New Roman"/>
                <w:kern w:val="0"/>
                <w:sz w:val="18"/>
                <w:szCs w:val="18"/>
              </w:rPr>
              <w:t xml:space="preserve"> OR 'clinical trial':</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'controlled clinical trial':</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'randomized controlled trial':</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'randomized':</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'controlled':</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w:t>
            </w:r>
            <w:r w:rsidRPr="003F3F4C">
              <w:rPr>
                <w:rFonts w:ascii="Times New Roman" w:eastAsia="宋体" w:hAnsi="Times New Roman" w:cs="Times New Roman"/>
                <w:kern w:val="0"/>
                <w:sz w:val="18"/>
                <w:szCs w:val="18"/>
              </w:rPr>
              <w:lastRenderedPageBreak/>
              <w:t>'trial':</w:t>
            </w:r>
            <w:proofErr w:type="spellStart"/>
            <w:r w:rsidRPr="003F3F4C">
              <w:rPr>
                <w:rFonts w:ascii="Times New Roman" w:eastAsia="宋体" w:hAnsi="Times New Roman" w:cs="Times New Roman"/>
                <w:kern w:val="0"/>
                <w:sz w:val="18"/>
                <w:szCs w:val="18"/>
              </w:rPr>
              <w:t>ti,ab,kw</w:t>
            </w:r>
            <w:proofErr w:type="spellEnd"/>
            <w:r w:rsidRPr="003F3F4C">
              <w:rPr>
                <w:rFonts w:ascii="Times New Roman" w:eastAsia="宋体" w:hAnsi="Times New Roman" w:cs="Times New Roman"/>
                <w:kern w:val="0"/>
                <w:sz w:val="18"/>
                <w:szCs w:val="18"/>
              </w:rPr>
              <w:t xml:space="preserve"> OR 'effect':</w:t>
            </w:r>
            <w:proofErr w:type="spellStart"/>
            <w:r w:rsidRPr="003F3F4C">
              <w:rPr>
                <w:rFonts w:ascii="Times New Roman" w:eastAsia="宋体" w:hAnsi="Times New Roman" w:cs="Times New Roman"/>
                <w:kern w:val="0"/>
                <w:sz w:val="18"/>
                <w:szCs w:val="18"/>
              </w:rPr>
              <w:t>ti,ab,kw</w:t>
            </w:r>
            <w:proofErr w:type="spellEnd"/>
          </w:p>
        </w:tc>
      </w:tr>
      <w:tr w:rsidR="00FA5453" w:rsidRPr="000F15DA" w14:paraId="79BFC90A" w14:textId="77777777" w:rsidTr="00E139FD">
        <w:tc>
          <w:tcPr>
            <w:tcW w:w="1080" w:type="dxa"/>
            <w:vAlign w:val="center"/>
          </w:tcPr>
          <w:p w14:paraId="244B5B1C"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#15</w:t>
            </w:r>
          </w:p>
        </w:tc>
        <w:tc>
          <w:tcPr>
            <w:tcW w:w="7447" w:type="dxa"/>
          </w:tcPr>
          <w:p w14:paraId="79F2FC23"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19 OR</w:t>
            </w:r>
            <w:r w:rsidRPr="003F3F4C">
              <w:rPr>
                <w:rFonts w:ascii="Times New Roman" w:eastAsia="宋体" w:hAnsi="Times New Roman" w:cs="Times New Roman"/>
                <w:kern w:val="0"/>
                <w:sz w:val="18"/>
                <w:szCs w:val="18"/>
              </w:rPr>
              <w:t xml:space="preserve"> #</w:t>
            </w:r>
            <w:r w:rsidRPr="003F3F4C">
              <w:rPr>
                <w:rFonts w:ascii="Times New Roman" w:eastAsia="宋体" w:hAnsi="Times New Roman" w:cs="Times New Roman" w:hint="eastAsia"/>
                <w:kern w:val="0"/>
                <w:sz w:val="18"/>
                <w:szCs w:val="18"/>
              </w:rPr>
              <w:t>20</w:t>
            </w:r>
          </w:p>
        </w:tc>
      </w:tr>
      <w:tr w:rsidR="00FA5453" w:rsidRPr="000F15DA" w14:paraId="5B40A8C5" w14:textId="77777777" w:rsidTr="00E139FD">
        <w:tc>
          <w:tcPr>
            <w:tcW w:w="1080" w:type="dxa"/>
            <w:vAlign w:val="center"/>
          </w:tcPr>
          <w:p w14:paraId="4D908E6D"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#16</w:t>
            </w:r>
          </w:p>
        </w:tc>
        <w:tc>
          <w:tcPr>
            <w:tcW w:w="7447" w:type="dxa"/>
          </w:tcPr>
          <w:p w14:paraId="3DB4C6F0"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'research progress</w:t>
            </w:r>
            <w:proofErr w:type="gramStart"/>
            <w:r w:rsidRPr="003F3F4C">
              <w:rPr>
                <w:rFonts w:ascii="Times New Roman" w:eastAsia="宋体" w:hAnsi="Times New Roman" w:cs="Times New Roman" w:hint="eastAsia"/>
                <w:kern w:val="0"/>
                <w:sz w:val="18"/>
                <w:szCs w:val="18"/>
              </w:rPr>
              <w:t>':</w:t>
            </w:r>
            <w:proofErr w:type="spellStart"/>
            <w:r w:rsidRPr="003F3F4C">
              <w:rPr>
                <w:rFonts w:ascii="Times New Roman" w:eastAsia="宋体" w:hAnsi="Times New Roman" w:cs="Times New Roman" w:hint="eastAsia"/>
                <w:kern w:val="0"/>
                <w:sz w:val="18"/>
                <w:szCs w:val="18"/>
              </w:rPr>
              <w:t>ti</w:t>
            </w:r>
            <w:proofErr w:type="gramEnd"/>
            <w:r w:rsidRPr="003F3F4C">
              <w:rPr>
                <w:rFonts w:ascii="Times New Roman" w:eastAsia="宋体" w:hAnsi="Times New Roman" w:cs="Times New Roman" w:hint="eastAsia"/>
                <w:kern w:val="0"/>
                <w:sz w:val="18"/>
                <w:szCs w:val="18"/>
              </w:rPr>
              <w:t>,ab,kw</w:t>
            </w:r>
            <w:proofErr w:type="spellEnd"/>
            <w:r w:rsidRPr="003F3F4C">
              <w:rPr>
                <w:rFonts w:ascii="Times New Roman" w:eastAsia="宋体" w:hAnsi="Times New Roman" w:cs="Times New Roman" w:hint="eastAsia"/>
                <w:kern w:val="0"/>
                <w:sz w:val="18"/>
                <w:szCs w:val="18"/>
              </w:rPr>
              <w:t xml:space="preserve"> OR 'review':</w:t>
            </w:r>
            <w:proofErr w:type="spellStart"/>
            <w:r w:rsidRPr="003F3F4C">
              <w:rPr>
                <w:rFonts w:ascii="Times New Roman" w:eastAsia="宋体" w:hAnsi="Times New Roman" w:cs="Times New Roman" w:hint="eastAsia"/>
                <w:kern w:val="0"/>
                <w:sz w:val="18"/>
                <w:szCs w:val="18"/>
              </w:rPr>
              <w:t>ti,ab,kw</w:t>
            </w:r>
            <w:proofErr w:type="spellEnd"/>
            <w:r w:rsidRPr="003F3F4C">
              <w:rPr>
                <w:rFonts w:ascii="Times New Roman" w:eastAsia="宋体" w:hAnsi="Times New Roman" w:cs="Times New Roman" w:hint="eastAsia"/>
                <w:kern w:val="0"/>
                <w:sz w:val="18"/>
                <w:szCs w:val="18"/>
              </w:rPr>
              <w:t xml:space="preserve"> OR 'rat':</w:t>
            </w:r>
            <w:proofErr w:type="spellStart"/>
            <w:r w:rsidRPr="003F3F4C">
              <w:rPr>
                <w:rFonts w:ascii="Times New Roman" w:eastAsia="宋体" w:hAnsi="Times New Roman" w:cs="Times New Roman" w:hint="eastAsia"/>
                <w:kern w:val="0"/>
                <w:sz w:val="18"/>
                <w:szCs w:val="18"/>
              </w:rPr>
              <w:t>ti,ab,kw</w:t>
            </w:r>
            <w:proofErr w:type="spellEnd"/>
            <w:r w:rsidRPr="003F3F4C">
              <w:rPr>
                <w:rFonts w:ascii="Times New Roman" w:eastAsia="宋体" w:hAnsi="Times New Roman" w:cs="Times New Roman" w:hint="eastAsia"/>
                <w:kern w:val="0"/>
                <w:sz w:val="18"/>
                <w:szCs w:val="18"/>
              </w:rPr>
              <w:t xml:space="preserve"> OR 'mouse':</w:t>
            </w:r>
            <w:proofErr w:type="spellStart"/>
            <w:r w:rsidRPr="003F3F4C">
              <w:rPr>
                <w:rFonts w:ascii="Times New Roman" w:eastAsia="宋体" w:hAnsi="Times New Roman" w:cs="Times New Roman" w:hint="eastAsia"/>
                <w:kern w:val="0"/>
                <w:sz w:val="18"/>
                <w:szCs w:val="18"/>
              </w:rPr>
              <w:t>ti,ab,kw</w:t>
            </w:r>
            <w:proofErr w:type="spellEnd"/>
            <w:r w:rsidRPr="003F3F4C">
              <w:rPr>
                <w:rFonts w:ascii="Times New Roman" w:eastAsia="宋体" w:hAnsi="Times New Roman" w:cs="Times New Roman" w:hint="eastAsia"/>
                <w:kern w:val="0"/>
                <w:sz w:val="18"/>
                <w:szCs w:val="18"/>
              </w:rPr>
              <w:t xml:space="preserve"> OR 'mice':</w:t>
            </w:r>
            <w:proofErr w:type="spellStart"/>
            <w:r w:rsidRPr="003F3F4C">
              <w:rPr>
                <w:rFonts w:ascii="Times New Roman" w:eastAsia="宋体" w:hAnsi="Times New Roman" w:cs="Times New Roman" w:hint="eastAsia"/>
                <w:kern w:val="0"/>
                <w:sz w:val="18"/>
                <w:szCs w:val="18"/>
              </w:rPr>
              <w:t>ti,ab,kw</w:t>
            </w:r>
            <w:proofErr w:type="spellEnd"/>
            <w:r w:rsidRPr="003F3F4C">
              <w:rPr>
                <w:rFonts w:ascii="Times New Roman" w:eastAsia="宋体" w:hAnsi="Times New Roman" w:cs="Times New Roman" w:hint="eastAsia"/>
                <w:kern w:val="0"/>
                <w:sz w:val="18"/>
                <w:szCs w:val="18"/>
              </w:rPr>
              <w:t xml:space="preserve"> OR 'meta':</w:t>
            </w:r>
            <w:proofErr w:type="spellStart"/>
            <w:r w:rsidRPr="003F3F4C">
              <w:rPr>
                <w:rFonts w:ascii="Times New Roman" w:eastAsia="宋体" w:hAnsi="Times New Roman" w:cs="Times New Roman" w:hint="eastAsia"/>
                <w:kern w:val="0"/>
                <w:sz w:val="18"/>
                <w:szCs w:val="18"/>
              </w:rPr>
              <w:t>ti,ab,kw</w:t>
            </w:r>
            <w:proofErr w:type="spellEnd"/>
            <w:r w:rsidRPr="003F3F4C">
              <w:rPr>
                <w:rFonts w:ascii="Times New Roman" w:eastAsia="宋体" w:hAnsi="Times New Roman" w:cs="Times New Roman" w:hint="eastAsia"/>
                <w:kern w:val="0"/>
                <w:sz w:val="18"/>
                <w:szCs w:val="18"/>
              </w:rPr>
              <w:t xml:space="preserve"> OR 'meta-analysis':</w:t>
            </w:r>
            <w:proofErr w:type="spellStart"/>
            <w:r w:rsidRPr="003F3F4C">
              <w:rPr>
                <w:rFonts w:ascii="Times New Roman" w:eastAsia="宋体" w:hAnsi="Times New Roman" w:cs="Times New Roman" w:hint="eastAsia"/>
                <w:kern w:val="0"/>
                <w:sz w:val="18"/>
                <w:szCs w:val="18"/>
              </w:rPr>
              <w:t>ti,ab,kw</w:t>
            </w:r>
            <w:proofErr w:type="spellEnd"/>
            <w:r w:rsidRPr="003F3F4C">
              <w:rPr>
                <w:rFonts w:ascii="Times New Roman" w:eastAsia="宋体" w:hAnsi="Times New Roman" w:cs="Times New Roman" w:hint="eastAsia"/>
                <w:kern w:val="0"/>
                <w:sz w:val="18"/>
                <w:szCs w:val="18"/>
              </w:rPr>
              <w:t xml:space="preserve"> OR 'systematic evaluation':</w:t>
            </w:r>
            <w:proofErr w:type="spellStart"/>
            <w:r w:rsidRPr="003F3F4C">
              <w:rPr>
                <w:rFonts w:ascii="Times New Roman" w:eastAsia="宋体" w:hAnsi="Times New Roman" w:cs="Times New Roman" w:hint="eastAsia"/>
                <w:kern w:val="0"/>
                <w:sz w:val="18"/>
                <w:szCs w:val="18"/>
              </w:rPr>
              <w:t>ti,ab,kw</w:t>
            </w:r>
            <w:proofErr w:type="spellEnd"/>
          </w:p>
        </w:tc>
      </w:tr>
      <w:tr w:rsidR="00FA5453" w:rsidRPr="000F15DA" w14:paraId="26EA6284" w14:textId="77777777" w:rsidTr="00E139FD">
        <w:tc>
          <w:tcPr>
            <w:tcW w:w="1080" w:type="dxa"/>
            <w:vAlign w:val="center"/>
          </w:tcPr>
          <w:p w14:paraId="5A9787A0" w14:textId="77777777" w:rsidR="00FA5453" w:rsidRPr="003F3F4C" w:rsidRDefault="00FA5453" w:rsidP="00BF313B">
            <w:pPr>
              <w:jc w:val="cente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#17</w:t>
            </w:r>
          </w:p>
        </w:tc>
        <w:tc>
          <w:tcPr>
            <w:tcW w:w="7447" w:type="dxa"/>
          </w:tcPr>
          <w:p w14:paraId="023ADAD9" w14:textId="77777777" w:rsidR="00FA5453" w:rsidRPr="003F3F4C" w:rsidRDefault="00FA5453" w:rsidP="00BF313B">
            <w:pPr>
              <w:rPr>
                <w:rFonts w:ascii="Times New Roman" w:eastAsia="宋体" w:hAnsi="Times New Roman" w:cs="Times New Roman"/>
                <w:kern w:val="0"/>
                <w:sz w:val="18"/>
                <w:szCs w:val="18"/>
              </w:rPr>
            </w:pPr>
            <w:r w:rsidRPr="003F3F4C">
              <w:rPr>
                <w:rFonts w:ascii="Times New Roman" w:eastAsia="宋体" w:hAnsi="Times New Roman" w:cs="Times New Roman" w:hint="eastAsia"/>
                <w:kern w:val="0"/>
                <w:sz w:val="18"/>
                <w:szCs w:val="18"/>
              </w:rPr>
              <w:t xml:space="preserve">#3 AND#9 AND </w:t>
            </w:r>
            <w:r w:rsidRPr="003F3F4C">
              <w:rPr>
                <w:rFonts w:ascii="Times New Roman" w:eastAsia="宋体" w:hAnsi="Times New Roman" w:cs="Times New Roman"/>
                <w:kern w:val="0"/>
                <w:sz w:val="18"/>
                <w:szCs w:val="18"/>
              </w:rPr>
              <w:t>#</w:t>
            </w:r>
            <w:r w:rsidRPr="003F3F4C">
              <w:rPr>
                <w:rFonts w:ascii="Times New Roman" w:eastAsia="宋体" w:hAnsi="Times New Roman" w:cs="Times New Roman" w:hint="eastAsia"/>
                <w:kern w:val="0"/>
                <w:sz w:val="18"/>
                <w:szCs w:val="18"/>
              </w:rPr>
              <w:t>12</w:t>
            </w:r>
            <w:r w:rsidRPr="003F3F4C">
              <w:rPr>
                <w:rFonts w:ascii="Times New Roman" w:eastAsia="宋体" w:hAnsi="Times New Roman" w:cs="Times New Roman"/>
                <w:kern w:val="0"/>
                <w:sz w:val="18"/>
                <w:szCs w:val="18"/>
              </w:rPr>
              <w:t xml:space="preserve"> AND #</w:t>
            </w:r>
            <w:r w:rsidRPr="003F3F4C">
              <w:rPr>
                <w:rFonts w:ascii="Times New Roman" w:eastAsia="宋体" w:hAnsi="Times New Roman" w:cs="Times New Roman" w:hint="eastAsia"/>
                <w:kern w:val="0"/>
                <w:sz w:val="18"/>
                <w:szCs w:val="18"/>
              </w:rPr>
              <w:t>15NOT#16</w:t>
            </w:r>
          </w:p>
        </w:tc>
      </w:tr>
      <w:tr w:rsidR="00FA5453" w:rsidRPr="000F15DA" w14:paraId="03B46A47" w14:textId="77777777" w:rsidTr="00E139FD">
        <w:trPr>
          <w:trHeight w:val="367"/>
        </w:trPr>
        <w:tc>
          <w:tcPr>
            <w:tcW w:w="8527" w:type="dxa"/>
            <w:gridSpan w:val="2"/>
            <w:shd w:val="clear" w:color="auto" w:fill="C5E0B3" w:themeFill="accent6" w:themeFillTint="66"/>
          </w:tcPr>
          <w:p w14:paraId="08D237D4" w14:textId="77777777" w:rsidR="00FA5453" w:rsidRPr="000F15DA" w:rsidRDefault="00FA5453" w:rsidP="00BF313B">
            <w:pPr>
              <w:jc w:val="center"/>
              <w:rPr>
                <w:rFonts w:ascii="Times New Roman" w:eastAsia="宋体" w:hAnsi="Times New Roman" w:cs="Times New Roman"/>
                <w:b/>
                <w:bCs/>
                <w:kern w:val="0"/>
                <w:szCs w:val="21"/>
              </w:rPr>
            </w:pPr>
            <w:r w:rsidRPr="000F15DA">
              <w:rPr>
                <w:rFonts w:ascii="Times New Roman" w:eastAsia="宋体" w:hAnsi="Times New Roman" w:cs="Times New Roman"/>
                <w:b/>
                <w:bCs/>
                <w:kern w:val="0"/>
                <w:szCs w:val="21"/>
              </w:rPr>
              <w:t>The search strategy for CNKI</w:t>
            </w:r>
          </w:p>
        </w:tc>
      </w:tr>
      <w:tr w:rsidR="00FA5453" w:rsidRPr="000F15DA" w14:paraId="1CF46041" w14:textId="77777777" w:rsidTr="00E139FD">
        <w:tc>
          <w:tcPr>
            <w:tcW w:w="8527" w:type="dxa"/>
            <w:gridSpan w:val="2"/>
            <w:shd w:val="clear" w:color="auto" w:fill="auto"/>
            <w:vAlign w:val="center"/>
          </w:tcPr>
          <w:p w14:paraId="3B5DEA5A" w14:textId="77777777" w:rsidR="00FA5453" w:rsidRPr="000F15DA" w:rsidRDefault="00FA5453" w:rsidP="00BF313B">
            <w:pPr>
              <w:widowControl/>
              <w:jc w:val="left"/>
              <w:rPr>
                <w:rFonts w:ascii="Times New Roman" w:eastAsia="宋体" w:hAnsi="Times New Roman" w:cs="Calibri"/>
                <w:color w:val="333333"/>
                <w:sz w:val="18"/>
                <w:szCs w:val="18"/>
                <w:shd w:val="clear" w:color="auto" w:fill="FFFFFF"/>
              </w:rPr>
            </w:pPr>
            <w:r w:rsidRPr="000F15DA">
              <w:rPr>
                <w:rFonts w:ascii="Times New Roman" w:eastAsia="宋体" w:hAnsi="Times New Roman" w:cs="Calibri"/>
                <w:color w:val="333333"/>
                <w:sz w:val="18"/>
                <w:szCs w:val="18"/>
                <w:shd w:val="clear" w:color="auto" w:fill="FFFFFF"/>
              </w:rPr>
              <w:t xml:space="preserve">(SU = </w:t>
            </w:r>
            <w:r w:rsidRPr="000F15DA">
              <w:rPr>
                <w:rFonts w:ascii="Times New Roman" w:eastAsia="宋体" w:hAnsi="Times New Roman" w:cs="Calibri"/>
                <w:color w:val="333333"/>
                <w:sz w:val="18"/>
                <w:szCs w:val="18"/>
                <w:shd w:val="clear" w:color="auto" w:fill="FFFFFF"/>
              </w:rPr>
              <w:t>糖尿病</w:t>
            </w:r>
            <w:r w:rsidRPr="000F15DA">
              <w:rPr>
                <w:rFonts w:ascii="Times New Roman" w:eastAsia="宋体" w:hAnsi="Times New Roman" w:cs="Calibri"/>
                <w:color w:val="333333"/>
                <w:sz w:val="18"/>
                <w:szCs w:val="18"/>
                <w:shd w:val="clear" w:color="auto" w:fill="FFFFFF"/>
              </w:rPr>
              <w:t>+2</w:t>
            </w:r>
            <w:r w:rsidRPr="000F15DA">
              <w:rPr>
                <w:rFonts w:ascii="Times New Roman" w:eastAsia="宋体" w:hAnsi="Times New Roman" w:cs="Calibri"/>
                <w:color w:val="333333"/>
                <w:sz w:val="18"/>
                <w:szCs w:val="18"/>
                <w:shd w:val="clear" w:color="auto" w:fill="FFFFFF"/>
              </w:rPr>
              <w:t>型糖尿病</w:t>
            </w:r>
            <w:r w:rsidRPr="000F15DA">
              <w:rPr>
                <w:rFonts w:ascii="Times New Roman" w:eastAsia="宋体" w:hAnsi="Times New Roman" w:cs="Calibri"/>
                <w:color w:val="333333"/>
                <w:sz w:val="18"/>
                <w:szCs w:val="18"/>
                <w:shd w:val="clear" w:color="auto" w:fill="FFFFFF"/>
              </w:rPr>
              <w:t>+T2DM+</w:t>
            </w:r>
            <w:r w:rsidRPr="000F15DA">
              <w:rPr>
                <w:rFonts w:ascii="Times New Roman" w:eastAsia="宋体" w:hAnsi="Times New Roman" w:cs="Calibri"/>
                <w:color w:val="333333"/>
                <w:sz w:val="18"/>
                <w:szCs w:val="18"/>
                <w:shd w:val="clear" w:color="auto" w:fill="FFFFFF"/>
              </w:rPr>
              <w:t>糖尿病，</w:t>
            </w:r>
            <w:r w:rsidRPr="000F15DA">
              <w:rPr>
                <w:rFonts w:ascii="Times New Roman" w:eastAsia="宋体" w:hAnsi="Times New Roman" w:cs="Calibri"/>
                <w:color w:val="333333"/>
                <w:sz w:val="18"/>
                <w:szCs w:val="18"/>
                <w:shd w:val="clear" w:color="auto" w:fill="FFFFFF"/>
              </w:rPr>
              <w:t>2</w:t>
            </w:r>
            <w:r w:rsidRPr="000F15DA">
              <w:rPr>
                <w:rFonts w:ascii="Times New Roman" w:eastAsia="宋体" w:hAnsi="Times New Roman" w:cs="Calibri"/>
                <w:color w:val="333333"/>
                <w:sz w:val="18"/>
                <w:szCs w:val="18"/>
                <w:shd w:val="clear" w:color="auto" w:fill="FFFFFF"/>
              </w:rPr>
              <w:t>型</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糖尿病，</w:t>
            </w:r>
            <w:r w:rsidRPr="000F15DA">
              <w:rPr>
                <w:rFonts w:ascii="Times New Roman" w:eastAsia="宋体" w:hAnsi="Times New Roman" w:cs="Calibri"/>
                <w:color w:val="333333"/>
                <w:sz w:val="18"/>
                <w:szCs w:val="18"/>
                <w:shd w:val="clear" w:color="auto" w:fill="FFFFFF"/>
              </w:rPr>
              <w:t>II</w:t>
            </w:r>
            <w:r w:rsidRPr="000F15DA">
              <w:rPr>
                <w:rFonts w:ascii="Times New Roman" w:eastAsia="宋体" w:hAnsi="Times New Roman" w:cs="Calibri"/>
                <w:color w:val="333333"/>
                <w:sz w:val="18"/>
                <w:szCs w:val="18"/>
                <w:shd w:val="clear" w:color="auto" w:fill="FFFFFF"/>
              </w:rPr>
              <w:t>型</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二型糖尿病</w:t>
            </w:r>
            <w:r w:rsidRPr="000F15DA">
              <w:rPr>
                <w:rFonts w:ascii="Times New Roman" w:eastAsia="宋体" w:hAnsi="Times New Roman" w:cs="Calibri"/>
                <w:color w:val="333333"/>
                <w:sz w:val="18"/>
                <w:szCs w:val="18"/>
                <w:shd w:val="clear" w:color="auto" w:fill="FFFFFF"/>
              </w:rPr>
              <w:t xml:space="preserve"> AND SU = </w:t>
            </w:r>
            <w:proofErr w:type="gramStart"/>
            <w:r w:rsidRPr="000F15DA">
              <w:rPr>
                <w:rFonts w:ascii="Times New Roman" w:eastAsia="宋体" w:hAnsi="Times New Roman" w:cs="Calibri"/>
                <w:color w:val="333333"/>
                <w:sz w:val="18"/>
                <w:szCs w:val="18"/>
                <w:shd w:val="clear" w:color="auto" w:fill="FFFFFF"/>
              </w:rPr>
              <w:t>肌少症</w:t>
            </w:r>
            <w:proofErr w:type="gramEnd"/>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少肌症</w:t>
            </w:r>
            <w:proofErr w:type="gramEnd"/>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肌肉容量减少</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肌肉减少症</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肌肉质量</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肌肉功能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肌肉力量</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骨骼肌</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骨骼肌质量</w:t>
            </w:r>
            <w:r w:rsidRPr="000F15DA">
              <w:rPr>
                <w:rFonts w:ascii="Times New Roman" w:eastAsia="宋体" w:hAnsi="Times New Roman" w:cs="Calibri"/>
                <w:color w:val="333333"/>
                <w:sz w:val="18"/>
                <w:szCs w:val="18"/>
                <w:shd w:val="clear" w:color="auto" w:fill="FFFFFF"/>
              </w:rPr>
              <w:t xml:space="preserve"> AND SU = GLP-1+</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-1+</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1+</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1</w:t>
            </w:r>
            <w:r w:rsidRPr="000F15DA">
              <w:rPr>
                <w:rFonts w:ascii="Times New Roman" w:eastAsia="宋体" w:hAnsi="Times New Roman" w:cs="Calibri"/>
                <w:color w:val="333333"/>
                <w:sz w:val="18"/>
                <w:szCs w:val="18"/>
                <w:shd w:val="clear" w:color="auto" w:fill="FFFFFF"/>
              </w:rPr>
              <w:t>受体激动剂</w:t>
            </w:r>
            <w:r w:rsidRPr="000F15DA">
              <w:rPr>
                <w:rFonts w:ascii="Times New Roman" w:eastAsia="宋体" w:hAnsi="Times New Roman" w:cs="Calibri"/>
                <w:color w:val="333333"/>
                <w:sz w:val="18"/>
                <w:szCs w:val="18"/>
                <w:shd w:val="clear" w:color="auto" w:fill="FFFFFF"/>
              </w:rPr>
              <w:t>+GLP-1</w:t>
            </w:r>
            <w:r w:rsidRPr="000F15DA">
              <w:rPr>
                <w:rFonts w:ascii="Times New Roman" w:eastAsia="宋体" w:hAnsi="Times New Roman" w:cs="Calibri"/>
                <w:color w:val="333333"/>
                <w:sz w:val="18"/>
                <w:szCs w:val="18"/>
                <w:shd w:val="clear" w:color="auto" w:fill="FFFFFF"/>
              </w:rPr>
              <w:t>受体激动剂</w:t>
            </w:r>
            <w:r w:rsidRPr="000F15DA">
              <w:rPr>
                <w:rFonts w:ascii="Times New Roman" w:eastAsia="宋体" w:hAnsi="Times New Roman" w:cs="Calibri"/>
                <w:color w:val="333333"/>
                <w:sz w:val="18"/>
                <w:szCs w:val="18"/>
                <w:shd w:val="clear" w:color="auto" w:fill="FFFFFF"/>
              </w:rPr>
              <w:t>+GLP-1RA+</w:t>
            </w:r>
            <w:r w:rsidRPr="000F15DA">
              <w:rPr>
                <w:rFonts w:ascii="Times New Roman" w:eastAsia="宋体" w:hAnsi="Times New Roman" w:cs="Calibri"/>
                <w:color w:val="333333"/>
                <w:sz w:val="18"/>
                <w:szCs w:val="18"/>
                <w:shd w:val="clear" w:color="auto" w:fill="FFFFFF"/>
              </w:rPr>
              <w:t>利拉鲁肽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司美格鲁肽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司利那</w:t>
            </w:r>
            <w:proofErr w:type="gramEnd"/>
            <w:r w:rsidRPr="000F15DA">
              <w:rPr>
                <w:rFonts w:ascii="Times New Roman" w:eastAsia="宋体" w:hAnsi="Times New Roman" w:cs="Calibri"/>
                <w:color w:val="333333"/>
                <w:sz w:val="18"/>
                <w:szCs w:val="18"/>
                <w:shd w:val="clear" w:color="auto" w:fill="FFFFFF"/>
              </w:rPr>
              <w:t>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度拉糖肽</w:t>
            </w:r>
            <w:proofErr w:type="gramEnd"/>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艾塞那肽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贝那鲁肽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索马</w:t>
            </w:r>
            <w:proofErr w:type="gramEnd"/>
            <w:r w:rsidRPr="000F15DA">
              <w:rPr>
                <w:rFonts w:ascii="Times New Roman" w:eastAsia="宋体" w:hAnsi="Times New Roman" w:cs="Calibri"/>
                <w:color w:val="333333"/>
                <w:sz w:val="18"/>
                <w:szCs w:val="18"/>
                <w:shd w:val="clear" w:color="auto" w:fill="FFFFFF"/>
              </w:rPr>
              <w:t>鲁肽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替西帕</w:t>
            </w:r>
            <w:proofErr w:type="gramEnd"/>
            <w:r w:rsidRPr="000F15DA">
              <w:rPr>
                <w:rFonts w:ascii="Times New Roman" w:eastAsia="宋体" w:hAnsi="Times New Roman" w:cs="Calibri"/>
                <w:color w:val="333333"/>
                <w:sz w:val="18"/>
                <w:szCs w:val="18"/>
                <w:shd w:val="clear" w:color="auto" w:fill="FFFFFF"/>
              </w:rPr>
              <w:t>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替尔泊肽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洛</w:t>
            </w:r>
            <w:proofErr w:type="gramEnd"/>
            <w:r w:rsidRPr="000F15DA">
              <w:rPr>
                <w:rFonts w:ascii="Times New Roman" w:eastAsia="宋体" w:hAnsi="Times New Roman" w:cs="Calibri"/>
                <w:color w:val="333333"/>
                <w:sz w:val="18"/>
                <w:szCs w:val="18"/>
                <w:shd w:val="clear" w:color="auto" w:fill="FFFFFF"/>
              </w:rPr>
              <w:t>塞那肽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索玛鲁肽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阿必鲁</w:t>
            </w:r>
            <w:proofErr w:type="gramEnd"/>
            <w:r w:rsidRPr="000F15DA">
              <w:rPr>
                <w:rFonts w:ascii="Times New Roman" w:eastAsia="宋体" w:hAnsi="Times New Roman" w:cs="Calibri"/>
                <w:color w:val="333333"/>
                <w:sz w:val="18"/>
                <w:szCs w:val="18"/>
                <w:shd w:val="clear" w:color="auto" w:fill="FFFFFF"/>
              </w:rPr>
              <w:t>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利西拉肽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杜拉鲁肽</w:t>
            </w:r>
            <w:r w:rsidRPr="000F15DA">
              <w:rPr>
                <w:rFonts w:ascii="Times New Roman" w:eastAsia="宋体" w:hAnsi="Times New Roman" w:cs="Calibri"/>
                <w:color w:val="333333"/>
                <w:sz w:val="18"/>
                <w:szCs w:val="18"/>
                <w:shd w:val="clear" w:color="auto" w:fill="FFFFFF"/>
              </w:rPr>
              <w:t xml:space="preserve"> AND SU = </w:t>
            </w:r>
            <w:r w:rsidRPr="000F15DA">
              <w:rPr>
                <w:rFonts w:ascii="Times New Roman" w:eastAsia="宋体" w:hAnsi="Times New Roman" w:cs="Calibri"/>
                <w:color w:val="333333"/>
                <w:sz w:val="18"/>
                <w:szCs w:val="18"/>
                <w:shd w:val="clear" w:color="auto" w:fill="FFFFFF"/>
              </w:rPr>
              <w:t>随</w:t>
            </w:r>
            <w:r w:rsidRPr="000F15DA">
              <w:rPr>
                <w:rFonts w:ascii="Times New Roman" w:eastAsia="宋体" w:hAnsi="Times New Roman" w:cs="Calibri" w:hint="eastAsia"/>
                <w:color w:val="333333"/>
                <w:sz w:val="18"/>
                <w:szCs w:val="18"/>
                <w:shd w:val="clear" w:color="auto" w:fill="FFFFFF"/>
              </w:rPr>
              <w:t>机对照试验</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随机</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对照</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试验</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临床疗效观察</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疗效</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临床</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治疗</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影响</w:t>
            </w:r>
            <w:r w:rsidRPr="000F15DA">
              <w:rPr>
                <w:rFonts w:ascii="Times New Roman" w:eastAsia="宋体" w:hAnsi="Times New Roman" w:cs="Calibri"/>
                <w:color w:val="333333"/>
                <w:sz w:val="18"/>
                <w:szCs w:val="18"/>
                <w:shd w:val="clear" w:color="auto" w:fill="FFFFFF"/>
              </w:rPr>
              <w:t xml:space="preserve"> NOT SU =</w:t>
            </w:r>
            <w:r w:rsidRPr="000F15DA">
              <w:rPr>
                <w:rFonts w:ascii="Times New Roman" w:eastAsia="宋体" w:hAnsi="Times New Roman" w:cs="Calibri"/>
                <w:color w:val="333333"/>
                <w:sz w:val="18"/>
                <w:szCs w:val="18"/>
                <w:shd w:val="clear" w:color="auto" w:fill="FFFFFF"/>
              </w:rPr>
              <w:t>研究进展</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进展</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现状</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大鼠</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小鼠</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动物</w:t>
            </w:r>
            <w:r w:rsidRPr="000F15DA">
              <w:rPr>
                <w:rFonts w:ascii="Times New Roman" w:eastAsia="宋体" w:hAnsi="Times New Roman" w:cs="Calibri"/>
                <w:color w:val="333333"/>
                <w:sz w:val="18"/>
                <w:szCs w:val="18"/>
                <w:shd w:val="clear" w:color="auto" w:fill="FFFFFF"/>
              </w:rPr>
              <w:t>+meta+</w:t>
            </w:r>
            <w:r w:rsidRPr="000F15DA">
              <w:rPr>
                <w:rFonts w:ascii="Times New Roman" w:eastAsia="宋体" w:hAnsi="Times New Roman" w:cs="Calibri"/>
                <w:color w:val="333333"/>
                <w:sz w:val="18"/>
                <w:szCs w:val="18"/>
                <w:shd w:val="clear" w:color="auto" w:fill="FFFFFF"/>
              </w:rPr>
              <w:t>系统评价</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荟萃分析</w:t>
            </w:r>
            <w:r w:rsidRPr="000F15DA">
              <w:rPr>
                <w:rFonts w:ascii="Times New Roman" w:eastAsia="宋体" w:hAnsi="Times New Roman" w:cs="Calibri"/>
                <w:color w:val="333333"/>
                <w:sz w:val="18"/>
                <w:szCs w:val="18"/>
                <w:shd w:val="clear" w:color="auto" w:fill="FFFFFF"/>
              </w:rPr>
              <w:t xml:space="preserve">) OR (KY = </w:t>
            </w:r>
            <w:r w:rsidRPr="000F15DA">
              <w:rPr>
                <w:rFonts w:ascii="Times New Roman" w:eastAsia="宋体" w:hAnsi="Times New Roman" w:cs="Calibri"/>
                <w:color w:val="333333"/>
                <w:sz w:val="18"/>
                <w:szCs w:val="18"/>
                <w:shd w:val="clear" w:color="auto" w:fill="FFFFFF"/>
              </w:rPr>
              <w:t>糖尿病</w:t>
            </w:r>
            <w:r w:rsidRPr="000F15DA">
              <w:rPr>
                <w:rFonts w:ascii="Times New Roman" w:eastAsia="宋体" w:hAnsi="Times New Roman" w:cs="Calibri"/>
                <w:color w:val="333333"/>
                <w:sz w:val="18"/>
                <w:szCs w:val="18"/>
                <w:shd w:val="clear" w:color="auto" w:fill="FFFFFF"/>
              </w:rPr>
              <w:t>+2</w:t>
            </w:r>
            <w:r w:rsidRPr="000F15DA">
              <w:rPr>
                <w:rFonts w:ascii="Times New Roman" w:eastAsia="宋体" w:hAnsi="Times New Roman" w:cs="Calibri"/>
                <w:color w:val="333333"/>
                <w:sz w:val="18"/>
                <w:szCs w:val="18"/>
                <w:shd w:val="clear" w:color="auto" w:fill="FFFFFF"/>
              </w:rPr>
              <w:t>型糖尿病</w:t>
            </w:r>
            <w:r w:rsidRPr="000F15DA">
              <w:rPr>
                <w:rFonts w:ascii="Times New Roman" w:eastAsia="宋体" w:hAnsi="Times New Roman" w:cs="Calibri"/>
                <w:color w:val="333333"/>
                <w:sz w:val="18"/>
                <w:szCs w:val="18"/>
                <w:shd w:val="clear" w:color="auto" w:fill="FFFFFF"/>
              </w:rPr>
              <w:t>+T2DM+</w:t>
            </w:r>
            <w:r w:rsidRPr="000F15DA">
              <w:rPr>
                <w:rFonts w:ascii="Times New Roman" w:eastAsia="宋体" w:hAnsi="Times New Roman" w:cs="Calibri"/>
                <w:color w:val="333333"/>
                <w:sz w:val="18"/>
                <w:szCs w:val="18"/>
                <w:shd w:val="clear" w:color="auto" w:fill="FFFFFF"/>
              </w:rPr>
              <w:t>糖尿病，</w:t>
            </w:r>
            <w:r w:rsidRPr="000F15DA">
              <w:rPr>
                <w:rFonts w:ascii="Times New Roman" w:eastAsia="宋体" w:hAnsi="Times New Roman" w:cs="Calibri"/>
                <w:color w:val="333333"/>
                <w:sz w:val="18"/>
                <w:szCs w:val="18"/>
                <w:shd w:val="clear" w:color="auto" w:fill="FFFFFF"/>
              </w:rPr>
              <w:t>2</w:t>
            </w:r>
            <w:r w:rsidRPr="000F15DA">
              <w:rPr>
                <w:rFonts w:ascii="Times New Roman" w:eastAsia="宋体" w:hAnsi="Times New Roman" w:cs="Calibri"/>
                <w:color w:val="333333"/>
                <w:sz w:val="18"/>
                <w:szCs w:val="18"/>
                <w:shd w:val="clear" w:color="auto" w:fill="FFFFFF"/>
              </w:rPr>
              <w:t>型</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糖尿病，</w:t>
            </w:r>
            <w:r w:rsidRPr="000F15DA">
              <w:rPr>
                <w:rFonts w:ascii="Times New Roman" w:eastAsia="宋体" w:hAnsi="Times New Roman" w:cs="Calibri"/>
                <w:color w:val="333333"/>
                <w:sz w:val="18"/>
                <w:szCs w:val="18"/>
                <w:shd w:val="clear" w:color="auto" w:fill="FFFFFF"/>
              </w:rPr>
              <w:t>II</w:t>
            </w:r>
            <w:r w:rsidRPr="000F15DA">
              <w:rPr>
                <w:rFonts w:ascii="Times New Roman" w:eastAsia="宋体" w:hAnsi="Times New Roman" w:cs="Calibri"/>
                <w:color w:val="333333"/>
                <w:sz w:val="18"/>
                <w:szCs w:val="18"/>
                <w:shd w:val="clear" w:color="auto" w:fill="FFFFFF"/>
              </w:rPr>
              <w:t>型</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二型糖尿病</w:t>
            </w:r>
            <w:r w:rsidRPr="000F15DA">
              <w:rPr>
                <w:rFonts w:ascii="Times New Roman" w:eastAsia="宋体" w:hAnsi="Times New Roman" w:cs="Calibri"/>
                <w:color w:val="333333"/>
                <w:sz w:val="18"/>
                <w:szCs w:val="18"/>
                <w:shd w:val="clear" w:color="auto" w:fill="FFFFFF"/>
              </w:rPr>
              <w:t xml:space="preserve"> AND KY = </w:t>
            </w:r>
            <w:proofErr w:type="gramStart"/>
            <w:r w:rsidRPr="000F15DA">
              <w:rPr>
                <w:rFonts w:ascii="Times New Roman" w:eastAsia="宋体" w:hAnsi="Times New Roman" w:cs="Calibri"/>
                <w:color w:val="333333"/>
                <w:sz w:val="18"/>
                <w:szCs w:val="18"/>
                <w:shd w:val="clear" w:color="auto" w:fill="FFFFFF"/>
              </w:rPr>
              <w:t>肌少症</w:t>
            </w:r>
            <w:proofErr w:type="gramEnd"/>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少肌症</w:t>
            </w:r>
            <w:proofErr w:type="gramEnd"/>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肌肉容量减少</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肌肉减少症</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肌肉质量</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肌肉功能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肌肉力量</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骨骼肌</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骨骼肌质量</w:t>
            </w:r>
            <w:r w:rsidRPr="000F15DA">
              <w:rPr>
                <w:rFonts w:ascii="Times New Roman" w:eastAsia="宋体" w:hAnsi="Times New Roman" w:cs="Calibri"/>
                <w:color w:val="333333"/>
                <w:sz w:val="18"/>
                <w:szCs w:val="18"/>
                <w:shd w:val="clear" w:color="auto" w:fill="FFFFFF"/>
              </w:rPr>
              <w:t xml:space="preserve"> AND KY = GLP-1+</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-1+</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1+</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1</w:t>
            </w:r>
            <w:r w:rsidRPr="000F15DA">
              <w:rPr>
                <w:rFonts w:ascii="Times New Roman" w:eastAsia="宋体" w:hAnsi="Times New Roman" w:cs="Calibri"/>
                <w:color w:val="333333"/>
                <w:sz w:val="18"/>
                <w:szCs w:val="18"/>
                <w:shd w:val="clear" w:color="auto" w:fill="FFFFFF"/>
              </w:rPr>
              <w:t>受体激动剂</w:t>
            </w:r>
            <w:r w:rsidRPr="000F15DA">
              <w:rPr>
                <w:rFonts w:ascii="Times New Roman" w:eastAsia="宋体" w:hAnsi="Times New Roman" w:cs="Calibri"/>
                <w:color w:val="333333"/>
                <w:sz w:val="18"/>
                <w:szCs w:val="18"/>
                <w:shd w:val="clear" w:color="auto" w:fill="FFFFFF"/>
              </w:rPr>
              <w:t>+GLP-1</w:t>
            </w:r>
            <w:r w:rsidRPr="000F15DA">
              <w:rPr>
                <w:rFonts w:ascii="Times New Roman" w:eastAsia="宋体" w:hAnsi="Times New Roman" w:cs="Calibri"/>
                <w:color w:val="333333"/>
                <w:sz w:val="18"/>
                <w:szCs w:val="18"/>
                <w:shd w:val="clear" w:color="auto" w:fill="FFFFFF"/>
              </w:rPr>
              <w:t>受体激动剂</w:t>
            </w:r>
            <w:r w:rsidRPr="000F15DA">
              <w:rPr>
                <w:rFonts w:ascii="Times New Roman" w:eastAsia="宋体" w:hAnsi="Times New Roman" w:cs="Calibri"/>
                <w:color w:val="333333"/>
                <w:sz w:val="18"/>
                <w:szCs w:val="18"/>
                <w:shd w:val="clear" w:color="auto" w:fill="FFFFFF"/>
              </w:rPr>
              <w:t>+GLP-1RA+</w:t>
            </w:r>
            <w:r w:rsidRPr="000F15DA">
              <w:rPr>
                <w:rFonts w:ascii="Times New Roman" w:eastAsia="宋体" w:hAnsi="Times New Roman" w:cs="Calibri" w:hint="eastAsia"/>
                <w:color w:val="333333"/>
                <w:sz w:val="18"/>
                <w:szCs w:val="18"/>
                <w:shd w:val="clear" w:color="auto" w:fill="FFFFFF"/>
              </w:rPr>
              <w:t>利拉鲁肽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司美格鲁肽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司利那</w:t>
            </w:r>
            <w:proofErr w:type="gramEnd"/>
            <w:r w:rsidRPr="000F15DA">
              <w:rPr>
                <w:rFonts w:ascii="Times New Roman" w:eastAsia="宋体" w:hAnsi="Times New Roman" w:cs="Calibri"/>
                <w:color w:val="333333"/>
                <w:sz w:val="18"/>
                <w:szCs w:val="18"/>
                <w:shd w:val="clear" w:color="auto" w:fill="FFFFFF"/>
              </w:rPr>
              <w:t>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度拉糖肽</w:t>
            </w:r>
            <w:proofErr w:type="gramEnd"/>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艾塞那肽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贝那鲁肽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索马</w:t>
            </w:r>
            <w:proofErr w:type="gramEnd"/>
            <w:r w:rsidRPr="000F15DA">
              <w:rPr>
                <w:rFonts w:ascii="Times New Roman" w:eastAsia="宋体" w:hAnsi="Times New Roman" w:cs="Calibri"/>
                <w:color w:val="333333"/>
                <w:sz w:val="18"/>
                <w:szCs w:val="18"/>
                <w:shd w:val="clear" w:color="auto" w:fill="FFFFFF"/>
              </w:rPr>
              <w:t>鲁肽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替西帕</w:t>
            </w:r>
            <w:proofErr w:type="gramEnd"/>
            <w:r w:rsidRPr="000F15DA">
              <w:rPr>
                <w:rFonts w:ascii="Times New Roman" w:eastAsia="宋体" w:hAnsi="Times New Roman" w:cs="Calibri"/>
                <w:color w:val="333333"/>
                <w:sz w:val="18"/>
                <w:szCs w:val="18"/>
                <w:shd w:val="clear" w:color="auto" w:fill="FFFFFF"/>
              </w:rPr>
              <w:t>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替尔泊肽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洛</w:t>
            </w:r>
            <w:proofErr w:type="gramEnd"/>
            <w:r w:rsidRPr="000F15DA">
              <w:rPr>
                <w:rFonts w:ascii="Times New Roman" w:eastAsia="宋体" w:hAnsi="Times New Roman" w:cs="Calibri"/>
                <w:color w:val="333333"/>
                <w:sz w:val="18"/>
                <w:szCs w:val="18"/>
                <w:shd w:val="clear" w:color="auto" w:fill="FFFFFF"/>
              </w:rPr>
              <w:t>塞那肽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索玛鲁肽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阿必鲁</w:t>
            </w:r>
            <w:proofErr w:type="gramEnd"/>
            <w:r w:rsidRPr="000F15DA">
              <w:rPr>
                <w:rFonts w:ascii="Times New Roman" w:eastAsia="宋体" w:hAnsi="Times New Roman" w:cs="Calibri"/>
                <w:color w:val="333333"/>
                <w:sz w:val="18"/>
                <w:szCs w:val="18"/>
                <w:shd w:val="clear" w:color="auto" w:fill="FFFFFF"/>
              </w:rPr>
              <w:t>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利西拉肽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杜拉鲁肽</w:t>
            </w:r>
            <w:r w:rsidRPr="000F15DA">
              <w:rPr>
                <w:rFonts w:ascii="Times New Roman" w:eastAsia="宋体" w:hAnsi="Times New Roman" w:cs="Calibri"/>
                <w:color w:val="333333"/>
                <w:sz w:val="18"/>
                <w:szCs w:val="18"/>
                <w:shd w:val="clear" w:color="auto" w:fill="FFFFFF"/>
              </w:rPr>
              <w:t xml:space="preserve"> AND KY = </w:t>
            </w:r>
            <w:r w:rsidRPr="000F15DA">
              <w:rPr>
                <w:rFonts w:ascii="Times New Roman" w:eastAsia="宋体" w:hAnsi="Times New Roman" w:cs="Calibri"/>
                <w:color w:val="333333"/>
                <w:sz w:val="18"/>
                <w:szCs w:val="18"/>
                <w:shd w:val="clear" w:color="auto" w:fill="FFFFFF"/>
              </w:rPr>
              <w:t>随机对照试验</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随机</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对照</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试验</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临床疗效观察</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疗效</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临床</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治疗</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影响</w:t>
            </w:r>
            <w:r w:rsidRPr="000F15DA">
              <w:rPr>
                <w:rFonts w:ascii="Times New Roman" w:eastAsia="宋体" w:hAnsi="Times New Roman" w:cs="Calibri"/>
                <w:color w:val="333333"/>
                <w:sz w:val="18"/>
                <w:szCs w:val="18"/>
                <w:shd w:val="clear" w:color="auto" w:fill="FFFFFF"/>
              </w:rPr>
              <w:t>NOT KY =</w:t>
            </w:r>
            <w:r w:rsidRPr="000F15DA">
              <w:rPr>
                <w:rFonts w:ascii="Times New Roman" w:eastAsia="宋体" w:hAnsi="Times New Roman" w:cs="Calibri"/>
                <w:color w:val="333333"/>
                <w:sz w:val="18"/>
                <w:szCs w:val="18"/>
                <w:shd w:val="clear" w:color="auto" w:fill="FFFFFF"/>
              </w:rPr>
              <w:t>研究进展</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进展</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现状</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大鼠</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小鼠</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动物</w:t>
            </w:r>
            <w:r w:rsidRPr="000F15DA">
              <w:rPr>
                <w:rFonts w:ascii="Times New Roman" w:eastAsia="宋体" w:hAnsi="Times New Roman" w:cs="Calibri"/>
                <w:color w:val="333333"/>
                <w:sz w:val="18"/>
                <w:szCs w:val="18"/>
                <w:shd w:val="clear" w:color="auto" w:fill="FFFFFF"/>
              </w:rPr>
              <w:t>+meta+</w:t>
            </w:r>
            <w:r w:rsidRPr="000F15DA">
              <w:rPr>
                <w:rFonts w:ascii="Times New Roman" w:eastAsia="宋体" w:hAnsi="Times New Roman" w:cs="Calibri"/>
                <w:color w:val="333333"/>
                <w:sz w:val="18"/>
                <w:szCs w:val="18"/>
                <w:shd w:val="clear" w:color="auto" w:fill="FFFFFF"/>
              </w:rPr>
              <w:t>系统评价</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荟萃分析</w:t>
            </w:r>
            <w:r w:rsidRPr="000F15DA">
              <w:rPr>
                <w:rFonts w:ascii="Times New Roman" w:eastAsia="宋体" w:hAnsi="Times New Roman" w:cs="Calibri"/>
                <w:color w:val="333333"/>
                <w:sz w:val="18"/>
                <w:szCs w:val="18"/>
                <w:shd w:val="clear" w:color="auto" w:fill="FFFFFF"/>
              </w:rPr>
              <w:t xml:space="preserve">) OR (TI = </w:t>
            </w:r>
            <w:r w:rsidRPr="000F15DA">
              <w:rPr>
                <w:rFonts w:ascii="Times New Roman" w:eastAsia="宋体" w:hAnsi="Times New Roman" w:cs="Calibri"/>
                <w:color w:val="333333"/>
                <w:sz w:val="18"/>
                <w:szCs w:val="18"/>
                <w:shd w:val="clear" w:color="auto" w:fill="FFFFFF"/>
              </w:rPr>
              <w:t>糖尿病</w:t>
            </w:r>
            <w:r w:rsidRPr="000F15DA">
              <w:rPr>
                <w:rFonts w:ascii="Times New Roman" w:eastAsia="宋体" w:hAnsi="Times New Roman" w:cs="Calibri"/>
                <w:color w:val="333333"/>
                <w:sz w:val="18"/>
                <w:szCs w:val="18"/>
                <w:shd w:val="clear" w:color="auto" w:fill="FFFFFF"/>
              </w:rPr>
              <w:t>+2</w:t>
            </w:r>
            <w:r w:rsidRPr="000F15DA">
              <w:rPr>
                <w:rFonts w:ascii="Times New Roman" w:eastAsia="宋体" w:hAnsi="Times New Roman" w:cs="Calibri"/>
                <w:color w:val="333333"/>
                <w:sz w:val="18"/>
                <w:szCs w:val="18"/>
                <w:shd w:val="clear" w:color="auto" w:fill="FFFFFF"/>
              </w:rPr>
              <w:t>型糖尿病</w:t>
            </w:r>
            <w:r w:rsidRPr="000F15DA">
              <w:rPr>
                <w:rFonts w:ascii="Times New Roman" w:eastAsia="宋体" w:hAnsi="Times New Roman" w:cs="Calibri"/>
                <w:color w:val="333333"/>
                <w:sz w:val="18"/>
                <w:szCs w:val="18"/>
                <w:shd w:val="clear" w:color="auto" w:fill="FFFFFF"/>
              </w:rPr>
              <w:t>+T2DM+</w:t>
            </w:r>
            <w:r w:rsidRPr="000F15DA">
              <w:rPr>
                <w:rFonts w:ascii="Times New Roman" w:eastAsia="宋体" w:hAnsi="Times New Roman" w:cs="Calibri"/>
                <w:color w:val="333333"/>
                <w:sz w:val="18"/>
                <w:szCs w:val="18"/>
                <w:shd w:val="clear" w:color="auto" w:fill="FFFFFF"/>
              </w:rPr>
              <w:t>糖尿病，</w:t>
            </w:r>
            <w:r w:rsidRPr="000F15DA">
              <w:rPr>
                <w:rFonts w:ascii="Times New Roman" w:eastAsia="宋体" w:hAnsi="Times New Roman" w:cs="Calibri"/>
                <w:color w:val="333333"/>
                <w:sz w:val="18"/>
                <w:szCs w:val="18"/>
                <w:shd w:val="clear" w:color="auto" w:fill="FFFFFF"/>
              </w:rPr>
              <w:t>2</w:t>
            </w:r>
            <w:r w:rsidRPr="000F15DA">
              <w:rPr>
                <w:rFonts w:ascii="Times New Roman" w:eastAsia="宋体" w:hAnsi="Times New Roman" w:cs="Calibri"/>
                <w:color w:val="333333"/>
                <w:sz w:val="18"/>
                <w:szCs w:val="18"/>
                <w:shd w:val="clear" w:color="auto" w:fill="FFFFFF"/>
              </w:rPr>
              <w:t>型</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糖尿病，</w:t>
            </w:r>
            <w:r w:rsidRPr="000F15DA">
              <w:rPr>
                <w:rFonts w:ascii="Times New Roman" w:eastAsia="宋体" w:hAnsi="Times New Roman" w:cs="Calibri"/>
                <w:color w:val="333333"/>
                <w:sz w:val="18"/>
                <w:szCs w:val="18"/>
                <w:shd w:val="clear" w:color="auto" w:fill="FFFFFF"/>
              </w:rPr>
              <w:t>II</w:t>
            </w:r>
            <w:r w:rsidRPr="000F15DA">
              <w:rPr>
                <w:rFonts w:ascii="Times New Roman" w:eastAsia="宋体" w:hAnsi="Times New Roman" w:cs="Calibri"/>
                <w:color w:val="333333"/>
                <w:sz w:val="18"/>
                <w:szCs w:val="18"/>
                <w:shd w:val="clear" w:color="auto" w:fill="FFFFFF"/>
              </w:rPr>
              <w:t>型</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二型糖尿病</w:t>
            </w:r>
            <w:r w:rsidRPr="000F15DA">
              <w:rPr>
                <w:rFonts w:ascii="Times New Roman" w:eastAsia="宋体" w:hAnsi="Times New Roman" w:cs="Calibri"/>
                <w:color w:val="333333"/>
                <w:sz w:val="18"/>
                <w:szCs w:val="18"/>
                <w:shd w:val="clear" w:color="auto" w:fill="FFFFFF"/>
              </w:rPr>
              <w:t xml:space="preserve"> AND TI = </w:t>
            </w:r>
            <w:proofErr w:type="gramStart"/>
            <w:r w:rsidRPr="000F15DA">
              <w:rPr>
                <w:rFonts w:ascii="Times New Roman" w:eastAsia="宋体" w:hAnsi="Times New Roman" w:cs="Calibri"/>
                <w:color w:val="333333"/>
                <w:sz w:val="18"/>
                <w:szCs w:val="18"/>
                <w:shd w:val="clear" w:color="auto" w:fill="FFFFFF"/>
              </w:rPr>
              <w:t>肌少症</w:t>
            </w:r>
            <w:proofErr w:type="gramEnd"/>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少肌症</w:t>
            </w:r>
            <w:proofErr w:type="gramEnd"/>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肌肉容量减少</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肌肉减少症</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肌肉质量</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肌肉功能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肌肉力量</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骨骼肌</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骨</w:t>
            </w:r>
            <w:r w:rsidRPr="000F15DA">
              <w:rPr>
                <w:rFonts w:ascii="Times New Roman" w:eastAsia="宋体" w:hAnsi="Times New Roman" w:cs="Calibri" w:hint="eastAsia"/>
                <w:color w:val="333333"/>
                <w:sz w:val="18"/>
                <w:szCs w:val="18"/>
                <w:shd w:val="clear" w:color="auto" w:fill="FFFFFF"/>
              </w:rPr>
              <w:t>骼肌质量</w:t>
            </w:r>
            <w:r w:rsidRPr="000F15DA">
              <w:rPr>
                <w:rFonts w:ascii="Times New Roman" w:eastAsia="宋体" w:hAnsi="Times New Roman" w:cs="Calibri"/>
                <w:color w:val="333333"/>
                <w:sz w:val="18"/>
                <w:szCs w:val="18"/>
                <w:shd w:val="clear" w:color="auto" w:fill="FFFFFF"/>
              </w:rPr>
              <w:t xml:space="preserve"> AND TI = GLP-1+</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-1+</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1+</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1</w:t>
            </w:r>
            <w:r w:rsidRPr="000F15DA">
              <w:rPr>
                <w:rFonts w:ascii="Times New Roman" w:eastAsia="宋体" w:hAnsi="Times New Roman" w:cs="Calibri"/>
                <w:color w:val="333333"/>
                <w:sz w:val="18"/>
                <w:szCs w:val="18"/>
                <w:shd w:val="clear" w:color="auto" w:fill="FFFFFF"/>
              </w:rPr>
              <w:t>受体激动剂</w:t>
            </w:r>
            <w:r w:rsidRPr="000F15DA">
              <w:rPr>
                <w:rFonts w:ascii="Times New Roman" w:eastAsia="宋体" w:hAnsi="Times New Roman" w:cs="Calibri"/>
                <w:color w:val="333333"/>
                <w:sz w:val="18"/>
                <w:szCs w:val="18"/>
                <w:shd w:val="clear" w:color="auto" w:fill="FFFFFF"/>
              </w:rPr>
              <w:t>+GLP-1</w:t>
            </w:r>
            <w:r w:rsidRPr="000F15DA">
              <w:rPr>
                <w:rFonts w:ascii="Times New Roman" w:eastAsia="宋体" w:hAnsi="Times New Roman" w:cs="Calibri"/>
                <w:color w:val="333333"/>
                <w:sz w:val="18"/>
                <w:szCs w:val="18"/>
                <w:shd w:val="clear" w:color="auto" w:fill="FFFFFF"/>
              </w:rPr>
              <w:t>受体激动剂</w:t>
            </w:r>
            <w:r w:rsidRPr="000F15DA">
              <w:rPr>
                <w:rFonts w:ascii="Times New Roman" w:eastAsia="宋体" w:hAnsi="Times New Roman" w:cs="Calibri"/>
                <w:color w:val="333333"/>
                <w:sz w:val="18"/>
                <w:szCs w:val="18"/>
                <w:shd w:val="clear" w:color="auto" w:fill="FFFFFF"/>
              </w:rPr>
              <w:t>+GLP-1RA+</w:t>
            </w:r>
            <w:r w:rsidRPr="000F15DA">
              <w:rPr>
                <w:rFonts w:ascii="Times New Roman" w:eastAsia="宋体" w:hAnsi="Times New Roman" w:cs="Calibri"/>
                <w:color w:val="333333"/>
                <w:sz w:val="18"/>
                <w:szCs w:val="18"/>
                <w:shd w:val="clear" w:color="auto" w:fill="FFFFFF"/>
              </w:rPr>
              <w:t>利拉鲁肽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司美格鲁肽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司利那</w:t>
            </w:r>
            <w:proofErr w:type="gramEnd"/>
            <w:r w:rsidRPr="000F15DA">
              <w:rPr>
                <w:rFonts w:ascii="Times New Roman" w:eastAsia="宋体" w:hAnsi="Times New Roman" w:cs="Calibri"/>
                <w:color w:val="333333"/>
                <w:sz w:val="18"/>
                <w:szCs w:val="18"/>
                <w:shd w:val="clear" w:color="auto" w:fill="FFFFFF"/>
              </w:rPr>
              <w:t>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度拉糖肽</w:t>
            </w:r>
            <w:proofErr w:type="gramEnd"/>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艾塞那肽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贝那鲁肽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索马</w:t>
            </w:r>
            <w:proofErr w:type="gramEnd"/>
            <w:r w:rsidRPr="000F15DA">
              <w:rPr>
                <w:rFonts w:ascii="Times New Roman" w:eastAsia="宋体" w:hAnsi="Times New Roman" w:cs="Calibri"/>
                <w:color w:val="333333"/>
                <w:sz w:val="18"/>
                <w:szCs w:val="18"/>
                <w:shd w:val="clear" w:color="auto" w:fill="FFFFFF"/>
              </w:rPr>
              <w:t>鲁肽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替西帕</w:t>
            </w:r>
            <w:proofErr w:type="gramEnd"/>
            <w:r w:rsidRPr="000F15DA">
              <w:rPr>
                <w:rFonts w:ascii="Times New Roman" w:eastAsia="宋体" w:hAnsi="Times New Roman" w:cs="Calibri"/>
                <w:color w:val="333333"/>
                <w:sz w:val="18"/>
                <w:szCs w:val="18"/>
                <w:shd w:val="clear" w:color="auto" w:fill="FFFFFF"/>
              </w:rPr>
              <w:t>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替尔泊肽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洛</w:t>
            </w:r>
            <w:proofErr w:type="gramEnd"/>
            <w:r w:rsidRPr="000F15DA">
              <w:rPr>
                <w:rFonts w:ascii="Times New Roman" w:eastAsia="宋体" w:hAnsi="Times New Roman" w:cs="Calibri"/>
                <w:color w:val="333333"/>
                <w:sz w:val="18"/>
                <w:szCs w:val="18"/>
                <w:shd w:val="clear" w:color="auto" w:fill="FFFFFF"/>
              </w:rPr>
              <w:t>塞那肽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索玛鲁肽</w:t>
            </w:r>
            <w:r w:rsidRPr="000F15DA">
              <w:rPr>
                <w:rFonts w:ascii="Times New Roman" w:eastAsia="宋体" w:hAnsi="Times New Roman" w:cs="Calibri"/>
                <w:color w:val="333333"/>
                <w:sz w:val="18"/>
                <w:szCs w:val="18"/>
                <w:shd w:val="clear" w:color="auto" w:fill="FFFFFF"/>
              </w:rPr>
              <w:t>+</w:t>
            </w:r>
            <w:proofErr w:type="gramStart"/>
            <w:r w:rsidRPr="000F15DA">
              <w:rPr>
                <w:rFonts w:ascii="Times New Roman" w:eastAsia="宋体" w:hAnsi="Times New Roman" w:cs="Calibri"/>
                <w:color w:val="333333"/>
                <w:sz w:val="18"/>
                <w:szCs w:val="18"/>
                <w:shd w:val="clear" w:color="auto" w:fill="FFFFFF"/>
              </w:rPr>
              <w:t>阿必鲁</w:t>
            </w:r>
            <w:proofErr w:type="gramEnd"/>
            <w:r w:rsidRPr="000F15DA">
              <w:rPr>
                <w:rFonts w:ascii="Times New Roman" w:eastAsia="宋体" w:hAnsi="Times New Roman" w:cs="Calibri"/>
                <w:color w:val="333333"/>
                <w:sz w:val="18"/>
                <w:szCs w:val="18"/>
                <w:shd w:val="clear" w:color="auto" w:fill="FFFFFF"/>
              </w:rPr>
              <w:t>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利西拉肽</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杜拉鲁肽</w:t>
            </w:r>
            <w:r w:rsidRPr="000F15DA">
              <w:rPr>
                <w:rFonts w:ascii="Times New Roman" w:eastAsia="宋体" w:hAnsi="Times New Roman" w:cs="Calibri"/>
                <w:color w:val="333333"/>
                <w:sz w:val="18"/>
                <w:szCs w:val="18"/>
                <w:shd w:val="clear" w:color="auto" w:fill="FFFFFF"/>
              </w:rPr>
              <w:t xml:space="preserve"> AND TI = </w:t>
            </w:r>
            <w:r w:rsidRPr="000F15DA">
              <w:rPr>
                <w:rFonts w:ascii="Times New Roman" w:eastAsia="宋体" w:hAnsi="Times New Roman" w:cs="Calibri"/>
                <w:color w:val="333333"/>
                <w:sz w:val="18"/>
                <w:szCs w:val="18"/>
                <w:shd w:val="clear" w:color="auto" w:fill="FFFFFF"/>
              </w:rPr>
              <w:t>随机对照试验</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随机</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对照</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试验</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临床疗效观察</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疗效</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临床</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治疗</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影响</w:t>
            </w:r>
            <w:r w:rsidRPr="000F15DA">
              <w:rPr>
                <w:rFonts w:ascii="Times New Roman" w:eastAsia="宋体" w:hAnsi="Times New Roman" w:cs="Calibri"/>
                <w:color w:val="333333"/>
                <w:sz w:val="18"/>
                <w:szCs w:val="18"/>
                <w:shd w:val="clear" w:color="auto" w:fill="FFFFFF"/>
              </w:rPr>
              <w:t xml:space="preserve"> NOT TI =</w:t>
            </w:r>
            <w:r w:rsidRPr="000F15DA">
              <w:rPr>
                <w:rFonts w:ascii="Times New Roman" w:eastAsia="宋体" w:hAnsi="Times New Roman" w:cs="Calibri"/>
                <w:color w:val="333333"/>
                <w:sz w:val="18"/>
                <w:szCs w:val="18"/>
                <w:shd w:val="clear" w:color="auto" w:fill="FFFFFF"/>
              </w:rPr>
              <w:t>研究进展</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进展</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现状</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大鼠</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小鼠</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动物</w:t>
            </w:r>
            <w:r w:rsidRPr="000F15DA">
              <w:rPr>
                <w:rFonts w:ascii="Times New Roman" w:eastAsia="宋体" w:hAnsi="Times New Roman" w:cs="Calibri"/>
                <w:color w:val="333333"/>
                <w:sz w:val="18"/>
                <w:szCs w:val="18"/>
                <w:shd w:val="clear" w:color="auto" w:fill="FFFFFF"/>
              </w:rPr>
              <w:t>+meta+</w:t>
            </w:r>
            <w:r w:rsidRPr="000F15DA">
              <w:rPr>
                <w:rFonts w:ascii="Times New Roman" w:eastAsia="宋体" w:hAnsi="Times New Roman" w:cs="Calibri"/>
                <w:color w:val="333333"/>
                <w:sz w:val="18"/>
                <w:szCs w:val="18"/>
                <w:shd w:val="clear" w:color="auto" w:fill="FFFFFF"/>
              </w:rPr>
              <w:t>系统评价</w:t>
            </w:r>
            <w:r w:rsidRPr="000F15DA">
              <w:rPr>
                <w:rFonts w:ascii="Times New Roman" w:eastAsia="宋体" w:hAnsi="Times New Roman" w:cs="Calibri"/>
                <w:color w:val="333333"/>
                <w:sz w:val="18"/>
                <w:szCs w:val="18"/>
                <w:shd w:val="clear" w:color="auto" w:fill="FFFFFF"/>
              </w:rPr>
              <w:t>+</w:t>
            </w:r>
            <w:r w:rsidRPr="000F15DA">
              <w:rPr>
                <w:rFonts w:ascii="Times New Roman" w:eastAsia="宋体" w:hAnsi="Times New Roman" w:cs="Calibri"/>
                <w:color w:val="333333"/>
                <w:sz w:val="18"/>
                <w:szCs w:val="18"/>
                <w:shd w:val="clear" w:color="auto" w:fill="FFFFFF"/>
              </w:rPr>
              <w:t>荟萃分析</w:t>
            </w:r>
            <w:r w:rsidRPr="000F15DA">
              <w:rPr>
                <w:rFonts w:ascii="Times New Roman" w:eastAsia="宋体" w:hAnsi="Times New Roman" w:cs="Calibri"/>
                <w:color w:val="333333"/>
                <w:sz w:val="18"/>
                <w:szCs w:val="18"/>
                <w:shd w:val="clear" w:color="auto" w:fill="FFFFFF"/>
              </w:rPr>
              <w:t>)</w:t>
            </w:r>
          </w:p>
        </w:tc>
      </w:tr>
      <w:tr w:rsidR="00FA5453" w:rsidRPr="000F15DA" w14:paraId="1096D02F" w14:textId="77777777" w:rsidTr="00E139FD">
        <w:tc>
          <w:tcPr>
            <w:tcW w:w="8527" w:type="dxa"/>
            <w:gridSpan w:val="2"/>
            <w:shd w:val="clear" w:color="auto" w:fill="C5E0B3" w:themeFill="accent6" w:themeFillTint="66"/>
          </w:tcPr>
          <w:p w14:paraId="661D641E" w14:textId="77777777" w:rsidR="00FA5453" w:rsidRPr="000F15DA" w:rsidRDefault="00FA5453" w:rsidP="00BF313B">
            <w:pPr>
              <w:jc w:val="center"/>
              <w:rPr>
                <w:rFonts w:ascii="Times New Roman" w:eastAsia="宋体" w:hAnsi="Times New Roman" w:cs="Times New Roman"/>
                <w:b/>
                <w:bCs/>
                <w:kern w:val="0"/>
                <w:szCs w:val="21"/>
              </w:rPr>
            </w:pPr>
            <w:r w:rsidRPr="000F15DA">
              <w:rPr>
                <w:rFonts w:ascii="Times New Roman" w:eastAsia="宋体" w:hAnsi="Times New Roman" w:cs="Times New Roman"/>
                <w:b/>
                <w:bCs/>
                <w:kern w:val="0"/>
                <w:szCs w:val="21"/>
              </w:rPr>
              <w:t xml:space="preserve">The search strategy for </w:t>
            </w:r>
            <w:proofErr w:type="spellStart"/>
            <w:r w:rsidRPr="000F15DA">
              <w:rPr>
                <w:rFonts w:ascii="Times New Roman" w:eastAsia="宋体" w:hAnsi="Times New Roman" w:cs="Times New Roman"/>
                <w:b/>
                <w:bCs/>
                <w:kern w:val="0"/>
                <w:szCs w:val="21"/>
              </w:rPr>
              <w:t>Wanfang</w:t>
            </w:r>
            <w:proofErr w:type="spellEnd"/>
          </w:p>
        </w:tc>
      </w:tr>
      <w:tr w:rsidR="00FA5453" w:rsidRPr="000F15DA" w14:paraId="6BC65C8D" w14:textId="77777777" w:rsidTr="00E139FD">
        <w:tc>
          <w:tcPr>
            <w:tcW w:w="8527" w:type="dxa"/>
            <w:gridSpan w:val="2"/>
            <w:vAlign w:val="center"/>
          </w:tcPr>
          <w:p w14:paraId="04BD432A" w14:textId="77777777" w:rsidR="00FA5453" w:rsidRPr="000F15DA" w:rsidRDefault="00FA5453" w:rsidP="00BF313B">
            <w:pPr>
              <w:widowControl/>
              <w:jc w:val="left"/>
              <w:rPr>
                <w:rFonts w:ascii="Times New Roman" w:eastAsia="宋体" w:hAnsi="Times New Roman" w:cs="Times New Roman"/>
                <w:kern w:val="0"/>
                <w:sz w:val="20"/>
                <w:szCs w:val="21"/>
              </w:rPr>
            </w:pPr>
            <w:r w:rsidRPr="000F15DA">
              <w:rPr>
                <w:rFonts w:ascii="Times New Roman" w:eastAsia="宋体" w:hAnsi="Times New Roman" w:cs="Calibri" w:hint="eastAsia"/>
                <w:color w:val="333333"/>
                <w:sz w:val="18"/>
                <w:szCs w:val="18"/>
                <w:shd w:val="clear" w:color="auto" w:fill="FFFFFF"/>
              </w:rPr>
              <w:t>主题</w:t>
            </w:r>
            <w:r w:rsidRPr="000F15DA">
              <w:rPr>
                <w:rFonts w:ascii="Times New Roman" w:eastAsia="宋体" w:hAnsi="Times New Roman" w:cs="Calibri"/>
                <w:color w:val="333333"/>
                <w:sz w:val="18"/>
                <w:szCs w:val="18"/>
                <w:shd w:val="clear" w:color="auto" w:fill="FFFFFF"/>
              </w:rPr>
              <w:t>:  ((“</w:t>
            </w:r>
            <w:r w:rsidRPr="000F15DA">
              <w:rPr>
                <w:rFonts w:ascii="Times New Roman" w:eastAsia="宋体" w:hAnsi="Times New Roman" w:cs="Calibri"/>
                <w:color w:val="333333"/>
                <w:sz w:val="18"/>
                <w:szCs w:val="18"/>
                <w:shd w:val="clear" w:color="auto" w:fill="FFFFFF"/>
              </w:rPr>
              <w:t>糖尿病</w:t>
            </w:r>
            <w:r w:rsidRPr="000F15DA">
              <w:rPr>
                <w:rFonts w:ascii="Times New Roman" w:eastAsia="宋体" w:hAnsi="Times New Roman" w:cs="Calibri"/>
                <w:color w:val="333333"/>
                <w:sz w:val="18"/>
                <w:szCs w:val="18"/>
                <w:shd w:val="clear" w:color="auto" w:fill="FFFFFF"/>
              </w:rPr>
              <w:t>” OR “2</w:t>
            </w:r>
            <w:r w:rsidRPr="000F15DA">
              <w:rPr>
                <w:rFonts w:ascii="Times New Roman" w:eastAsia="宋体" w:hAnsi="Times New Roman" w:cs="Calibri"/>
                <w:color w:val="333333"/>
                <w:sz w:val="18"/>
                <w:szCs w:val="18"/>
                <w:shd w:val="clear" w:color="auto" w:fill="FFFFFF"/>
              </w:rPr>
              <w:t>型糖尿病</w:t>
            </w:r>
            <w:r w:rsidRPr="000F15DA">
              <w:rPr>
                <w:rFonts w:ascii="Times New Roman" w:eastAsia="宋体" w:hAnsi="Times New Roman" w:cs="Calibri"/>
                <w:color w:val="333333"/>
                <w:sz w:val="18"/>
                <w:szCs w:val="18"/>
                <w:shd w:val="clear" w:color="auto" w:fill="FFFFFF"/>
              </w:rPr>
              <w:t>”OR “T2DM” OR “</w:t>
            </w:r>
            <w:r w:rsidRPr="000F15DA">
              <w:rPr>
                <w:rFonts w:ascii="Times New Roman" w:eastAsia="宋体" w:hAnsi="Times New Roman" w:cs="Calibri"/>
                <w:color w:val="333333"/>
                <w:sz w:val="18"/>
                <w:szCs w:val="18"/>
                <w:shd w:val="clear" w:color="auto" w:fill="FFFFFF"/>
              </w:rPr>
              <w:t>糖尿病，</w:t>
            </w:r>
            <w:r w:rsidRPr="000F15DA">
              <w:rPr>
                <w:rFonts w:ascii="Times New Roman" w:eastAsia="宋体" w:hAnsi="Times New Roman" w:cs="Calibri"/>
                <w:color w:val="333333"/>
                <w:sz w:val="18"/>
                <w:szCs w:val="18"/>
                <w:shd w:val="clear" w:color="auto" w:fill="FFFFFF"/>
              </w:rPr>
              <w:t>2</w:t>
            </w:r>
            <w:r w:rsidRPr="000F15DA">
              <w:rPr>
                <w:rFonts w:ascii="Times New Roman" w:eastAsia="宋体" w:hAnsi="Times New Roman" w:cs="Calibri"/>
                <w:color w:val="333333"/>
                <w:sz w:val="18"/>
                <w:szCs w:val="18"/>
                <w:shd w:val="clear" w:color="auto" w:fill="FFFFFF"/>
              </w:rPr>
              <w:t>型</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糖尿病，</w:t>
            </w:r>
            <w:r w:rsidRPr="000F15DA">
              <w:rPr>
                <w:rFonts w:ascii="Times New Roman" w:eastAsia="宋体" w:hAnsi="Times New Roman" w:cs="Calibri"/>
                <w:color w:val="333333"/>
                <w:sz w:val="18"/>
                <w:szCs w:val="18"/>
                <w:shd w:val="clear" w:color="auto" w:fill="FFFFFF"/>
              </w:rPr>
              <w:t>II</w:t>
            </w:r>
            <w:r w:rsidRPr="000F15DA">
              <w:rPr>
                <w:rFonts w:ascii="Times New Roman" w:eastAsia="宋体" w:hAnsi="Times New Roman" w:cs="Calibri"/>
                <w:color w:val="333333"/>
                <w:sz w:val="18"/>
                <w:szCs w:val="18"/>
                <w:shd w:val="clear" w:color="auto" w:fill="FFFFFF"/>
              </w:rPr>
              <w:t>型</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二型糖尿病</w:t>
            </w:r>
            <w:r w:rsidRPr="000F15DA">
              <w:rPr>
                <w:rFonts w:ascii="Times New Roman" w:eastAsia="宋体" w:hAnsi="Times New Roman" w:cs="Calibri"/>
                <w:color w:val="333333"/>
                <w:sz w:val="18"/>
                <w:szCs w:val="18"/>
                <w:shd w:val="clear" w:color="auto" w:fill="FFFFFF"/>
              </w:rPr>
              <w:t>”) AND (“</w:t>
            </w:r>
            <w:r w:rsidRPr="000F15DA">
              <w:rPr>
                <w:rFonts w:ascii="Times New Roman" w:eastAsia="宋体" w:hAnsi="Times New Roman" w:cs="Calibri"/>
                <w:color w:val="333333"/>
                <w:sz w:val="18"/>
                <w:szCs w:val="18"/>
                <w:shd w:val="clear" w:color="auto" w:fill="FFFFFF"/>
              </w:rPr>
              <w:t>肌少症</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少肌症</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肌肉容量减少</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肌肉减少症</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肌肉</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肌肉质量</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肌肉功能</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肌肉力量</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骨骼肌</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骨骼肌质量</w:t>
            </w:r>
            <w:r w:rsidRPr="000F15DA">
              <w:rPr>
                <w:rFonts w:ascii="Times New Roman" w:eastAsia="宋体" w:hAnsi="Times New Roman" w:cs="Calibri"/>
                <w:color w:val="333333"/>
                <w:sz w:val="18"/>
                <w:szCs w:val="18"/>
                <w:shd w:val="clear" w:color="auto" w:fill="FFFFFF"/>
              </w:rPr>
              <w:t>”) AND  (“GLP-1” OR “</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-1” OR “</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1” OR “</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1</w:t>
            </w:r>
            <w:r w:rsidRPr="000F15DA">
              <w:rPr>
                <w:rFonts w:ascii="Times New Roman" w:eastAsia="宋体" w:hAnsi="Times New Roman" w:cs="Calibri"/>
                <w:color w:val="333333"/>
                <w:sz w:val="18"/>
                <w:szCs w:val="18"/>
                <w:shd w:val="clear" w:color="auto" w:fill="FFFFFF"/>
              </w:rPr>
              <w:t>受体激动剂</w:t>
            </w:r>
            <w:r w:rsidRPr="000F15DA">
              <w:rPr>
                <w:rFonts w:ascii="Times New Roman" w:eastAsia="宋体" w:hAnsi="Times New Roman" w:cs="Calibri"/>
                <w:color w:val="333333"/>
                <w:sz w:val="18"/>
                <w:szCs w:val="18"/>
                <w:shd w:val="clear" w:color="auto" w:fill="FFFFFF"/>
              </w:rPr>
              <w:t>” OR “GLP-1</w:t>
            </w:r>
            <w:r w:rsidRPr="000F15DA">
              <w:rPr>
                <w:rFonts w:ascii="Times New Roman" w:eastAsia="宋体" w:hAnsi="Times New Roman" w:cs="Calibri" w:hint="eastAsia"/>
                <w:color w:val="333333"/>
                <w:sz w:val="18"/>
                <w:szCs w:val="18"/>
                <w:shd w:val="clear" w:color="auto" w:fill="FFFFFF"/>
              </w:rPr>
              <w:t>受体激动剂”</w:t>
            </w:r>
            <w:r w:rsidRPr="000F15DA">
              <w:rPr>
                <w:rFonts w:ascii="Times New Roman" w:eastAsia="宋体" w:hAnsi="Times New Roman" w:cs="Calibri"/>
                <w:color w:val="333333"/>
                <w:sz w:val="18"/>
                <w:szCs w:val="18"/>
                <w:shd w:val="clear" w:color="auto" w:fill="FFFFFF"/>
              </w:rPr>
              <w:t xml:space="preserve"> OR “GLP-1RA” OR “</w:t>
            </w:r>
            <w:r w:rsidRPr="000F15DA">
              <w:rPr>
                <w:rFonts w:ascii="Times New Roman" w:eastAsia="宋体" w:hAnsi="Times New Roman" w:cs="Calibri"/>
                <w:color w:val="333333"/>
                <w:sz w:val="18"/>
                <w:szCs w:val="18"/>
                <w:shd w:val="clear" w:color="auto" w:fill="FFFFFF"/>
              </w:rPr>
              <w:t>利拉鲁肽</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司美格鲁肽</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司利那肽</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度拉糖肽</w:t>
            </w:r>
            <w:r w:rsidRPr="000F15DA">
              <w:rPr>
                <w:rFonts w:ascii="Times New Roman" w:eastAsia="宋体" w:hAnsi="Times New Roman" w:cs="Calibri"/>
                <w:color w:val="333333"/>
                <w:sz w:val="18"/>
                <w:szCs w:val="18"/>
                <w:shd w:val="clear" w:color="auto" w:fill="FFFFFF"/>
              </w:rPr>
              <w:t>”OR “</w:t>
            </w:r>
            <w:r w:rsidRPr="000F15DA">
              <w:rPr>
                <w:rFonts w:ascii="Times New Roman" w:eastAsia="宋体" w:hAnsi="Times New Roman" w:cs="Calibri"/>
                <w:color w:val="333333"/>
                <w:sz w:val="18"/>
                <w:szCs w:val="18"/>
                <w:shd w:val="clear" w:color="auto" w:fill="FFFFFF"/>
              </w:rPr>
              <w:t>艾塞那肽</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贝那鲁肽</w:t>
            </w:r>
            <w:r w:rsidRPr="000F15DA">
              <w:rPr>
                <w:rFonts w:ascii="Times New Roman" w:eastAsia="宋体" w:hAnsi="Times New Roman" w:cs="Calibri"/>
                <w:color w:val="333333"/>
                <w:sz w:val="18"/>
                <w:szCs w:val="18"/>
                <w:shd w:val="clear" w:color="auto" w:fill="FFFFFF"/>
              </w:rPr>
              <w:t>”OR “</w:t>
            </w:r>
            <w:r w:rsidRPr="000F15DA">
              <w:rPr>
                <w:rFonts w:ascii="Times New Roman" w:eastAsia="宋体" w:hAnsi="Times New Roman" w:cs="Calibri"/>
                <w:color w:val="333333"/>
                <w:sz w:val="18"/>
                <w:szCs w:val="18"/>
                <w:shd w:val="clear" w:color="auto" w:fill="FFFFFF"/>
              </w:rPr>
              <w:t>索马鲁肽</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替西帕肽</w:t>
            </w:r>
            <w:r w:rsidRPr="000F15DA">
              <w:rPr>
                <w:rFonts w:ascii="Times New Roman" w:eastAsia="宋体" w:hAnsi="Times New Roman" w:cs="Calibri"/>
                <w:color w:val="333333"/>
                <w:sz w:val="18"/>
                <w:szCs w:val="18"/>
                <w:shd w:val="clear" w:color="auto" w:fill="FFFFFF"/>
              </w:rPr>
              <w:t>”OR “</w:t>
            </w:r>
            <w:r w:rsidRPr="000F15DA">
              <w:rPr>
                <w:rFonts w:ascii="Times New Roman" w:eastAsia="宋体" w:hAnsi="Times New Roman" w:cs="Calibri"/>
                <w:color w:val="333333"/>
                <w:sz w:val="18"/>
                <w:szCs w:val="18"/>
                <w:shd w:val="clear" w:color="auto" w:fill="FFFFFF"/>
              </w:rPr>
              <w:t>替尔泊肽</w:t>
            </w:r>
            <w:r w:rsidRPr="000F15DA">
              <w:rPr>
                <w:rFonts w:ascii="Times New Roman" w:eastAsia="宋体" w:hAnsi="Times New Roman" w:cs="Calibri"/>
                <w:color w:val="333333"/>
                <w:sz w:val="18"/>
                <w:szCs w:val="18"/>
                <w:shd w:val="clear" w:color="auto" w:fill="FFFFFF"/>
              </w:rPr>
              <w:t>” OR “</w:t>
            </w:r>
            <w:proofErr w:type="gramStart"/>
            <w:r w:rsidRPr="000F15DA">
              <w:rPr>
                <w:rFonts w:ascii="Times New Roman" w:eastAsia="宋体" w:hAnsi="Times New Roman" w:cs="Calibri"/>
                <w:color w:val="333333"/>
                <w:sz w:val="18"/>
                <w:szCs w:val="18"/>
                <w:shd w:val="clear" w:color="auto" w:fill="FFFFFF"/>
              </w:rPr>
              <w:t>洛</w:t>
            </w:r>
            <w:proofErr w:type="gramEnd"/>
            <w:r w:rsidRPr="000F15DA">
              <w:rPr>
                <w:rFonts w:ascii="Times New Roman" w:eastAsia="宋体" w:hAnsi="Times New Roman" w:cs="Calibri"/>
                <w:color w:val="333333"/>
                <w:sz w:val="18"/>
                <w:szCs w:val="18"/>
                <w:shd w:val="clear" w:color="auto" w:fill="FFFFFF"/>
              </w:rPr>
              <w:t>塞那肽</w:t>
            </w:r>
            <w:r w:rsidRPr="000F15DA">
              <w:rPr>
                <w:rFonts w:ascii="Times New Roman" w:eastAsia="宋体" w:hAnsi="Times New Roman" w:cs="Calibri"/>
                <w:color w:val="333333"/>
                <w:sz w:val="18"/>
                <w:szCs w:val="18"/>
                <w:shd w:val="clear" w:color="auto" w:fill="FFFFFF"/>
              </w:rPr>
              <w:t>”OR “</w:t>
            </w:r>
            <w:r w:rsidRPr="000F15DA">
              <w:rPr>
                <w:rFonts w:ascii="Times New Roman" w:eastAsia="宋体" w:hAnsi="Times New Roman" w:cs="Calibri"/>
                <w:color w:val="333333"/>
                <w:sz w:val="18"/>
                <w:szCs w:val="18"/>
                <w:shd w:val="clear" w:color="auto" w:fill="FFFFFF"/>
              </w:rPr>
              <w:t>索玛鲁肽</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阿必鲁肽</w:t>
            </w:r>
            <w:r w:rsidRPr="000F15DA">
              <w:rPr>
                <w:rFonts w:ascii="Times New Roman" w:eastAsia="宋体" w:hAnsi="Times New Roman" w:cs="Calibri"/>
                <w:color w:val="333333"/>
                <w:sz w:val="18"/>
                <w:szCs w:val="18"/>
                <w:shd w:val="clear" w:color="auto" w:fill="FFFFFF"/>
              </w:rPr>
              <w:t>”OR “</w:t>
            </w:r>
            <w:r w:rsidRPr="000F15DA">
              <w:rPr>
                <w:rFonts w:ascii="Times New Roman" w:eastAsia="宋体" w:hAnsi="Times New Roman" w:cs="Calibri"/>
                <w:color w:val="333333"/>
                <w:sz w:val="18"/>
                <w:szCs w:val="18"/>
                <w:shd w:val="clear" w:color="auto" w:fill="FFFFFF"/>
              </w:rPr>
              <w:t>利西拉肽</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杜拉鲁肽</w:t>
            </w:r>
            <w:r w:rsidRPr="000F15DA">
              <w:rPr>
                <w:rFonts w:ascii="Times New Roman" w:eastAsia="宋体" w:hAnsi="Times New Roman" w:cs="Calibri"/>
                <w:color w:val="333333"/>
                <w:sz w:val="18"/>
                <w:szCs w:val="18"/>
                <w:shd w:val="clear" w:color="auto" w:fill="FFFFFF"/>
              </w:rPr>
              <w:t>”) AND(“</w:t>
            </w:r>
            <w:r w:rsidRPr="000F15DA">
              <w:rPr>
                <w:rFonts w:ascii="Times New Roman" w:eastAsia="宋体" w:hAnsi="Times New Roman" w:cs="Calibri"/>
                <w:color w:val="333333"/>
                <w:sz w:val="18"/>
                <w:szCs w:val="18"/>
                <w:shd w:val="clear" w:color="auto" w:fill="FFFFFF"/>
              </w:rPr>
              <w:t>随机对照试验</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随机</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对照</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试验</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临床疗效观察</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疗效</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临床</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治疗</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影响</w:t>
            </w:r>
            <w:r w:rsidRPr="000F15DA">
              <w:rPr>
                <w:rFonts w:ascii="Times New Roman" w:eastAsia="宋体" w:hAnsi="Times New Roman" w:cs="Calibri"/>
                <w:color w:val="333333"/>
                <w:sz w:val="18"/>
                <w:szCs w:val="18"/>
                <w:shd w:val="clear" w:color="auto" w:fill="FFFFFF"/>
              </w:rPr>
              <w:t>”) NOT (“</w:t>
            </w:r>
            <w:r w:rsidRPr="000F15DA">
              <w:rPr>
                <w:rFonts w:ascii="Times New Roman" w:eastAsia="宋体" w:hAnsi="Times New Roman" w:cs="Calibri"/>
                <w:color w:val="333333"/>
                <w:sz w:val="18"/>
                <w:szCs w:val="18"/>
                <w:shd w:val="clear" w:color="auto" w:fill="FFFFFF"/>
              </w:rPr>
              <w:t>研究进展</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进</w:t>
            </w:r>
            <w:r w:rsidRPr="000F15DA">
              <w:rPr>
                <w:rFonts w:ascii="Times New Roman" w:eastAsia="宋体" w:hAnsi="Times New Roman" w:cs="Calibri" w:hint="eastAsia"/>
                <w:color w:val="333333"/>
                <w:sz w:val="18"/>
                <w:szCs w:val="18"/>
                <w:shd w:val="clear" w:color="auto" w:fill="FFFFFF"/>
              </w:rPr>
              <w:t>展”</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现状</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大鼠</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小鼠</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动物</w:t>
            </w:r>
            <w:r w:rsidRPr="000F15DA">
              <w:rPr>
                <w:rFonts w:ascii="Times New Roman" w:eastAsia="宋体" w:hAnsi="Times New Roman" w:cs="Calibri"/>
                <w:color w:val="333333"/>
                <w:sz w:val="18"/>
                <w:szCs w:val="18"/>
                <w:shd w:val="clear" w:color="auto" w:fill="FFFFFF"/>
              </w:rPr>
              <w:t>” OR “meta” OR “</w:t>
            </w:r>
            <w:r w:rsidRPr="000F15DA">
              <w:rPr>
                <w:rFonts w:ascii="Times New Roman" w:eastAsia="宋体" w:hAnsi="Times New Roman" w:cs="Calibri"/>
                <w:color w:val="333333"/>
                <w:sz w:val="18"/>
                <w:szCs w:val="18"/>
                <w:shd w:val="clear" w:color="auto" w:fill="FFFFFF"/>
              </w:rPr>
              <w:t>系统评价</w:t>
            </w:r>
            <w:r w:rsidRPr="000F15DA">
              <w:rPr>
                <w:rFonts w:ascii="Times New Roman" w:eastAsia="宋体" w:hAnsi="Times New Roman" w:cs="Calibri"/>
                <w:color w:val="333333"/>
                <w:sz w:val="18"/>
                <w:szCs w:val="18"/>
                <w:shd w:val="clear" w:color="auto" w:fill="FFFFFF"/>
              </w:rPr>
              <w:t>” OR “</w:t>
            </w:r>
            <w:r w:rsidRPr="000F15DA">
              <w:rPr>
                <w:rFonts w:ascii="Times New Roman" w:eastAsia="宋体" w:hAnsi="Times New Roman" w:cs="Calibri"/>
                <w:color w:val="333333"/>
                <w:sz w:val="18"/>
                <w:szCs w:val="18"/>
                <w:shd w:val="clear" w:color="auto" w:fill="FFFFFF"/>
              </w:rPr>
              <w:t>荟萃分析</w:t>
            </w:r>
            <w:r w:rsidRPr="000F15DA">
              <w:rPr>
                <w:rFonts w:ascii="Times New Roman" w:eastAsia="宋体" w:hAnsi="Times New Roman" w:cs="Calibri"/>
                <w:color w:val="333333"/>
                <w:sz w:val="18"/>
                <w:szCs w:val="18"/>
                <w:shd w:val="clear" w:color="auto" w:fill="FFFFFF"/>
              </w:rPr>
              <w:t>”))</w:t>
            </w:r>
          </w:p>
        </w:tc>
      </w:tr>
      <w:tr w:rsidR="00FA5453" w:rsidRPr="000F15DA" w14:paraId="38254D9C" w14:textId="77777777" w:rsidTr="00E139FD">
        <w:tc>
          <w:tcPr>
            <w:tcW w:w="8527" w:type="dxa"/>
            <w:gridSpan w:val="2"/>
            <w:shd w:val="clear" w:color="auto" w:fill="C5E0B3" w:themeFill="accent6" w:themeFillTint="66"/>
          </w:tcPr>
          <w:p w14:paraId="33D97333" w14:textId="77777777" w:rsidR="00FA5453" w:rsidRPr="000F15DA" w:rsidRDefault="00FA5453" w:rsidP="00BF313B">
            <w:pPr>
              <w:jc w:val="center"/>
              <w:rPr>
                <w:rFonts w:ascii="Times New Roman" w:eastAsia="宋体" w:hAnsi="Times New Roman" w:cs="Times New Roman"/>
                <w:b/>
                <w:bCs/>
                <w:kern w:val="0"/>
                <w:szCs w:val="21"/>
              </w:rPr>
            </w:pPr>
            <w:r w:rsidRPr="000F15DA">
              <w:rPr>
                <w:rFonts w:ascii="Times New Roman" w:eastAsia="宋体" w:hAnsi="Times New Roman" w:cs="Times New Roman"/>
                <w:b/>
                <w:bCs/>
                <w:kern w:val="0"/>
                <w:szCs w:val="21"/>
              </w:rPr>
              <w:t xml:space="preserve">The search strategy for </w:t>
            </w:r>
            <w:r w:rsidRPr="000F15DA">
              <w:rPr>
                <w:rFonts w:ascii="Times New Roman" w:eastAsia="宋体" w:hAnsi="Times New Roman" w:cs="Times New Roman" w:hint="eastAsia"/>
                <w:b/>
                <w:bCs/>
                <w:kern w:val="0"/>
                <w:szCs w:val="21"/>
              </w:rPr>
              <w:t>VIP</w:t>
            </w:r>
          </w:p>
        </w:tc>
      </w:tr>
      <w:tr w:rsidR="00FA5453" w:rsidRPr="000F15DA" w14:paraId="68B1E9A6" w14:textId="77777777" w:rsidTr="00E139FD">
        <w:tc>
          <w:tcPr>
            <w:tcW w:w="8527" w:type="dxa"/>
            <w:gridSpan w:val="2"/>
            <w:vAlign w:val="center"/>
          </w:tcPr>
          <w:p w14:paraId="0A1F2A99" w14:textId="77777777" w:rsidR="00FA5453" w:rsidRPr="000F15DA" w:rsidRDefault="00FA5453" w:rsidP="00BF313B">
            <w:pPr>
              <w:widowControl/>
              <w:jc w:val="left"/>
              <w:rPr>
                <w:rFonts w:ascii="Times New Roman" w:eastAsia="宋体" w:hAnsi="Times New Roman" w:cs="Calibri"/>
                <w:color w:val="333333"/>
                <w:sz w:val="18"/>
                <w:szCs w:val="18"/>
                <w:shd w:val="clear" w:color="auto" w:fill="FFFFFF"/>
              </w:rPr>
            </w:pPr>
            <w:r w:rsidRPr="000F15DA">
              <w:rPr>
                <w:rFonts w:ascii="Times New Roman" w:eastAsia="宋体" w:hAnsi="Times New Roman" w:cs="Calibri"/>
                <w:color w:val="333333"/>
                <w:sz w:val="18"/>
                <w:szCs w:val="18"/>
                <w:shd w:val="clear" w:color="auto" w:fill="FFFFFF"/>
              </w:rPr>
              <w:t>((M=</w:t>
            </w:r>
            <w:r w:rsidRPr="000F15DA">
              <w:rPr>
                <w:rFonts w:ascii="Times New Roman" w:eastAsia="宋体" w:hAnsi="Times New Roman" w:cs="Calibri"/>
                <w:color w:val="333333"/>
                <w:sz w:val="18"/>
                <w:szCs w:val="18"/>
                <w:shd w:val="clear" w:color="auto" w:fill="FFFFFF"/>
              </w:rPr>
              <w:t>糖尿病</w:t>
            </w:r>
            <w:r w:rsidRPr="000F15DA">
              <w:rPr>
                <w:rFonts w:ascii="Times New Roman" w:eastAsia="宋体" w:hAnsi="Times New Roman" w:cs="Calibri"/>
                <w:color w:val="333333"/>
                <w:sz w:val="18"/>
                <w:szCs w:val="18"/>
                <w:shd w:val="clear" w:color="auto" w:fill="FFFFFF"/>
              </w:rPr>
              <w:t xml:space="preserve"> OR 2</w:t>
            </w:r>
            <w:r w:rsidRPr="000F15DA">
              <w:rPr>
                <w:rFonts w:ascii="Times New Roman" w:eastAsia="宋体" w:hAnsi="Times New Roman" w:cs="Calibri"/>
                <w:color w:val="333333"/>
                <w:sz w:val="18"/>
                <w:szCs w:val="18"/>
                <w:shd w:val="clear" w:color="auto" w:fill="FFFFFF"/>
              </w:rPr>
              <w:t>型糖尿病</w:t>
            </w:r>
            <w:r w:rsidRPr="000F15DA">
              <w:rPr>
                <w:rFonts w:ascii="Times New Roman" w:eastAsia="宋体" w:hAnsi="Times New Roman" w:cs="Calibri"/>
                <w:color w:val="333333"/>
                <w:sz w:val="18"/>
                <w:szCs w:val="18"/>
                <w:shd w:val="clear" w:color="auto" w:fill="FFFFFF"/>
              </w:rPr>
              <w:t xml:space="preserve"> OR T2DM OR </w:t>
            </w:r>
            <w:r w:rsidRPr="000F15DA">
              <w:rPr>
                <w:rFonts w:ascii="Times New Roman" w:eastAsia="宋体" w:hAnsi="Times New Roman" w:cs="Calibri"/>
                <w:color w:val="333333"/>
                <w:sz w:val="18"/>
                <w:szCs w:val="18"/>
                <w:shd w:val="clear" w:color="auto" w:fill="FFFFFF"/>
              </w:rPr>
              <w:t>糖尿病，</w:t>
            </w:r>
            <w:r w:rsidRPr="000F15DA">
              <w:rPr>
                <w:rFonts w:ascii="Times New Roman" w:eastAsia="宋体" w:hAnsi="Times New Roman" w:cs="Calibri"/>
                <w:color w:val="333333"/>
                <w:sz w:val="18"/>
                <w:szCs w:val="18"/>
                <w:shd w:val="clear" w:color="auto" w:fill="FFFFFF"/>
              </w:rPr>
              <w:t>2</w:t>
            </w:r>
            <w:r w:rsidRPr="000F15DA">
              <w:rPr>
                <w:rFonts w:ascii="Times New Roman" w:eastAsia="宋体" w:hAnsi="Times New Roman" w:cs="Calibri"/>
                <w:color w:val="333333"/>
                <w:sz w:val="18"/>
                <w:szCs w:val="18"/>
                <w:shd w:val="clear" w:color="auto" w:fill="FFFFFF"/>
              </w:rPr>
              <w:t>型</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糖尿病，</w:t>
            </w:r>
            <w:r w:rsidRPr="000F15DA">
              <w:rPr>
                <w:rFonts w:ascii="Times New Roman" w:eastAsia="宋体" w:hAnsi="Times New Roman" w:cs="Calibri"/>
                <w:color w:val="333333"/>
                <w:sz w:val="18"/>
                <w:szCs w:val="18"/>
                <w:shd w:val="clear" w:color="auto" w:fill="FFFFFF"/>
              </w:rPr>
              <w:t>II</w:t>
            </w:r>
            <w:r w:rsidRPr="000F15DA">
              <w:rPr>
                <w:rFonts w:ascii="Times New Roman" w:eastAsia="宋体" w:hAnsi="Times New Roman" w:cs="Calibri"/>
                <w:color w:val="333333"/>
                <w:sz w:val="18"/>
                <w:szCs w:val="18"/>
                <w:shd w:val="clear" w:color="auto" w:fill="FFFFFF"/>
              </w:rPr>
              <w:t>型</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二型糖尿病</w:t>
            </w:r>
            <w:r w:rsidRPr="000F15DA">
              <w:rPr>
                <w:rFonts w:ascii="Times New Roman" w:eastAsia="宋体" w:hAnsi="Times New Roman" w:cs="Calibri"/>
                <w:color w:val="333333"/>
                <w:sz w:val="18"/>
                <w:szCs w:val="18"/>
                <w:shd w:val="clear" w:color="auto" w:fill="FFFFFF"/>
              </w:rPr>
              <w:t>) AND (M=</w:t>
            </w:r>
            <w:proofErr w:type="gramStart"/>
            <w:r w:rsidRPr="000F15DA">
              <w:rPr>
                <w:rFonts w:ascii="Times New Roman" w:eastAsia="宋体" w:hAnsi="Times New Roman" w:cs="Calibri"/>
                <w:color w:val="333333"/>
                <w:sz w:val="18"/>
                <w:szCs w:val="18"/>
                <w:shd w:val="clear" w:color="auto" w:fill="FFFFFF"/>
              </w:rPr>
              <w:t>肌少症</w:t>
            </w:r>
            <w:proofErr w:type="gramEnd"/>
            <w:r w:rsidRPr="000F15DA">
              <w:rPr>
                <w:rFonts w:ascii="Times New Roman" w:eastAsia="宋体" w:hAnsi="Times New Roman" w:cs="Calibri"/>
                <w:color w:val="333333"/>
                <w:sz w:val="18"/>
                <w:szCs w:val="18"/>
                <w:shd w:val="clear" w:color="auto" w:fill="FFFFFF"/>
              </w:rPr>
              <w:t xml:space="preserve"> OR </w:t>
            </w:r>
            <w:proofErr w:type="gramStart"/>
            <w:r w:rsidRPr="000F15DA">
              <w:rPr>
                <w:rFonts w:ascii="Times New Roman" w:eastAsia="宋体" w:hAnsi="Times New Roman" w:cs="Calibri"/>
                <w:color w:val="333333"/>
                <w:sz w:val="18"/>
                <w:szCs w:val="18"/>
                <w:shd w:val="clear" w:color="auto" w:fill="FFFFFF"/>
              </w:rPr>
              <w:t>少肌症</w:t>
            </w:r>
            <w:proofErr w:type="gramEnd"/>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肌肉容量减少</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肌肉减少症</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肌肉</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肌肉质量</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肌肉功能</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肌肉力量</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骨骼肌</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骨骼肌质量</w:t>
            </w:r>
            <w:r w:rsidRPr="000F15DA">
              <w:rPr>
                <w:rFonts w:ascii="Times New Roman" w:eastAsia="宋体" w:hAnsi="Times New Roman" w:cs="Calibri"/>
                <w:color w:val="333333"/>
                <w:sz w:val="18"/>
                <w:szCs w:val="18"/>
                <w:shd w:val="clear" w:color="auto" w:fill="FFFFFF"/>
              </w:rPr>
              <w:t>) AND (M=</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 xml:space="preserve">-1 OR </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 xml:space="preserve">1 OR </w:t>
            </w:r>
            <w:r w:rsidRPr="000F15DA">
              <w:rPr>
                <w:rFonts w:ascii="Times New Roman" w:eastAsia="宋体" w:hAnsi="Times New Roman" w:cs="Calibri"/>
                <w:color w:val="333333"/>
                <w:sz w:val="18"/>
                <w:szCs w:val="18"/>
                <w:shd w:val="clear" w:color="auto" w:fill="FFFFFF"/>
              </w:rPr>
              <w:t>胰高血糖素样肽</w:t>
            </w:r>
            <w:r w:rsidRPr="000F15DA">
              <w:rPr>
                <w:rFonts w:ascii="Times New Roman" w:eastAsia="宋体" w:hAnsi="Times New Roman" w:cs="Calibri"/>
                <w:color w:val="333333"/>
                <w:sz w:val="18"/>
                <w:szCs w:val="18"/>
                <w:shd w:val="clear" w:color="auto" w:fill="FFFFFF"/>
              </w:rPr>
              <w:t>1</w:t>
            </w:r>
            <w:r w:rsidRPr="000F15DA">
              <w:rPr>
                <w:rFonts w:ascii="Times New Roman" w:eastAsia="宋体" w:hAnsi="Times New Roman" w:cs="Calibri"/>
                <w:color w:val="333333"/>
                <w:sz w:val="18"/>
                <w:szCs w:val="18"/>
                <w:shd w:val="clear" w:color="auto" w:fill="FFFFFF"/>
              </w:rPr>
              <w:t>受体激动剂</w:t>
            </w:r>
            <w:r w:rsidRPr="000F15DA">
              <w:rPr>
                <w:rFonts w:ascii="Times New Roman" w:eastAsia="宋体" w:hAnsi="Times New Roman" w:cs="Calibri"/>
                <w:color w:val="333333"/>
                <w:sz w:val="18"/>
                <w:szCs w:val="18"/>
                <w:shd w:val="clear" w:color="auto" w:fill="FFFFFF"/>
              </w:rPr>
              <w:t xml:space="preserve"> OR GLP-1</w:t>
            </w:r>
            <w:r w:rsidRPr="000F15DA">
              <w:rPr>
                <w:rFonts w:ascii="Times New Roman" w:eastAsia="宋体" w:hAnsi="Times New Roman" w:cs="Calibri"/>
                <w:color w:val="333333"/>
                <w:sz w:val="18"/>
                <w:szCs w:val="18"/>
                <w:shd w:val="clear" w:color="auto" w:fill="FFFFFF"/>
              </w:rPr>
              <w:t>受体激动剂</w:t>
            </w:r>
            <w:r w:rsidRPr="000F15DA">
              <w:rPr>
                <w:rFonts w:ascii="Times New Roman" w:eastAsia="宋体" w:hAnsi="Times New Roman" w:cs="Calibri"/>
                <w:color w:val="333333"/>
                <w:sz w:val="18"/>
                <w:szCs w:val="18"/>
                <w:shd w:val="clear" w:color="auto" w:fill="FFFFFF"/>
              </w:rPr>
              <w:t xml:space="preserve"> OR GLP-1RA OR </w:t>
            </w:r>
            <w:r w:rsidRPr="000F15DA">
              <w:rPr>
                <w:rFonts w:ascii="Times New Roman" w:eastAsia="宋体" w:hAnsi="Times New Roman" w:cs="Calibri"/>
                <w:color w:val="333333"/>
                <w:sz w:val="18"/>
                <w:szCs w:val="18"/>
                <w:shd w:val="clear" w:color="auto" w:fill="FFFFFF"/>
              </w:rPr>
              <w:t>利拉鲁肽</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司美格鲁肽</w:t>
            </w:r>
            <w:r w:rsidRPr="000F15DA">
              <w:rPr>
                <w:rFonts w:ascii="Times New Roman" w:eastAsia="宋体" w:hAnsi="Times New Roman" w:cs="Calibri"/>
                <w:color w:val="333333"/>
                <w:sz w:val="18"/>
                <w:szCs w:val="18"/>
                <w:shd w:val="clear" w:color="auto" w:fill="FFFFFF"/>
              </w:rPr>
              <w:t xml:space="preserve"> OR </w:t>
            </w:r>
            <w:proofErr w:type="gramStart"/>
            <w:r w:rsidRPr="000F15DA">
              <w:rPr>
                <w:rFonts w:ascii="Times New Roman" w:eastAsia="宋体" w:hAnsi="Times New Roman" w:cs="Calibri"/>
                <w:color w:val="333333"/>
                <w:sz w:val="18"/>
                <w:szCs w:val="18"/>
                <w:shd w:val="clear" w:color="auto" w:fill="FFFFFF"/>
              </w:rPr>
              <w:t>司利那</w:t>
            </w:r>
            <w:proofErr w:type="gramEnd"/>
            <w:r w:rsidRPr="000F15DA">
              <w:rPr>
                <w:rFonts w:ascii="Times New Roman" w:eastAsia="宋体" w:hAnsi="Times New Roman" w:cs="Calibri"/>
                <w:color w:val="333333"/>
                <w:sz w:val="18"/>
                <w:szCs w:val="18"/>
                <w:shd w:val="clear" w:color="auto" w:fill="FFFFFF"/>
              </w:rPr>
              <w:t>肽</w:t>
            </w:r>
            <w:r w:rsidRPr="000F15DA">
              <w:rPr>
                <w:rFonts w:ascii="Times New Roman" w:eastAsia="宋体" w:hAnsi="Times New Roman" w:cs="Calibri"/>
                <w:color w:val="333333"/>
                <w:sz w:val="18"/>
                <w:szCs w:val="18"/>
                <w:shd w:val="clear" w:color="auto" w:fill="FFFFFF"/>
              </w:rPr>
              <w:t xml:space="preserve"> OR </w:t>
            </w:r>
            <w:proofErr w:type="gramStart"/>
            <w:r w:rsidRPr="000F15DA">
              <w:rPr>
                <w:rFonts w:ascii="Times New Roman" w:eastAsia="宋体" w:hAnsi="Times New Roman" w:cs="Calibri"/>
                <w:color w:val="333333"/>
                <w:sz w:val="18"/>
                <w:szCs w:val="18"/>
                <w:shd w:val="clear" w:color="auto" w:fill="FFFFFF"/>
              </w:rPr>
              <w:t>度拉糖肽</w:t>
            </w:r>
            <w:proofErr w:type="gramEnd"/>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艾塞那肽</w:t>
            </w:r>
            <w:r w:rsidRPr="000F15DA">
              <w:rPr>
                <w:rFonts w:ascii="Times New Roman" w:eastAsia="宋体" w:hAnsi="Times New Roman" w:cs="Calibri"/>
                <w:color w:val="333333"/>
                <w:sz w:val="18"/>
                <w:szCs w:val="18"/>
                <w:shd w:val="clear" w:color="auto" w:fill="FFFFFF"/>
              </w:rPr>
              <w:t xml:space="preserve"> OR </w:t>
            </w:r>
            <w:proofErr w:type="gramStart"/>
            <w:r w:rsidRPr="000F15DA">
              <w:rPr>
                <w:rFonts w:ascii="Times New Roman" w:eastAsia="宋体" w:hAnsi="Times New Roman" w:cs="Calibri"/>
                <w:color w:val="333333"/>
                <w:sz w:val="18"/>
                <w:szCs w:val="18"/>
                <w:shd w:val="clear" w:color="auto" w:fill="FFFFFF"/>
              </w:rPr>
              <w:t>贝那鲁肽</w:t>
            </w:r>
            <w:proofErr w:type="gramEnd"/>
            <w:r w:rsidRPr="000F15DA">
              <w:rPr>
                <w:rFonts w:ascii="Times New Roman" w:eastAsia="宋体" w:hAnsi="Times New Roman" w:cs="Calibri"/>
                <w:color w:val="333333"/>
                <w:sz w:val="18"/>
                <w:szCs w:val="18"/>
                <w:shd w:val="clear" w:color="auto" w:fill="FFFFFF"/>
              </w:rPr>
              <w:t xml:space="preserve"> OR </w:t>
            </w:r>
            <w:proofErr w:type="gramStart"/>
            <w:r w:rsidRPr="000F15DA">
              <w:rPr>
                <w:rFonts w:ascii="Times New Roman" w:eastAsia="宋体" w:hAnsi="Times New Roman" w:cs="Calibri"/>
                <w:color w:val="333333"/>
                <w:sz w:val="18"/>
                <w:szCs w:val="18"/>
                <w:shd w:val="clear" w:color="auto" w:fill="FFFFFF"/>
              </w:rPr>
              <w:t>索马鲁</w:t>
            </w:r>
            <w:proofErr w:type="gramEnd"/>
            <w:r w:rsidRPr="000F15DA">
              <w:rPr>
                <w:rFonts w:ascii="Times New Roman" w:eastAsia="宋体" w:hAnsi="Times New Roman" w:cs="Calibri"/>
                <w:color w:val="333333"/>
                <w:sz w:val="18"/>
                <w:szCs w:val="18"/>
                <w:shd w:val="clear" w:color="auto" w:fill="FFFFFF"/>
              </w:rPr>
              <w:t>肽</w:t>
            </w:r>
            <w:r w:rsidRPr="000F15DA">
              <w:rPr>
                <w:rFonts w:ascii="Times New Roman" w:eastAsia="宋体" w:hAnsi="Times New Roman" w:cs="Calibri"/>
                <w:color w:val="333333"/>
                <w:sz w:val="18"/>
                <w:szCs w:val="18"/>
                <w:shd w:val="clear" w:color="auto" w:fill="FFFFFF"/>
              </w:rPr>
              <w:t xml:space="preserve"> OR </w:t>
            </w:r>
            <w:proofErr w:type="gramStart"/>
            <w:r w:rsidRPr="000F15DA">
              <w:rPr>
                <w:rFonts w:ascii="Times New Roman" w:eastAsia="宋体" w:hAnsi="Times New Roman" w:cs="Calibri"/>
                <w:color w:val="333333"/>
                <w:sz w:val="18"/>
                <w:szCs w:val="18"/>
                <w:shd w:val="clear" w:color="auto" w:fill="FFFFFF"/>
              </w:rPr>
              <w:t>替西帕</w:t>
            </w:r>
            <w:proofErr w:type="gramEnd"/>
            <w:r w:rsidRPr="000F15DA">
              <w:rPr>
                <w:rFonts w:ascii="Times New Roman" w:eastAsia="宋体" w:hAnsi="Times New Roman" w:cs="Calibri"/>
                <w:color w:val="333333"/>
                <w:sz w:val="18"/>
                <w:szCs w:val="18"/>
                <w:shd w:val="clear" w:color="auto" w:fill="FFFFFF"/>
              </w:rPr>
              <w:t>肽</w:t>
            </w:r>
            <w:r w:rsidRPr="000F15DA">
              <w:rPr>
                <w:rFonts w:ascii="Times New Roman" w:eastAsia="宋体" w:hAnsi="Times New Roman" w:cs="Calibri"/>
                <w:color w:val="333333"/>
                <w:sz w:val="18"/>
                <w:szCs w:val="18"/>
                <w:shd w:val="clear" w:color="auto" w:fill="FFFFFF"/>
              </w:rPr>
              <w:t xml:space="preserve"> OR </w:t>
            </w:r>
            <w:proofErr w:type="gramStart"/>
            <w:r w:rsidRPr="000F15DA">
              <w:rPr>
                <w:rFonts w:ascii="Times New Roman" w:eastAsia="宋体" w:hAnsi="Times New Roman" w:cs="Calibri"/>
                <w:color w:val="333333"/>
                <w:sz w:val="18"/>
                <w:szCs w:val="18"/>
                <w:shd w:val="clear" w:color="auto" w:fill="FFFFFF"/>
              </w:rPr>
              <w:t>替尔泊肽</w:t>
            </w:r>
            <w:proofErr w:type="gramEnd"/>
            <w:r w:rsidRPr="000F15DA">
              <w:rPr>
                <w:rFonts w:ascii="Times New Roman" w:eastAsia="宋体" w:hAnsi="Times New Roman" w:cs="Calibri"/>
                <w:color w:val="333333"/>
                <w:sz w:val="18"/>
                <w:szCs w:val="18"/>
                <w:shd w:val="clear" w:color="auto" w:fill="FFFFFF"/>
              </w:rPr>
              <w:t xml:space="preserve"> OR </w:t>
            </w:r>
            <w:proofErr w:type="gramStart"/>
            <w:r w:rsidRPr="000F15DA">
              <w:rPr>
                <w:rFonts w:ascii="Times New Roman" w:eastAsia="宋体" w:hAnsi="Times New Roman" w:cs="Calibri"/>
                <w:color w:val="333333"/>
                <w:sz w:val="18"/>
                <w:szCs w:val="18"/>
                <w:shd w:val="clear" w:color="auto" w:fill="FFFFFF"/>
              </w:rPr>
              <w:t>洛</w:t>
            </w:r>
            <w:proofErr w:type="gramEnd"/>
            <w:r w:rsidRPr="000F15DA">
              <w:rPr>
                <w:rFonts w:ascii="Times New Roman" w:eastAsia="宋体" w:hAnsi="Times New Roman" w:cs="Calibri"/>
                <w:color w:val="333333"/>
                <w:sz w:val="18"/>
                <w:szCs w:val="18"/>
                <w:shd w:val="clear" w:color="auto" w:fill="FFFFFF"/>
              </w:rPr>
              <w:t>塞那肽</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索玛鲁肽</w:t>
            </w:r>
            <w:r w:rsidRPr="000F15DA">
              <w:rPr>
                <w:rFonts w:ascii="Times New Roman" w:eastAsia="宋体" w:hAnsi="Times New Roman" w:cs="Calibri"/>
                <w:color w:val="333333"/>
                <w:sz w:val="18"/>
                <w:szCs w:val="18"/>
                <w:shd w:val="clear" w:color="auto" w:fill="FFFFFF"/>
              </w:rPr>
              <w:t xml:space="preserve"> OR </w:t>
            </w:r>
            <w:proofErr w:type="gramStart"/>
            <w:r w:rsidRPr="000F15DA">
              <w:rPr>
                <w:rFonts w:ascii="Times New Roman" w:eastAsia="宋体" w:hAnsi="Times New Roman" w:cs="Calibri"/>
                <w:color w:val="333333"/>
                <w:sz w:val="18"/>
                <w:szCs w:val="18"/>
                <w:shd w:val="clear" w:color="auto" w:fill="FFFFFF"/>
              </w:rPr>
              <w:t>阿必鲁</w:t>
            </w:r>
            <w:proofErr w:type="gramEnd"/>
            <w:r w:rsidRPr="000F15DA">
              <w:rPr>
                <w:rFonts w:ascii="Times New Roman" w:eastAsia="宋体" w:hAnsi="Times New Roman" w:cs="Calibri"/>
                <w:color w:val="333333"/>
                <w:sz w:val="18"/>
                <w:szCs w:val="18"/>
                <w:shd w:val="clear" w:color="auto" w:fill="FFFFFF"/>
              </w:rPr>
              <w:t>肽</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利西拉肽</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杜拉鲁肽</w:t>
            </w:r>
            <w:r w:rsidRPr="000F15DA">
              <w:rPr>
                <w:rFonts w:ascii="Times New Roman" w:eastAsia="宋体" w:hAnsi="Times New Roman" w:cs="Calibri"/>
                <w:color w:val="333333"/>
                <w:sz w:val="18"/>
                <w:szCs w:val="18"/>
                <w:shd w:val="clear" w:color="auto" w:fill="FFFFFF"/>
              </w:rPr>
              <w:t xml:space="preserve"> OR GLP-1) AND (M=</w:t>
            </w:r>
            <w:r w:rsidRPr="000F15DA">
              <w:rPr>
                <w:rFonts w:ascii="Times New Roman" w:eastAsia="宋体" w:hAnsi="Times New Roman" w:cs="Calibri"/>
                <w:color w:val="333333"/>
                <w:sz w:val="18"/>
                <w:szCs w:val="18"/>
                <w:shd w:val="clear" w:color="auto" w:fill="FFFFFF"/>
              </w:rPr>
              <w:t>随机对照试验</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随机</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对照</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试验</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临床疗效观察</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疗效</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临床</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治疗</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影响</w:t>
            </w:r>
            <w:r w:rsidRPr="000F15DA">
              <w:rPr>
                <w:rFonts w:ascii="Times New Roman" w:eastAsia="宋体" w:hAnsi="Times New Roman" w:cs="Calibri"/>
                <w:color w:val="333333"/>
                <w:sz w:val="18"/>
                <w:szCs w:val="18"/>
                <w:shd w:val="clear" w:color="auto" w:fill="FFFFFF"/>
              </w:rPr>
              <w:t>) NOT (M =</w:t>
            </w:r>
            <w:r w:rsidRPr="000F15DA">
              <w:rPr>
                <w:rFonts w:ascii="Times New Roman" w:eastAsia="宋体" w:hAnsi="Times New Roman" w:cs="Calibri"/>
                <w:color w:val="333333"/>
                <w:sz w:val="18"/>
                <w:szCs w:val="18"/>
                <w:shd w:val="clear" w:color="auto" w:fill="FFFFFF"/>
              </w:rPr>
              <w:t>研究进展</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进展</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现状</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大鼠</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小鼠</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动物</w:t>
            </w:r>
            <w:r w:rsidRPr="000F15DA">
              <w:rPr>
                <w:rFonts w:ascii="Times New Roman" w:eastAsia="宋体" w:hAnsi="Times New Roman" w:cs="Calibri"/>
                <w:color w:val="333333"/>
                <w:sz w:val="18"/>
                <w:szCs w:val="18"/>
                <w:shd w:val="clear" w:color="auto" w:fill="FFFFFF"/>
              </w:rPr>
              <w:t xml:space="preserve"> OR meta OR </w:t>
            </w:r>
            <w:r w:rsidRPr="000F15DA">
              <w:rPr>
                <w:rFonts w:ascii="Times New Roman" w:eastAsia="宋体" w:hAnsi="Times New Roman" w:cs="Calibri"/>
                <w:color w:val="333333"/>
                <w:sz w:val="18"/>
                <w:szCs w:val="18"/>
                <w:shd w:val="clear" w:color="auto" w:fill="FFFFFF"/>
              </w:rPr>
              <w:t>系统评价</w:t>
            </w:r>
            <w:r w:rsidRPr="000F15DA">
              <w:rPr>
                <w:rFonts w:ascii="Times New Roman" w:eastAsia="宋体" w:hAnsi="Times New Roman" w:cs="Calibri"/>
                <w:color w:val="333333"/>
                <w:sz w:val="18"/>
                <w:szCs w:val="18"/>
                <w:shd w:val="clear" w:color="auto" w:fill="FFFFFF"/>
              </w:rPr>
              <w:t xml:space="preserve"> OR </w:t>
            </w:r>
            <w:r w:rsidRPr="000F15DA">
              <w:rPr>
                <w:rFonts w:ascii="Times New Roman" w:eastAsia="宋体" w:hAnsi="Times New Roman" w:cs="Calibri"/>
                <w:color w:val="333333"/>
                <w:sz w:val="18"/>
                <w:szCs w:val="18"/>
                <w:shd w:val="clear" w:color="auto" w:fill="FFFFFF"/>
              </w:rPr>
              <w:t>荟萃分析</w:t>
            </w:r>
            <w:r w:rsidRPr="000F15DA">
              <w:rPr>
                <w:rFonts w:ascii="Times New Roman" w:eastAsia="宋体" w:hAnsi="Times New Roman" w:cs="Calibri"/>
                <w:color w:val="333333"/>
                <w:sz w:val="18"/>
                <w:szCs w:val="18"/>
                <w:shd w:val="clear" w:color="auto" w:fill="FFFFFF"/>
              </w:rPr>
              <w:t>))</w:t>
            </w:r>
          </w:p>
        </w:tc>
      </w:tr>
      <w:tr w:rsidR="00FA5453" w:rsidRPr="000F15DA" w14:paraId="79874D07" w14:textId="77777777" w:rsidTr="00E139FD">
        <w:tc>
          <w:tcPr>
            <w:tcW w:w="8527" w:type="dxa"/>
            <w:gridSpan w:val="2"/>
            <w:shd w:val="clear" w:color="auto" w:fill="C5E0B3" w:themeFill="accent6" w:themeFillTint="66"/>
            <w:vAlign w:val="center"/>
          </w:tcPr>
          <w:p w14:paraId="0C5D7CBE" w14:textId="77777777" w:rsidR="00FA5453" w:rsidRPr="000F15DA" w:rsidRDefault="00FA5453" w:rsidP="00BF313B">
            <w:pPr>
              <w:jc w:val="center"/>
              <w:rPr>
                <w:rFonts w:ascii="Times New Roman" w:eastAsia="宋体" w:hAnsi="Times New Roman" w:cs="Times New Roman"/>
                <w:b/>
                <w:bCs/>
                <w:kern w:val="0"/>
                <w:szCs w:val="21"/>
              </w:rPr>
            </w:pPr>
            <w:r w:rsidRPr="000F15DA">
              <w:rPr>
                <w:rFonts w:ascii="Times New Roman" w:eastAsia="宋体" w:hAnsi="Times New Roman" w:cs="Times New Roman"/>
                <w:b/>
                <w:bCs/>
                <w:kern w:val="0"/>
                <w:szCs w:val="21"/>
              </w:rPr>
              <w:lastRenderedPageBreak/>
              <w:t xml:space="preserve">The search strategy for </w:t>
            </w:r>
            <w:proofErr w:type="spellStart"/>
            <w:r w:rsidRPr="000F15DA">
              <w:rPr>
                <w:rFonts w:ascii="Times New Roman" w:eastAsia="宋体" w:hAnsi="Times New Roman" w:cs="Times New Roman"/>
                <w:b/>
                <w:bCs/>
                <w:kern w:val="0"/>
                <w:szCs w:val="21"/>
              </w:rPr>
              <w:t>SinoMed</w:t>
            </w:r>
            <w:proofErr w:type="spellEnd"/>
          </w:p>
        </w:tc>
      </w:tr>
      <w:tr w:rsidR="00FA5453" w:rsidRPr="000F15DA" w14:paraId="4493BF6A" w14:textId="77777777" w:rsidTr="00E139FD">
        <w:tc>
          <w:tcPr>
            <w:tcW w:w="8527" w:type="dxa"/>
            <w:gridSpan w:val="2"/>
            <w:vAlign w:val="center"/>
          </w:tcPr>
          <w:p w14:paraId="56A2F4BC" w14:textId="77777777" w:rsidR="00FA5453" w:rsidRPr="000F15DA" w:rsidRDefault="00000000" w:rsidP="00BF313B">
            <w:pPr>
              <w:widowControl/>
              <w:jc w:val="left"/>
              <w:rPr>
                <w:rFonts w:ascii="Times New Roman" w:eastAsia="宋体" w:hAnsi="Times New Roman" w:cs="Times New Roman"/>
                <w:kern w:val="0"/>
                <w:sz w:val="20"/>
                <w:szCs w:val="21"/>
              </w:rPr>
            </w:pPr>
            <w:hyperlink r:id="rId10" w:history="1">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随机对照试验</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随机</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对照</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试验</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临床疗效观察</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疗效</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临床</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治疗</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影响</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AND (("</w:t>
              </w:r>
              <w:proofErr w:type="gramStart"/>
              <w:r w:rsidR="00FA5453" w:rsidRPr="000F15DA">
                <w:rPr>
                  <w:rFonts w:ascii="Times New Roman" w:eastAsia="宋体" w:hAnsi="Times New Roman" w:cs="Calibri" w:hint="eastAsia"/>
                  <w:color w:val="333333"/>
                  <w:sz w:val="18"/>
                  <w:szCs w:val="18"/>
                </w:rPr>
                <w:t>司利那</w:t>
              </w:r>
              <w:proofErr w:type="gramEnd"/>
              <w:r w:rsidR="00FA5453" w:rsidRPr="000F15DA">
                <w:rPr>
                  <w:rFonts w:ascii="Times New Roman" w:eastAsia="宋体" w:hAnsi="Times New Roman" w:cs="Calibri" w:hint="eastAsia"/>
                  <w:color w:val="333333"/>
                  <w:sz w:val="18"/>
                  <w:szCs w:val="18"/>
                </w:rPr>
                <w:t>肽</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proofErr w:type="gramStart"/>
              <w:r w:rsidR="00FA5453" w:rsidRPr="000F15DA">
                <w:rPr>
                  <w:rFonts w:ascii="Times New Roman" w:eastAsia="宋体" w:hAnsi="Times New Roman" w:cs="Calibri" w:hint="eastAsia"/>
                  <w:color w:val="333333"/>
                  <w:sz w:val="18"/>
                  <w:szCs w:val="18"/>
                </w:rPr>
                <w:t>度拉糖肽</w:t>
              </w:r>
              <w:proofErr w:type="gramEnd"/>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艾塞那肽</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proofErr w:type="gramStart"/>
              <w:r w:rsidR="00FA5453" w:rsidRPr="000F15DA">
                <w:rPr>
                  <w:rFonts w:ascii="Times New Roman" w:eastAsia="宋体" w:hAnsi="Times New Roman" w:cs="Calibri" w:hint="eastAsia"/>
                  <w:color w:val="333333"/>
                  <w:sz w:val="18"/>
                  <w:szCs w:val="18"/>
                </w:rPr>
                <w:t>贝那鲁肽</w:t>
              </w:r>
              <w:proofErr w:type="gramEnd"/>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proofErr w:type="gramStart"/>
              <w:r w:rsidR="00FA5453" w:rsidRPr="000F15DA">
                <w:rPr>
                  <w:rFonts w:ascii="Times New Roman" w:eastAsia="宋体" w:hAnsi="Times New Roman" w:cs="Calibri" w:hint="eastAsia"/>
                  <w:color w:val="333333"/>
                  <w:sz w:val="18"/>
                  <w:szCs w:val="18"/>
                </w:rPr>
                <w:t>索马鲁</w:t>
              </w:r>
              <w:proofErr w:type="gramEnd"/>
              <w:r w:rsidR="00FA5453" w:rsidRPr="000F15DA">
                <w:rPr>
                  <w:rFonts w:ascii="Times New Roman" w:eastAsia="宋体" w:hAnsi="Times New Roman" w:cs="Calibri" w:hint="eastAsia"/>
                  <w:color w:val="333333"/>
                  <w:sz w:val="18"/>
                  <w:szCs w:val="18"/>
                </w:rPr>
                <w:t>肽</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proofErr w:type="gramStart"/>
              <w:r w:rsidR="00FA5453" w:rsidRPr="000F15DA">
                <w:rPr>
                  <w:rFonts w:ascii="Times New Roman" w:eastAsia="宋体" w:hAnsi="Times New Roman" w:cs="Calibri" w:hint="eastAsia"/>
                  <w:color w:val="333333"/>
                  <w:sz w:val="18"/>
                  <w:szCs w:val="18"/>
                </w:rPr>
                <w:t>替西帕</w:t>
              </w:r>
              <w:proofErr w:type="gramEnd"/>
              <w:r w:rsidR="00FA5453" w:rsidRPr="000F15DA">
                <w:rPr>
                  <w:rFonts w:ascii="Times New Roman" w:eastAsia="宋体" w:hAnsi="Times New Roman" w:cs="Calibri" w:hint="eastAsia"/>
                  <w:color w:val="333333"/>
                  <w:sz w:val="18"/>
                  <w:szCs w:val="18"/>
                </w:rPr>
                <w:t>肽</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proofErr w:type="gramStart"/>
              <w:r w:rsidR="00FA5453" w:rsidRPr="000F15DA">
                <w:rPr>
                  <w:rFonts w:ascii="Times New Roman" w:eastAsia="宋体" w:hAnsi="Times New Roman" w:cs="Calibri" w:hint="eastAsia"/>
                  <w:color w:val="333333"/>
                  <w:sz w:val="18"/>
                  <w:szCs w:val="18"/>
                </w:rPr>
                <w:t>替尔泊肽</w:t>
              </w:r>
              <w:proofErr w:type="gramEnd"/>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proofErr w:type="gramStart"/>
              <w:r w:rsidR="00FA5453" w:rsidRPr="000F15DA">
                <w:rPr>
                  <w:rFonts w:ascii="Times New Roman" w:eastAsia="宋体" w:hAnsi="Times New Roman" w:cs="Calibri" w:hint="eastAsia"/>
                  <w:color w:val="333333"/>
                  <w:sz w:val="18"/>
                  <w:szCs w:val="18"/>
                </w:rPr>
                <w:t>洛</w:t>
              </w:r>
              <w:proofErr w:type="gramEnd"/>
              <w:r w:rsidR="00FA5453" w:rsidRPr="000F15DA">
                <w:rPr>
                  <w:rFonts w:ascii="Times New Roman" w:eastAsia="宋体" w:hAnsi="Times New Roman" w:cs="Calibri" w:hint="eastAsia"/>
                  <w:color w:val="333333"/>
                  <w:sz w:val="18"/>
                  <w:szCs w:val="18"/>
                </w:rPr>
                <w:t>塞那肽</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索玛鲁</w:t>
              </w:r>
              <w:proofErr w:type="gramStart"/>
              <w:r w:rsidR="00FA5453" w:rsidRPr="000F15DA">
                <w:rPr>
                  <w:rFonts w:ascii="Times New Roman" w:eastAsia="宋体" w:hAnsi="Times New Roman" w:cs="Calibri" w:hint="eastAsia"/>
                  <w:color w:val="333333"/>
                  <w:sz w:val="18"/>
                  <w:szCs w:val="18"/>
                </w:rPr>
                <w:t>肽</w:t>
              </w:r>
              <w:proofErr w:type="gramEnd"/>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proofErr w:type="gramStart"/>
              <w:r w:rsidR="00FA5453" w:rsidRPr="000F15DA">
                <w:rPr>
                  <w:rFonts w:ascii="Times New Roman" w:eastAsia="宋体" w:hAnsi="Times New Roman" w:cs="Calibri" w:hint="eastAsia"/>
                  <w:color w:val="333333"/>
                  <w:sz w:val="18"/>
                  <w:szCs w:val="18"/>
                </w:rPr>
                <w:t>阿必鲁</w:t>
              </w:r>
              <w:proofErr w:type="gramEnd"/>
              <w:r w:rsidR="00FA5453" w:rsidRPr="000F15DA">
                <w:rPr>
                  <w:rFonts w:ascii="Times New Roman" w:eastAsia="宋体" w:hAnsi="Times New Roman" w:cs="Calibri" w:hint="eastAsia"/>
                  <w:color w:val="333333"/>
                  <w:sz w:val="18"/>
                  <w:szCs w:val="18"/>
                </w:rPr>
                <w:t>肽</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利西拉肽</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杜拉鲁肽</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("GLP-1"[</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胰高血糖素样肽</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胰高血糖素样肽</w:t>
              </w:r>
              <w:r w:rsidR="00FA5453" w:rsidRPr="000F15DA">
                <w:rPr>
                  <w:rFonts w:ascii="Times New Roman" w:eastAsia="宋体" w:hAnsi="Times New Roman" w:cs="Calibri" w:hint="eastAsia"/>
                  <w:color w:val="333333"/>
                  <w:sz w:val="18"/>
                  <w:szCs w:val="18"/>
                </w:rPr>
                <w:t>-1"[</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胰高血糖素样肽</w:t>
              </w:r>
              <w:r w:rsidR="00FA5453" w:rsidRPr="000F15DA">
                <w:rPr>
                  <w:rFonts w:ascii="Times New Roman" w:eastAsia="宋体" w:hAnsi="Times New Roman" w:cs="Calibri" w:hint="eastAsia"/>
                  <w:color w:val="333333"/>
                  <w:sz w:val="18"/>
                  <w:szCs w:val="18"/>
                </w:rPr>
                <w:t>1"[</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胰高血糖素样肽</w:t>
              </w:r>
              <w:r w:rsidR="00FA5453" w:rsidRPr="000F15DA">
                <w:rPr>
                  <w:rFonts w:ascii="Times New Roman" w:eastAsia="宋体" w:hAnsi="Times New Roman" w:cs="Calibri" w:hint="eastAsia"/>
                  <w:color w:val="333333"/>
                  <w:sz w:val="18"/>
                  <w:szCs w:val="18"/>
                </w:rPr>
                <w:t>1</w:t>
              </w:r>
              <w:r w:rsidR="00FA5453" w:rsidRPr="000F15DA">
                <w:rPr>
                  <w:rFonts w:ascii="Times New Roman" w:eastAsia="宋体" w:hAnsi="Times New Roman" w:cs="Calibri" w:hint="eastAsia"/>
                  <w:color w:val="333333"/>
                  <w:sz w:val="18"/>
                  <w:szCs w:val="18"/>
                </w:rPr>
                <w:t>受体激动剂</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"GLP-1</w:t>
              </w:r>
              <w:r w:rsidR="00FA5453" w:rsidRPr="000F15DA">
                <w:rPr>
                  <w:rFonts w:ascii="Times New Roman" w:eastAsia="宋体" w:hAnsi="Times New Roman" w:cs="Calibri" w:hint="eastAsia"/>
                  <w:color w:val="333333"/>
                  <w:sz w:val="18"/>
                  <w:szCs w:val="18"/>
                </w:rPr>
                <w:t>受体激动剂</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"GLP-1RA"[</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利拉鲁肽</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司美格鲁</w:t>
              </w:r>
              <w:proofErr w:type="gramStart"/>
              <w:r w:rsidR="00FA5453" w:rsidRPr="000F15DA">
                <w:rPr>
                  <w:rFonts w:ascii="Times New Roman" w:eastAsia="宋体" w:hAnsi="Times New Roman" w:cs="Calibri" w:hint="eastAsia"/>
                  <w:color w:val="333333"/>
                  <w:sz w:val="18"/>
                  <w:szCs w:val="18"/>
                </w:rPr>
                <w:t>肽</w:t>
              </w:r>
              <w:proofErr w:type="gramEnd"/>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AND ((("</w:t>
              </w:r>
              <w:proofErr w:type="gramStart"/>
              <w:r w:rsidR="00FA5453" w:rsidRPr="000F15DA">
                <w:rPr>
                  <w:rFonts w:ascii="Times New Roman" w:eastAsia="宋体" w:hAnsi="Times New Roman" w:cs="Calibri" w:hint="eastAsia"/>
                  <w:color w:val="333333"/>
                  <w:sz w:val="18"/>
                  <w:szCs w:val="18"/>
                </w:rPr>
                <w:t>肌少症</w:t>
              </w:r>
              <w:proofErr w:type="gramEnd"/>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proofErr w:type="gramStart"/>
              <w:r w:rsidR="00FA5453" w:rsidRPr="000F15DA">
                <w:rPr>
                  <w:rFonts w:ascii="Times New Roman" w:eastAsia="宋体" w:hAnsi="Times New Roman" w:cs="Calibri" w:hint="eastAsia"/>
                  <w:color w:val="333333"/>
                  <w:sz w:val="18"/>
                  <w:szCs w:val="18"/>
                </w:rPr>
                <w:t>少肌症</w:t>
              </w:r>
              <w:proofErr w:type="gramEnd"/>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肌肉容量减少</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肌肉减少症</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肌肉</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肌肉质量</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肌肉功能</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肌肉力量</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骨骼肌</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骨骼肌质量</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AND ("</w:t>
              </w:r>
              <w:r w:rsidR="00FA5453" w:rsidRPr="000F15DA">
                <w:rPr>
                  <w:rFonts w:ascii="Times New Roman" w:eastAsia="宋体" w:hAnsi="Times New Roman" w:cs="Calibri" w:hint="eastAsia"/>
                  <w:color w:val="333333"/>
                  <w:sz w:val="18"/>
                  <w:szCs w:val="18"/>
                </w:rPr>
                <w:t>糖尿病</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"2</w:t>
              </w:r>
              <w:r w:rsidR="00FA5453" w:rsidRPr="000F15DA">
                <w:rPr>
                  <w:rFonts w:ascii="Times New Roman" w:eastAsia="宋体" w:hAnsi="Times New Roman" w:cs="Calibri" w:hint="eastAsia"/>
                  <w:color w:val="333333"/>
                  <w:sz w:val="18"/>
                  <w:szCs w:val="18"/>
                </w:rPr>
                <w:t>型糖尿病</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"T2DM"[</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糖尿病，</w:t>
              </w:r>
              <w:r w:rsidR="00FA5453" w:rsidRPr="000F15DA">
                <w:rPr>
                  <w:rFonts w:ascii="Times New Roman" w:eastAsia="宋体" w:hAnsi="Times New Roman" w:cs="Calibri" w:hint="eastAsia"/>
                  <w:color w:val="333333"/>
                  <w:sz w:val="18"/>
                  <w:szCs w:val="18"/>
                </w:rPr>
                <w:t>2</w:t>
              </w:r>
              <w:r w:rsidR="00FA5453" w:rsidRPr="000F15DA">
                <w:rPr>
                  <w:rFonts w:ascii="Times New Roman" w:eastAsia="宋体" w:hAnsi="Times New Roman" w:cs="Calibri" w:hint="eastAsia"/>
                  <w:color w:val="333333"/>
                  <w:sz w:val="18"/>
                  <w:szCs w:val="18"/>
                </w:rPr>
                <w:t>型</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糖尿病，</w:t>
              </w:r>
              <w:r w:rsidR="00FA5453" w:rsidRPr="000F15DA">
                <w:rPr>
                  <w:rFonts w:ascii="Times New Roman" w:eastAsia="宋体" w:hAnsi="Times New Roman" w:cs="Calibri" w:hint="eastAsia"/>
                  <w:color w:val="333333"/>
                  <w:sz w:val="18"/>
                  <w:szCs w:val="18"/>
                </w:rPr>
                <w:t>II</w:t>
              </w:r>
              <w:r w:rsidR="00FA5453" w:rsidRPr="000F15DA">
                <w:rPr>
                  <w:rFonts w:ascii="Times New Roman" w:eastAsia="宋体" w:hAnsi="Times New Roman" w:cs="Calibri" w:hint="eastAsia"/>
                  <w:color w:val="333333"/>
                  <w:sz w:val="18"/>
                  <w:szCs w:val="18"/>
                </w:rPr>
                <w:t>型</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二型糖尿病</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NOT (("</w:t>
              </w:r>
              <w:r w:rsidR="00FA5453" w:rsidRPr="000F15DA">
                <w:rPr>
                  <w:rFonts w:ascii="Times New Roman" w:eastAsia="宋体" w:hAnsi="Times New Roman" w:cs="Calibri" w:hint="eastAsia"/>
                  <w:color w:val="333333"/>
                  <w:sz w:val="18"/>
                  <w:szCs w:val="18"/>
                </w:rPr>
                <w:t>研究进展</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进展</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现状</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大鼠</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小鼠</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动物</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"meta"[</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系统评价</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 OR "</w:t>
              </w:r>
              <w:r w:rsidR="00FA5453" w:rsidRPr="000F15DA">
                <w:rPr>
                  <w:rFonts w:ascii="Times New Roman" w:eastAsia="宋体" w:hAnsi="Times New Roman" w:cs="Calibri" w:hint="eastAsia"/>
                  <w:color w:val="333333"/>
                  <w:sz w:val="18"/>
                  <w:szCs w:val="18"/>
                </w:rPr>
                <w:t>荟萃分析</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常用字段</w:t>
              </w:r>
              <w:r w:rsidR="00FA5453" w:rsidRPr="000F15DA">
                <w:rPr>
                  <w:rFonts w:ascii="Times New Roman" w:eastAsia="宋体" w:hAnsi="Times New Roman" w:cs="Calibri" w:hint="eastAsia"/>
                  <w:color w:val="333333"/>
                  <w:sz w:val="18"/>
                  <w:szCs w:val="18"/>
                </w:rPr>
                <w:t>:</w:t>
              </w:r>
              <w:r w:rsidR="00FA5453" w:rsidRPr="000F15DA">
                <w:rPr>
                  <w:rFonts w:ascii="Times New Roman" w:eastAsia="宋体" w:hAnsi="Times New Roman" w:cs="Calibri" w:hint="eastAsia"/>
                  <w:color w:val="333333"/>
                  <w:sz w:val="18"/>
                  <w:szCs w:val="18"/>
                </w:rPr>
                <w:t>智能</w:t>
              </w:r>
              <w:r w:rsidR="00FA5453" w:rsidRPr="000F15DA">
                <w:rPr>
                  <w:rFonts w:ascii="Times New Roman" w:eastAsia="宋体" w:hAnsi="Times New Roman" w:cs="Calibri" w:hint="eastAsia"/>
                  <w:color w:val="333333"/>
                  <w:sz w:val="18"/>
                  <w:szCs w:val="18"/>
                </w:rPr>
                <w:t>])))</w:t>
              </w:r>
            </w:hyperlink>
          </w:p>
        </w:tc>
      </w:tr>
      <w:tr w:rsidR="00FA5453" w:rsidRPr="000F15DA" w14:paraId="279B724E" w14:textId="77777777" w:rsidTr="00E139FD">
        <w:tc>
          <w:tcPr>
            <w:tcW w:w="8527" w:type="dxa"/>
            <w:gridSpan w:val="2"/>
            <w:shd w:val="clear" w:color="auto" w:fill="C5E0B3" w:themeFill="accent6" w:themeFillTint="66"/>
          </w:tcPr>
          <w:p w14:paraId="73232DA8" w14:textId="77777777" w:rsidR="00FA5453" w:rsidRPr="000F15DA" w:rsidRDefault="00FA5453" w:rsidP="00BF313B">
            <w:pPr>
              <w:jc w:val="center"/>
              <w:rPr>
                <w:rFonts w:ascii="Times New Roman" w:eastAsia="宋体" w:hAnsi="Times New Roman" w:cs="Times New Roman"/>
                <w:b/>
                <w:bCs/>
                <w:kern w:val="0"/>
                <w:szCs w:val="21"/>
              </w:rPr>
            </w:pPr>
            <w:r w:rsidRPr="000F15DA">
              <w:rPr>
                <w:rFonts w:ascii="Times New Roman" w:eastAsia="宋体" w:hAnsi="Times New Roman" w:cs="Times New Roman"/>
                <w:b/>
                <w:bCs/>
                <w:kern w:val="0"/>
                <w:szCs w:val="21"/>
              </w:rPr>
              <w:t xml:space="preserve">The search strategy for </w:t>
            </w:r>
            <w:r w:rsidRPr="000F15DA">
              <w:rPr>
                <w:rFonts w:ascii="Times New Roman" w:eastAsia="宋体" w:hAnsi="Times New Roman" w:cs="Times New Roman" w:hint="eastAsia"/>
                <w:b/>
                <w:bCs/>
                <w:kern w:val="0"/>
                <w:szCs w:val="21"/>
              </w:rPr>
              <w:t>WOS</w:t>
            </w:r>
          </w:p>
        </w:tc>
      </w:tr>
      <w:tr w:rsidR="00FA5453" w:rsidRPr="000F15DA" w14:paraId="1184CEBB" w14:textId="77777777" w:rsidTr="00E139FD">
        <w:tc>
          <w:tcPr>
            <w:tcW w:w="1080" w:type="dxa"/>
            <w:shd w:val="clear" w:color="auto" w:fill="C5E0B3" w:themeFill="accent6" w:themeFillTint="66"/>
          </w:tcPr>
          <w:p w14:paraId="117CDFF3" w14:textId="77777777" w:rsidR="00FA5453" w:rsidRPr="000F15DA" w:rsidRDefault="00FA5453" w:rsidP="00BF313B">
            <w:pPr>
              <w:jc w:val="center"/>
              <w:rPr>
                <w:rFonts w:ascii="Times New Roman" w:eastAsia="宋体" w:hAnsi="Times New Roman" w:cs="Times New Roman"/>
                <w:b/>
                <w:bCs/>
                <w:kern w:val="0"/>
                <w:szCs w:val="21"/>
              </w:rPr>
            </w:pPr>
            <w:r w:rsidRPr="000F15DA">
              <w:rPr>
                <w:rFonts w:ascii="Times New Roman" w:eastAsia="宋体" w:hAnsi="Times New Roman" w:cs="Times New Roman" w:hint="eastAsia"/>
                <w:b/>
                <w:bCs/>
                <w:kern w:val="0"/>
                <w:szCs w:val="21"/>
              </w:rPr>
              <w:t>Number</w:t>
            </w:r>
          </w:p>
        </w:tc>
        <w:tc>
          <w:tcPr>
            <w:tcW w:w="7447" w:type="dxa"/>
            <w:shd w:val="clear" w:color="auto" w:fill="C5E0B3" w:themeFill="accent6" w:themeFillTint="66"/>
          </w:tcPr>
          <w:p w14:paraId="7EA816EF" w14:textId="77777777" w:rsidR="00FA5453" w:rsidRPr="000F15DA" w:rsidRDefault="00FA5453" w:rsidP="00BF313B">
            <w:pPr>
              <w:jc w:val="center"/>
              <w:rPr>
                <w:rFonts w:ascii="Times New Roman" w:eastAsia="宋体" w:hAnsi="Times New Roman" w:cs="Times New Roman"/>
                <w:b/>
                <w:bCs/>
                <w:kern w:val="0"/>
                <w:szCs w:val="21"/>
              </w:rPr>
            </w:pPr>
            <w:r w:rsidRPr="000F15DA">
              <w:rPr>
                <w:rFonts w:ascii="Times New Roman" w:eastAsia="宋体" w:hAnsi="Times New Roman" w:cs="Times New Roman"/>
                <w:b/>
                <w:bCs/>
                <w:kern w:val="0"/>
                <w:szCs w:val="21"/>
              </w:rPr>
              <w:t>Search terms</w:t>
            </w:r>
          </w:p>
        </w:tc>
      </w:tr>
      <w:tr w:rsidR="00FA5453" w:rsidRPr="000F15DA" w14:paraId="475CE7D1" w14:textId="77777777" w:rsidTr="00E139FD">
        <w:tc>
          <w:tcPr>
            <w:tcW w:w="1080" w:type="dxa"/>
            <w:vAlign w:val="center"/>
          </w:tcPr>
          <w:p w14:paraId="2EFB91CF" w14:textId="77777777" w:rsidR="00FA5453" w:rsidRPr="000F15DA" w:rsidRDefault="00FA5453" w:rsidP="00BF313B">
            <w:pPr>
              <w:jc w:val="center"/>
              <w:rPr>
                <w:rFonts w:ascii="Times New Roman" w:eastAsia="宋体" w:hAnsi="Times New Roman" w:cs="Times New Roman"/>
                <w:kern w:val="0"/>
                <w:sz w:val="18"/>
                <w:szCs w:val="20"/>
              </w:rPr>
            </w:pPr>
            <w:r w:rsidRPr="000F15DA">
              <w:rPr>
                <w:rFonts w:ascii="Times New Roman" w:eastAsia="宋体" w:hAnsi="Times New Roman" w:cs="Times New Roman" w:hint="eastAsia"/>
                <w:kern w:val="0"/>
                <w:sz w:val="18"/>
                <w:szCs w:val="20"/>
              </w:rPr>
              <w:t>#1</w:t>
            </w:r>
          </w:p>
        </w:tc>
        <w:tc>
          <w:tcPr>
            <w:tcW w:w="7447" w:type="dxa"/>
          </w:tcPr>
          <w:p w14:paraId="04157CAF" w14:textId="77777777" w:rsidR="00FA5453" w:rsidRPr="000F15DA" w:rsidRDefault="00FA5453" w:rsidP="00BF313B">
            <w:pPr>
              <w:widowControl/>
              <w:jc w:val="left"/>
              <w:rPr>
                <w:rFonts w:ascii="Times New Roman" w:eastAsia="宋体" w:hAnsi="Times New Roman" w:cs="Calibri"/>
                <w:color w:val="333333"/>
                <w:sz w:val="18"/>
                <w:szCs w:val="18"/>
              </w:rPr>
            </w:pPr>
            <w:r w:rsidRPr="000F15DA">
              <w:rPr>
                <w:rFonts w:ascii="Times New Roman" w:eastAsia="宋体" w:hAnsi="Times New Roman" w:cs="Calibri" w:hint="eastAsia"/>
                <w:color w:val="333333"/>
                <w:sz w:val="18"/>
                <w:szCs w:val="18"/>
              </w:rPr>
              <w:t>(((ALL</w:t>
            </w:r>
            <w:proofErr w:type="gramStart"/>
            <w:r w:rsidRPr="000F15DA">
              <w:rPr>
                <w:rFonts w:ascii="Times New Roman" w:eastAsia="宋体" w:hAnsi="Times New Roman" w:cs="Calibri" w:hint="eastAsia"/>
                <w:color w:val="333333"/>
                <w:sz w:val="18"/>
                <w:szCs w:val="18"/>
              </w:rPr>
              <w:t>=(</w:t>
            </w:r>
            <w:proofErr w:type="gramEnd"/>
            <w:r w:rsidRPr="000F15DA">
              <w:rPr>
                <w:rFonts w:ascii="Times New Roman" w:eastAsia="宋体" w:hAnsi="Times New Roman" w:cs="Calibri" w:hint="eastAsia"/>
                <w:color w:val="333333"/>
                <w:sz w:val="18"/>
                <w:szCs w:val="18"/>
              </w:rPr>
              <w:t>Muscle, Skeletal)) OR ALL=(Muscles)) OR ALL=(Sarcopenia)) OR ALL=(Sarcopenias)</w:t>
            </w:r>
          </w:p>
        </w:tc>
      </w:tr>
      <w:tr w:rsidR="00FA5453" w:rsidRPr="000F15DA" w14:paraId="48B73238" w14:textId="77777777" w:rsidTr="00E139FD">
        <w:tc>
          <w:tcPr>
            <w:tcW w:w="1080" w:type="dxa"/>
            <w:vAlign w:val="center"/>
          </w:tcPr>
          <w:p w14:paraId="52361723" w14:textId="77777777" w:rsidR="00FA5453" w:rsidRPr="000F15DA" w:rsidRDefault="00FA5453" w:rsidP="00BF313B">
            <w:pPr>
              <w:jc w:val="center"/>
              <w:rPr>
                <w:rFonts w:ascii="Times New Roman" w:eastAsia="宋体" w:hAnsi="Times New Roman" w:cs="Times New Roman"/>
                <w:kern w:val="0"/>
                <w:sz w:val="18"/>
                <w:szCs w:val="20"/>
              </w:rPr>
            </w:pPr>
            <w:r w:rsidRPr="000F15DA">
              <w:rPr>
                <w:rFonts w:ascii="Times New Roman" w:eastAsia="宋体" w:hAnsi="Times New Roman" w:cs="Times New Roman" w:hint="eastAsia"/>
                <w:kern w:val="0"/>
                <w:sz w:val="18"/>
                <w:szCs w:val="20"/>
              </w:rPr>
              <w:t>#2</w:t>
            </w:r>
          </w:p>
        </w:tc>
        <w:tc>
          <w:tcPr>
            <w:tcW w:w="7447" w:type="dxa"/>
          </w:tcPr>
          <w:p w14:paraId="00228E3C" w14:textId="77777777" w:rsidR="00FA5453" w:rsidRPr="000F15DA" w:rsidRDefault="00FA5453" w:rsidP="00BF313B">
            <w:pPr>
              <w:widowControl/>
              <w:jc w:val="left"/>
              <w:rPr>
                <w:rFonts w:ascii="Times New Roman" w:eastAsia="宋体" w:hAnsi="Times New Roman" w:cs="Calibri"/>
                <w:color w:val="333333"/>
                <w:sz w:val="18"/>
                <w:szCs w:val="18"/>
              </w:rPr>
            </w:pPr>
            <w:r w:rsidRPr="000F15DA">
              <w:rPr>
                <w:rFonts w:ascii="Times New Roman" w:eastAsia="宋体" w:hAnsi="Times New Roman" w:cs="Calibri" w:hint="eastAsia"/>
                <w:color w:val="333333"/>
                <w:sz w:val="18"/>
                <w:szCs w:val="18"/>
              </w:rPr>
              <w:t>(ALL</w:t>
            </w:r>
            <w:proofErr w:type="gramStart"/>
            <w:r w:rsidRPr="000F15DA">
              <w:rPr>
                <w:rFonts w:ascii="Times New Roman" w:eastAsia="宋体" w:hAnsi="Times New Roman" w:cs="Calibri" w:hint="eastAsia"/>
                <w:color w:val="333333"/>
                <w:sz w:val="18"/>
                <w:szCs w:val="18"/>
              </w:rPr>
              <w:t>=(</w:t>
            </w:r>
            <w:proofErr w:type="gramEnd"/>
            <w:r w:rsidRPr="000F15DA">
              <w:rPr>
                <w:rFonts w:ascii="Times New Roman" w:eastAsia="宋体" w:hAnsi="Times New Roman" w:cs="Calibri" w:hint="eastAsia"/>
                <w:color w:val="333333"/>
                <w:sz w:val="18"/>
                <w:szCs w:val="18"/>
              </w:rPr>
              <w:t>Diabetes Mellitus, Type 2)) AND ALL=(Glucagon-Like Peptide 1)</w:t>
            </w:r>
          </w:p>
        </w:tc>
      </w:tr>
      <w:tr w:rsidR="00FA5453" w:rsidRPr="000F15DA" w14:paraId="5B862E28" w14:textId="77777777" w:rsidTr="00E139FD">
        <w:tc>
          <w:tcPr>
            <w:tcW w:w="1080" w:type="dxa"/>
            <w:vAlign w:val="center"/>
          </w:tcPr>
          <w:p w14:paraId="370E5E72" w14:textId="77777777" w:rsidR="00FA5453" w:rsidRPr="000F15DA" w:rsidRDefault="00FA5453" w:rsidP="00BF313B">
            <w:pPr>
              <w:jc w:val="center"/>
              <w:rPr>
                <w:rFonts w:ascii="Times New Roman" w:eastAsia="宋体" w:hAnsi="Times New Roman" w:cs="Times New Roman"/>
                <w:kern w:val="0"/>
                <w:sz w:val="18"/>
                <w:szCs w:val="20"/>
              </w:rPr>
            </w:pPr>
            <w:r w:rsidRPr="000F15DA">
              <w:rPr>
                <w:rFonts w:ascii="Times New Roman" w:eastAsia="宋体" w:hAnsi="Times New Roman" w:cs="Times New Roman" w:hint="eastAsia"/>
                <w:kern w:val="0"/>
                <w:sz w:val="18"/>
                <w:szCs w:val="20"/>
              </w:rPr>
              <w:t>#3</w:t>
            </w:r>
          </w:p>
        </w:tc>
        <w:tc>
          <w:tcPr>
            <w:tcW w:w="7447" w:type="dxa"/>
          </w:tcPr>
          <w:p w14:paraId="3D4A03F2" w14:textId="77777777" w:rsidR="00FA5453" w:rsidRPr="000F15DA" w:rsidRDefault="00FA5453" w:rsidP="00BF313B">
            <w:pPr>
              <w:widowControl/>
              <w:jc w:val="left"/>
              <w:rPr>
                <w:rFonts w:ascii="Times New Roman" w:eastAsia="宋体" w:hAnsi="Times New Roman" w:cs="Calibri"/>
                <w:color w:val="333333"/>
                <w:sz w:val="18"/>
                <w:szCs w:val="18"/>
              </w:rPr>
            </w:pPr>
            <w:r w:rsidRPr="000F15DA">
              <w:rPr>
                <w:rFonts w:ascii="Times New Roman" w:eastAsia="宋体" w:hAnsi="Times New Roman" w:cs="Calibri" w:hint="eastAsia"/>
                <w:color w:val="333333"/>
                <w:sz w:val="18"/>
                <w:szCs w:val="18"/>
              </w:rPr>
              <w:t>#1 AND #2</w:t>
            </w:r>
          </w:p>
        </w:tc>
      </w:tr>
      <w:tr w:rsidR="00FA5453" w:rsidRPr="000F15DA" w14:paraId="5DDA7986" w14:textId="77777777" w:rsidTr="00E139FD">
        <w:tc>
          <w:tcPr>
            <w:tcW w:w="1080" w:type="dxa"/>
            <w:vAlign w:val="center"/>
          </w:tcPr>
          <w:p w14:paraId="45A5AD2A" w14:textId="77777777" w:rsidR="00FA5453" w:rsidRPr="000F15DA" w:rsidRDefault="00FA5453" w:rsidP="00BF313B">
            <w:pPr>
              <w:jc w:val="center"/>
              <w:rPr>
                <w:rFonts w:ascii="Times New Roman" w:eastAsia="宋体" w:hAnsi="Times New Roman" w:cs="Times New Roman"/>
                <w:kern w:val="0"/>
                <w:sz w:val="18"/>
                <w:szCs w:val="20"/>
              </w:rPr>
            </w:pPr>
            <w:r w:rsidRPr="000F15DA">
              <w:rPr>
                <w:rFonts w:ascii="Times New Roman" w:eastAsia="宋体" w:hAnsi="Times New Roman" w:cs="Times New Roman" w:hint="eastAsia"/>
                <w:kern w:val="0"/>
                <w:sz w:val="18"/>
                <w:szCs w:val="20"/>
              </w:rPr>
              <w:t>#4</w:t>
            </w:r>
          </w:p>
        </w:tc>
        <w:tc>
          <w:tcPr>
            <w:tcW w:w="7447" w:type="dxa"/>
          </w:tcPr>
          <w:p w14:paraId="7FF10F07" w14:textId="77777777" w:rsidR="00FA5453" w:rsidRPr="000F15DA" w:rsidRDefault="00FA5453" w:rsidP="00BF313B">
            <w:pPr>
              <w:widowControl/>
              <w:jc w:val="left"/>
              <w:rPr>
                <w:rFonts w:ascii="Times New Roman" w:eastAsia="宋体" w:hAnsi="Times New Roman" w:cs="Calibri"/>
                <w:color w:val="333333"/>
                <w:sz w:val="18"/>
                <w:szCs w:val="18"/>
              </w:rPr>
            </w:pPr>
            <w:r w:rsidRPr="000F15DA">
              <w:rPr>
                <w:rFonts w:ascii="Times New Roman" w:eastAsia="宋体" w:hAnsi="Times New Roman" w:cs="Calibri" w:hint="eastAsia"/>
                <w:color w:val="333333"/>
                <w:sz w:val="18"/>
                <w:szCs w:val="18"/>
              </w:rPr>
              <w:t>#3 AND Clinical Trials</w:t>
            </w:r>
          </w:p>
        </w:tc>
      </w:tr>
      <w:tr w:rsidR="00035833" w14:paraId="3AECAE60" w14:textId="77777777" w:rsidTr="00035833">
        <w:tc>
          <w:tcPr>
            <w:tcW w:w="8527" w:type="dxa"/>
            <w:gridSpan w:val="2"/>
            <w:shd w:val="clear" w:color="auto" w:fill="C5E0B3" w:themeFill="accent6" w:themeFillTint="66"/>
          </w:tcPr>
          <w:p w14:paraId="79E0AA28" w14:textId="77777777" w:rsidR="00035833" w:rsidRPr="003953F6" w:rsidRDefault="00035833" w:rsidP="003953F6">
            <w:pPr>
              <w:jc w:val="center"/>
              <w:rPr>
                <w:rFonts w:ascii="Times New Roman" w:eastAsia="宋体" w:hAnsi="Times New Roman" w:cs="Times New Roman"/>
                <w:b/>
                <w:bCs/>
                <w:kern w:val="0"/>
                <w:szCs w:val="21"/>
              </w:rPr>
            </w:pPr>
            <w:r w:rsidRPr="003953F6">
              <w:rPr>
                <w:rFonts w:ascii="Times New Roman" w:eastAsia="宋体" w:hAnsi="Times New Roman" w:cs="Times New Roman"/>
                <w:b/>
                <w:bCs/>
                <w:kern w:val="0"/>
                <w:szCs w:val="21"/>
              </w:rPr>
              <w:t>The search strategy for Scopus</w:t>
            </w:r>
          </w:p>
        </w:tc>
      </w:tr>
      <w:tr w:rsidR="00035833" w:rsidRPr="006F4C99" w14:paraId="52D7F160" w14:textId="77777777" w:rsidTr="00035833">
        <w:tc>
          <w:tcPr>
            <w:tcW w:w="1080" w:type="dxa"/>
            <w:shd w:val="clear" w:color="auto" w:fill="C5E0B3" w:themeFill="accent6" w:themeFillTint="66"/>
          </w:tcPr>
          <w:p w14:paraId="24EA7DCE" w14:textId="77777777" w:rsidR="00035833" w:rsidRPr="006F4C99" w:rsidRDefault="00035833" w:rsidP="006F4C99">
            <w:pPr>
              <w:jc w:val="center"/>
              <w:rPr>
                <w:rFonts w:ascii="Times New Roman" w:eastAsia="宋体" w:hAnsi="Times New Roman" w:cs="Times New Roman"/>
                <w:b/>
                <w:bCs/>
                <w:kern w:val="0"/>
                <w:szCs w:val="21"/>
              </w:rPr>
            </w:pPr>
            <w:r w:rsidRPr="006F4C99">
              <w:rPr>
                <w:rFonts w:ascii="Times New Roman" w:eastAsia="宋体" w:hAnsi="Times New Roman" w:cs="Times New Roman" w:hint="eastAsia"/>
                <w:b/>
                <w:bCs/>
                <w:kern w:val="0"/>
                <w:szCs w:val="21"/>
              </w:rPr>
              <w:t>Number</w:t>
            </w:r>
          </w:p>
        </w:tc>
        <w:tc>
          <w:tcPr>
            <w:tcW w:w="7447" w:type="dxa"/>
            <w:shd w:val="clear" w:color="auto" w:fill="C5E0B3" w:themeFill="accent6" w:themeFillTint="66"/>
          </w:tcPr>
          <w:p w14:paraId="52E91503" w14:textId="77777777" w:rsidR="00035833" w:rsidRPr="006F4C99" w:rsidRDefault="00035833" w:rsidP="006F4C99">
            <w:pPr>
              <w:jc w:val="center"/>
              <w:rPr>
                <w:rFonts w:ascii="Times New Roman" w:eastAsia="宋体" w:hAnsi="Times New Roman" w:cs="Times New Roman"/>
                <w:b/>
                <w:bCs/>
                <w:kern w:val="0"/>
                <w:szCs w:val="21"/>
              </w:rPr>
            </w:pPr>
            <w:r w:rsidRPr="006F4C99">
              <w:rPr>
                <w:rFonts w:ascii="Times New Roman" w:eastAsia="宋体" w:hAnsi="Times New Roman" w:cs="Times New Roman"/>
                <w:b/>
                <w:bCs/>
                <w:kern w:val="0"/>
                <w:szCs w:val="21"/>
              </w:rPr>
              <w:t>Search terms</w:t>
            </w:r>
          </w:p>
        </w:tc>
      </w:tr>
      <w:tr w:rsidR="00035833" w14:paraId="01273A94" w14:textId="77777777" w:rsidTr="00035833">
        <w:tc>
          <w:tcPr>
            <w:tcW w:w="1080" w:type="dxa"/>
            <w:vAlign w:val="center"/>
          </w:tcPr>
          <w:p w14:paraId="4153CF2F" w14:textId="77777777" w:rsidR="00035833" w:rsidRDefault="00035833" w:rsidP="00035833">
            <w:pPr>
              <w:widowControl/>
              <w:jc w:val="left"/>
              <w:rPr>
                <w:rFonts w:ascii="Times New Roman" w:eastAsia="宋体" w:hAnsi="Times New Roman" w:cs="Times New Roman"/>
                <w:kern w:val="0"/>
                <w:sz w:val="20"/>
                <w:szCs w:val="21"/>
              </w:rPr>
            </w:pPr>
            <w:r>
              <w:rPr>
                <w:rFonts w:ascii="Times New Roman" w:eastAsia="宋体" w:hAnsi="Times New Roman" w:cs="Times New Roman" w:hint="eastAsia"/>
                <w:kern w:val="0"/>
                <w:sz w:val="20"/>
                <w:szCs w:val="21"/>
              </w:rPr>
              <w:t>#1</w:t>
            </w:r>
          </w:p>
        </w:tc>
        <w:tc>
          <w:tcPr>
            <w:tcW w:w="7447" w:type="dxa"/>
          </w:tcPr>
          <w:p w14:paraId="474019B6" w14:textId="77777777" w:rsidR="00035833" w:rsidRDefault="00035833" w:rsidP="00035833">
            <w:pPr>
              <w:widowControl/>
              <w:jc w:val="left"/>
              <w:rPr>
                <w:rFonts w:ascii="Times New Roman" w:eastAsia="宋体" w:hAnsi="Times New Roman" w:cs="Times New Roman"/>
                <w:kern w:val="0"/>
                <w:sz w:val="20"/>
                <w:szCs w:val="21"/>
              </w:rPr>
            </w:pPr>
            <w:proofErr w:type="gramStart"/>
            <w:r w:rsidRPr="00035833">
              <w:rPr>
                <w:rFonts w:ascii="Times New Roman" w:eastAsia="宋体" w:hAnsi="Times New Roman" w:cs="Times New Roman"/>
                <w:kern w:val="0"/>
                <w:sz w:val="20"/>
                <w:szCs w:val="21"/>
              </w:rPr>
              <w:t>( TITLE</w:t>
            </w:r>
            <w:proofErr w:type="gramEnd"/>
            <w:r w:rsidRPr="00035833">
              <w:rPr>
                <w:rFonts w:ascii="Times New Roman" w:eastAsia="宋体" w:hAnsi="Times New Roman" w:cs="Times New Roman"/>
                <w:kern w:val="0"/>
                <w:sz w:val="20"/>
                <w:szCs w:val="21"/>
              </w:rPr>
              <w:t>-ABS-KEY ( Sarcopenia ) </w:t>
            </w:r>
          </w:p>
        </w:tc>
      </w:tr>
      <w:tr w:rsidR="00035833" w14:paraId="169B370F" w14:textId="77777777" w:rsidTr="00035833">
        <w:tc>
          <w:tcPr>
            <w:tcW w:w="1080" w:type="dxa"/>
            <w:vAlign w:val="center"/>
          </w:tcPr>
          <w:p w14:paraId="58FF02FA" w14:textId="77777777" w:rsidR="00035833" w:rsidRDefault="00035833" w:rsidP="00035833">
            <w:pPr>
              <w:widowControl/>
              <w:jc w:val="left"/>
              <w:rPr>
                <w:rFonts w:ascii="Times New Roman" w:eastAsia="宋体" w:hAnsi="Times New Roman" w:cs="Times New Roman"/>
                <w:kern w:val="0"/>
                <w:sz w:val="20"/>
                <w:szCs w:val="21"/>
              </w:rPr>
            </w:pPr>
            <w:r>
              <w:rPr>
                <w:rFonts w:ascii="Times New Roman" w:eastAsia="宋体" w:hAnsi="Times New Roman" w:cs="Times New Roman" w:hint="eastAsia"/>
                <w:kern w:val="0"/>
                <w:sz w:val="20"/>
                <w:szCs w:val="21"/>
              </w:rPr>
              <w:t>#2</w:t>
            </w:r>
          </w:p>
        </w:tc>
        <w:tc>
          <w:tcPr>
            <w:tcW w:w="7447" w:type="dxa"/>
          </w:tcPr>
          <w:p w14:paraId="4A22080A" w14:textId="77777777" w:rsidR="00035833" w:rsidRDefault="00035833" w:rsidP="00035833">
            <w:pPr>
              <w:widowControl/>
              <w:jc w:val="left"/>
              <w:rPr>
                <w:rFonts w:ascii="Times New Roman" w:eastAsia="宋体" w:hAnsi="Times New Roman" w:cs="Times New Roman"/>
                <w:kern w:val="0"/>
                <w:sz w:val="20"/>
                <w:szCs w:val="21"/>
              </w:rPr>
            </w:pPr>
            <w:r w:rsidRPr="00035833">
              <w:rPr>
                <w:rFonts w:ascii="Times New Roman" w:eastAsia="宋体" w:hAnsi="Times New Roman" w:cs="Times New Roman"/>
                <w:kern w:val="0"/>
                <w:sz w:val="20"/>
                <w:szCs w:val="21"/>
              </w:rPr>
              <w:t>TITLE-ABS-KEY </w:t>
            </w:r>
            <w:proofErr w:type="gramStart"/>
            <w:r w:rsidRPr="00035833">
              <w:rPr>
                <w:rFonts w:ascii="Times New Roman" w:eastAsia="宋体" w:hAnsi="Times New Roman" w:cs="Times New Roman"/>
                <w:kern w:val="0"/>
                <w:sz w:val="20"/>
                <w:szCs w:val="21"/>
              </w:rPr>
              <w:t>( Diabetes</w:t>
            </w:r>
            <w:proofErr w:type="gramEnd"/>
            <w:r w:rsidRPr="00035833">
              <w:rPr>
                <w:rFonts w:ascii="Times New Roman" w:eastAsia="宋体" w:hAnsi="Times New Roman" w:cs="Times New Roman"/>
                <w:kern w:val="0"/>
                <w:sz w:val="20"/>
                <w:szCs w:val="21"/>
              </w:rPr>
              <w:t> Mellitus  ,  Type 2 ) AND TITLE-ABS-KEY ( Glucagon-Like Peptide 1 ) </w:t>
            </w:r>
          </w:p>
        </w:tc>
      </w:tr>
      <w:tr w:rsidR="00035833" w14:paraId="6AA77EC7" w14:textId="77777777" w:rsidTr="00035833">
        <w:tc>
          <w:tcPr>
            <w:tcW w:w="1080" w:type="dxa"/>
            <w:vAlign w:val="center"/>
          </w:tcPr>
          <w:p w14:paraId="5B9C029B" w14:textId="77777777" w:rsidR="00035833" w:rsidRDefault="00035833" w:rsidP="00035833">
            <w:pPr>
              <w:widowControl/>
              <w:jc w:val="left"/>
              <w:rPr>
                <w:rFonts w:ascii="Times New Roman" w:eastAsia="宋体" w:hAnsi="Times New Roman" w:cs="Times New Roman"/>
                <w:kern w:val="0"/>
                <w:sz w:val="20"/>
                <w:szCs w:val="21"/>
              </w:rPr>
            </w:pPr>
            <w:r>
              <w:rPr>
                <w:rFonts w:ascii="Times New Roman" w:eastAsia="宋体" w:hAnsi="Times New Roman" w:cs="Times New Roman" w:hint="eastAsia"/>
                <w:kern w:val="0"/>
                <w:sz w:val="20"/>
                <w:szCs w:val="21"/>
              </w:rPr>
              <w:t>#3</w:t>
            </w:r>
          </w:p>
        </w:tc>
        <w:tc>
          <w:tcPr>
            <w:tcW w:w="7447" w:type="dxa"/>
          </w:tcPr>
          <w:p w14:paraId="0B1CCB14" w14:textId="77777777" w:rsidR="00035833" w:rsidRDefault="00035833" w:rsidP="00035833">
            <w:pPr>
              <w:widowControl/>
              <w:jc w:val="left"/>
              <w:rPr>
                <w:rFonts w:ascii="Times New Roman" w:eastAsia="宋体" w:hAnsi="Times New Roman" w:cs="Times New Roman"/>
                <w:kern w:val="0"/>
                <w:sz w:val="20"/>
                <w:szCs w:val="21"/>
              </w:rPr>
            </w:pPr>
            <w:r>
              <w:rPr>
                <w:rFonts w:ascii="Times New Roman" w:eastAsia="宋体" w:hAnsi="Times New Roman" w:cs="Times New Roman" w:hint="eastAsia"/>
                <w:kern w:val="0"/>
                <w:sz w:val="20"/>
                <w:szCs w:val="21"/>
              </w:rPr>
              <w:t>#1 AND #2</w:t>
            </w:r>
          </w:p>
        </w:tc>
      </w:tr>
      <w:tr w:rsidR="00035833" w14:paraId="21C76798" w14:textId="77777777" w:rsidTr="00035833">
        <w:tc>
          <w:tcPr>
            <w:tcW w:w="1080" w:type="dxa"/>
            <w:vAlign w:val="center"/>
          </w:tcPr>
          <w:p w14:paraId="36B78132" w14:textId="77777777" w:rsidR="00035833" w:rsidRDefault="00035833" w:rsidP="00035833">
            <w:pPr>
              <w:widowControl/>
              <w:jc w:val="left"/>
              <w:rPr>
                <w:rFonts w:ascii="Times New Roman" w:eastAsia="宋体" w:hAnsi="Times New Roman" w:cs="Times New Roman"/>
                <w:kern w:val="0"/>
                <w:sz w:val="20"/>
                <w:szCs w:val="21"/>
              </w:rPr>
            </w:pPr>
            <w:r>
              <w:rPr>
                <w:rFonts w:ascii="Times New Roman" w:eastAsia="宋体" w:hAnsi="Times New Roman" w:cs="Times New Roman" w:hint="eastAsia"/>
                <w:kern w:val="0"/>
                <w:sz w:val="20"/>
                <w:szCs w:val="21"/>
              </w:rPr>
              <w:t>#4</w:t>
            </w:r>
          </w:p>
        </w:tc>
        <w:tc>
          <w:tcPr>
            <w:tcW w:w="7447" w:type="dxa"/>
          </w:tcPr>
          <w:p w14:paraId="38E41A08" w14:textId="77777777" w:rsidR="00035833" w:rsidRDefault="00035833" w:rsidP="00035833">
            <w:pPr>
              <w:widowControl/>
              <w:jc w:val="left"/>
              <w:rPr>
                <w:rFonts w:ascii="Times New Roman" w:eastAsia="宋体" w:hAnsi="Times New Roman" w:cs="Times New Roman"/>
                <w:kern w:val="0"/>
                <w:sz w:val="20"/>
                <w:szCs w:val="21"/>
              </w:rPr>
            </w:pPr>
            <w:r>
              <w:rPr>
                <w:rFonts w:ascii="Times New Roman" w:eastAsia="宋体" w:hAnsi="Times New Roman" w:cs="Times New Roman" w:hint="eastAsia"/>
                <w:kern w:val="0"/>
                <w:sz w:val="20"/>
                <w:szCs w:val="21"/>
              </w:rPr>
              <w:t xml:space="preserve"> #3 AND Clinical Trials</w:t>
            </w:r>
          </w:p>
        </w:tc>
      </w:tr>
      <w:tr w:rsidR="00E139FD" w:rsidRPr="000F15DA" w14:paraId="0E027C09" w14:textId="77777777" w:rsidTr="00E139FD">
        <w:tc>
          <w:tcPr>
            <w:tcW w:w="8527" w:type="dxa"/>
            <w:gridSpan w:val="2"/>
            <w:shd w:val="clear" w:color="auto" w:fill="C5E0B3" w:themeFill="accent6" w:themeFillTint="66"/>
            <w:vAlign w:val="center"/>
          </w:tcPr>
          <w:p w14:paraId="2AA81A37" w14:textId="444A94F7" w:rsidR="00E139FD" w:rsidRDefault="00E139FD" w:rsidP="00E139FD">
            <w:pPr>
              <w:jc w:val="center"/>
              <w:rPr>
                <w:rFonts w:ascii="Times New Roman" w:eastAsia="宋体" w:hAnsi="Times New Roman" w:cs="Times New Roman" w:hint="eastAsia"/>
                <w:kern w:val="0"/>
                <w:sz w:val="20"/>
                <w:szCs w:val="21"/>
              </w:rPr>
            </w:pPr>
            <w:r w:rsidRPr="000F15DA">
              <w:rPr>
                <w:rFonts w:ascii="Times New Roman" w:eastAsia="宋体" w:hAnsi="Times New Roman" w:cs="Times New Roman"/>
                <w:b/>
                <w:bCs/>
                <w:kern w:val="0"/>
                <w:szCs w:val="21"/>
              </w:rPr>
              <w:t xml:space="preserve">The search strategy for </w:t>
            </w:r>
            <w:proofErr w:type="spellStart"/>
            <w:r w:rsidRPr="000F15DA">
              <w:rPr>
                <w:rFonts w:ascii="Times New Roman" w:eastAsia="宋体" w:hAnsi="Times New Roman" w:cs="Times New Roman" w:hint="eastAsia"/>
                <w:b/>
                <w:bCs/>
                <w:kern w:val="0"/>
                <w:szCs w:val="21"/>
              </w:rPr>
              <w:t>Opengrey</w:t>
            </w:r>
            <w:proofErr w:type="spellEnd"/>
          </w:p>
        </w:tc>
      </w:tr>
      <w:tr w:rsidR="00E139FD" w:rsidRPr="000F15DA" w14:paraId="5A364510" w14:textId="77777777" w:rsidTr="00E139FD">
        <w:tc>
          <w:tcPr>
            <w:tcW w:w="8527" w:type="dxa"/>
            <w:gridSpan w:val="2"/>
            <w:vAlign w:val="center"/>
          </w:tcPr>
          <w:p w14:paraId="7313D098" w14:textId="7C4193A1" w:rsidR="00E139FD" w:rsidRDefault="00E139FD" w:rsidP="00E139FD">
            <w:pPr>
              <w:widowControl/>
              <w:jc w:val="left"/>
              <w:rPr>
                <w:rFonts w:ascii="Times New Roman" w:eastAsia="宋体" w:hAnsi="Times New Roman" w:cs="Times New Roman" w:hint="eastAsia"/>
                <w:kern w:val="0"/>
                <w:sz w:val="20"/>
                <w:szCs w:val="21"/>
              </w:rPr>
            </w:pPr>
            <w:r>
              <w:rPr>
                <w:rFonts w:ascii="Times New Roman" w:eastAsia="宋体" w:hAnsi="Times New Roman" w:cs="Times New Roman" w:hint="eastAsia"/>
                <w:kern w:val="0"/>
                <w:sz w:val="20"/>
                <w:szCs w:val="21"/>
              </w:rPr>
              <w:t>Type 2 Diabetes with Sarcopenia Receiving GLP-1 Receptor Agonist randomized controlled trial</w:t>
            </w:r>
          </w:p>
        </w:tc>
      </w:tr>
      <w:tr w:rsidR="00E139FD" w:rsidRPr="000F15DA" w14:paraId="6041243B" w14:textId="77777777" w:rsidTr="00E139FD">
        <w:tc>
          <w:tcPr>
            <w:tcW w:w="8527" w:type="dxa"/>
            <w:gridSpan w:val="2"/>
            <w:shd w:val="clear" w:color="auto" w:fill="C5E0B3" w:themeFill="accent6" w:themeFillTint="66"/>
            <w:vAlign w:val="center"/>
          </w:tcPr>
          <w:p w14:paraId="624DDDC1" w14:textId="40AE4D50" w:rsidR="00E139FD" w:rsidRPr="00153E59" w:rsidRDefault="00153E59" w:rsidP="00E139FD">
            <w:pPr>
              <w:jc w:val="center"/>
              <w:rPr>
                <w:rFonts w:ascii="Times New Roman" w:eastAsia="宋体" w:hAnsi="Times New Roman" w:cs="Times New Roman" w:hint="eastAsia"/>
                <w:b/>
                <w:bCs/>
                <w:kern w:val="0"/>
                <w:sz w:val="20"/>
                <w:szCs w:val="21"/>
              </w:rPr>
            </w:pPr>
            <w:r w:rsidRPr="00153E59">
              <w:rPr>
                <w:rFonts w:ascii="Times New Roman" w:eastAsia="宋体" w:hAnsi="Times New Roman" w:cs="Times New Roman"/>
                <w:b/>
                <w:bCs/>
                <w:kern w:val="0"/>
                <w:szCs w:val="21"/>
              </w:rPr>
              <w:t>The search strategy for</w:t>
            </w:r>
            <w:r w:rsidRPr="00153E59">
              <w:rPr>
                <w:rFonts w:ascii="Times New Roman" w:eastAsia="宋体" w:hAnsi="Times New Roman" w:cs="Times New Roman"/>
                <w:b/>
                <w:bCs/>
                <w:kern w:val="0"/>
                <w:sz w:val="20"/>
                <w:szCs w:val="21"/>
                <w:lang w:val="en-AU"/>
              </w:rPr>
              <w:t xml:space="preserve"> </w:t>
            </w:r>
            <w:proofErr w:type="spellStart"/>
            <w:r w:rsidRPr="00153E59">
              <w:rPr>
                <w:rFonts w:ascii="Times New Roman" w:eastAsia="宋体" w:hAnsi="Times New Roman" w:cs="Times New Roman"/>
                <w:b/>
                <w:bCs/>
                <w:kern w:val="0"/>
                <w:sz w:val="20"/>
                <w:szCs w:val="21"/>
                <w:lang w:val="en-AU"/>
              </w:rPr>
              <w:t>Proquest</w:t>
            </w:r>
            <w:proofErr w:type="spellEnd"/>
          </w:p>
        </w:tc>
      </w:tr>
      <w:tr w:rsidR="00153E59" w:rsidRPr="000F15DA" w14:paraId="76E61FF3" w14:textId="77777777" w:rsidTr="00E139FD">
        <w:tc>
          <w:tcPr>
            <w:tcW w:w="8527" w:type="dxa"/>
            <w:gridSpan w:val="2"/>
            <w:vAlign w:val="center"/>
          </w:tcPr>
          <w:p w14:paraId="331CE767" w14:textId="51362701" w:rsidR="00153E59" w:rsidRDefault="00153E59" w:rsidP="00153E59">
            <w:pPr>
              <w:widowControl/>
              <w:jc w:val="left"/>
              <w:rPr>
                <w:rFonts w:ascii="Times New Roman" w:eastAsia="宋体" w:hAnsi="Times New Roman" w:cs="Times New Roman" w:hint="eastAsia"/>
                <w:kern w:val="0"/>
                <w:sz w:val="20"/>
                <w:szCs w:val="21"/>
              </w:rPr>
            </w:pPr>
            <w:r w:rsidRPr="00FE74C3">
              <w:rPr>
                <w:rFonts w:ascii="Times New Roman" w:eastAsia="宋体" w:hAnsi="Times New Roman" w:cs="Calibri"/>
                <w:color w:val="333333"/>
                <w:sz w:val="18"/>
                <w:szCs w:val="18"/>
              </w:rPr>
              <w:t>D</w:t>
            </w:r>
            <w:r w:rsidRPr="00FE74C3">
              <w:rPr>
                <w:rFonts w:ascii="Times New Roman" w:eastAsia="宋体" w:hAnsi="Times New Roman" w:cs="Calibri" w:hint="eastAsia"/>
                <w:color w:val="333333"/>
                <w:sz w:val="18"/>
                <w:szCs w:val="18"/>
              </w:rPr>
              <w:t>iabetic</w:t>
            </w:r>
            <w:r w:rsidRPr="000F15DA">
              <w:rPr>
                <w:rFonts w:ascii="Times New Roman" w:eastAsia="宋体" w:hAnsi="Times New Roman" w:cs="Calibri"/>
                <w:color w:val="333333"/>
                <w:sz w:val="18"/>
                <w:szCs w:val="18"/>
              </w:rPr>
              <w:t xml:space="preserve"> </w:t>
            </w:r>
            <w:r>
              <w:rPr>
                <w:rFonts w:ascii="Times New Roman" w:eastAsia="宋体" w:hAnsi="Times New Roman" w:cs="Times New Roman" w:hint="eastAsia"/>
                <w:kern w:val="0"/>
                <w:sz w:val="20"/>
                <w:szCs w:val="21"/>
              </w:rPr>
              <w:t>sarcopenia randomized controlled trial GLP1</w:t>
            </w:r>
          </w:p>
        </w:tc>
      </w:tr>
      <w:tr w:rsidR="00153E59" w:rsidRPr="000F15DA" w14:paraId="08756515" w14:textId="77777777" w:rsidTr="00E139FD">
        <w:tc>
          <w:tcPr>
            <w:tcW w:w="8527" w:type="dxa"/>
            <w:gridSpan w:val="2"/>
            <w:shd w:val="clear" w:color="auto" w:fill="C5E0B3" w:themeFill="accent6" w:themeFillTint="66"/>
            <w:vAlign w:val="center"/>
          </w:tcPr>
          <w:p w14:paraId="101ECB99" w14:textId="77777777" w:rsidR="00153E59" w:rsidRPr="000F15DA" w:rsidRDefault="00153E59" w:rsidP="00153E59">
            <w:pPr>
              <w:jc w:val="center"/>
              <w:rPr>
                <w:rFonts w:ascii="Times New Roman" w:eastAsia="宋体" w:hAnsi="Times New Roman" w:cs="Times New Roman"/>
                <w:b/>
                <w:bCs/>
                <w:kern w:val="0"/>
                <w:szCs w:val="21"/>
              </w:rPr>
            </w:pPr>
            <w:r w:rsidRPr="000F15DA">
              <w:rPr>
                <w:rFonts w:ascii="Times New Roman" w:eastAsia="宋体" w:hAnsi="Times New Roman" w:cs="Times New Roman"/>
                <w:b/>
                <w:bCs/>
                <w:kern w:val="0"/>
                <w:szCs w:val="21"/>
              </w:rPr>
              <w:t xml:space="preserve">The search strategy for </w:t>
            </w:r>
            <w:r w:rsidRPr="000F15DA">
              <w:rPr>
                <w:rFonts w:ascii="Times New Roman" w:eastAsia="宋体" w:hAnsi="Times New Roman" w:cs="Times New Roman" w:hint="eastAsia"/>
                <w:b/>
                <w:bCs/>
                <w:kern w:val="0"/>
                <w:szCs w:val="21"/>
              </w:rPr>
              <w:t>Google</w:t>
            </w:r>
          </w:p>
        </w:tc>
      </w:tr>
      <w:tr w:rsidR="00153E59" w:rsidRPr="000F15DA" w14:paraId="7486C253" w14:textId="77777777" w:rsidTr="00E139FD">
        <w:tc>
          <w:tcPr>
            <w:tcW w:w="8527" w:type="dxa"/>
            <w:gridSpan w:val="2"/>
            <w:vAlign w:val="center"/>
          </w:tcPr>
          <w:p w14:paraId="1AB38875" w14:textId="01532DAF" w:rsidR="00153E59" w:rsidRPr="00544A61" w:rsidRDefault="00153E59" w:rsidP="00153E59">
            <w:pPr>
              <w:widowControl/>
              <w:jc w:val="left"/>
              <w:rPr>
                <w:rFonts w:ascii="Times New Roman" w:eastAsia="宋体" w:hAnsi="Times New Roman" w:cs="Times New Roman" w:hint="eastAsia"/>
                <w:kern w:val="0"/>
                <w:sz w:val="20"/>
                <w:szCs w:val="21"/>
              </w:rPr>
            </w:pPr>
            <w:r w:rsidRPr="00FE74C3">
              <w:rPr>
                <w:rFonts w:ascii="Times New Roman" w:eastAsia="宋体" w:hAnsi="Times New Roman" w:cs="Calibri"/>
                <w:color w:val="333333"/>
                <w:sz w:val="18"/>
                <w:szCs w:val="18"/>
              </w:rPr>
              <w:t>D</w:t>
            </w:r>
            <w:r w:rsidRPr="00FE74C3">
              <w:rPr>
                <w:rFonts w:ascii="Times New Roman" w:eastAsia="宋体" w:hAnsi="Times New Roman" w:cs="Calibri" w:hint="eastAsia"/>
                <w:color w:val="333333"/>
                <w:sz w:val="18"/>
                <w:szCs w:val="18"/>
              </w:rPr>
              <w:t>iabetic</w:t>
            </w:r>
            <w:r w:rsidRPr="000F15DA">
              <w:rPr>
                <w:rFonts w:ascii="Times New Roman" w:eastAsia="宋体" w:hAnsi="Times New Roman" w:cs="Calibri"/>
                <w:color w:val="333333"/>
                <w:sz w:val="18"/>
                <w:szCs w:val="18"/>
              </w:rPr>
              <w:t xml:space="preserve"> </w:t>
            </w:r>
            <w:r>
              <w:rPr>
                <w:rFonts w:ascii="Times New Roman" w:eastAsia="宋体" w:hAnsi="Times New Roman" w:cs="Times New Roman" w:hint="eastAsia"/>
                <w:kern w:val="0"/>
                <w:sz w:val="20"/>
                <w:szCs w:val="21"/>
              </w:rPr>
              <w:t>sarcopenia randomized controlled trial GLP1 -review</w:t>
            </w:r>
          </w:p>
        </w:tc>
      </w:tr>
      <w:tr w:rsidR="00153E59" w:rsidRPr="000F15DA" w14:paraId="6F4621BD" w14:textId="77777777" w:rsidTr="00E139FD">
        <w:tc>
          <w:tcPr>
            <w:tcW w:w="8527" w:type="dxa"/>
            <w:gridSpan w:val="2"/>
            <w:shd w:val="clear" w:color="auto" w:fill="C5E0B3" w:themeFill="accent6" w:themeFillTint="66"/>
            <w:vAlign w:val="center"/>
          </w:tcPr>
          <w:p w14:paraId="70D9D17A" w14:textId="77777777" w:rsidR="00153E59" w:rsidRPr="000F15DA" w:rsidRDefault="00153E59" w:rsidP="00153E59">
            <w:pPr>
              <w:widowControl/>
              <w:jc w:val="center"/>
              <w:rPr>
                <w:rFonts w:ascii="Times New Roman" w:eastAsia="宋体" w:hAnsi="Times New Roman" w:cs="Times New Roman"/>
                <w:kern w:val="0"/>
                <w:sz w:val="20"/>
                <w:szCs w:val="21"/>
              </w:rPr>
            </w:pPr>
            <w:r w:rsidRPr="000F15DA">
              <w:rPr>
                <w:rFonts w:ascii="Times New Roman" w:eastAsia="宋体" w:hAnsi="Times New Roman" w:cs="Times New Roman"/>
                <w:b/>
                <w:bCs/>
                <w:kern w:val="0"/>
                <w:szCs w:val="21"/>
              </w:rPr>
              <w:t>The search strategy for</w:t>
            </w:r>
            <w:r>
              <w:rPr>
                <w:rFonts w:ascii="Times New Roman" w:eastAsia="宋体" w:hAnsi="Times New Roman" w:cs="Times New Roman" w:hint="eastAsia"/>
                <w:b/>
                <w:bCs/>
                <w:kern w:val="0"/>
                <w:szCs w:val="21"/>
              </w:rPr>
              <w:t xml:space="preserve"> </w:t>
            </w:r>
            <w:proofErr w:type="spellStart"/>
            <w:r>
              <w:rPr>
                <w:rFonts w:ascii="Times New Roman" w:eastAsia="宋体" w:hAnsi="Times New Roman" w:cs="Times New Roman" w:hint="eastAsia"/>
                <w:b/>
                <w:bCs/>
                <w:kern w:val="0"/>
                <w:szCs w:val="21"/>
              </w:rPr>
              <w:t>Chictr</w:t>
            </w:r>
            <w:proofErr w:type="spellEnd"/>
          </w:p>
        </w:tc>
      </w:tr>
      <w:tr w:rsidR="00153E59" w:rsidRPr="000F15DA" w14:paraId="5DD82DE5" w14:textId="77777777" w:rsidTr="00E139FD">
        <w:tc>
          <w:tcPr>
            <w:tcW w:w="8527" w:type="dxa"/>
            <w:gridSpan w:val="2"/>
            <w:vAlign w:val="center"/>
          </w:tcPr>
          <w:p w14:paraId="70894991" w14:textId="77777777" w:rsidR="00153E59" w:rsidRPr="00FE74C3" w:rsidRDefault="00153E59" w:rsidP="00153E59">
            <w:pPr>
              <w:widowControl/>
              <w:jc w:val="left"/>
              <w:rPr>
                <w:rFonts w:ascii="Times New Roman" w:eastAsia="宋体" w:hAnsi="Times New Roman" w:cs="Calibri"/>
                <w:color w:val="333333"/>
                <w:sz w:val="18"/>
                <w:szCs w:val="18"/>
              </w:rPr>
            </w:pPr>
            <w:r w:rsidRPr="00FE74C3">
              <w:rPr>
                <w:rFonts w:ascii="Times New Roman" w:eastAsia="宋体" w:hAnsi="Times New Roman" w:cs="Calibri"/>
                <w:color w:val="333333"/>
                <w:sz w:val="18"/>
                <w:szCs w:val="18"/>
              </w:rPr>
              <w:t>D</w:t>
            </w:r>
            <w:r w:rsidRPr="00FE74C3">
              <w:rPr>
                <w:rFonts w:ascii="Times New Roman" w:eastAsia="宋体" w:hAnsi="Times New Roman" w:cs="Calibri" w:hint="eastAsia"/>
                <w:color w:val="333333"/>
                <w:sz w:val="18"/>
                <w:szCs w:val="18"/>
              </w:rPr>
              <w:t>iabetic</w:t>
            </w:r>
            <w:r w:rsidRPr="000F15DA">
              <w:rPr>
                <w:rFonts w:ascii="Times New Roman" w:eastAsia="宋体" w:hAnsi="Times New Roman" w:cs="Calibri"/>
                <w:color w:val="333333"/>
                <w:sz w:val="18"/>
                <w:szCs w:val="18"/>
              </w:rPr>
              <w:t xml:space="preserve"> AND</w:t>
            </w:r>
            <w:r w:rsidRPr="00FE74C3">
              <w:rPr>
                <w:rFonts w:ascii="Times New Roman" w:eastAsia="宋体" w:hAnsi="Times New Roman" w:cs="Calibri" w:hint="eastAsia"/>
                <w:color w:val="333333"/>
                <w:sz w:val="18"/>
                <w:szCs w:val="18"/>
              </w:rPr>
              <w:t xml:space="preserve"> GLP1</w:t>
            </w:r>
          </w:p>
        </w:tc>
      </w:tr>
      <w:tr w:rsidR="00153E59" w:rsidRPr="000F15DA" w14:paraId="57A66BA5" w14:textId="77777777" w:rsidTr="00E139FD">
        <w:tc>
          <w:tcPr>
            <w:tcW w:w="8527" w:type="dxa"/>
            <w:gridSpan w:val="2"/>
            <w:shd w:val="clear" w:color="auto" w:fill="C5E0B3" w:themeFill="accent6" w:themeFillTint="66"/>
            <w:vAlign w:val="center"/>
          </w:tcPr>
          <w:p w14:paraId="49658B86" w14:textId="77777777" w:rsidR="00153E59" w:rsidRPr="000F15DA" w:rsidRDefault="00153E59" w:rsidP="00153E59">
            <w:pPr>
              <w:widowControl/>
              <w:jc w:val="center"/>
              <w:rPr>
                <w:rFonts w:ascii="Times New Roman" w:eastAsia="宋体" w:hAnsi="Times New Roman" w:cs="Times New Roman"/>
                <w:kern w:val="0"/>
                <w:sz w:val="20"/>
                <w:szCs w:val="21"/>
              </w:rPr>
            </w:pPr>
            <w:r w:rsidRPr="000F15DA">
              <w:rPr>
                <w:rFonts w:ascii="Times New Roman" w:eastAsia="宋体" w:hAnsi="Times New Roman" w:cs="Times New Roman"/>
                <w:b/>
                <w:bCs/>
                <w:kern w:val="0"/>
                <w:szCs w:val="21"/>
              </w:rPr>
              <w:t>The search strategy for</w:t>
            </w:r>
            <w:r w:rsidRPr="00405882">
              <w:t xml:space="preserve"> </w:t>
            </w:r>
            <w:proofErr w:type="spellStart"/>
            <w:r w:rsidRPr="00D71427">
              <w:rPr>
                <w:rFonts w:ascii="Times New Roman" w:eastAsia="宋体" w:hAnsi="Times New Roman" w:cs="Times New Roman"/>
                <w:b/>
                <w:bCs/>
                <w:kern w:val="0"/>
                <w:szCs w:val="21"/>
              </w:rPr>
              <w:t>Trialsearch</w:t>
            </w:r>
            <w:proofErr w:type="spellEnd"/>
          </w:p>
        </w:tc>
      </w:tr>
      <w:tr w:rsidR="00153E59" w:rsidRPr="000F15DA" w14:paraId="10B66409" w14:textId="77777777" w:rsidTr="00E139FD">
        <w:tc>
          <w:tcPr>
            <w:tcW w:w="8527" w:type="dxa"/>
            <w:gridSpan w:val="2"/>
            <w:vAlign w:val="center"/>
          </w:tcPr>
          <w:p w14:paraId="267C7C39" w14:textId="77777777" w:rsidR="00153E59" w:rsidRPr="00FE74C3" w:rsidRDefault="00153E59" w:rsidP="00153E59">
            <w:pPr>
              <w:widowControl/>
              <w:jc w:val="left"/>
              <w:rPr>
                <w:rFonts w:ascii="Times New Roman" w:eastAsia="宋体" w:hAnsi="Times New Roman" w:cs="Calibri"/>
                <w:color w:val="333333"/>
                <w:sz w:val="18"/>
                <w:szCs w:val="18"/>
              </w:rPr>
            </w:pPr>
            <w:r w:rsidRPr="00FE74C3">
              <w:rPr>
                <w:rFonts w:ascii="Times New Roman" w:eastAsia="宋体" w:hAnsi="Times New Roman" w:cs="Calibri"/>
                <w:color w:val="333333"/>
                <w:sz w:val="18"/>
                <w:szCs w:val="18"/>
              </w:rPr>
              <w:t>D</w:t>
            </w:r>
            <w:r w:rsidRPr="00FE74C3">
              <w:rPr>
                <w:rFonts w:ascii="Times New Roman" w:eastAsia="宋体" w:hAnsi="Times New Roman" w:cs="Calibri" w:hint="eastAsia"/>
                <w:color w:val="333333"/>
                <w:sz w:val="18"/>
                <w:szCs w:val="18"/>
              </w:rPr>
              <w:t>iabetic</w:t>
            </w:r>
            <w:r w:rsidRPr="000F15DA">
              <w:rPr>
                <w:rFonts w:ascii="Times New Roman" w:eastAsia="宋体" w:hAnsi="Times New Roman" w:cs="Calibri"/>
                <w:color w:val="333333"/>
                <w:sz w:val="18"/>
                <w:szCs w:val="18"/>
              </w:rPr>
              <w:t xml:space="preserve"> AND</w:t>
            </w:r>
            <w:r w:rsidRPr="00FE74C3">
              <w:rPr>
                <w:rFonts w:ascii="Times New Roman" w:eastAsia="宋体" w:hAnsi="Times New Roman" w:cs="Calibri" w:hint="eastAsia"/>
                <w:color w:val="333333"/>
                <w:sz w:val="18"/>
                <w:szCs w:val="18"/>
              </w:rPr>
              <w:t xml:space="preserve"> GLP1</w:t>
            </w:r>
          </w:p>
        </w:tc>
      </w:tr>
      <w:tr w:rsidR="00153E59" w:rsidRPr="000F15DA" w14:paraId="6AAF330D" w14:textId="77777777" w:rsidTr="00E139FD">
        <w:tc>
          <w:tcPr>
            <w:tcW w:w="8527" w:type="dxa"/>
            <w:gridSpan w:val="2"/>
            <w:shd w:val="clear" w:color="auto" w:fill="C5E0B3" w:themeFill="accent6" w:themeFillTint="66"/>
            <w:vAlign w:val="center"/>
          </w:tcPr>
          <w:p w14:paraId="40287221" w14:textId="77777777" w:rsidR="00153E59" w:rsidRPr="000F15DA" w:rsidRDefault="00153E59" w:rsidP="00153E59">
            <w:pPr>
              <w:widowControl/>
              <w:jc w:val="center"/>
              <w:rPr>
                <w:rFonts w:ascii="Times New Roman" w:eastAsia="宋体" w:hAnsi="Times New Roman" w:cs="Times New Roman"/>
                <w:kern w:val="0"/>
                <w:sz w:val="20"/>
                <w:szCs w:val="21"/>
              </w:rPr>
            </w:pPr>
            <w:r w:rsidRPr="000F15DA">
              <w:rPr>
                <w:rFonts w:ascii="Times New Roman" w:eastAsia="宋体" w:hAnsi="Times New Roman" w:cs="Times New Roman"/>
                <w:b/>
                <w:bCs/>
                <w:kern w:val="0"/>
                <w:szCs w:val="21"/>
              </w:rPr>
              <w:t>The search strategy for</w:t>
            </w:r>
            <w:r>
              <w:rPr>
                <w:rFonts w:ascii="Times New Roman" w:eastAsia="宋体" w:hAnsi="Times New Roman" w:cs="Times New Roman" w:hint="eastAsia"/>
                <w:b/>
                <w:bCs/>
                <w:kern w:val="0"/>
                <w:szCs w:val="21"/>
              </w:rPr>
              <w:t xml:space="preserve"> </w:t>
            </w:r>
            <w:r w:rsidRPr="00D71427">
              <w:rPr>
                <w:rFonts w:ascii="Times New Roman" w:eastAsia="宋体" w:hAnsi="Times New Roman" w:cs="Times New Roman"/>
                <w:b/>
                <w:bCs/>
                <w:kern w:val="0"/>
                <w:szCs w:val="21"/>
              </w:rPr>
              <w:t>Clinicaltrials</w:t>
            </w:r>
          </w:p>
        </w:tc>
      </w:tr>
      <w:tr w:rsidR="00153E59" w:rsidRPr="000F15DA" w14:paraId="5122065F" w14:textId="77777777" w:rsidTr="00E139FD">
        <w:tc>
          <w:tcPr>
            <w:tcW w:w="8527" w:type="dxa"/>
            <w:gridSpan w:val="2"/>
            <w:vAlign w:val="center"/>
          </w:tcPr>
          <w:p w14:paraId="5E467C79" w14:textId="77777777" w:rsidR="00153E59" w:rsidRPr="00FE74C3" w:rsidRDefault="00153E59" w:rsidP="00153E59">
            <w:pPr>
              <w:widowControl/>
              <w:jc w:val="left"/>
              <w:rPr>
                <w:rFonts w:ascii="Times New Roman" w:eastAsia="宋体" w:hAnsi="Times New Roman" w:cs="Calibri"/>
                <w:color w:val="333333"/>
                <w:sz w:val="18"/>
                <w:szCs w:val="18"/>
              </w:rPr>
            </w:pPr>
            <w:r w:rsidRPr="00FE74C3">
              <w:rPr>
                <w:rFonts w:ascii="Times New Roman" w:eastAsia="宋体" w:hAnsi="Times New Roman" w:cs="Calibri"/>
                <w:color w:val="333333"/>
                <w:sz w:val="18"/>
                <w:szCs w:val="18"/>
              </w:rPr>
              <w:t>D</w:t>
            </w:r>
            <w:r w:rsidRPr="00FE74C3">
              <w:rPr>
                <w:rFonts w:ascii="Times New Roman" w:eastAsia="宋体" w:hAnsi="Times New Roman" w:cs="Calibri" w:hint="eastAsia"/>
                <w:color w:val="333333"/>
                <w:sz w:val="18"/>
                <w:szCs w:val="18"/>
              </w:rPr>
              <w:t>iabetic</w:t>
            </w:r>
            <w:r w:rsidRPr="000F15DA">
              <w:rPr>
                <w:rFonts w:ascii="Times New Roman" w:eastAsia="宋体" w:hAnsi="Times New Roman" w:cs="Calibri"/>
                <w:color w:val="333333"/>
                <w:sz w:val="18"/>
                <w:szCs w:val="18"/>
              </w:rPr>
              <w:t xml:space="preserve"> AND</w:t>
            </w:r>
            <w:r w:rsidRPr="00FE74C3">
              <w:rPr>
                <w:rFonts w:ascii="Times New Roman" w:eastAsia="宋体" w:hAnsi="Times New Roman" w:cs="Calibri" w:hint="eastAsia"/>
                <w:color w:val="333333"/>
                <w:sz w:val="18"/>
                <w:szCs w:val="18"/>
              </w:rPr>
              <w:t xml:space="preserve"> GLP1</w:t>
            </w:r>
          </w:p>
        </w:tc>
      </w:tr>
    </w:tbl>
    <w:p w14:paraId="579A15A4" w14:textId="77777777" w:rsidR="00FA5453" w:rsidRDefault="00FA5453" w:rsidP="00FA5453">
      <w:pPr>
        <w:rPr>
          <w:rFonts w:hint="eastAsia"/>
        </w:rPr>
      </w:pPr>
    </w:p>
    <w:p w14:paraId="4439A5C3" w14:textId="77777777" w:rsidR="00FA5453" w:rsidRDefault="00FA5453" w:rsidP="00FA5453">
      <w:pPr>
        <w:sectPr w:rsidR="00FA5453" w:rsidSect="00FA5453">
          <w:pgSz w:w="11906" w:h="16838"/>
          <w:pgMar w:top="1440" w:right="1800" w:bottom="1440" w:left="1800" w:header="851" w:footer="992" w:gutter="0"/>
          <w:cols w:space="425"/>
          <w:docGrid w:type="lines" w:linePitch="312"/>
        </w:sectPr>
      </w:pPr>
    </w:p>
    <w:p w14:paraId="4E44E608" w14:textId="77777777" w:rsidR="00FA5453" w:rsidRDefault="00FA5453" w:rsidP="00FA5453"/>
    <w:p w14:paraId="6BCE6CA4" w14:textId="34FE4E38" w:rsidR="008C1E15" w:rsidRPr="009A02EF" w:rsidRDefault="00003F26" w:rsidP="00003F26">
      <w:pPr>
        <w:pStyle w:val="1"/>
      </w:pPr>
      <w:bookmarkStart w:id="6" w:name="_Toc203554219"/>
      <w:r w:rsidRPr="0063741A">
        <w:t xml:space="preserve">Supplementary </w:t>
      </w:r>
      <w:r>
        <w:t xml:space="preserve">Table </w:t>
      </w:r>
      <w:r w:rsidR="006250C9" w:rsidRPr="009A02EF">
        <w:rPr>
          <w:rFonts w:hint="eastAsia"/>
        </w:rPr>
        <w:t>3</w:t>
      </w:r>
      <w:r w:rsidR="009A02EF">
        <w:rPr>
          <w:rFonts w:eastAsiaTheme="minorEastAsia" w:hint="eastAsia"/>
        </w:rPr>
        <w:t>:</w:t>
      </w:r>
      <w:r w:rsidRPr="00D44CE1">
        <w:t xml:space="preserve"> Details of adverse reactions</w:t>
      </w:r>
      <w:bookmarkEnd w:id="4"/>
      <w:bookmarkEnd w:id="6"/>
    </w:p>
    <w:tbl>
      <w:tblPr>
        <w:tblStyle w:val="a9"/>
        <w:tblW w:w="5000"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34"/>
        <w:gridCol w:w="711"/>
        <w:gridCol w:w="936"/>
        <w:gridCol w:w="939"/>
        <w:gridCol w:w="699"/>
        <w:gridCol w:w="862"/>
        <w:gridCol w:w="1109"/>
        <w:gridCol w:w="1109"/>
        <w:gridCol w:w="1414"/>
        <w:gridCol w:w="1740"/>
        <w:gridCol w:w="1487"/>
        <w:gridCol w:w="1537"/>
        <w:gridCol w:w="551"/>
        <w:gridCol w:w="570"/>
      </w:tblGrid>
      <w:tr w:rsidR="00003F26" w:rsidRPr="00003F26" w14:paraId="47C68C78" w14:textId="77777777" w:rsidTr="00003F26">
        <w:trPr>
          <w:trHeight w:val="280"/>
          <w:jc w:val="center"/>
        </w:trPr>
        <w:tc>
          <w:tcPr>
            <w:tcW w:w="563" w:type="pct"/>
            <w:vMerge w:val="restart"/>
            <w:tcBorders>
              <w:top w:val="single" w:sz="12" w:space="0" w:color="auto"/>
              <w:bottom w:val="nil"/>
            </w:tcBorders>
            <w:noWrap/>
            <w:vAlign w:val="center"/>
            <w:hideMark/>
          </w:tcPr>
          <w:p w14:paraId="6EC6E052"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Study</w:t>
            </w:r>
          </w:p>
        </w:tc>
        <w:tc>
          <w:tcPr>
            <w:tcW w:w="231" w:type="pct"/>
            <w:vMerge w:val="restart"/>
            <w:tcBorders>
              <w:top w:val="single" w:sz="12" w:space="0" w:color="auto"/>
              <w:bottom w:val="nil"/>
            </w:tcBorders>
            <w:noWrap/>
            <w:vAlign w:val="center"/>
            <w:hideMark/>
          </w:tcPr>
          <w:p w14:paraId="5E98A126" w14:textId="4A3987ED" w:rsidR="00003F26" w:rsidRPr="00003F26" w:rsidRDefault="00003F26" w:rsidP="00003F26">
            <w:pPr>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Year</w:t>
            </w:r>
          </w:p>
        </w:tc>
        <w:tc>
          <w:tcPr>
            <w:tcW w:w="609" w:type="pct"/>
            <w:gridSpan w:val="2"/>
            <w:tcBorders>
              <w:top w:val="single" w:sz="12" w:space="0" w:color="auto"/>
              <w:bottom w:val="single" w:sz="4" w:space="0" w:color="auto"/>
            </w:tcBorders>
            <w:noWrap/>
            <w:vAlign w:val="center"/>
            <w:hideMark/>
          </w:tcPr>
          <w:p w14:paraId="206B1648"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Sample size(T/C)</w:t>
            </w:r>
          </w:p>
        </w:tc>
        <w:tc>
          <w:tcPr>
            <w:tcW w:w="507" w:type="pct"/>
            <w:gridSpan w:val="2"/>
            <w:tcBorders>
              <w:top w:val="single" w:sz="12" w:space="0" w:color="auto"/>
              <w:bottom w:val="single" w:sz="4" w:space="0" w:color="auto"/>
            </w:tcBorders>
            <w:noWrap/>
            <w:vAlign w:val="center"/>
            <w:hideMark/>
          </w:tcPr>
          <w:p w14:paraId="47429C13" w14:textId="2DBADC95"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Hypoglycemia</w:t>
            </w:r>
          </w:p>
        </w:tc>
        <w:tc>
          <w:tcPr>
            <w:tcW w:w="720" w:type="pct"/>
            <w:gridSpan w:val="2"/>
            <w:tcBorders>
              <w:top w:val="single" w:sz="12" w:space="0" w:color="auto"/>
              <w:bottom w:val="single" w:sz="4" w:space="0" w:color="auto"/>
            </w:tcBorders>
            <w:noWrap/>
            <w:vAlign w:val="center"/>
            <w:hideMark/>
          </w:tcPr>
          <w:p w14:paraId="616A6F86"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Nausea and vomiting</w:t>
            </w:r>
          </w:p>
        </w:tc>
        <w:tc>
          <w:tcPr>
            <w:tcW w:w="1024" w:type="pct"/>
            <w:gridSpan w:val="2"/>
            <w:tcBorders>
              <w:top w:val="single" w:sz="12" w:space="0" w:color="auto"/>
              <w:bottom w:val="single" w:sz="4" w:space="0" w:color="auto"/>
            </w:tcBorders>
            <w:noWrap/>
            <w:vAlign w:val="center"/>
            <w:hideMark/>
          </w:tcPr>
          <w:p w14:paraId="4B4553BA"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Edema of the lower extremities</w:t>
            </w:r>
          </w:p>
        </w:tc>
        <w:tc>
          <w:tcPr>
            <w:tcW w:w="982" w:type="pct"/>
            <w:gridSpan w:val="2"/>
            <w:tcBorders>
              <w:top w:val="single" w:sz="12" w:space="0" w:color="auto"/>
              <w:bottom w:val="single" w:sz="4" w:space="0" w:color="auto"/>
            </w:tcBorders>
            <w:noWrap/>
            <w:vAlign w:val="center"/>
            <w:hideMark/>
          </w:tcPr>
          <w:p w14:paraId="3DA9DD90"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Induration at the injection site</w:t>
            </w:r>
          </w:p>
        </w:tc>
        <w:tc>
          <w:tcPr>
            <w:tcW w:w="364" w:type="pct"/>
            <w:gridSpan w:val="2"/>
            <w:tcBorders>
              <w:top w:val="single" w:sz="12" w:space="0" w:color="auto"/>
              <w:bottom w:val="single" w:sz="4" w:space="0" w:color="auto"/>
            </w:tcBorders>
            <w:noWrap/>
            <w:vAlign w:val="center"/>
            <w:hideMark/>
          </w:tcPr>
          <w:p w14:paraId="38A5B2BB" w14:textId="2AF048A3"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proofErr w:type="spellStart"/>
            <w:r w:rsidRPr="00003F26">
              <w:rPr>
                <w:rFonts w:ascii="Times New Roman" w:eastAsia="等线" w:hAnsi="Times New Roman" w:cs="Times New Roman"/>
                <w:color w:val="000000"/>
                <w:kern w:val="0"/>
                <w:sz w:val="20"/>
              </w:rPr>
              <w:t>Diarrhoea</w:t>
            </w:r>
            <w:proofErr w:type="spellEnd"/>
          </w:p>
        </w:tc>
      </w:tr>
      <w:tr w:rsidR="00003F26" w:rsidRPr="00003F26" w14:paraId="19459A9D" w14:textId="77777777" w:rsidTr="00003F26">
        <w:trPr>
          <w:trHeight w:val="280"/>
          <w:jc w:val="center"/>
        </w:trPr>
        <w:tc>
          <w:tcPr>
            <w:tcW w:w="563" w:type="pct"/>
            <w:vMerge/>
            <w:tcBorders>
              <w:top w:val="nil"/>
              <w:bottom w:val="single" w:sz="4" w:space="0" w:color="auto"/>
            </w:tcBorders>
            <w:vAlign w:val="center"/>
            <w:hideMark/>
          </w:tcPr>
          <w:p w14:paraId="2707BDF3"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p>
        </w:tc>
        <w:tc>
          <w:tcPr>
            <w:tcW w:w="231" w:type="pct"/>
            <w:vMerge/>
            <w:tcBorders>
              <w:top w:val="nil"/>
              <w:bottom w:val="single" w:sz="4" w:space="0" w:color="auto"/>
            </w:tcBorders>
            <w:noWrap/>
            <w:vAlign w:val="center"/>
            <w:hideMark/>
          </w:tcPr>
          <w:p w14:paraId="6F0ECB65" w14:textId="78F0D573"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p>
        </w:tc>
        <w:tc>
          <w:tcPr>
            <w:tcW w:w="304" w:type="pct"/>
            <w:tcBorders>
              <w:top w:val="single" w:sz="4" w:space="0" w:color="auto"/>
              <w:bottom w:val="single" w:sz="4" w:space="0" w:color="auto"/>
            </w:tcBorders>
            <w:noWrap/>
            <w:vAlign w:val="center"/>
            <w:hideMark/>
          </w:tcPr>
          <w:p w14:paraId="259DE3C5"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T</w:t>
            </w:r>
          </w:p>
        </w:tc>
        <w:tc>
          <w:tcPr>
            <w:tcW w:w="305" w:type="pct"/>
            <w:tcBorders>
              <w:top w:val="single" w:sz="4" w:space="0" w:color="auto"/>
              <w:bottom w:val="single" w:sz="4" w:space="0" w:color="auto"/>
            </w:tcBorders>
            <w:noWrap/>
            <w:vAlign w:val="center"/>
            <w:hideMark/>
          </w:tcPr>
          <w:p w14:paraId="3537BCA2"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C</w:t>
            </w:r>
          </w:p>
        </w:tc>
        <w:tc>
          <w:tcPr>
            <w:tcW w:w="227" w:type="pct"/>
            <w:tcBorders>
              <w:top w:val="single" w:sz="4" w:space="0" w:color="auto"/>
              <w:bottom w:val="single" w:sz="4" w:space="0" w:color="auto"/>
            </w:tcBorders>
            <w:noWrap/>
            <w:vAlign w:val="center"/>
            <w:hideMark/>
          </w:tcPr>
          <w:p w14:paraId="364C51F1"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T</w:t>
            </w:r>
          </w:p>
        </w:tc>
        <w:tc>
          <w:tcPr>
            <w:tcW w:w="280" w:type="pct"/>
            <w:tcBorders>
              <w:top w:val="single" w:sz="4" w:space="0" w:color="auto"/>
              <w:bottom w:val="single" w:sz="4" w:space="0" w:color="auto"/>
            </w:tcBorders>
            <w:noWrap/>
            <w:vAlign w:val="center"/>
            <w:hideMark/>
          </w:tcPr>
          <w:p w14:paraId="28F06225"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C</w:t>
            </w:r>
          </w:p>
        </w:tc>
        <w:tc>
          <w:tcPr>
            <w:tcW w:w="360" w:type="pct"/>
            <w:tcBorders>
              <w:top w:val="single" w:sz="4" w:space="0" w:color="auto"/>
              <w:bottom w:val="single" w:sz="4" w:space="0" w:color="auto"/>
            </w:tcBorders>
            <w:noWrap/>
            <w:vAlign w:val="center"/>
            <w:hideMark/>
          </w:tcPr>
          <w:p w14:paraId="28F1E5E2"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T</w:t>
            </w:r>
          </w:p>
        </w:tc>
        <w:tc>
          <w:tcPr>
            <w:tcW w:w="360" w:type="pct"/>
            <w:tcBorders>
              <w:top w:val="single" w:sz="4" w:space="0" w:color="auto"/>
              <w:bottom w:val="single" w:sz="4" w:space="0" w:color="auto"/>
            </w:tcBorders>
            <w:noWrap/>
            <w:vAlign w:val="center"/>
            <w:hideMark/>
          </w:tcPr>
          <w:p w14:paraId="630CCAAB"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C</w:t>
            </w:r>
          </w:p>
        </w:tc>
        <w:tc>
          <w:tcPr>
            <w:tcW w:w="459" w:type="pct"/>
            <w:tcBorders>
              <w:top w:val="single" w:sz="4" w:space="0" w:color="auto"/>
              <w:bottom w:val="single" w:sz="4" w:space="0" w:color="auto"/>
            </w:tcBorders>
            <w:noWrap/>
            <w:vAlign w:val="center"/>
            <w:hideMark/>
          </w:tcPr>
          <w:p w14:paraId="7CC7EB78"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T</w:t>
            </w:r>
          </w:p>
        </w:tc>
        <w:tc>
          <w:tcPr>
            <w:tcW w:w="565" w:type="pct"/>
            <w:tcBorders>
              <w:top w:val="single" w:sz="4" w:space="0" w:color="auto"/>
              <w:bottom w:val="single" w:sz="4" w:space="0" w:color="auto"/>
            </w:tcBorders>
            <w:noWrap/>
            <w:vAlign w:val="center"/>
            <w:hideMark/>
          </w:tcPr>
          <w:p w14:paraId="1CA14345"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C</w:t>
            </w:r>
          </w:p>
        </w:tc>
        <w:tc>
          <w:tcPr>
            <w:tcW w:w="483" w:type="pct"/>
            <w:tcBorders>
              <w:top w:val="single" w:sz="4" w:space="0" w:color="auto"/>
              <w:bottom w:val="single" w:sz="4" w:space="0" w:color="auto"/>
            </w:tcBorders>
            <w:noWrap/>
            <w:vAlign w:val="center"/>
            <w:hideMark/>
          </w:tcPr>
          <w:p w14:paraId="719E7E76"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T</w:t>
            </w:r>
          </w:p>
        </w:tc>
        <w:tc>
          <w:tcPr>
            <w:tcW w:w="499" w:type="pct"/>
            <w:tcBorders>
              <w:top w:val="single" w:sz="4" w:space="0" w:color="auto"/>
              <w:bottom w:val="single" w:sz="4" w:space="0" w:color="auto"/>
            </w:tcBorders>
            <w:noWrap/>
            <w:vAlign w:val="center"/>
            <w:hideMark/>
          </w:tcPr>
          <w:p w14:paraId="6866713F"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C</w:t>
            </w:r>
          </w:p>
        </w:tc>
        <w:tc>
          <w:tcPr>
            <w:tcW w:w="179" w:type="pct"/>
            <w:tcBorders>
              <w:top w:val="single" w:sz="4" w:space="0" w:color="auto"/>
              <w:bottom w:val="single" w:sz="4" w:space="0" w:color="auto"/>
            </w:tcBorders>
            <w:noWrap/>
            <w:vAlign w:val="center"/>
            <w:hideMark/>
          </w:tcPr>
          <w:p w14:paraId="3D136BCF"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T</w:t>
            </w:r>
          </w:p>
        </w:tc>
        <w:tc>
          <w:tcPr>
            <w:tcW w:w="185" w:type="pct"/>
            <w:tcBorders>
              <w:top w:val="single" w:sz="4" w:space="0" w:color="auto"/>
              <w:bottom w:val="single" w:sz="4" w:space="0" w:color="auto"/>
            </w:tcBorders>
            <w:noWrap/>
            <w:vAlign w:val="center"/>
            <w:hideMark/>
          </w:tcPr>
          <w:p w14:paraId="2D1BA996"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C</w:t>
            </w:r>
          </w:p>
        </w:tc>
      </w:tr>
      <w:tr w:rsidR="00003F26" w:rsidRPr="00003F26" w14:paraId="796F7A3A" w14:textId="77777777" w:rsidTr="00003F26">
        <w:trPr>
          <w:trHeight w:val="280"/>
          <w:jc w:val="center"/>
        </w:trPr>
        <w:tc>
          <w:tcPr>
            <w:tcW w:w="563" w:type="pct"/>
            <w:tcBorders>
              <w:top w:val="single" w:sz="4" w:space="0" w:color="auto"/>
            </w:tcBorders>
            <w:noWrap/>
            <w:vAlign w:val="center"/>
            <w:hideMark/>
          </w:tcPr>
          <w:p w14:paraId="1E493894"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 xml:space="preserve">Hongmin </w:t>
            </w:r>
            <w:proofErr w:type="spellStart"/>
            <w:r w:rsidRPr="00003F26">
              <w:rPr>
                <w:rFonts w:ascii="Times New Roman" w:eastAsia="等线" w:hAnsi="Times New Roman" w:cs="Times New Roman"/>
                <w:color w:val="000000"/>
                <w:kern w:val="0"/>
                <w:sz w:val="20"/>
              </w:rPr>
              <w:t>zhang</w:t>
            </w:r>
            <w:proofErr w:type="spellEnd"/>
          </w:p>
        </w:tc>
        <w:tc>
          <w:tcPr>
            <w:tcW w:w="231" w:type="pct"/>
            <w:tcBorders>
              <w:top w:val="single" w:sz="4" w:space="0" w:color="auto"/>
            </w:tcBorders>
            <w:noWrap/>
            <w:vAlign w:val="center"/>
            <w:hideMark/>
          </w:tcPr>
          <w:p w14:paraId="7A0C3A70"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2009</w:t>
            </w:r>
          </w:p>
        </w:tc>
        <w:tc>
          <w:tcPr>
            <w:tcW w:w="304" w:type="pct"/>
            <w:tcBorders>
              <w:top w:val="single" w:sz="4" w:space="0" w:color="auto"/>
            </w:tcBorders>
            <w:noWrap/>
            <w:vAlign w:val="center"/>
            <w:hideMark/>
          </w:tcPr>
          <w:p w14:paraId="422ACF20"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97</w:t>
            </w:r>
          </w:p>
        </w:tc>
        <w:tc>
          <w:tcPr>
            <w:tcW w:w="305" w:type="pct"/>
            <w:tcBorders>
              <w:top w:val="single" w:sz="4" w:space="0" w:color="auto"/>
            </w:tcBorders>
            <w:noWrap/>
            <w:vAlign w:val="center"/>
            <w:hideMark/>
          </w:tcPr>
          <w:p w14:paraId="7F58E2F3"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97</w:t>
            </w:r>
          </w:p>
        </w:tc>
        <w:tc>
          <w:tcPr>
            <w:tcW w:w="227" w:type="pct"/>
            <w:tcBorders>
              <w:top w:val="single" w:sz="4" w:space="0" w:color="auto"/>
            </w:tcBorders>
            <w:noWrap/>
            <w:vAlign w:val="center"/>
            <w:hideMark/>
          </w:tcPr>
          <w:p w14:paraId="10078CCD" w14:textId="32D6ADD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w:t>
            </w:r>
          </w:p>
        </w:tc>
        <w:tc>
          <w:tcPr>
            <w:tcW w:w="280" w:type="pct"/>
            <w:tcBorders>
              <w:top w:val="single" w:sz="4" w:space="0" w:color="auto"/>
            </w:tcBorders>
            <w:noWrap/>
            <w:vAlign w:val="center"/>
            <w:hideMark/>
          </w:tcPr>
          <w:p w14:paraId="0CB14627" w14:textId="70D7E672"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w:t>
            </w:r>
          </w:p>
        </w:tc>
        <w:tc>
          <w:tcPr>
            <w:tcW w:w="360" w:type="pct"/>
            <w:tcBorders>
              <w:top w:val="single" w:sz="4" w:space="0" w:color="auto"/>
            </w:tcBorders>
            <w:noWrap/>
            <w:vAlign w:val="center"/>
            <w:hideMark/>
          </w:tcPr>
          <w:p w14:paraId="07DD0A0F"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24</w:t>
            </w:r>
          </w:p>
        </w:tc>
        <w:tc>
          <w:tcPr>
            <w:tcW w:w="360" w:type="pct"/>
            <w:tcBorders>
              <w:top w:val="single" w:sz="4" w:space="0" w:color="auto"/>
            </w:tcBorders>
            <w:noWrap/>
            <w:vAlign w:val="center"/>
            <w:hideMark/>
          </w:tcPr>
          <w:p w14:paraId="45D7844A"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21</w:t>
            </w:r>
          </w:p>
        </w:tc>
        <w:tc>
          <w:tcPr>
            <w:tcW w:w="459" w:type="pct"/>
            <w:tcBorders>
              <w:top w:val="single" w:sz="4" w:space="0" w:color="auto"/>
            </w:tcBorders>
            <w:noWrap/>
            <w:vAlign w:val="center"/>
            <w:hideMark/>
          </w:tcPr>
          <w:p w14:paraId="77FAF67A" w14:textId="25B09F59"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w:t>
            </w:r>
          </w:p>
        </w:tc>
        <w:tc>
          <w:tcPr>
            <w:tcW w:w="565" w:type="pct"/>
            <w:tcBorders>
              <w:top w:val="single" w:sz="4" w:space="0" w:color="auto"/>
            </w:tcBorders>
            <w:noWrap/>
            <w:vAlign w:val="center"/>
            <w:hideMark/>
          </w:tcPr>
          <w:p w14:paraId="71CEA03A" w14:textId="03DDDD99"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w:t>
            </w:r>
          </w:p>
        </w:tc>
        <w:tc>
          <w:tcPr>
            <w:tcW w:w="483" w:type="pct"/>
            <w:tcBorders>
              <w:top w:val="single" w:sz="4" w:space="0" w:color="auto"/>
            </w:tcBorders>
            <w:noWrap/>
            <w:vAlign w:val="center"/>
            <w:hideMark/>
          </w:tcPr>
          <w:p w14:paraId="1EE5BF4B" w14:textId="718AD5E6"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w:t>
            </w:r>
          </w:p>
        </w:tc>
        <w:tc>
          <w:tcPr>
            <w:tcW w:w="499" w:type="pct"/>
            <w:tcBorders>
              <w:top w:val="single" w:sz="4" w:space="0" w:color="auto"/>
            </w:tcBorders>
            <w:noWrap/>
            <w:vAlign w:val="center"/>
            <w:hideMark/>
          </w:tcPr>
          <w:p w14:paraId="6EE85B36" w14:textId="763CD5E8"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w:t>
            </w:r>
          </w:p>
        </w:tc>
        <w:tc>
          <w:tcPr>
            <w:tcW w:w="179" w:type="pct"/>
            <w:tcBorders>
              <w:top w:val="single" w:sz="4" w:space="0" w:color="auto"/>
            </w:tcBorders>
            <w:noWrap/>
            <w:vAlign w:val="center"/>
            <w:hideMark/>
          </w:tcPr>
          <w:p w14:paraId="630024F2"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5</w:t>
            </w:r>
          </w:p>
        </w:tc>
        <w:tc>
          <w:tcPr>
            <w:tcW w:w="185" w:type="pct"/>
            <w:tcBorders>
              <w:top w:val="single" w:sz="4" w:space="0" w:color="auto"/>
            </w:tcBorders>
            <w:noWrap/>
            <w:vAlign w:val="center"/>
            <w:hideMark/>
          </w:tcPr>
          <w:p w14:paraId="17963B59"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2</w:t>
            </w:r>
          </w:p>
        </w:tc>
      </w:tr>
      <w:tr w:rsidR="00003F26" w:rsidRPr="00003F26" w14:paraId="5E22B612" w14:textId="77777777" w:rsidTr="00003F26">
        <w:trPr>
          <w:trHeight w:val="280"/>
          <w:jc w:val="center"/>
        </w:trPr>
        <w:tc>
          <w:tcPr>
            <w:tcW w:w="563" w:type="pct"/>
            <w:noWrap/>
            <w:vAlign w:val="center"/>
            <w:hideMark/>
          </w:tcPr>
          <w:p w14:paraId="44B10C6A"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proofErr w:type="spellStart"/>
            <w:r w:rsidRPr="00003F26">
              <w:rPr>
                <w:rFonts w:ascii="Times New Roman" w:eastAsia="等线" w:hAnsi="Times New Roman" w:cs="Times New Roman"/>
                <w:color w:val="000000"/>
                <w:kern w:val="0"/>
                <w:sz w:val="20"/>
              </w:rPr>
              <w:t>Xuejuan</w:t>
            </w:r>
            <w:proofErr w:type="spellEnd"/>
            <w:r w:rsidRPr="00003F26">
              <w:rPr>
                <w:rFonts w:ascii="Times New Roman" w:eastAsia="等线" w:hAnsi="Times New Roman" w:cs="Times New Roman"/>
                <w:color w:val="000000"/>
                <w:kern w:val="0"/>
                <w:sz w:val="20"/>
              </w:rPr>
              <w:t xml:space="preserve"> Xu</w:t>
            </w:r>
          </w:p>
        </w:tc>
        <w:tc>
          <w:tcPr>
            <w:tcW w:w="231" w:type="pct"/>
            <w:noWrap/>
            <w:vAlign w:val="center"/>
            <w:hideMark/>
          </w:tcPr>
          <w:p w14:paraId="57361666"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2018</w:t>
            </w:r>
          </w:p>
        </w:tc>
        <w:tc>
          <w:tcPr>
            <w:tcW w:w="304" w:type="pct"/>
            <w:noWrap/>
            <w:vAlign w:val="center"/>
            <w:hideMark/>
          </w:tcPr>
          <w:p w14:paraId="5106235E"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150</w:t>
            </w:r>
          </w:p>
        </w:tc>
        <w:tc>
          <w:tcPr>
            <w:tcW w:w="305" w:type="pct"/>
            <w:noWrap/>
            <w:vAlign w:val="center"/>
            <w:hideMark/>
          </w:tcPr>
          <w:p w14:paraId="73879E98"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150</w:t>
            </w:r>
          </w:p>
        </w:tc>
        <w:tc>
          <w:tcPr>
            <w:tcW w:w="227" w:type="pct"/>
            <w:noWrap/>
            <w:vAlign w:val="center"/>
            <w:hideMark/>
          </w:tcPr>
          <w:p w14:paraId="34DC1811"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4</w:t>
            </w:r>
          </w:p>
        </w:tc>
        <w:tc>
          <w:tcPr>
            <w:tcW w:w="280" w:type="pct"/>
            <w:noWrap/>
            <w:vAlign w:val="center"/>
            <w:hideMark/>
          </w:tcPr>
          <w:p w14:paraId="7A941EE9"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22</w:t>
            </w:r>
          </w:p>
        </w:tc>
        <w:tc>
          <w:tcPr>
            <w:tcW w:w="360" w:type="pct"/>
            <w:noWrap/>
            <w:vAlign w:val="center"/>
            <w:hideMark/>
          </w:tcPr>
          <w:p w14:paraId="1F72CF93"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19</w:t>
            </w:r>
          </w:p>
        </w:tc>
        <w:tc>
          <w:tcPr>
            <w:tcW w:w="360" w:type="pct"/>
            <w:noWrap/>
            <w:vAlign w:val="center"/>
            <w:hideMark/>
          </w:tcPr>
          <w:p w14:paraId="129208DB"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8</w:t>
            </w:r>
          </w:p>
        </w:tc>
        <w:tc>
          <w:tcPr>
            <w:tcW w:w="459" w:type="pct"/>
            <w:noWrap/>
            <w:vAlign w:val="center"/>
            <w:hideMark/>
          </w:tcPr>
          <w:p w14:paraId="076A73DB"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2</w:t>
            </w:r>
          </w:p>
        </w:tc>
        <w:tc>
          <w:tcPr>
            <w:tcW w:w="565" w:type="pct"/>
            <w:noWrap/>
            <w:vAlign w:val="center"/>
            <w:hideMark/>
          </w:tcPr>
          <w:p w14:paraId="19EB582D"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15</w:t>
            </w:r>
          </w:p>
        </w:tc>
        <w:tc>
          <w:tcPr>
            <w:tcW w:w="483" w:type="pct"/>
            <w:noWrap/>
            <w:vAlign w:val="center"/>
            <w:hideMark/>
          </w:tcPr>
          <w:p w14:paraId="74A271FD"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1</w:t>
            </w:r>
          </w:p>
        </w:tc>
        <w:tc>
          <w:tcPr>
            <w:tcW w:w="499" w:type="pct"/>
            <w:noWrap/>
            <w:vAlign w:val="center"/>
            <w:hideMark/>
          </w:tcPr>
          <w:p w14:paraId="16FBE73B" w14:textId="77777777"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sidRPr="00003F26">
              <w:rPr>
                <w:rFonts w:ascii="Times New Roman" w:eastAsia="等线" w:hAnsi="Times New Roman" w:cs="Times New Roman"/>
                <w:color w:val="000000"/>
                <w:kern w:val="0"/>
                <w:sz w:val="20"/>
              </w:rPr>
              <w:t>7</w:t>
            </w:r>
          </w:p>
        </w:tc>
        <w:tc>
          <w:tcPr>
            <w:tcW w:w="179" w:type="pct"/>
            <w:noWrap/>
            <w:vAlign w:val="center"/>
            <w:hideMark/>
          </w:tcPr>
          <w:p w14:paraId="58E280B3" w14:textId="16E72124"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w:t>
            </w:r>
          </w:p>
        </w:tc>
        <w:tc>
          <w:tcPr>
            <w:tcW w:w="185" w:type="pct"/>
            <w:noWrap/>
            <w:vAlign w:val="center"/>
            <w:hideMark/>
          </w:tcPr>
          <w:p w14:paraId="04702AB3" w14:textId="3BEF1F4C" w:rsidR="00003F26" w:rsidRPr="00003F26" w:rsidRDefault="00003F26" w:rsidP="00003F26">
            <w:pPr>
              <w:widowControl/>
              <w:adjustRightInd w:val="0"/>
              <w:snapToGrid w:val="0"/>
              <w:spacing w:line="360" w:lineRule="auto"/>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w:t>
            </w:r>
          </w:p>
        </w:tc>
      </w:tr>
    </w:tbl>
    <w:p w14:paraId="3AB3D5E0" w14:textId="2DE97D7A" w:rsidR="00003F26" w:rsidRPr="00003F26" w:rsidRDefault="00003F26" w:rsidP="00003F26">
      <w:pPr>
        <w:jc w:val="left"/>
        <w:rPr>
          <w:rFonts w:ascii="Times New Roman" w:hAnsi="Times New Roman" w:cs="Times New Roman"/>
          <w:kern w:val="0"/>
          <w:sz w:val="20"/>
          <w:szCs w:val="20"/>
        </w:rPr>
      </w:pPr>
      <w:r w:rsidRPr="00D44CE1">
        <w:rPr>
          <w:rFonts w:ascii="Times New Roman" w:eastAsia="Times New Roman" w:hAnsi="Times New Roman" w:cs="Times New Roman"/>
          <w:kern w:val="0"/>
          <w:sz w:val="20"/>
          <w:szCs w:val="20"/>
        </w:rPr>
        <w:t>T: intervention group; C: control group.</w:t>
      </w:r>
    </w:p>
    <w:p w14:paraId="2564779A" w14:textId="77777777" w:rsidR="008C1E15" w:rsidRDefault="008C1E15">
      <w:pPr>
        <w:rPr>
          <w:rFonts w:ascii="Times New Roman" w:eastAsia="宋体" w:hAnsi="Times New Roman"/>
          <w:sz w:val="24"/>
        </w:rPr>
      </w:pPr>
    </w:p>
    <w:p w14:paraId="2F732523" w14:textId="77777777" w:rsidR="008C1E15" w:rsidRDefault="008C1E15">
      <w:pPr>
        <w:rPr>
          <w:rFonts w:ascii="Times New Roman" w:eastAsia="宋体" w:hAnsi="Times New Roman"/>
          <w:sz w:val="24"/>
        </w:rPr>
        <w:sectPr w:rsidR="008C1E15" w:rsidSect="00003F26">
          <w:pgSz w:w="16838" w:h="11906" w:orient="landscape"/>
          <w:pgMar w:top="720" w:right="720" w:bottom="720" w:left="720" w:header="851" w:footer="992" w:gutter="0"/>
          <w:cols w:space="425"/>
          <w:docGrid w:type="lines" w:linePitch="312"/>
        </w:sectPr>
      </w:pPr>
    </w:p>
    <w:p w14:paraId="4CAE8285" w14:textId="17B975A8" w:rsidR="008C1E15" w:rsidRPr="009A02EF" w:rsidRDefault="008C1E15" w:rsidP="009A02EF">
      <w:pPr>
        <w:pStyle w:val="1"/>
      </w:pPr>
      <w:bookmarkStart w:id="7" w:name="_Toc203554220"/>
      <w:r w:rsidRPr="009A02EF">
        <w:lastRenderedPageBreak/>
        <w:t xml:space="preserve">Supplementary Tabel </w:t>
      </w:r>
      <w:r w:rsidR="006250C9" w:rsidRPr="009A02EF">
        <w:rPr>
          <w:rFonts w:hint="eastAsia"/>
        </w:rPr>
        <w:t>4</w:t>
      </w:r>
      <w:r w:rsidRPr="009A02EF">
        <w:t>: GRADE Summary of Skeletal Muscle Mass Changes</w:t>
      </w:r>
      <w:r w:rsidRPr="009A02EF">
        <w:rPr>
          <w:rFonts w:hint="eastAsia"/>
        </w:rPr>
        <w:t xml:space="preserve"> </w:t>
      </w:r>
      <w:r w:rsidRPr="009A02EF">
        <w:t>in Type 2 Diabetes</w:t>
      </w:r>
      <w:r w:rsidRPr="009A02EF">
        <w:rPr>
          <w:rFonts w:hint="eastAsia"/>
        </w:rPr>
        <w:t xml:space="preserve"> with </w:t>
      </w:r>
      <w:r w:rsidRPr="009A02EF">
        <w:t>Sarcopenia Receiving GLP-1 Receptor Agonist: Systematic Review and Meta-</w:t>
      </w:r>
      <w:r w:rsidRPr="009A02EF">
        <w:rPr>
          <w:rFonts w:hint="eastAsia"/>
        </w:rPr>
        <w:t>a</w:t>
      </w:r>
      <w:r w:rsidRPr="009A02EF">
        <w:t>nalysis</w:t>
      </w:r>
      <w:bookmarkEnd w:id="7"/>
    </w:p>
    <w:tbl>
      <w:tblPr>
        <w:tblW w:w="5000" w:type="pct"/>
        <w:jc w:val="center"/>
        <w:tblBorders>
          <w:top w:val="single" w:sz="8" w:space="0" w:color="auto"/>
          <w:bottom w:val="single" w:sz="8" w:space="0" w:color="auto"/>
        </w:tblBorders>
        <w:tblLook w:val="04A0" w:firstRow="1" w:lastRow="0" w:firstColumn="1" w:lastColumn="0" w:noHBand="0" w:noVBand="1"/>
      </w:tblPr>
      <w:tblGrid>
        <w:gridCol w:w="1557"/>
        <w:gridCol w:w="833"/>
        <w:gridCol w:w="980"/>
        <w:gridCol w:w="744"/>
        <w:gridCol w:w="823"/>
        <w:gridCol w:w="750"/>
        <w:gridCol w:w="856"/>
        <w:gridCol w:w="1133"/>
        <w:gridCol w:w="1035"/>
        <w:gridCol w:w="909"/>
        <w:gridCol w:w="1213"/>
        <w:gridCol w:w="2482"/>
        <w:gridCol w:w="1223"/>
        <w:gridCol w:w="860"/>
      </w:tblGrid>
      <w:tr w:rsidR="00D41FF6" w:rsidRPr="00E749D7" w14:paraId="76F0E64F" w14:textId="77777777" w:rsidTr="002F6335">
        <w:trPr>
          <w:trHeight w:val="280"/>
          <w:jc w:val="center"/>
        </w:trPr>
        <w:tc>
          <w:tcPr>
            <w:tcW w:w="526" w:type="pct"/>
            <w:tcBorders>
              <w:top w:val="single" w:sz="8" w:space="0" w:color="auto"/>
              <w:bottom w:val="nil"/>
            </w:tcBorders>
            <w:shd w:val="clear" w:color="auto" w:fill="auto"/>
            <w:noWrap/>
            <w:vAlign w:val="center"/>
          </w:tcPr>
          <w:p w14:paraId="5DD215A3" w14:textId="77777777" w:rsidR="008C1E15" w:rsidRPr="00E749D7" w:rsidRDefault="008C1E15" w:rsidP="00405882">
            <w:pPr>
              <w:widowControl/>
              <w:jc w:val="center"/>
              <w:rPr>
                <w:rFonts w:ascii="Times New Roman" w:eastAsia="等线" w:hAnsi="Times New Roman" w:cs="Times New Roman"/>
                <w:color w:val="000000"/>
                <w:kern w:val="0"/>
                <w:sz w:val="20"/>
              </w:rPr>
            </w:pPr>
          </w:p>
        </w:tc>
        <w:tc>
          <w:tcPr>
            <w:tcW w:w="2120" w:type="pct"/>
            <w:gridSpan w:val="7"/>
            <w:tcBorders>
              <w:top w:val="single" w:sz="8" w:space="0" w:color="auto"/>
              <w:bottom w:val="nil"/>
            </w:tcBorders>
            <w:shd w:val="clear" w:color="auto" w:fill="auto"/>
            <w:noWrap/>
            <w:vAlign w:val="center"/>
          </w:tcPr>
          <w:p w14:paraId="5F94E894"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Certainty assessment</w:t>
            </w:r>
          </w:p>
        </w:tc>
        <w:tc>
          <w:tcPr>
            <w:tcW w:w="622" w:type="pct"/>
            <w:gridSpan w:val="2"/>
            <w:tcBorders>
              <w:top w:val="single" w:sz="8" w:space="0" w:color="auto"/>
              <w:bottom w:val="nil"/>
            </w:tcBorders>
            <w:shd w:val="clear" w:color="auto" w:fill="auto"/>
            <w:noWrap/>
            <w:vAlign w:val="center"/>
          </w:tcPr>
          <w:p w14:paraId="6EAB51DA"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No. of patients</w:t>
            </w:r>
          </w:p>
        </w:tc>
        <w:tc>
          <w:tcPr>
            <w:tcW w:w="1164" w:type="pct"/>
            <w:gridSpan w:val="2"/>
            <w:tcBorders>
              <w:top w:val="single" w:sz="8" w:space="0" w:color="auto"/>
              <w:bottom w:val="nil"/>
            </w:tcBorders>
            <w:shd w:val="clear" w:color="auto" w:fill="auto"/>
            <w:noWrap/>
            <w:vAlign w:val="center"/>
          </w:tcPr>
          <w:p w14:paraId="3D6FFB1A"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Effect</w:t>
            </w:r>
          </w:p>
        </w:tc>
        <w:tc>
          <w:tcPr>
            <w:tcW w:w="279" w:type="pct"/>
            <w:vMerge w:val="restart"/>
            <w:tcBorders>
              <w:top w:val="single" w:sz="8" w:space="0" w:color="auto"/>
            </w:tcBorders>
            <w:shd w:val="clear" w:color="auto" w:fill="auto"/>
            <w:noWrap/>
            <w:vAlign w:val="center"/>
          </w:tcPr>
          <w:p w14:paraId="0C00E54C"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Certainty</w:t>
            </w:r>
          </w:p>
        </w:tc>
        <w:tc>
          <w:tcPr>
            <w:tcW w:w="289" w:type="pct"/>
            <w:vMerge w:val="restart"/>
            <w:tcBorders>
              <w:top w:val="single" w:sz="8" w:space="0" w:color="auto"/>
            </w:tcBorders>
            <w:shd w:val="clear" w:color="auto" w:fill="auto"/>
            <w:noWrap/>
            <w:vAlign w:val="center"/>
          </w:tcPr>
          <w:p w14:paraId="196947B7"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Importance</w:t>
            </w:r>
          </w:p>
        </w:tc>
      </w:tr>
      <w:tr w:rsidR="00D41FF6" w:rsidRPr="00E749D7" w14:paraId="01C38808" w14:textId="77777777" w:rsidTr="002F6335">
        <w:trPr>
          <w:trHeight w:val="899"/>
          <w:jc w:val="center"/>
        </w:trPr>
        <w:tc>
          <w:tcPr>
            <w:tcW w:w="526" w:type="pct"/>
            <w:tcBorders>
              <w:top w:val="nil"/>
              <w:bottom w:val="single" w:sz="8" w:space="0" w:color="auto"/>
            </w:tcBorders>
            <w:shd w:val="clear" w:color="auto" w:fill="auto"/>
            <w:noWrap/>
            <w:vAlign w:val="center"/>
          </w:tcPr>
          <w:p w14:paraId="12C052B2" w14:textId="77777777" w:rsidR="008C1E15" w:rsidRPr="00E749D7" w:rsidRDefault="008C1E15" w:rsidP="00405882">
            <w:pPr>
              <w:widowControl/>
              <w:jc w:val="center"/>
              <w:rPr>
                <w:rFonts w:ascii="Times New Roman" w:eastAsia="等线" w:hAnsi="Times New Roman" w:cs="Times New Roman"/>
                <w:color w:val="000000"/>
                <w:kern w:val="0"/>
                <w:sz w:val="20"/>
              </w:rPr>
            </w:pPr>
            <w:proofErr w:type="spellStart"/>
            <w:r w:rsidRPr="00E749D7">
              <w:rPr>
                <w:rFonts w:ascii="Times New Roman" w:eastAsia="等线" w:hAnsi="Times New Roman" w:cs="Times New Roman"/>
                <w:color w:val="000000"/>
                <w:kern w:val="0"/>
                <w:sz w:val="20"/>
              </w:rPr>
              <w:t>Outments</w:t>
            </w:r>
            <w:proofErr w:type="spellEnd"/>
          </w:p>
        </w:tc>
        <w:tc>
          <w:tcPr>
            <w:tcW w:w="280" w:type="pct"/>
            <w:tcBorders>
              <w:top w:val="nil"/>
              <w:bottom w:val="single" w:sz="8" w:space="0" w:color="auto"/>
            </w:tcBorders>
            <w:shd w:val="clear" w:color="auto" w:fill="auto"/>
            <w:noWrap/>
            <w:vAlign w:val="center"/>
          </w:tcPr>
          <w:p w14:paraId="77314303"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No. of studies</w:t>
            </w:r>
          </w:p>
        </w:tc>
        <w:tc>
          <w:tcPr>
            <w:tcW w:w="361" w:type="pct"/>
            <w:tcBorders>
              <w:top w:val="nil"/>
              <w:bottom w:val="single" w:sz="8" w:space="0" w:color="auto"/>
            </w:tcBorders>
            <w:shd w:val="clear" w:color="auto" w:fill="auto"/>
            <w:noWrap/>
            <w:vAlign w:val="center"/>
          </w:tcPr>
          <w:p w14:paraId="37E4CDD1"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Study design</w:t>
            </w:r>
          </w:p>
        </w:tc>
        <w:tc>
          <w:tcPr>
            <w:tcW w:w="257" w:type="pct"/>
            <w:tcBorders>
              <w:top w:val="nil"/>
              <w:bottom w:val="single" w:sz="8" w:space="0" w:color="auto"/>
            </w:tcBorders>
            <w:shd w:val="clear" w:color="auto" w:fill="auto"/>
            <w:noWrap/>
            <w:vAlign w:val="center"/>
          </w:tcPr>
          <w:p w14:paraId="5FB88AFD"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Risk of bias</w:t>
            </w:r>
          </w:p>
        </w:tc>
        <w:tc>
          <w:tcPr>
            <w:tcW w:w="297" w:type="pct"/>
            <w:tcBorders>
              <w:top w:val="nil"/>
              <w:bottom w:val="single" w:sz="8" w:space="0" w:color="auto"/>
            </w:tcBorders>
            <w:shd w:val="clear" w:color="auto" w:fill="auto"/>
            <w:noWrap/>
            <w:vAlign w:val="center"/>
          </w:tcPr>
          <w:p w14:paraId="45B8F15D"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Inconsistency</w:t>
            </w:r>
          </w:p>
        </w:tc>
        <w:tc>
          <w:tcPr>
            <w:tcW w:w="257" w:type="pct"/>
            <w:tcBorders>
              <w:top w:val="nil"/>
              <w:bottom w:val="single" w:sz="8" w:space="0" w:color="auto"/>
            </w:tcBorders>
            <w:shd w:val="clear" w:color="auto" w:fill="auto"/>
            <w:noWrap/>
            <w:vAlign w:val="center"/>
          </w:tcPr>
          <w:p w14:paraId="63105460"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Indirectness</w:t>
            </w:r>
          </w:p>
        </w:tc>
        <w:tc>
          <w:tcPr>
            <w:tcW w:w="288" w:type="pct"/>
            <w:tcBorders>
              <w:top w:val="nil"/>
              <w:bottom w:val="single" w:sz="8" w:space="0" w:color="auto"/>
            </w:tcBorders>
            <w:shd w:val="clear" w:color="auto" w:fill="auto"/>
            <w:noWrap/>
            <w:vAlign w:val="center"/>
          </w:tcPr>
          <w:p w14:paraId="0481CDAE"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Imprecision</w:t>
            </w:r>
          </w:p>
        </w:tc>
        <w:tc>
          <w:tcPr>
            <w:tcW w:w="382" w:type="pct"/>
            <w:tcBorders>
              <w:top w:val="nil"/>
              <w:bottom w:val="single" w:sz="8" w:space="0" w:color="auto"/>
            </w:tcBorders>
            <w:shd w:val="clear" w:color="auto" w:fill="auto"/>
            <w:noWrap/>
            <w:vAlign w:val="center"/>
          </w:tcPr>
          <w:p w14:paraId="02BC47C8"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Other considerations</w:t>
            </w:r>
          </w:p>
        </w:tc>
        <w:tc>
          <w:tcPr>
            <w:tcW w:w="348" w:type="pct"/>
            <w:tcBorders>
              <w:top w:val="nil"/>
              <w:bottom w:val="single" w:sz="8" w:space="0" w:color="auto"/>
            </w:tcBorders>
            <w:shd w:val="clear" w:color="auto" w:fill="auto"/>
            <w:noWrap/>
            <w:vAlign w:val="center"/>
          </w:tcPr>
          <w:p w14:paraId="0C1A86A5"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intervention group</w:t>
            </w:r>
          </w:p>
        </w:tc>
        <w:tc>
          <w:tcPr>
            <w:tcW w:w="273" w:type="pct"/>
            <w:tcBorders>
              <w:top w:val="nil"/>
              <w:bottom w:val="single" w:sz="8" w:space="0" w:color="auto"/>
            </w:tcBorders>
            <w:shd w:val="clear" w:color="auto" w:fill="auto"/>
            <w:noWrap/>
            <w:vAlign w:val="center"/>
          </w:tcPr>
          <w:p w14:paraId="70AC2A41"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control group</w:t>
            </w:r>
          </w:p>
        </w:tc>
        <w:tc>
          <w:tcPr>
            <w:tcW w:w="345" w:type="pct"/>
            <w:tcBorders>
              <w:top w:val="nil"/>
              <w:bottom w:val="single" w:sz="8" w:space="0" w:color="auto"/>
            </w:tcBorders>
            <w:shd w:val="clear" w:color="auto" w:fill="auto"/>
            <w:noWrap/>
            <w:vAlign w:val="center"/>
          </w:tcPr>
          <w:p w14:paraId="17DDE6EF"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Relative (95% CI)</w:t>
            </w:r>
          </w:p>
        </w:tc>
        <w:tc>
          <w:tcPr>
            <w:tcW w:w="819" w:type="pct"/>
            <w:tcBorders>
              <w:top w:val="nil"/>
              <w:bottom w:val="single" w:sz="8" w:space="0" w:color="auto"/>
            </w:tcBorders>
            <w:shd w:val="clear" w:color="auto" w:fill="auto"/>
            <w:noWrap/>
            <w:vAlign w:val="center"/>
          </w:tcPr>
          <w:p w14:paraId="36F11599"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Absolute (95% CI)</w:t>
            </w:r>
          </w:p>
        </w:tc>
        <w:tc>
          <w:tcPr>
            <w:tcW w:w="279" w:type="pct"/>
            <w:vMerge/>
            <w:tcBorders>
              <w:bottom w:val="single" w:sz="8" w:space="0" w:color="auto"/>
            </w:tcBorders>
            <w:shd w:val="clear" w:color="auto" w:fill="auto"/>
            <w:noWrap/>
            <w:vAlign w:val="center"/>
          </w:tcPr>
          <w:p w14:paraId="59D65FF4" w14:textId="77777777" w:rsidR="008C1E15" w:rsidRPr="00E749D7" w:rsidRDefault="008C1E15" w:rsidP="00405882">
            <w:pPr>
              <w:widowControl/>
              <w:jc w:val="center"/>
              <w:rPr>
                <w:rFonts w:ascii="Times New Roman" w:eastAsia="等线" w:hAnsi="Times New Roman" w:cs="Times New Roman"/>
                <w:color w:val="000000"/>
                <w:kern w:val="0"/>
                <w:sz w:val="20"/>
              </w:rPr>
            </w:pPr>
          </w:p>
        </w:tc>
        <w:tc>
          <w:tcPr>
            <w:tcW w:w="289" w:type="pct"/>
            <w:vMerge/>
            <w:tcBorders>
              <w:bottom w:val="single" w:sz="8" w:space="0" w:color="auto"/>
            </w:tcBorders>
            <w:shd w:val="clear" w:color="auto" w:fill="auto"/>
            <w:noWrap/>
            <w:vAlign w:val="center"/>
          </w:tcPr>
          <w:p w14:paraId="102BF786" w14:textId="77777777" w:rsidR="008C1E15" w:rsidRPr="00E749D7" w:rsidRDefault="008C1E15" w:rsidP="00405882">
            <w:pPr>
              <w:widowControl/>
              <w:jc w:val="center"/>
              <w:rPr>
                <w:rFonts w:ascii="Times New Roman" w:eastAsia="等线" w:hAnsi="Times New Roman" w:cs="Times New Roman"/>
                <w:color w:val="000000"/>
                <w:kern w:val="0"/>
                <w:sz w:val="20"/>
              </w:rPr>
            </w:pPr>
          </w:p>
        </w:tc>
      </w:tr>
      <w:tr w:rsidR="00D41FF6" w:rsidRPr="00E749D7" w14:paraId="30849E04" w14:textId="77777777" w:rsidTr="00D41FF6">
        <w:trPr>
          <w:trHeight w:val="280"/>
          <w:jc w:val="center"/>
        </w:trPr>
        <w:tc>
          <w:tcPr>
            <w:tcW w:w="526" w:type="pct"/>
            <w:tcBorders>
              <w:top w:val="single" w:sz="8" w:space="0" w:color="auto"/>
            </w:tcBorders>
            <w:shd w:val="clear" w:color="auto" w:fill="auto"/>
            <w:noWrap/>
            <w:vAlign w:val="center"/>
          </w:tcPr>
          <w:p w14:paraId="45463ECC" w14:textId="77777777" w:rsidR="00D62B28" w:rsidRPr="00E749D7" w:rsidRDefault="00D62B28" w:rsidP="00D62B28">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hint="eastAsia"/>
                <w:color w:val="000000"/>
                <w:kern w:val="0"/>
                <w:sz w:val="20"/>
              </w:rPr>
              <w:t>SMI</w:t>
            </w:r>
          </w:p>
        </w:tc>
        <w:tc>
          <w:tcPr>
            <w:tcW w:w="280" w:type="pct"/>
            <w:tcBorders>
              <w:top w:val="single" w:sz="8" w:space="0" w:color="auto"/>
            </w:tcBorders>
            <w:shd w:val="clear" w:color="auto" w:fill="auto"/>
            <w:noWrap/>
            <w:vAlign w:val="center"/>
          </w:tcPr>
          <w:p w14:paraId="32E3F22D" w14:textId="1C9ADC65" w:rsidR="00D62B28" w:rsidRPr="00E749D7" w:rsidRDefault="00D62B28" w:rsidP="00D62B28">
            <w:pPr>
              <w:widowControl/>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3</w:t>
            </w:r>
          </w:p>
        </w:tc>
        <w:tc>
          <w:tcPr>
            <w:tcW w:w="361" w:type="pct"/>
            <w:tcBorders>
              <w:top w:val="single" w:sz="8" w:space="0" w:color="auto"/>
            </w:tcBorders>
            <w:shd w:val="clear" w:color="auto" w:fill="auto"/>
            <w:noWrap/>
            <w:vAlign w:val="center"/>
          </w:tcPr>
          <w:p w14:paraId="6DCE7F90" w14:textId="3F09F0D2" w:rsidR="00D62B28" w:rsidRPr="00D41FF6" w:rsidRDefault="00D62B28" w:rsidP="00D41FF6">
            <w:pPr>
              <w:widowControl/>
              <w:jc w:val="center"/>
              <w:rPr>
                <w:rFonts w:ascii="Times New Roman" w:eastAsia="等线" w:hAnsi="Times New Roman" w:cs="Times New Roman"/>
                <w:color w:val="000000"/>
                <w:kern w:val="0"/>
                <w:sz w:val="20"/>
                <w:szCs w:val="20"/>
              </w:rPr>
            </w:pPr>
            <w:proofErr w:type="spellStart"/>
            <w:r w:rsidRPr="00D41FF6">
              <w:rPr>
                <w:rFonts w:ascii="Times New Roman" w:eastAsia="等线" w:hAnsi="Times New Roman" w:cs="Times New Roman"/>
                <w:color w:val="000000"/>
                <w:kern w:val="0"/>
                <w:sz w:val="20"/>
                <w:szCs w:val="20"/>
              </w:rPr>
              <w:t>randomised</w:t>
            </w:r>
            <w:proofErr w:type="spellEnd"/>
            <w:r w:rsidRPr="00D41FF6">
              <w:rPr>
                <w:rFonts w:ascii="Times New Roman" w:eastAsia="等线" w:hAnsi="Times New Roman" w:cs="Times New Roman"/>
                <w:color w:val="000000"/>
                <w:kern w:val="0"/>
                <w:sz w:val="20"/>
                <w:szCs w:val="20"/>
              </w:rPr>
              <w:t xml:space="preserve"> trials</w:t>
            </w:r>
          </w:p>
        </w:tc>
        <w:tc>
          <w:tcPr>
            <w:tcW w:w="257" w:type="pct"/>
            <w:tcBorders>
              <w:top w:val="single" w:sz="8" w:space="0" w:color="auto"/>
            </w:tcBorders>
            <w:shd w:val="clear" w:color="auto" w:fill="auto"/>
            <w:noWrap/>
            <w:vAlign w:val="center"/>
          </w:tcPr>
          <w:p w14:paraId="2600A1A3" w14:textId="71BFAFE4" w:rsidR="00D62B28" w:rsidRPr="00D41FF6" w:rsidRDefault="00D62B28"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97" w:type="pct"/>
            <w:tcBorders>
              <w:top w:val="single" w:sz="8" w:space="0" w:color="auto"/>
            </w:tcBorders>
            <w:shd w:val="clear" w:color="auto" w:fill="auto"/>
            <w:noWrap/>
            <w:vAlign w:val="center"/>
          </w:tcPr>
          <w:p w14:paraId="0145BA78" w14:textId="610F4199" w:rsidR="00D62B28" w:rsidRPr="00D41FF6" w:rsidRDefault="00D62B28"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serious</w:t>
            </w:r>
            <w:r w:rsidRPr="00D41FF6">
              <w:rPr>
                <w:rFonts w:ascii="Times New Roman" w:eastAsia="等线" w:hAnsi="Times New Roman" w:cs="Times New Roman"/>
                <w:color w:val="000000"/>
                <w:kern w:val="0"/>
                <w:sz w:val="20"/>
                <w:szCs w:val="20"/>
                <w:vertAlign w:val="superscript"/>
              </w:rPr>
              <w:t>5,6,</w:t>
            </w:r>
            <w:proofErr w:type="gramStart"/>
            <w:r w:rsidRPr="00D41FF6">
              <w:rPr>
                <w:rFonts w:ascii="Times New Roman" w:eastAsia="等线" w:hAnsi="Times New Roman" w:cs="Times New Roman"/>
                <w:color w:val="000000"/>
                <w:kern w:val="0"/>
                <w:sz w:val="20"/>
                <w:szCs w:val="20"/>
                <w:vertAlign w:val="superscript"/>
              </w:rPr>
              <w:t>7,f</w:t>
            </w:r>
            <w:proofErr w:type="gramEnd"/>
          </w:p>
        </w:tc>
        <w:tc>
          <w:tcPr>
            <w:tcW w:w="257" w:type="pct"/>
            <w:tcBorders>
              <w:top w:val="single" w:sz="8" w:space="0" w:color="auto"/>
            </w:tcBorders>
            <w:shd w:val="clear" w:color="auto" w:fill="auto"/>
            <w:noWrap/>
            <w:vAlign w:val="center"/>
          </w:tcPr>
          <w:p w14:paraId="6B0F2F4F" w14:textId="415A89D7" w:rsidR="00D62B28" w:rsidRPr="00D41FF6" w:rsidRDefault="00D62B28"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88" w:type="pct"/>
            <w:tcBorders>
              <w:top w:val="single" w:sz="8" w:space="0" w:color="auto"/>
            </w:tcBorders>
            <w:shd w:val="clear" w:color="auto" w:fill="auto"/>
            <w:noWrap/>
            <w:vAlign w:val="center"/>
          </w:tcPr>
          <w:p w14:paraId="4096DFDD" w14:textId="0A8FE53C" w:rsidR="00D62B28" w:rsidRPr="00D41FF6" w:rsidRDefault="00D62B28"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382" w:type="pct"/>
            <w:tcBorders>
              <w:top w:val="single" w:sz="8" w:space="0" w:color="auto"/>
            </w:tcBorders>
            <w:shd w:val="clear" w:color="auto" w:fill="auto"/>
            <w:noWrap/>
            <w:vAlign w:val="center"/>
          </w:tcPr>
          <w:p w14:paraId="7716F188" w14:textId="0CA944D6" w:rsidR="00D62B28" w:rsidRPr="00D41FF6" w:rsidRDefault="00D62B28"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none</w:t>
            </w:r>
          </w:p>
        </w:tc>
        <w:tc>
          <w:tcPr>
            <w:tcW w:w="348" w:type="pct"/>
            <w:tcBorders>
              <w:top w:val="single" w:sz="8" w:space="0" w:color="auto"/>
            </w:tcBorders>
            <w:shd w:val="clear" w:color="auto" w:fill="auto"/>
            <w:noWrap/>
            <w:vAlign w:val="center"/>
          </w:tcPr>
          <w:p w14:paraId="463CDCDA" w14:textId="463DADA9" w:rsidR="00D62B28" w:rsidRPr="00D41FF6" w:rsidRDefault="00D62B28"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198</w:t>
            </w:r>
          </w:p>
        </w:tc>
        <w:tc>
          <w:tcPr>
            <w:tcW w:w="273" w:type="pct"/>
            <w:tcBorders>
              <w:top w:val="single" w:sz="8" w:space="0" w:color="auto"/>
            </w:tcBorders>
            <w:shd w:val="clear" w:color="auto" w:fill="auto"/>
            <w:noWrap/>
            <w:vAlign w:val="center"/>
          </w:tcPr>
          <w:p w14:paraId="27F16725" w14:textId="628077B8" w:rsidR="00D62B28" w:rsidRPr="00D41FF6" w:rsidRDefault="00D62B28"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199</w:t>
            </w:r>
          </w:p>
        </w:tc>
        <w:tc>
          <w:tcPr>
            <w:tcW w:w="345" w:type="pct"/>
            <w:tcBorders>
              <w:top w:val="single" w:sz="8" w:space="0" w:color="auto"/>
            </w:tcBorders>
            <w:shd w:val="clear" w:color="auto" w:fill="auto"/>
            <w:noWrap/>
            <w:vAlign w:val="center"/>
          </w:tcPr>
          <w:p w14:paraId="730EC902" w14:textId="7528A19C" w:rsidR="00D62B28" w:rsidRPr="00D41FF6" w:rsidRDefault="00D62B28"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w:t>
            </w:r>
          </w:p>
        </w:tc>
        <w:tc>
          <w:tcPr>
            <w:tcW w:w="819" w:type="pct"/>
            <w:tcBorders>
              <w:top w:val="single" w:sz="8" w:space="0" w:color="auto"/>
            </w:tcBorders>
            <w:shd w:val="clear" w:color="auto" w:fill="auto"/>
            <w:noWrap/>
            <w:vAlign w:val="center"/>
          </w:tcPr>
          <w:p w14:paraId="19425860" w14:textId="788658DD" w:rsidR="00D62B28" w:rsidRPr="00D41FF6" w:rsidRDefault="00D62B28"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MD 0.5</w:t>
            </w:r>
            <w:r w:rsidR="00D41FF6">
              <w:rPr>
                <w:rFonts w:ascii="Times New Roman" w:eastAsia="等线" w:hAnsi="Times New Roman" w:cs="Times New Roman" w:hint="eastAsia"/>
                <w:color w:val="000000"/>
                <w:kern w:val="0"/>
                <w:sz w:val="20"/>
                <w:szCs w:val="20"/>
              </w:rPr>
              <w:t>9</w:t>
            </w:r>
            <w:r w:rsidRPr="00D41FF6">
              <w:rPr>
                <w:rFonts w:ascii="Times New Roman" w:eastAsia="等线" w:hAnsi="Times New Roman" w:cs="Times New Roman"/>
                <w:color w:val="000000"/>
                <w:kern w:val="0"/>
                <w:sz w:val="20"/>
                <w:szCs w:val="20"/>
              </w:rPr>
              <w:t xml:space="preserve"> higher</w:t>
            </w:r>
            <w:r w:rsidR="002F6335" w:rsidRPr="00D41FF6">
              <w:rPr>
                <w:rFonts w:ascii="Times New Roman" w:eastAsia="等线" w:hAnsi="Times New Roman" w:cs="Times New Roman"/>
                <w:color w:val="000000"/>
                <w:kern w:val="0"/>
                <w:sz w:val="20"/>
                <w:szCs w:val="20"/>
              </w:rPr>
              <w:t xml:space="preserve"> </w:t>
            </w:r>
            <w:r w:rsidRPr="00D41FF6">
              <w:rPr>
                <w:rFonts w:ascii="Times New Roman" w:eastAsia="等线" w:hAnsi="Times New Roman" w:cs="Times New Roman"/>
                <w:color w:val="000000"/>
                <w:kern w:val="0"/>
                <w:sz w:val="20"/>
                <w:szCs w:val="20"/>
              </w:rPr>
              <w:t>(0.6</w:t>
            </w:r>
            <w:r w:rsidR="00D41FF6">
              <w:rPr>
                <w:rFonts w:ascii="Times New Roman" w:eastAsia="等线" w:hAnsi="Times New Roman" w:cs="Times New Roman" w:hint="eastAsia"/>
                <w:color w:val="000000"/>
                <w:kern w:val="0"/>
                <w:sz w:val="20"/>
                <w:szCs w:val="20"/>
              </w:rPr>
              <w:t>9</w:t>
            </w:r>
            <w:r w:rsidRPr="00D41FF6">
              <w:rPr>
                <w:rFonts w:ascii="Times New Roman" w:eastAsia="等线" w:hAnsi="Times New Roman" w:cs="Times New Roman"/>
                <w:color w:val="000000"/>
                <w:kern w:val="0"/>
                <w:sz w:val="20"/>
                <w:szCs w:val="20"/>
              </w:rPr>
              <w:t xml:space="preserve"> lower to 1.8</w:t>
            </w:r>
            <w:r w:rsidR="00D41FF6">
              <w:rPr>
                <w:rFonts w:ascii="Times New Roman" w:eastAsia="等线" w:hAnsi="Times New Roman" w:cs="Times New Roman" w:hint="eastAsia"/>
                <w:color w:val="000000"/>
                <w:kern w:val="0"/>
                <w:sz w:val="20"/>
                <w:szCs w:val="20"/>
              </w:rPr>
              <w:t>6</w:t>
            </w:r>
            <w:r w:rsidRPr="00D41FF6">
              <w:rPr>
                <w:rFonts w:ascii="Times New Roman" w:eastAsia="等线" w:hAnsi="Times New Roman" w:cs="Times New Roman"/>
                <w:color w:val="000000"/>
                <w:kern w:val="0"/>
                <w:sz w:val="20"/>
                <w:szCs w:val="20"/>
              </w:rPr>
              <w:t xml:space="preserve"> higher)</w:t>
            </w:r>
          </w:p>
        </w:tc>
        <w:tc>
          <w:tcPr>
            <w:tcW w:w="279" w:type="pct"/>
            <w:tcBorders>
              <w:top w:val="single" w:sz="8" w:space="0" w:color="auto"/>
            </w:tcBorders>
            <w:shd w:val="clear" w:color="auto" w:fill="auto"/>
            <w:noWrap/>
            <w:vAlign w:val="center"/>
          </w:tcPr>
          <w:p w14:paraId="73A00935" w14:textId="296A3085" w:rsidR="00D62B28" w:rsidRPr="00D41FF6" w:rsidRDefault="00D62B28" w:rsidP="00D41FF6">
            <w:pPr>
              <w:widowControl/>
              <w:jc w:val="center"/>
              <w:rPr>
                <w:rFonts w:ascii="Times New Roman" w:eastAsia="等线" w:hAnsi="Times New Roman" w:cs="Times New Roman"/>
                <w:color w:val="000000"/>
                <w:kern w:val="0"/>
                <w:sz w:val="20"/>
                <w:szCs w:val="20"/>
              </w:rPr>
            </w:pPr>
            <w:r w:rsidRPr="00D41FF6">
              <w:rPr>
                <w:rFonts w:ascii="Cambria Math" w:eastAsia="GRADE-quality" w:hAnsi="Cambria Math" w:cs="Cambria Math"/>
                <w:kern w:val="0"/>
                <w:sz w:val="20"/>
                <w:szCs w:val="20"/>
                <w:lang w:bidi="ar"/>
              </w:rPr>
              <w:t>⨁⨁⨁</w:t>
            </w:r>
            <w:r w:rsidRPr="00D41FF6">
              <w:rPr>
                <w:rFonts w:ascii="MS Mincho" w:eastAsia="MS Mincho" w:hAnsi="MS Mincho" w:cs="MS Mincho" w:hint="eastAsia"/>
                <w:kern w:val="0"/>
                <w:sz w:val="20"/>
                <w:szCs w:val="20"/>
                <w:lang w:bidi="ar"/>
              </w:rPr>
              <w:t>◯</w:t>
            </w:r>
            <w:r w:rsidRPr="00D41FF6">
              <w:rPr>
                <w:rFonts w:ascii="Times New Roman" w:eastAsia="Arial Narrow" w:hAnsi="Times New Roman" w:cs="Times New Roman"/>
                <w:kern w:val="0"/>
                <w:sz w:val="20"/>
                <w:szCs w:val="20"/>
                <w:lang w:bidi="ar"/>
              </w:rPr>
              <w:t>Moderate</w:t>
            </w:r>
            <w:r w:rsidRPr="00D41FF6">
              <w:rPr>
                <w:rFonts w:ascii="Times New Roman" w:eastAsia="Arial Narrow" w:hAnsi="Times New Roman" w:cs="Times New Roman"/>
                <w:kern w:val="0"/>
                <w:sz w:val="20"/>
                <w:szCs w:val="20"/>
                <w:vertAlign w:val="superscript"/>
                <w:lang w:bidi="ar"/>
              </w:rPr>
              <w:t>5,6,7,f</w:t>
            </w:r>
          </w:p>
        </w:tc>
        <w:tc>
          <w:tcPr>
            <w:tcW w:w="289" w:type="pct"/>
            <w:tcBorders>
              <w:top w:val="single" w:sz="8" w:space="0" w:color="auto"/>
            </w:tcBorders>
            <w:shd w:val="clear" w:color="auto" w:fill="auto"/>
            <w:noWrap/>
            <w:vAlign w:val="center"/>
          </w:tcPr>
          <w:p w14:paraId="5D8E2093" w14:textId="0421F747" w:rsidR="00D62B28" w:rsidRPr="00D41FF6" w:rsidRDefault="00D62B28"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IMPORTANT</w:t>
            </w:r>
          </w:p>
        </w:tc>
      </w:tr>
      <w:tr w:rsidR="00D41FF6" w:rsidRPr="00E749D7" w14:paraId="47FA7B8A" w14:textId="77777777" w:rsidTr="00D41FF6">
        <w:trPr>
          <w:trHeight w:val="280"/>
          <w:jc w:val="center"/>
        </w:trPr>
        <w:tc>
          <w:tcPr>
            <w:tcW w:w="526" w:type="pct"/>
            <w:shd w:val="clear" w:color="auto" w:fill="auto"/>
            <w:noWrap/>
            <w:vAlign w:val="center"/>
          </w:tcPr>
          <w:p w14:paraId="6AAEC788" w14:textId="77777777" w:rsidR="002F6335" w:rsidRPr="00E749D7" w:rsidRDefault="002F6335" w:rsidP="002F6335">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hint="eastAsia"/>
                <w:color w:val="000000"/>
                <w:kern w:val="0"/>
                <w:sz w:val="20"/>
              </w:rPr>
              <w:t>LBM</w:t>
            </w:r>
          </w:p>
        </w:tc>
        <w:tc>
          <w:tcPr>
            <w:tcW w:w="280" w:type="pct"/>
            <w:shd w:val="clear" w:color="auto" w:fill="auto"/>
            <w:noWrap/>
            <w:vAlign w:val="center"/>
          </w:tcPr>
          <w:p w14:paraId="4E29A291" w14:textId="5011407C" w:rsidR="002F6335" w:rsidRPr="00E749D7" w:rsidRDefault="002F6335" w:rsidP="002F6335">
            <w:pPr>
              <w:widowControl/>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3</w:t>
            </w:r>
          </w:p>
        </w:tc>
        <w:tc>
          <w:tcPr>
            <w:tcW w:w="361" w:type="pct"/>
            <w:shd w:val="clear" w:color="auto" w:fill="auto"/>
            <w:noWrap/>
            <w:vAlign w:val="center"/>
          </w:tcPr>
          <w:p w14:paraId="2E4E7FAD" w14:textId="1794DFF4" w:rsidR="002F6335" w:rsidRPr="00D41FF6" w:rsidRDefault="002F6335" w:rsidP="00D41FF6">
            <w:pPr>
              <w:widowControl/>
              <w:jc w:val="center"/>
              <w:rPr>
                <w:rFonts w:ascii="Times New Roman" w:eastAsia="等线" w:hAnsi="Times New Roman" w:cs="Times New Roman"/>
                <w:color w:val="000000"/>
                <w:kern w:val="0"/>
                <w:sz w:val="20"/>
                <w:szCs w:val="20"/>
              </w:rPr>
            </w:pPr>
            <w:proofErr w:type="spellStart"/>
            <w:r w:rsidRPr="00D41FF6">
              <w:rPr>
                <w:rFonts w:ascii="Times New Roman" w:hAnsi="Times New Roman" w:cs="Times New Roman"/>
                <w:sz w:val="20"/>
                <w:szCs w:val="20"/>
              </w:rPr>
              <w:t>randomised</w:t>
            </w:r>
            <w:proofErr w:type="spellEnd"/>
            <w:r w:rsidRPr="00D41FF6">
              <w:rPr>
                <w:rFonts w:ascii="Times New Roman" w:hAnsi="Times New Roman" w:cs="Times New Roman"/>
                <w:sz w:val="20"/>
                <w:szCs w:val="20"/>
              </w:rPr>
              <w:t xml:space="preserve"> trials</w:t>
            </w:r>
          </w:p>
        </w:tc>
        <w:tc>
          <w:tcPr>
            <w:tcW w:w="257" w:type="pct"/>
            <w:shd w:val="clear" w:color="auto" w:fill="auto"/>
            <w:noWrap/>
            <w:vAlign w:val="center"/>
          </w:tcPr>
          <w:p w14:paraId="1484D203" w14:textId="19615DE7"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hAnsi="Times New Roman" w:cs="Times New Roman"/>
                <w:sz w:val="20"/>
                <w:szCs w:val="20"/>
              </w:rPr>
              <w:t>not serious</w:t>
            </w:r>
          </w:p>
        </w:tc>
        <w:tc>
          <w:tcPr>
            <w:tcW w:w="297" w:type="pct"/>
            <w:shd w:val="clear" w:color="auto" w:fill="auto"/>
            <w:noWrap/>
            <w:vAlign w:val="center"/>
          </w:tcPr>
          <w:p w14:paraId="46797F7A" w14:textId="32FA6B8A"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hAnsi="Times New Roman" w:cs="Times New Roman"/>
                <w:sz w:val="20"/>
                <w:szCs w:val="20"/>
              </w:rPr>
              <w:t>serious</w:t>
            </w:r>
            <w:r w:rsidRPr="00D41FF6">
              <w:rPr>
                <w:rFonts w:ascii="Times New Roman" w:hAnsi="Times New Roman" w:cs="Times New Roman"/>
                <w:sz w:val="20"/>
                <w:szCs w:val="20"/>
                <w:vertAlign w:val="superscript"/>
              </w:rPr>
              <w:t>1,2,</w:t>
            </w:r>
            <w:proofErr w:type="gramStart"/>
            <w:r w:rsidRPr="00D41FF6">
              <w:rPr>
                <w:rFonts w:ascii="Times New Roman" w:hAnsi="Times New Roman" w:cs="Times New Roman"/>
                <w:sz w:val="20"/>
                <w:szCs w:val="20"/>
                <w:vertAlign w:val="superscript"/>
              </w:rPr>
              <w:t>3,a</w:t>
            </w:r>
            <w:proofErr w:type="gramEnd"/>
          </w:p>
        </w:tc>
        <w:tc>
          <w:tcPr>
            <w:tcW w:w="257" w:type="pct"/>
            <w:shd w:val="clear" w:color="auto" w:fill="auto"/>
            <w:noWrap/>
            <w:vAlign w:val="center"/>
          </w:tcPr>
          <w:p w14:paraId="3E1C429D" w14:textId="28EB1F77"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hAnsi="Times New Roman" w:cs="Times New Roman"/>
                <w:sz w:val="20"/>
                <w:szCs w:val="20"/>
              </w:rPr>
              <w:t>not serious</w:t>
            </w:r>
          </w:p>
        </w:tc>
        <w:tc>
          <w:tcPr>
            <w:tcW w:w="288" w:type="pct"/>
            <w:shd w:val="clear" w:color="auto" w:fill="auto"/>
            <w:noWrap/>
            <w:vAlign w:val="center"/>
          </w:tcPr>
          <w:p w14:paraId="5D344BF6" w14:textId="56AE1C40"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hAnsi="Times New Roman" w:cs="Times New Roman"/>
                <w:sz w:val="20"/>
                <w:szCs w:val="20"/>
              </w:rPr>
              <w:t>not serious</w:t>
            </w:r>
          </w:p>
        </w:tc>
        <w:tc>
          <w:tcPr>
            <w:tcW w:w="382" w:type="pct"/>
            <w:shd w:val="clear" w:color="auto" w:fill="auto"/>
            <w:noWrap/>
            <w:vAlign w:val="center"/>
          </w:tcPr>
          <w:p w14:paraId="3A530EC9" w14:textId="45B07DC4"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hAnsi="Times New Roman" w:cs="Times New Roman"/>
                <w:sz w:val="20"/>
                <w:szCs w:val="20"/>
              </w:rPr>
              <w:t>none</w:t>
            </w:r>
          </w:p>
        </w:tc>
        <w:tc>
          <w:tcPr>
            <w:tcW w:w="348" w:type="pct"/>
            <w:shd w:val="clear" w:color="auto" w:fill="auto"/>
            <w:noWrap/>
            <w:vAlign w:val="center"/>
          </w:tcPr>
          <w:p w14:paraId="1F6AF682" w14:textId="06823CFB"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hAnsi="Times New Roman" w:cs="Times New Roman"/>
                <w:sz w:val="20"/>
                <w:szCs w:val="20"/>
              </w:rPr>
              <w:t>274</w:t>
            </w:r>
          </w:p>
        </w:tc>
        <w:tc>
          <w:tcPr>
            <w:tcW w:w="273" w:type="pct"/>
            <w:shd w:val="clear" w:color="auto" w:fill="auto"/>
            <w:noWrap/>
            <w:vAlign w:val="center"/>
          </w:tcPr>
          <w:p w14:paraId="657FA99F" w14:textId="79B51E41"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hAnsi="Times New Roman" w:cs="Times New Roman"/>
                <w:sz w:val="20"/>
                <w:szCs w:val="20"/>
              </w:rPr>
              <w:t>259</w:t>
            </w:r>
          </w:p>
        </w:tc>
        <w:tc>
          <w:tcPr>
            <w:tcW w:w="345" w:type="pct"/>
            <w:shd w:val="clear" w:color="auto" w:fill="auto"/>
            <w:noWrap/>
            <w:vAlign w:val="center"/>
          </w:tcPr>
          <w:p w14:paraId="6D9B3524" w14:textId="77777777"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w:t>
            </w:r>
          </w:p>
        </w:tc>
        <w:tc>
          <w:tcPr>
            <w:tcW w:w="819" w:type="pct"/>
            <w:shd w:val="clear" w:color="auto" w:fill="auto"/>
            <w:noWrap/>
            <w:vAlign w:val="center"/>
          </w:tcPr>
          <w:p w14:paraId="765293FF" w14:textId="3236C2FF"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MD 4.61 higher</w:t>
            </w:r>
            <w:r w:rsidR="00D41FF6">
              <w:rPr>
                <w:rFonts w:ascii="Times New Roman" w:eastAsia="等线" w:hAnsi="Times New Roman" w:cs="Times New Roman" w:hint="eastAsia"/>
                <w:color w:val="000000"/>
                <w:kern w:val="0"/>
                <w:sz w:val="20"/>
                <w:szCs w:val="20"/>
              </w:rPr>
              <w:t xml:space="preserve"> </w:t>
            </w:r>
            <w:r w:rsidRPr="00D41FF6">
              <w:rPr>
                <w:rFonts w:ascii="Times New Roman" w:eastAsia="等线" w:hAnsi="Times New Roman" w:cs="Times New Roman"/>
                <w:color w:val="000000"/>
                <w:kern w:val="0"/>
                <w:sz w:val="20"/>
                <w:szCs w:val="20"/>
              </w:rPr>
              <w:t>(4.19 lower to 13.42 higher)</w:t>
            </w:r>
          </w:p>
        </w:tc>
        <w:tc>
          <w:tcPr>
            <w:tcW w:w="279" w:type="pct"/>
            <w:shd w:val="clear" w:color="auto" w:fill="auto"/>
            <w:noWrap/>
            <w:vAlign w:val="center"/>
          </w:tcPr>
          <w:p w14:paraId="1E1A3608" w14:textId="69D43010"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Cambria Math" w:eastAsia="GRADE-quality" w:hAnsi="Cambria Math" w:cs="Cambria Math"/>
                <w:kern w:val="0"/>
                <w:sz w:val="20"/>
                <w:szCs w:val="20"/>
                <w:lang w:bidi="ar"/>
              </w:rPr>
              <w:t>⨁⨁⨁</w:t>
            </w:r>
            <w:r w:rsidRPr="00D41FF6">
              <w:rPr>
                <w:rFonts w:ascii="MS Mincho" w:eastAsia="MS Mincho" w:hAnsi="MS Mincho" w:cs="MS Mincho" w:hint="eastAsia"/>
                <w:kern w:val="0"/>
                <w:sz w:val="20"/>
                <w:szCs w:val="20"/>
                <w:lang w:bidi="ar"/>
              </w:rPr>
              <w:t>◯</w:t>
            </w:r>
            <w:r w:rsidRPr="00D41FF6">
              <w:rPr>
                <w:rFonts w:ascii="Times New Roman" w:eastAsia="Arial Narrow" w:hAnsi="Times New Roman" w:cs="Times New Roman"/>
                <w:kern w:val="0"/>
                <w:sz w:val="20"/>
                <w:szCs w:val="20"/>
                <w:lang w:bidi="ar"/>
              </w:rPr>
              <w:t>Moderate</w:t>
            </w:r>
            <w:r w:rsidRPr="00D41FF6">
              <w:rPr>
                <w:rFonts w:ascii="Times New Roman" w:eastAsia="Arial Narrow" w:hAnsi="Times New Roman" w:cs="Times New Roman"/>
                <w:kern w:val="0"/>
                <w:sz w:val="20"/>
                <w:szCs w:val="20"/>
                <w:vertAlign w:val="superscript"/>
                <w:lang w:bidi="ar"/>
              </w:rPr>
              <w:t>4,b</w:t>
            </w:r>
          </w:p>
        </w:tc>
        <w:tc>
          <w:tcPr>
            <w:tcW w:w="289" w:type="pct"/>
            <w:shd w:val="clear" w:color="auto" w:fill="auto"/>
            <w:noWrap/>
            <w:vAlign w:val="center"/>
          </w:tcPr>
          <w:p w14:paraId="6E97934A" w14:textId="6356BF33"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IMPORTANT</w:t>
            </w:r>
          </w:p>
        </w:tc>
      </w:tr>
      <w:tr w:rsidR="00D41FF6" w:rsidRPr="00E749D7" w14:paraId="1E0B8717" w14:textId="77777777" w:rsidTr="00D41FF6">
        <w:trPr>
          <w:trHeight w:val="280"/>
          <w:jc w:val="center"/>
        </w:trPr>
        <w:tc>
          <w:tcPr>
            <w:tcW w:w="526" w:type="pct"/>
            <w:shd w:val="clear" w:color="auto" w:fill="auto"/>
            <w:noWrap/>
            <w:vAlign w:val="center"/>
          </w:tcPr>
          <w:p w14:paraId="6F622822"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hint="eastAsia"/>
                <w:color w:val="000000"/>
                <w:kern w:val="0"/>
                <w:sz w:val="20"/>
              </w:rPr>
              <w:t>PMA</w:t>
            </w:r>
          </w:p>
        </w:tc>
        <w:tc>
          <w:tcPr>
            <w:tcW w:w="280" w:type="pct"/>
            <w:shd w:val="clear" w:color="auto" w:fill="auto"/>
            <w:noWrap/>
            <w:vAlign w:val="center"/>
          </w:tcPr>
          <w:p w14:paraId="23AA99BD" w14:textId="795190CA" w:rsidR="008C1E15" w:rsidRPr="00E749D7" w:rsidRDefault="0008325D" w:rsidP="00405882">
            <w:pPr>
              <w:widowControl/>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1</w:t>
            </w:r>
          </w:p>
        </w:tc>
        <w:tc>
          <w:tcPr>
            <w:tcW w:w="361" w:type="pct"/>
            <w:shd w:val="clear" w:color="auto" w:fill="auto"/>
            <w:noWrap/>
            <w:vAlign w:val="center"/>
          </w:tcPr>
          <w:p w14:paraId="62D8A506" w14:textId="77777777" w:rsidR="008C1E15" w:rsidRPr="00D41FF6" w:rsidRDefault="008C1E15" w:rsidP="00D41FF6">
            <w:pPr>
              <w:widowControl/>
              <w:jc w:val="center"/>
              <w:rPr>
                <w:rFonts w:ascii="Times New Roman" w:eastAsia="等线" w:hAnsi="Times New Roman" w:cs="Times New Roman"/>
                <w:color w:val="000000"/>
                <w:kern w:val="0"/>
                <w:sz w:val="20"/>
                <w:szCs w:val="20"/>
              </w:rPr>
            </w:pPr>
            <w:proofErr w:type="spellStart"/>
            <w:r w:rsidRPr="00D41FF6">
              <w:rPr>
                <w:rFonts w:ascii="Times New Roman" w:eastAsia="等线" w:hAnsi="Times New Roman" w:cs="Times New Roman"/>
                <w:color w:val="000000"/>
                <w:kern w:val="0"/>
                <w:sz w:val="20"/>
                <w:szCs w:val="20"/>
              </w:rPr>
              <w:t>randomised</w:t>
            </w:r>
            <w:proofErr w:type="spellEnd"/>
            <w:r w:rsidRPr="00D41FF6">
              <w:rPr>
                <w:rFonts w:ascii="Times New Roman" w:eastAsia="等线" w:hAnsi="Times New Roman" w:cs="Times New Roman"/>
                <w:color w:val="000000"/>
                <w:kern w:val="0"/>
                <w:sz w:val="20"/>
                <w:szCs w:val="20"/>
              </w:rPr>
              <w:t xml:space="preserve"> trials</w:t>
            </w:r>
          </w:p>
        </w:tc>
        <w:tc>
          <w:tcPr>
            <w:tcW w:w="257" w:type="pct"/>
            <w:shd w:val="clear" w:color="auto" w:fill="auto"/>
            <w:noWrap/>
            <w:vAlign w:val="center"/>
          </w:tcPr>
          <w:p w14:paraId="2C3FCE51"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97" w:type="pct"/>
            <w:shd w:val="clear" w:color="auto" w:fill="auto"/>
            <w:noWrap/>
            <w:vAlign w:val="center"/>
          </w:tcPr>
          <w:p w14:paraId="26DACBEC"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57" w:type="pct"/>
            <w:shd w:val="clear" w:color="auto" w:fill="auto"/>
            <w:noWrap/>
            <w:vAlign w:val="center"/>
          </w:tcPr>
          <w:p w14:paraId="32CDF60D"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88" w:type="pct"/>
            <w:shd w:val="clear" w:color="auto" w:fill="auto"/>
            <w:noWrap/>
            <w:vAlign w:val="center"/>
          </w:tcPr>
          <w:p w14:paraId="226517FB"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very serious</w:t>
            </w:r>
            <w:r w:rsidRPr="00D41FF6">
              <w:rPr>
                <w:rFonts w:ascii="Times New Roman" w:eastAsia="等线" w:hAnsi="Times New Roman" w:cs="Times New Roman"/>
                <w:color w:val="000000"/>
                <w:kern w:val="0"/>
                <w:sz w:val="20"/>
                <w:szCs w:val="20"/>
                <w:vertAlign w:val="superscript"/>
              </w:rPr>
              <w:t xml:space="preserve"> </w:t>
            </w:r>
            <w:proofErr w:type="gramStart"/>
            <w:r w:rsidRPr="00D41FF6">
              <w:rPr>
                <w:rFonts w:ascii="Times New Roman" w:eastAsia="等线" w:hAnsi="Times New Roman" w:cs="Times New Roman"/>
                <w:color w:val="000000"/>
                <w:kern w:val="0"/>
                <w:sz w:val="20"/>
                <w:szCs w:val="20"/>
                <w:vertAlign w:val="superscript"/>
              </w:rPr>
              <w:t>6,c</w:t>
            </w:r>
            <w:proofErr w:type="gramEnd"/>
          </w:p>
        </w:tc>
        <w:tc>
          <w:tcPr>
            <w:tcW w:w="382" w:type="pct"/>
            <w:shd w:val="clear" w:color="auto" w:fill="auto"/>
            <w:noWrap/>
            <w:vAlign w:val="center"/>
          </w:tcPr>
          <w:p w14:paraId="1B55C80F"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none</w:t>
            </w:r>
          </w:p>
        </w:tc>
        <w:tc>
          <w:tcPr>
            <w:tcW w:w="348" w:type="pct"/>
            <w:shd w:val="clear" w:color="auto" w:fill="auto"/>
            <w:noWrap/>
            <w:vAlign w:val="center"/>
          </w:tcPr>
          <w:p w14:paraId="44E8B30D"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35</w:t>
            </w:r>
          </w:p>
        </w:tc>
        <w:tc>
          <w:tcPr>
            <w:tcW w:w="273" w:type="pct"/>
            <w:shd w:val="clear" w:color="auto" w:fill="auto"/>
            <w:noWrap/>
            <w:vAlign w:val="center"/>
          </w:tcPr>
          <w:p w14:paraId="2E29DE21"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36</w:t>
            </w:r>
          </w:p>
        </w:tc>
        <w:tc>
          <w:tcPr>
            <w:tcW w:w="345" w:type="pct"/>
            <w:shd w:val="clear" w:color="auto" w:fill="auto"/>
            <w:noWrap/>
            <w:vAlign w:val="center"/>
          </w:tcPr>
          <w:p w14:paraId="173B5AC1"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w:t>
            </w:r>
          </w:p>
        </w:tc>
        <w:tc>
          <w:tcPr>
            <w:tcW w:w="819" w:type="pct"/>
            <w:shd w:val="clear" w:color="auto" w:fill="auto"/>
            <w:noWrap/>
            <w:vAlign w:val="center"/>
          </w:tcPr>
          <w:p w14:paraId="5B154B85"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MD 0</w:t>
            </w:r>
          </w:p>
          <w:p w14:paraId="5AFF0A00"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 xml:space="preserve">(0 to </w:t>
            </w:r>
            <w:proofErr w:type="gramStart"/>
            <w:r w:rsidRPr="00D41FF6">
              <w:rPr>
                <w:rFonts w:ascii="Times New Roman" w:eastAsia="等线" w:hAnsi="Times New Roman" w:cs="Times New Roman"/>
                <w:color w:val="000000"/>
                <w:kern w:val="0"/>
                <w:sz w:val="20"/>
                <w:szCs w:val="20"/>
              </w:rPr>
              <w:t>0 )</w:t>
            </w:r>
            <w:proofErr w:type="gramEnd"/>
          </w:p>
        </w:tc>
        <w:tc>
          <w:tcPr>
            <w:tcW w:w="279" w:type="pct"/>
            <w:shd w:val="clear" w:color="auto" w:fill="auto"/>
            <w:noWrap/>
            <w:vAlign w:val="center"/>
          </w:tcPr>
          <w:p w14:paraId="052F964B"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Cambria Math" w:eastAsia="等线" w:hAnsi="Cambria Math" w:cs="Cambria Math"/>
                <w:color w:val="000000"/>
                <w:kern w:val="0"/>
                <w:sz w:val="20"/>
                <w:szCs w:val="20"/>
              </w:rPr>
              <w:t>⨁⨁</w:t>
            </w:r>
            <w:r w:rsidRPr="00D41FF6">
              <w:rPr>
                <w:rFonts w:ascii="MS Mincho" w:eastAsia="MS Mincho" w:hAnsi="MS Mincho" w:cs="MS Mincho" w:hint="eastAsia"/>
                <w:color w:val="000000"/>
                <w:kern w:val="0"/>
                <w:sz w:val="20"/>
                <w:szCs w:val="20"/>
              </w:rPr>
              <w:t>◯◯</w:t>
            </w:r>
            <w:r w:rsidRPr="00D41FF6">
              <w:rPr>
                <w:rFonts w:ascii="Times New Roman" w:eastAsia="等线" w:hAnsi="Times New Roman" w:cs="Times New Roman"/>
                <w:color w:val="000000"/>
                <w:kern w:val="0"/>
                <w:sz w:val="20"/>
                <w:szCs w:val="20"/>
              </w:rPr>
              <w:t>Low</w:t>
            </w:r>
          </w:p>
        </w:tc>
        <w:tc>
          <w:tcPr>
            <w:tcW w:w="289" w:type="pct"/>
            <w:shd w:val="clear" w:color="auto" w:fill="auto"/>
            <w:noWrap/>
            <w:vAlign w:val="center"/>
          </w:tcPr>
          <w:p w14:paraId="0DA56B21"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IMPORTANT</w:t>
            </w:r>
          </w:p>
        </w:tc>
      </w:tr>
      <w:tr w:rsidR="00D41FF6" w:rsidRPr="00E749D7" w14:paraId="2A83338E" w14:textId="77777777" w:rsidTr="00D41FF6">
        <w:trPr>
          <w:trHeight w:val="278"/>
          <w:jc w:val="center"/>
        </w:trPr>
        <w:tc>
          <w:tcPr>
            <w:tcW w:w="526" w:type="pct"/>
            <w:shd w:val="clear" w:color="auto" w:fill="auto"/>
            <w:noWrap/>
            <w:vAlign w:val="center"/>
          </w:tcPr>
          <w:p w14:paraId="3B4A3660"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hint="eastAsia"/>
                <w:color w:val="000000"/>
                <w:kern w:val="0"/>
                <w:sz w:val="20"/>
              </w:rPr>
              <w:t>Grip</w:t>
            </w:r>
          </w:p>
        </w:tc>
        <w:tc>
          <w:tcPr>
            <w:tcW w:w="280" w:type="pct"/>
            <w:shd w:val="clear" w:color="auto" w:fill="auto"/>
            <w:noWrap/>
            <w:vAlign w:val="center"/>
          </w:tcPr>
          <w:p w14:paraId="2914E37B" w14:textId="4D9EB6CF" w:rsidR="008C1E15" w:rsidRPr="00E749D7" w:rsidRDefault="0008325D" w:rsidP="00405882">
            <w:pPr>
              <w:widowControl/>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1</w:t>
            </w:r>
          </w:p>
        </w:tc>
        <w:tc>
          <w:tcPr>
            <w:tcW w:w="361" w:type="pct"/>
            <w:shd w:val="clear" w:color="auto" w:fill="auto"/>
            <w:noWrap/>
            <w:vAlign w:val="center"/>
          </w:tcPr>
          <w:p w14:paraId="2167C106" w14:textId="77777777" w:rsidR="008C1E15" w:rsidRPr="00D41FF6" w:rsidRDefault="008C1E15" w:rsidP="00D41FF6">
            <w:pPr>
              <w:widowControl/>
              <w:jc w:val="center"/>
              <w:rPr>
                <w:rFonts w:ascii="Times New Roman" w:eastAsia="等线" w:hAnsi="Times New Roman" w:cs="Times New Roman"/>
                <w:color w:val="000000"/>
                <w:kern w:val="0"/>
                <w:sz w:val="20"/>
                <w:szCs w:val="20"/>
              </w:rPr>
            </w:pPr>
            <w:proofErr w:type="spellStart"/>
            <w:r w:rsidRPr="00D41FF6">
              <w:rPr>
                <w:rFonts w:ascii="Times New Roman" w:eastAsia="等线" w:hAnsi="Times New Roman" w:cs="Times New Roman"/>
                <w:color w:val="000000"/>
                <w:kern w:val="0"/>
                <w:sz w:val="20"/>
                <w:szCs w:val="20"/>
              </w:rPr>
              <w:t>randomised</w:t>
            </w:r>
            <w:proofErr w:type="spellEnd"/>
            <w:r w:rsidRPr="00D41FF6">
              <w:rPr>
                <w:rFonts w:ascii="Times New Roman" w:eastAsia="等线" w:hAnsi="Times New Roman" w:cs="Times New Roman"/>
                <w:color w:val="000000"/>
                <w:kern w:val="0"/>
                <w:sz w:val="20"/>
                <w:szCs w:val="20"/>
              </w:rPr>
              <w:t xml:space="preserve"> trials</w:t>
            </w:r>
          </w:p>
        </w:tc>
        <w:tc>
          <w:tcPr>
            <w:tcW w:w="257" w:type="pct"/>
            <w:shd w:val="clear" w:color="auto" w:fill="auto"/>
            <w:noWrap/>
            <w:vAlign w:val="center"/>
          </w:tcPr>
          <w:p w14:paraId="2464C6C4"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97" w:type="pct"/>
            <w:shd w:val="clear" w:color="auto" w:fill="auto"/>
            <w:noWrap/>
            <w:vAlign w:val="center"/>
          </w:tcPr>
          <w:p w14:paraId="492A20E6"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57" w:type="pct"/>
            <w:shd w:val="clear" w:color="auto" w:fill="auto"/>
            <w:noWrap/>
            <w:vAlign w:val="center"/>
          </w:tcPr>
          <w:p w14:paraId="703CED45"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88" w:type="pct"/>
            <w:shd w:val="clear" w:color="auto" w:fill="auto"/>
            <w:noWrap/>
            <w:vAlign w:val="center"/>
          </w:tcPr>
          <w:p w14:paraId="6C676879"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 xml:space="preserve">serious </w:t>
            </w:r>
            <w:proofErr w:type="gramStart"/>
            <w:r w:rsidRPr="00D41FF6">
              <w:rPr>
                <w:rFonts w:ascii="Times New Roman" w:eastAsia="等线" w:hAnsi="Times New Roman" w:cs="Times New Roman"/>
                <w:color w:val="000000"/>
                <w:kern w:val="0"/>
                <w:sz w:val="20"/>
                <w:szCs w:val="20"/>
                <w:vertAlign w:val="superscript"/>
              </w:rPr>
              <w:t>4,d</w:t>
            </w:r>
            <w:proofErr w:type="gramEnd"/>
          </w:p>
        </w:tc>
        <w:tc>
          <w:tcPr>
            <w:tcW w:w="382" w:type="pct"/>
            <w:shd w:val="clear" w:color="auto" w:fill="auto"/>
            <w:noWrap/>
            <w:vAlign w:val="center"/>
          </w:tcPr>
          <w:p w14:paraId="561FE643"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none</w:t>
            </w:r>
          </w:p>
        </w:tc>
        <w:tc>
          <w:tcPr>
            <w:tcW w:w="348" w:type="pct"/>
            <w:shd w:val="clear" w:color="auto" w:fill="auto"/>
            <w:noWrap/>
            <w:vAlign w:val="center"/>
          </w:tcPr>
          <w:p w14:paraId="20D17F5E"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39</w:t>
            </w:r>
          </w:p>
        </w:tc>
        <w:tc>
          <w:tcPr>
            <w:tcW w:w="273" w:type="pct"/>
            <w:shd w:val="clear" w:color="auto" w:fill="auto"/>
            <w:noWrap/>
            <w:vAlign w:val="center"/>
          </w:tcPr>
          <w:p w14:paraId="201009A0"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24</w:t>
            </w:r>
          </w:p>
        </w:tc>
        <w:tc>
          <w:tcPr>
            <w:tcW w:w="345" w:type="pct"/>
            <w:shd w:val="clear" w:color="auto" w:fill="auto"/>
            <w:noWrap/>
            <w:vAlign w:val="center"/>
          </w:tcPr>
          <w:p w14:paraId="224DF5C0"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w:t>
            </w:r>
          </w:p>
        </w:tc>
        <w:tc>
          <w:tcPr>
            <w:tcW w:w="819" w:type="pct"/>
            <w:shd w:val="clear" w:color="auto" w:fill="auto"/>
            <w:noWrap/>
            <w:vAlign w:val="center"/>
          </w:tcPr>
          <w:p w14:paraId="23D98A30"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MD 0</w:t>
            </w:r>
          </w:p>
          <w:p w14:paraId="6B971932"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 xml:space="preserve">(0 to </w:t>
            </w:r>
            <w:proofErr w:type="gramStart"/>
            <w:r w:rsidRPr="00D41FF6">
              <w:rPr>
                <w:rFonts w:ascii="Times New Roman" w:eastAsia="等线" w:hAnsi="Times New Roman" w:cs="Times New Roman"/>
                <w:color w:val="000000"/>
                <w:kern w:val="0"/>
                <w:sz w:val="20"/>
                <w:szCs w:val="20"/>
              </w:rPr>
              <w:t>0 )</w:t>
            </w:r>
            <w:proofErr w:type="gramEnd"/>
          </w:p>
        </w:tc>
        <w:tc>
          <w:tcPr>
            <w:tcW w:w="279" w:type="pct"/>
            <w:shd w:val="clear" w:color="auto" w:fill="auto"/>
            <w:noWrap/>
            <w:vAlign w:val="center"/>
          </w:tcPr>
          <w:p w14:paraId="2536AA13" w14:textId="0C44B62C"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Cambria Math" w:eastAsia="等线" w:hAnsi="Cambria Math" w:cs="Cambria Math"/>
                <w:color w:val="000000"/>
                <w:kern w:val="0"/>
                <w:sz w:val="20"/>
                <w:szCs w:val="20"/>
              </w:rPr>
              <w:t>⨁⨁⨁</w:t>
            </w:r>
            <w:r w:rsidRPr="00D41FF6">
              <w:rPr>
                <w:rFonts w:ascii="MS Mincho" w:eastAsia="MS Mincho" w:hAnsi="MS Mincho" w:cs="MS Mincho" w:hint="eastAsia"/>
                <w:color w:val="000000"/>
                <w:kern w:val="0"/>
                <w:sz w:val="20"/>
                <w:szCs w:val="20"/>
              </w:rPr>
              <w:t>◯</w:t>
            </w:r>
            <w:r w:rsidRPr="00D41FF6">
              <w:rPr>
                <w:rFonts w:ascii="Times New Roman" w:eastAsia="等线" w:hAnsi="Times New Roman" w:cs="Times New Roman"/>
                <w:color w:val="000000"/>
                <w:kern w:val="0"/>
                <w:sz w:val="20"/>
                <w:szCs w:val="20"/>
              </w:rPr>
              <w:t>Moderate</w:t>
            </w:r>
          </w:p>
        </w:tc>
        <w:tc>
          <w:tcPr>
            <w:tcW w:w="289" w:type="pct"/>
            <w:shd w:val="clear" w:color="auto" w:fill="auto"/>
            <w:noWrap/>
            <w:vAlign w:val="center"/>
          </w:tcPr>
          <w:p w14:paraId="3D275F63"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CRITICAL</w:t>
            </w:r>
          </w:p>
        </w:tc>
      </w:tr>
      <w:tr w:rsidR="00D41FF6" w:rsidRPr="00E749D7" w14:paraId="728D6EE4" w14:textId="77777777" w:rsidTr="00D41FF6">
        <w:trPr>
          <w:trHeight w:val="280"/>
          <w:jc w:val="center"/>
        </w:trPr>
        <w:tc>
          <w:tcPr>
            <w:tcW w:w="526" w:type="pct"/>
            <w:shd w:val="clear" w:color="auto" w:fill="auto"/>
            <w:noWrap/>
            <w:vAlign w:val="center"/>
          </w:tcPr>
          <w:p w14:paraId="065D9938" w14:textId="77777777" w:rsidR="002F6335" w:rsidRPr="00E749D7" w:rsidRDefault="002F6335" w:rsidP="002F6335">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hint="eastAsia"/>
                <w:color w:val="000000"/>
                <w:kern w:val="0"/>
                <w:sz w:val="20"/>
              </w:rPr>
              <w:t>BW</w:t>
            </w:r>
          </w:p>
        </w:tc>
        <w:tc>
          <w:tcPr>
            <w:tcW w:w="280" w:type="pct"/>
            <w:shd w:val="clear" w:color="auto" w:fill="auto"/>
            <w:noWrap/>
            <w:vAlign w:val="center"/>
          </w:tcPr>
          <w:p w14:paraId="4FCBA986" w14:textId="65C2926A" w:rsidR="002F6335" w:rsidRPr="00E749D7" w:rsidRDefault="002F6335" w:rsidP="002F6335">
            <w:pPr>
              <w:widowControl/>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6</w:t>
            </w:r>
          </w:p>
        </w:tc>
        <w:tc>
          <w:tcPr>
            <w:tcW w:w="361" w:type="pct"/>
            <w:shd w:val="clear" w:color="auto" w:fill="auto"/>
            <w:noWrap/>
            <w:vAlign w:val="center"/>
          </w:tcPr>
          <w:p w14:paraId="53334BA7" w14:textId="407A5FC9" w:rsidR="002F6335" w:rsidRPr="00D41FF6" w:rsidRDefault="002F6335" w:rsidP="00D41FF6">
            <w:pPr>
              <w:widowControl/>
              <w:jc w:val="center"/>
              <w:rPr>
                <w:rFonts w:ascii="Times New Roman" w:eastAsia="等线" w:hAnsi="Times New Roman" w:cs="Times New Roman"/>
                <w:color w:val="000000"/>
                <w:kern w:val="0"/>
                <w:sz w:val="20"/>
                <w:szCs w:val="20"/>
              </w:rPr>
            </w:pPr>
            <w:proofErr w:type="spellStart"/>
            <w:r w:rsidRPr="00D41FF6">
              <w:rPr>
                <w:rFonts w:ascii="Times New Roman" w:eastAsia="Arial Narrow" w:hAnsi="Times New Roman" w:cs="Times New Roman"/>
                <w:kern w:val="0"/>
                <w:sz w:val="20"/>
                <w:szCs w:val="20"/>
                <w:lang w:bidi="ar"/>
              </w:rPr>
              <w:t>randomised</w:t>
            </w:r>
            <w:proofErr w:type="spellEnd"/>
            <w:r w:rsidRPr="00D41FF6">
              <w:rPr>
                <w:rFonts w:ascii="Times New Roman" w:eastAsia="Arial Narrow" w:hAnsi="Times New Roman" w:cs="Times New Roman"/>
                <w:kern w:val="0"/>
                <w:sz w:val="20"/>
                <w:szCs w:val="20"/>
                <w:lang w:bidi="ar"/>
              </w:rPr>
              <w:t xml:space="preserve"> trials</w:t>
            </w:r>
          </w:p>
        </w:tc>
        <w:tc>
          <w:tcPr>
            <w:tcW w:w="257" w:type="pct"/>
            <w:shd w:val="clear" w:color="auto" w:fill="auto"/>
            <w:noWrap/>
            <w:vAlign w:val="center"/>
          </w:tcPr>
          <w:p w14:paraId="71EA1491" w14:textId="32F7026C"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not serious</w:t>
            </w:r>
          </w:p>
        </w:tc>
        <w:tc>
          <w:tcPr>
            <w:tcW w:w="297" w:type="pct"/>
            <w:shd w:val="clear" w:color="auto" w:fill="auto"/>
            <w:noWrap/>
            <w:vAlign w:val="center"/>
          </w:tcPr>
          <w:p w14:paraId="3C23E2C8" w14:textId="233CB77D"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not serious</w:t>
            </w:r>
          </w:p>
        </w:tc>
        <w:tc>
          <w:tcPr>
            <w:tcW w:w="257" w:type="pct"/>
            <w:shd w:val="clear" w:color="auto" w:fill="auto"/>
            <w:noWrap/>
            <w:vAlign w:val="center"/>
          </w:tcPr>
          <w:p w14:paraId="47BFDFE8" w14:textId="2A3552CA"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not serious</w:t>
            </w:r>
          </w:p>
        </w:tc>
        <w:tc>
          <w:tcPr>
            <w:tcW w:w="288" w:type="pct"/>
            <w:shd w:val="clear" w:color="auto" w:fill="auto"/>
            <w:noWrap/>
            <w:vAlign w:val="center"/>
          </w:tcPr>
          <w:p w14:paraId="26FDAB8A" w14:textId="0CBEA40B"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not serious</w:t>
            </w:r>
          </w:p>
        </w:tc>
        <w:tc>
          <w:tcPr>
            <w:tcW w:w="382" w:type="pct"/>
            <w:shd w:val="clear" w:color="auto" w:fill="auto"/>
            <w:noWrap/>
            <w:vAlign w:val="center"/>
          </w:tcPr>
          <w:p w14:paraId="6CAA81F4" w14:textId="2C065B60"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none</w:t>
            </w:r>
          </w:p>
        </w:tc>
        <w:tc>
          <w:tcPr>
            <w:tcW w:w="348" w:type="pct"/>
            <w:shd w:val="clear" w:color="auto" w:fill="auto"/>
            <w:noWrap/>
            <w:vAlign w:val="center"/>
          </w:tcPr>
          <w:p w14:paraId="64487004" w14:textId="21BAAFDA"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378</w:t>
            </w:r>
          </w:p>
        </w:tc>
        <w:tc>
          <w:tcPr>
            <w:tcW w:w="273" w:type="pct"/>
            <w:shd w:val="clear" w:color="auto" w:fill="auto"/>
            <w:noWrap/>
            <w:vAlign w:val="center"/>
          </w:tcPr>
          <w:p w14:paraId="49FE2564" w14:textId="16EBDEB1"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366</w:t>
            </w:r>
          </w:p>
        </w:tc>
        <w:tc>
          <w:tcPr>
            <w:tcW w:w="345" w:type="pct"/>
            <w:shd w:val="clear" w:color="auto" w:fill="auto"/>
            <w:noWrap/>
            <w:vAlign w:val="center"/>
          </w:tcPr>
          <w:p w14:paraId="35ED424C" w14:textId="77777777"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w:t>
            </w:r>
          </w:p>
        </w:tc>
        <w:tc>
          <w:tcPr>
            <w:tcW w:w="819" w:type="pct"/>
            <w:shd w:val="clear" w:color="auto" w:fill="auto"/>
            <w:noWrap/>
            <w:vAlign w:val="center"/>
          </w:tcPr>
          <w:p w14:paraId="6A1536B2" w14:textId="242E8C81"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MD 2.55 lower</w:t>
            </w:r>
            <w:r w:rsidR="00D41FF6">
              <w:rPr>
                <w:rFonts w:ascii="Times New Roman" w:hAnsi="Times New Roman" w:cs="Times New Roman" w:hint="eastAsia"/>
                <w:kern w:val="0"/>
                <w:sz w:val="20"/>
                <w:szCs w:val="20"/>
                <w:lang w:bidi="ar"/>
              </w:rPr>
              <w:t xml:space="preserve"> </w:t>
            </w:r>
            <w:r w:rsidRPr="00D41FF6">
              <w:rPr>
                <w:rFonts w:ascii="Times New Roman" w:eastAsia="Arial Narrow" w:hAnsi="Times New Roman" w:cs="Times New Roman"/>
                <w:kern w:val="0"/>
                <w:sz w:val="20"/>
                <w:szCs w:val="20"/>
                <w:lang w:bidi="ar"/>
              </w:rPr>
              <w:t>(6.99 lower to 1.89 higher)</w:t>
            </w:r>
          </w:p>
        </w:tc>
        <w:tc>
          <w:tcPr>
            <w:tcW w:w="279" w:type="pct"/>
            <w:shd w:val="clear" w:color="auto" w:fill="auto"/>
            <w:noWrap/>
            <w:vAlign w:val="center"/>
          </w:tcPr>
          <w:p w14:paraId="14307D62" w14:textId="77777777" w:rsidR="00D41FF6" w:rsidRDefault="002F6335" w:rsidP="00D41FF6">
            <w:pPr>
              <w:widowControl/>
              <w:jc w:val="center"/>
              <w:rPr>
                <w:rFonts w:ascii="Cambria Math" w:hAnsi="Cambria Math" w:cs="Cambria Math"/>
                <w:kern w:val="0"/>
                <w:sz w:val="20"/>
                <w:szCs w:val="20"/>
                <w:lang w:bidi="ar"/>
              </w:rPr>
            </w:pPr>
            <w:r w:rsidRPr="00D41FF6">
              <w:rPr>
                <w:rFonts w:ascii="Cambria Math" w:eastAsia="GRADE-quality" w:hAnsi="Cambria Math" w:cs="Cambria Math"/>
                <w:kern w:val="0"/>
                <w:sz w:val="20"/>
                <w:szCs w:val="20"/>
                <w:lang w:bidi="ar"/>
              </w:rPr>
              <w:t>⨁⨁⨁⨁</w:t>
            </w:r>
          </w:p>
          <w:p w14:paraId="1979DA43" w14:textId="455976D4"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High</w:t>
            </w:r>
          </w:p>
        </w:tc>
        <w:tc>
          <w:tcPr>
            <w:tcW w:w="289" w:type="pct"/>
            <w:shd w:val="clear" w:color="auto" w:fill="auto"/>
            <w:noWrap/>
            <w:vAlign w:val="center"/>
          </w:tcPr>
          <w:p w14:paraId="72B706D1" w14:textId="373B3AD8"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CRITICAL</w:t>
            </w:r>
          </w:p>
        </w:tc>
      </w:tr>
      <w:tr w:rsidR="00D41FF6" w:rsidRPr="00E749D7" w14:paraId="41C2FBEC" w14:textId="77777777" w:rsidTr="00D41FF6">
        <w:trPr>
          <w:trHeight w:val="280"/>
          <w:jc w:val="center"/>
        </w:trPr>
        <w:tc>
          <w:tcPr>
            <w:tcW w:w="526" w:type="pct"/>
            <w:shd w:val="clear" w:color="auto" w:fill="auto"/>
            <w:noWrap/>
            <w:vAlign w:val="center"/>
          </w:tcPr>
          <w:p w14:paraId="36E4217B" w14:textId="77777777" w:rsidR="002F6335" w:rsidRPr="00E749D7" w:rsidRDefault="002F6335" w:rsidP="002F6335">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hint="eastAsia"/>
                <w:color w:val="000000"/>
                <w:kern w:val="0"/>
                <w:sz w:val="20"/>
              </w:rPr>
              <w:t>FM</w:t>
            </w:r>
          </w:p>
        </w:tc>
        <w:tc>
          <w:tcPr>
            <w:tcW w:w="280" w:type="pct"/>
            <w:shd w:val="clear" w:color="auto" w:fill="auto"/>
            <w:noWrap/>
            <w:vAlign w:val="center"/>
          </w:tcPr>
          <w:p w14:paraId="68E540E0" w14:textId="3482192A" w:rsidR="002F6335" w:rsidRPr="00E749D7" w:rsidRDefault="002F6335" w:rsidP="002F6335">
            <w:pPr>
              <w:widowControl/>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2</w:t>
            </w:r>
          </w:p>
        </w:tc>
        <w:tc>
          <w:tcPr>
            <w:tcW w:w="361" w:type="pct"/>
            <w:shd w:val="clear" w:color="auto" w:fill="auto"/>
            <w:noWrap/>
            <w:vAlign w:val="center"/>
          </w:tcPr>
          <w:p w14:paraId="3DF6BF5F" w14:textId="5604F75B" w:rsidR="002F6335" w:rsidRPr="00D41FF6" w:rsidRDefault="002F6335" w:rsidP="00D41FF6">
            <w:pPr>
              <w:widowControl/>
              <w:jc w:val="center"/>
              <w:rPr>
                <w:rFonts w:ascii="Times New Roman" w:eastAsia="等线" w:hAnsi="Times New Roman" w:cs="Times New Roman"/>
                <w:color w:val="000000"/>
                <w:kern w:val="0"/>
                <w:sz w:val="20"/>
                <w:szCs w:val="20"/>
              </w:rPr>
            </w:pPr>
            <w:proofErr w:type="spellStart"/>
            <w:r w:rsidRPr="00D41FF6">
              <w:rPr>
                <w:rFonts w:ascii="Times New Roman" w:eastAsia="Arial Narrow" w:hAnsi="Times New Roman" w:cs="Times New Roman"/>
                <w:kern w:val="0"/>
                <w:sz w:val="20"/>
                <w:szCs w:val="20"/>
                <w:lang w:bidi="ar"/>
              </w:rPr>
              <w:t>randomised</w:t>
            </w:r>
            <w:proofErr w:type="spellEnd"/>
            <w:r w:rsidRPr="00D41FF6">
              <w:rPr>
                <w:rFonts w:ascii="Times New Roman" w:eastAsia="Arial Narrow" w:hAnsi="Times New Roman" w:cs="Times New Roman"/>
                <w:kern w:val="0"/>
                <w:sz w:val="20"/>
                <w:szCs w:val="20"/>
                <w:lang w:bidi="ar"/>
              </w:rPr>
              <w:t xml:space="preserve"> trials</w:t>
            </w:r>
          </w:p>
        </w:tc>
        <w:tc>
          <w:tcPr>
            <w:tcW w:w="257" w:type="pct"/>
            <w:shd w:val="clear" w:color="auto" w:fill="auto"/>
            <w:noWrap/>
            <w:vAlign w:val="center"/>
          </w:tcPr>
          <w:p w14:paraId="3E186BDD" w14:textId="5E4F318C"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not serious</w:t>
            </w:r>
          </w:p>
        </w:tc>
        <w:tc>
          <w:tcPr>
            <w:tcW w:w="297" w:type="pct"/>
            <w:shd w:val="clear" w:color="auto" w:fill="auto"/>
            <w:noWrap/>
            <w:vAlign w:val="center"/>
          </w:tcPr>
          <w:p w14:paraId="49EEDAA5" w14:textId="0E91BE36"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not serious</w:t>
            </w:r>
          </w:p>
        </w:tc>
        <w:tc>
          <w:tcPr>
            <w:tcW w:w="257" w:type="pct"/>
            <w:shd w:val="clear" w:color="auto" w:fill="auto"/>
            <w:noWrap/>
            <w:vAlign w:val="center"/>
          </w:tcPr>
          <w:p w14:paraId="6B46D237" w14:textId="53F5B192"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not serious</w:t>
            </w:r>
          </w:p>
        </w:tc>
        <w:tc>
          <w:tcPr>
            <w:tcW w:w="288" w:type="pct"/>
            <w:shd w:val="clear" w:color="auto" w:fill="auto"/>
            <w:noWrap/>
            <w:vAlign w:val="center"/>
          </w:tcPr>
          <w:p w14:paraId="16FB85DD" w14:textId="7DE02A31"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not serious</w:t>
            </w:r>
          </w:p>
        </w:tc>
        <w:tc>
          <w:tcPr>
            <w:tcW w:w="382" w:type="pct"/>
            <w:shd w:val="clear" w:color="auto" w:fill="auto"/>
            <w:noWrap/>
            <w:vAlign w:val="center"/>
          </w:tcPr>
          <w:p w14:paraId="4A4B28C1" w14:textId="1DA6EB04"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none</w:t>
            </w:r>
          </w:p>
        </w:tc>
        <w:tc>
          <w:tcPr>
            <w:tcW w:w="348" w:type="pct"/>
            <w:shd w:val="clear" w:color="auto" w:fill="auto"/>
            <w:noWrap/>
            <w:vAlign w:val="center"/>
          </w:tcPr>
          <w:p w14:paraId="40675A2A" w14:textId="430B21EA"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177</w:t>
            </w:r>
          </w:p>
        </w:tc>
        <w:tc>
          <w:tcPr>
            <w:tcW w:w="273" w:type="pct"/>
            <w:shd w:val="clear" w:color="auto" w:fill="auto"/>
            <w:noWrap/>
            <w:vAlign w:val="center"/>
          </w:tcPr>
          <w:p w14:paraId="57FAE63B" w14:textId="12A79ECB"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162</w:t>
            </w:r>
          </w:p>
        </w:tc>
        <w:tc>
          <w:tcPr>
            <w:tcW w:w="345" w:type="pct"/>
            <w:shd w:val="clear" w:color="auto" w:fill="auto"/>
            <w:noWrap/>
            <w:vAlign w:val="center"/>
          </w:tcPr>
          <w:p w14:paraId="4F5F51A1" w14:textId="77777777"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w:t>
            </w:r>
          </w:p>
        </w:tc>
        <w:tc>
          <w:tcPr>
            <w:tcW w:w="819" w:type="pct"/>
            <w:shd w:val="clear" w:color="auto" w:fill="auto"/>
            <w:noWrap/>
            <w:vAlign w:val="center"/>
          </w:tcPr>
          <w:p w14:paraId="15F1400D" w14:textId="2CBF7D09"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MD 8 lower</w:t>
            </w:r>
            <w:r w:rsidR="00D41FF6">
              <w:rPr>
                <w:rFonts w:ascii="Times New Roman" w:hAnsi="Times New Roman" w:cs="Times New Roman" w:hint="eastAsia"/>
                <w:kern w:val="0"/>
                <w:sz w:val="20"/>
                <w:szCs w:val="20"/>
                <w:lang w:bidi="ar"/>
              </w:rPr>
              <w:t xml:space="preserve"> </w:t>
            </w:r>
            <w:r w:rsidRPr="00D41FF6">
              <w:rPr>
                <w:rFonts w:ascii="Times New Roman" w:eastAsia="Arial Narrow" w:hAnsi="Times New Roman" w:cs="Times New Roman"/>
                <w:kern w:val="0"/>
                <w:sz w:val="20"/>
                <w:szCs w:val="20"/>
                <w:lang w:bidi="ar"/>
              </w:rPr>
              <w:t>(11.93 lower to 4.08 lower)</w:t>
            </w:r>
          </w:p>
        </w:tc>
        <w:tc>
          <w:tcPr>
            <w:tcW w:w="279" w:type="pct"/>
            <w:shd w:val="clear" w:color="auto" w:fill="auto"/>
            <w:noWrap/>
            <w:vAlign w:val="center"/>
          </w:tcPr>
          <w:p w14:paraId="333A3E40" w14:textId="5D6C3E26"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Cambria Math" w:eastAsia="GRADE-quality" w:hAnsi="Cambria Math" w:cs="Cambria Math"/>
                <w:kern w:val="0"/>
                <w:sz w:val="20"/>
                <w:szCs w:val="20"/>
                <w:lang w:bidi="ar"/>
              </w:rPr>
              <w:t>⨁⨁⨁⨁</w:t>
            </w:r>
            <w:r w:rsidR="00D41FF6">
              <w:rPr>
                <w:rFonts w:ascii="Cambria Math" w:hAnsi="Cambria Math" w:cs="Cambria Math" w:hint="eastAsia"/>
                <w:kern w:val="0"/>
                <w:sz w:val="20"/>
                <w:szCs w:val="20"/>
                <w:lang w:bidi="ar"/>
              </w:rPr>
              <w:t xml:space="preserve"> </w:t>
            </w:r>
            <w:r w:rsidRPr="00D41FF6">
              <w:rPr>
                <w:rFonts w:ascii="Times New Roman" w:eastAsia="Arial Narrow" w:hAnsi="Times New Roman" w:cs="Times New Roman"/>
                <w:kern w:val="0"/>
                <w:sz w:val="20"/>
                <w:szCs w:val="20"/>
                <w:lang w:bidi="ar"/>
              </w:rPr>
              <w:t>High</w:t>
            </w:r>
          </w:p>
        </w:tc>
        <w:tc>
          <w:tcPr>
            <w:tcW w:w="289" w:type="pct"/>
            <w:shd w:val="clear" w:color="auto" w:fill="auto"/>
            <w:noWrap/>
            <w:vAlign w:val="center"/>
          </w:tcPr>
          <w:p w14:paraId="5C72F8E3" w14:textId="64F16B00"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CRITICAL</w:t>
            </w:r>
          </w:p>
        </w:tc>
      </w:tr>
      <w:tr w:rsidR="00D41FF6" w:rsidRPr="00E749D7" w14:paraId="19C47D44" w14:textId="77777777" w:rsidTr="00D41FF6">
        <w:trPr>
          <w:trHeight w:val="280"/>
          <w:jc w:val="center"/>
        </w:trPr>
        <w:tc>
          <w:tcPr>
            <w:tcW w:w="526" w:type="pct"/>
            <w:shd w:val="clear" w:color="auto" w:fill="auto"/>
            <w:noWrap/>
            <w:vAlign w:val="center"/>
          </w:tcPr>
          <w:p w14:paraId="7047764E"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hint="eastAsia"/>
                <w:color w:val="000000"/>
                <w:kern w:val="0"/>
                <w:sz w:val="20"/>
              </w:rPr>
              <w:t>BFR</w:t>
            </w:r>
          </w:p>
        </w:tc>
        <w:tc>
          <w:tcPr>
            <w:tcW w:w="280" w:type="pct"/>
            <w:shd w:val="clear" w:color="auto" w:fill="auto"/>
            <w:noWrap/>
            <w:vAlign w:val="center"/>
          </w:tcPr>
          <w:p w14:paraId="00928BEC" w14:textId="3651606D" w:rsidR="008C1E15" w:rsidRPr="00E749D7" w:rsidRDefault="0008325D" w:rsidP="00405882">
            <w:pPr>
              <w:widowControl/>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1</w:t>
            </w:r>
          </w:p>
        </w:tc>
        <w:tc>
          <w:tcPr>
            <w:tcW w:w="361" w:type="pct"/>
            <w:shd w:val="clear" w:color="auto" w:fill="auto"/>
            <w:noWrap/>
            <w:vAlign w:val="center"/>
          </w:tcPr>
          <w:p w14:paraId="110E7A56" w14:textId="77777777" w:rsidR="008C1E15" w:rsidRPr="00D41FF6" w:rsidRDefault="008C1E15" w:rsidP="00D41FF6">
            <w:pPr>
              <w:widowControl/>
              <w:jc w:val="center"/>
              <w:rPr>
                <w:rFonts w:ascii="Times New Roman" w:eastAsia="等线" w:hAnsi="Times New Roman" w:cs="Times New Roman"/>
                <w:color w:val="000000"/>
                <w:kern w:val="0"/>
                <w:sz w:val="20"/>
                <w:szCs w:val="20"/>
              </w:rPr>
            </w:pPr>
            <w:proofErr w:type="spellStart"/>
            <w:r w:rsidRPr="00D41FF6">
              <w:rPr>
                <w:rFonts w:ascii="Times New Roman" w:eastAsia="等线" w:hAnsi="Times New Roman" w:cs="Times New Roman"/>
                <w:color w:val="000000"/>
                <w:kern w:val="0"/>
                <w:sz w:val="20"/>
                <w:szCs w:val="20"/>
              </w:rPr>
              <w:t>randomised</w:t>
            </w:r>
            <w:proofErr w:type="spellEnd"/>
            <w:r w:rsidRPr="00D41FF6">
              <w:rPr>
                <w:rFonts w:ascii="Times New Roman" w:eastAsia="等线" w:hAnsi="Times New Roman" w:cs="Times New Roman"/>
                <w:color w:val="000000"/>
                <w:kern w:val="0"/>
                <w:sz w:val="20"/>
                <w:szCs w:val="20"/>
              </w:rPr>
              <w:t xml:space="preserve"> trials</w:t>
            </w:r>
          </w:p>
        </w:tc>
        <w:tc>
          <w:tcPr>
            <w:tcW w:w="257" w:type="pct"/>
            <w:shd w:val="clear" w:color="auto" w:fill="auto"/>
            <w:noWrap/>
            <w:vAlign w:val="center"/>
          </w:tcPr>
          <w:p w14:paraId="7377DF0D"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97" w:type="pct"/>
            <w:shd w:val="clear" w:color="auto" w:fill="auto"/>
            <w:noWrap/>
            <w:vAlign w:val="center"/>
          </w:tcPr>
          <w:p w14:paraId="58B4E8B3"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57" w:type="pct"/>
            <w:shd w:val="clear" w:color="auto" w:fill="auto"/>
            <w:noWrap/>
            <w:vAlign w:val="center"/>
          </w:tcPr>
          <w:p w14:paraId="2F4FFDB6"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88" w:type="pct"/>
            <w:shd w:val="clear" w:color="auto" w:fill="auto"/>
            <w:noWrap/>
            <w:vAlign w:val="center"/>
          </w:tcPr>
          <w:p w14:paraId="2AC4EB10"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382" w:type="pct"/>
            <w:shd w:val="clear" w:color="auto" w:fill="auto"/>
            <w:noWrap/>
            <w:vAlign w:val="center"/>
          </w:tcPr>
          <w:p w14:paraId="5F7A8446"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none</w:t>
            </w:r>
          </w:p>
        </w:tc>
        <w:tc>
          <w:tcPr>
            <w:tcW w:w="348" w:type="pct"/>
            <w:shd w:val="clear" w:color="auto" w:fill="auto"/>
            <w:noWrap/>
            <w:vAlign w:val="center"/>
          </w:tcPr>
          <w:p w14:paraId="7A316BDC"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136</w:t>
            </w:r>
          </w:p>
        </w:tc>
        <w:tc>
          <w:tcPr>
            <w:tcW w:w="273" w:type="pct"/>
            <w:shd w:val="clear" w:color="auto" w:fill="auto"/>
            <w:noWrap/>
            <w:vAlign w:val="center"/>
          </w:tcPr>
          <w:p w14:paraId="5503CF7B"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121</w:t>
            </w:r>
          </w:p>
        </w:tc>
        <w:tc>
          <w:tcPr>
            <w:tcW w:w="345" w:type="pct"/>
            <w:shd w:val="clear" w:color="auto" w:fill="auto"/>
            <w:noWrap/>
            <w:vAlign w:val="center"/>
          </w:tcPr>
          <w:p w14:paraId="0E3B8591"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w:t>
            </w:r>
          </w:p>
        </w:tc>
        <w:tc>
          <w:tcPr>
            <w:tcW w:w="819" w:type="pct"/>
            <w:shd w:val="clear" w:color="auto" w:fill="auto"/>
            <w:noWrap/>
            <w:vAlign w:val="center"/>
          </w:tcPr>
          <w:p w14:paraId="1C7FC406"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MD 2.76 lower (3.65 lower to 1.87 lower)</w:t>
            </w:r>
          </w:p>
        </w:tc>
        <w:tc>
          <w:tcPr>
            <w:tcW w:w="279" w:type="pct"/>
            <w:shd w:val="clear" w:color="auto" w:fill="auto"/>
            <w:noWrap/>
            <w:vAlign w:val="center"/>
          </w:tcPr>
          <w:p w14:paraId="6C8FE46E" w14:textId="43C0AAE8"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Cambria Math" w:eastAsia="等线" w:hAnsi="Cambria Math" w:cs="Cambria Math"/>
                <w:color w:val="000000"/>
                <w:kern w:val="0"/>
                <w:sz w:val="20"/>
                <w:szCs w:val="20"/>
              </w:rPr>
              <w:t>⨁⨁⨁⨁</w:t>
            </w:r>
          </w:p>
          <w:p w14:paraId="673B5063"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High</w:t>
            </w:r>
          </w:p>
        </w:tc>
        <w:tc>
          <w:tcPr>
            <w:tcW w:w="289" w:type="pct"/>
            <w:shd w:val="clear" w:color="auto" w:fill="auto"/>
            <w:noWrap/>
            <w:vAlign w:val="center"/>
          </w:tcPr>
          <w:p w14:paraId="6987CCB0"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CRITICAL</w:t>
            </w:r>
          </w:p>
        </w:tc>
      </w:tr>
      <w:tr w:rsidR="00D41FF6" w:rsidRPr="00E749D7" w14:paraId="41C58328" w14:textId="77777777" w:rsidTr="00D41FF6">
        <w:trPr>
          <w:trHeight w:val="280"/>
          <w:jc w:val="center"/>
        </w:trPr>
        <w:tc>
          <w:tcPr>
            <w:tcW w:w="526" w:type="pct"/>
            <w:shd w:val="clear" w:color="auto" w:fill="auto"/>
            <w:noWrap/>
            <w:vAlign w:val="center"/>
          </w:tcPr>
          <w:p w14:paraId="220660D0" w14:textId="77777777" w:rsidR="002F6335" w:rsidRPr="00E749D7" w:rsidRDefault="002F6335" w:rsidP="002F6335">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hint="eastAsia"/>
                <w:color w:val="000000"/>
                <w:kern w:val="0"/>
                <w:sz w:val="20"/>
              </w:rPr>
              <w:t>BMI</w:t>
            </w:r>
          </w:p>
        </w:tc>
        <w:tc>
          <w:tcPr>
            <w:tcW w:w="280" w:type="pct"/>
            <w:shd w:val="clear" w:color="auto" w:fill="auto"/>
            <w:noWrap/>
            <w:vAlign w:val="center"/>
          </w:tcPr>
          <w:p w14:paraId="69BCCD7F" w14:textId="23C689BE" w:rsidR="002F6335" w:rsidRPr="00E749D7" w:rsidRDefault="002F6335" w:rsidP="002F6335">
            <w:pPr>
              <w:widowControl/>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5</w:t>
            </w:r>
          </w:p>
        </w:tc>
        <w:tc>
          <w:tcPr>
            <w:tcW w:w="361" w:type="pct"/>
            <w:shd w:val="clear" w:color="auto" w:fill="auto"/>
            <w:noWrap/>
            <w:vAlign w:val="center"/>
          </w:tcPr>
          <w:p w14:paraId="0B247B59" w14:textId="1521718F" w:rsidR="002F6335" w:rsidRPr="00D41FF6" w:rsidRDefault="002F6335" w:rsidP="00D41FF6">
            <w:pPr>
              <w:widowControl/>
              <w:jc w:val="center"/>
              <w:rPr>
                <w:rFonts w:ascii="Times New Roman" w:eastAsia="等线" w:hAnsi="Times New Roman" w:cs="Times New Roman"/>
                <w:color w:val="000000"/>
                <w:kern w:val="0"/>
                <w:sz w:val="20"/>
                <w:szCs w:val="20"/>
              </w:rPr>
            </w:pPr>
            <w:proofErr w:type="spellStart"/>
            <w:r w:rsidRPr="00D41FF6">
              <w:rPr>
                <w:rFonts w:ascii="Times New Roman" w:eastAsia="Arial Narrow" w:hAnsi="Times New Roman" w:cs="Times New Roman"/>
                <w:kern w:val="0"/>
                <w:sz w:val="20"/>
                <w:szCs w:val="20"/>
                <w:lang w:bidi="ar"/>
              </w:rPr>
              <w:t>randomised</w:t>
            </w:r>
            <w:proofErr w:type="spellEnd"/>
            <w:r w:rsidRPr="00D41FF6">
              <w:rPr>
                <w:rFonts w:ascii="Times New Roman" w:eastAsia="Arial Narrow" w:hAnsi="Times New Roman" w:cs="Times New Roman"/>
                <w:kern w:val="0"/>
                <w:sz w:val="20"/>
                <w:szCs w:val="20"/>
                <w:lang w:bidi="ar"/>
              </w:rPr>
              <w:t xml:space="preserve"> trials</w:t>
            </w:r>
          </w:p>
        </w:tc>
        <w:tc>
          <w:tcPr>
            <w:tcW w:w="257" w:type="pct"/>
            <w:shd w:val="clear" w:color="auto" w:fill="auto"/>
            <w:noWrap/>
            <w:vAlign w:val="center"/>
          </w:tcPr>
          <w:p w14:paraId="119CC2A0" w14:textId="1FF507CE"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not serious</w:t>
            </w:r>
          </w:p>
        </w:tc>
        <w:tc>
          <w:tcPr>
            <w:tcW w:w="297" w:type="pct"/>
            <w:shd w:val="clear" w:color="auto" w:fill="auto"/>
            <w:noWrap/>
            <w:vAlign w:val="center"/>
          </w:tcPr>
          <w:p w14:paraId="45E33DEE" w14:textId="290C4D64"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not serious</w:t>
            </w:r>
          </w:p>
        </w:tc>
        <w:tc>
          <w:tcPr>
            <w:tcW w:w="257" w:type="pct"/>
            <w:shd w:val="clear" w:color="auto" w:fill="auto"/>
            <w:noWrap/>
            <w:vAlign w:val="center"/>
          </w:tcPr>
          <w:p w14:paraId="39CBAA14" w14:textId="54FA5E62"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not serious</w:t>
            </w:r>
          </w:p>
        </w:tc>
        <w:tc>
          <w:tcPr>
            <w:tcW w:w="288" w:type="pct"/>
            <w:shd w:val="clear" w:color="auto" w:fill="auto"/>
            <w:noWrap/>
            <w:vAlign w:val="center"/>
          </w:tcPr>
          <w:p w14:paraId="55489A34" w14:textId="3E17C095"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not serious</w:t>
            </w:r>
          </w:p>
        </w:tc>
        <w:tc>
          <w:tcPr>
            <w:tcW w:w="382" w:type="pct"/>
            <w:shd w:val="clear" w:color="auto" w:fill="auto"/>
            <w:noWrap/>
            <w:vAlign w:val="center"/>
          </w:tcPr>
          <w:p w14:paraId="5D50AE08" w14:textId="39914ED1"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none</w:t>
            </w:r>
          </w:p>
        </w:tc>
        <w:tc>
          <w:tcPr>
            <w:tcW w:w="348" w:type="pct"/>
            <w:shd w:val="clear" w:color="auto" w:fill="auto"/>
            <w:noWrap/>
            <w:vAlign w:val="center"/>
          </w:tcPr>
          <w:p w14:paraId="7B314D62" w14:textId="34890AC6"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444</w:t>
            </w:r>
          </w:p>
        </w:tc>
        <w:tc>
          <w:tcPr>
            <w:tcW w:w="273" w:type="pct"/>
            <w:shd w:val="clear" w:color="auto" w:fill="auto"/>
            <w:noWrap/>
            <w:vAlign w:val="center"/>
          </w:tcPr>
          <w:p w14:paraId="2D7298B2" w14:textId="27F1694C"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429</w:t>
            </w:r>
          </w:p>
        </w:tc>
        <w:tc>
          <w:tcPr>
            <w:tcW w:w="345" w:type="pct"/>
            <w:shd w:val="clear" w:color="auto" w:fill="auto"/>
            <w:noWrap/>
            <w:vAlign w:val="center"/>
          </w:tcPr>
          <w:p w14:paraId="2058B451" w14:textId="77777777"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w:t>
            </w:r>
          </w:p>
        </w:tc>
        <w:tc>
          <w:tcPr>
            <w:tcW w:w="819" w:type="pct"/>
            <w:shd w:val="clear" w:color="auto" w:fill="auto"/>
            <w:noWrap/>
            <w:vAlign w:val="center"/>
          </w:tcPr>
          <w:p w14:paraId="060A3E21" w14:textId="56CE3C4B"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MD 1.82 lower</w:t>
            </w:r>
            <w:r w:rsidR="00D41FF6">
              <w:rPr>
                <w:rFonts w:ascii="Times New Roman" w:hAnsi="Times New Roman" w:cs="Times New Roman" w:hint="eastAsia"/>
                <w:kern w:val="0"/>
                <w:sz w:val="20"/>
                <w:szCs w:val="20"/>
                <w:lang w:bidi="ar"/>
              </w:rPr>
              <w:t xml:space="preserve"> </w:t>
            </w:r>
            <w:r w:rsidRPr="00D41FF6">
              <w:rPr>
                <w:rFonts w:ascii="Times New Roman" w:eastAsia="Arial Narrow" w:hAnsi="Times New Roman" w:cs="Times New Roman"/>
                <w:kern w:val="0"/>
                <w:sz w:val="20"/>
                <w:szCs w:val="20"/>
                <w:lang w:bidi="ar"/>
              </w:rPr>
              <w:t>(3.88 lower to 0.23 higher)</w:t>
            </w:r>
          </w:p>
        </w:tc>
        <w:tc>
          <w:tcPr>
            <w:tcW w:w="279" w:type="pct"/>
            <w:shd w:val="clear" w:color="auto" w:fill="auto"/>
            <w:noWrap/>
            <w:vAlign w:val="center"/>
          </w:tcPr>
          <w:p w14:paraId="5BFF2DD8" w14:textId="77777777" w:rsidR="00D41FF6" w:rsidRDefault="002F6335" w:rsidP="00D41FF6">
            <w:pPr>
              <w:widowControl/>
              <w:jc w:val="center"/>
              <w:rPr>
                <w:rFonts w:ascii="Cambria Math" w:hAnsi="Cambria Math" w:cs="Cambria Math"/>
                <w:kern w:val="0"/>
                <w:sz w:val="20"/>
                <w:szCs w:val="20"/>
                <w:lang w:bidi="ar"/>
              </w:rPr>
            </w:pPr>
            <w:r w:rsidRPr="00D41FF6">
              <w:rPr>
                <w:rFonts w:ascii="Cambria Math" w:eastAsia="GRADE-quality" w:hAnsi="Cambria Math" w:cs="Cambria Math"/>
                <w:kern w:val="0"/>
                <w:sz w:val="20"/>
                <w:szCs w:val="20"/>
                <w:lang w:bidi="ar"/>
              </w:rPr>
              <w:t>⨁⨁⨁⨁</w:t>
            </w:r>
          </w:p>
          <w:p w14:paraId="1C86208C" w14:textId="2830321C"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High</w:t>
            </w:r>
          </w:p>
        </w:tc>
        <w:tc>
          <w:tcPr>
            <w:tcW w:w="289" w:type="pct"/>
            <w:shd w:val="clear" w:color="auto" w:fill="auto"/>
            <w:noWrap/>
            <w:vAlign w:val="center"/>
          </w:tcPr>
          <w:p w14:paraId="609B52D4" w14:textId="6F218DA2"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CRITICAL</w:t>
            </w:r>
          </w:p>
        </w:tc>
      </w:tr>
      <w:tr w:rsidR="00D41FF6" w:rsidRPr="00E749D7" w14:paraId="3768300F" w14:textId="77777777" w:rsidTr="00D41FF6">
        <w:trPr>
          <w:trHeight w:val="280"/>
          <w:jc w:val="center"/>
        </w:trPr>
        <w:tc>
          <w:tcPr>
            <w:tcW w:w="526" w:type="pct"/>
            <w:shd w:val="clear" w:color="auto" w:fill="auto"/>
            <w:noWrap/>
            <w:vAlign w:val="center"/>
          </w:tcPr>
          <w:p w14:paraId="51455DD6" w14:textId="77777777" w:rsidR="002F6335" w:rsidRPr="00E749D7" w:rsidRDefault="002F6335" w:rsidP="002F6335">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hint="eastAsia"/>
                <w:color w:val="000000"/>
                <w:kern w:val="0"/>
                <w:sz w:val="20"/>
              </w:rPr>
              <w:t>VFA</w:t>
            </w:r>
          </w:p>
        </w:tc>
        <w:tc>
          <w:tcPr>
            <w:tcW w:w="280" w:type="pct"/>
            <w:shd w:val="clear" w:color="auto" w:fill="auto"/>
            <w:noWrap/>
            <w:vAlign w:val="center"/>
          </w:tcPr>
          <w:p w14:paraId="6D2DBF72" w14:textId="768C8E34" w:rsidR="002F6335" w:rsidRPr="00E749D7" w:rsidRDefault="002F6335" w:rsidP="002F6335">
            <w:pPr>
              <w:widowControl/>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3</w:t>
            </w:r>
          </w:p>
        </w:tc>
        <w:tc>
          <w:tcPr>
            <w:tcW w:w="361" w:type="pct"/>
            <w:shd w:val="clear" w:color="auto" w:fill="auto"/>
            <w:noWrap/>
            <w:vAlign w:val="center"/>
          </w:tcPr>
          <w:p w14:paraId="0F16570D" w14:textId="74C4A25A" w:rsidR="002F6335" w:rsidRPr="00D41FF6" w:rsidRDefault="002F6335" w:rsidP="00D41FF6">
            <w:pPr>
              <w:widowControl/>
              <w:jc w:val="center"/>
              <w:rPr>
                <w:rFonts w:ascii="Times New Roman" w:eastAsia="等线" w:hAnsi="Times New Roman" w:cs="Times New Roman"/>
                <w:color w:val="000000"/>
                <w:kern w:val="0"/>
                <w:sz w:val="20"/>
                <w:szCs w:val="20"/>
              </w:rPr>
            </w:pPr>
            <w:proofErr w:type="spellStart"/>
            <w:r w:rsidRPr="00D41FF6">
              <w:rPr>
                <w:rFonts w:ascii="Times New Roman" w:eastAsia="Arial Narrow" w:hAnsi="Times New Roman" w:cs="Times New Roman"/>
                <w:kern w:val="0"/>
                <w:sz w:val="20"/>
                <w:szCs w:val="20"/>
                <w:lang w:bidi="ar"/>
              </w:rPr>
              <w:t>randomised</w:t>
            </w:r>
            <w:proofErr w:type="spellEnd"/>
            <w:r w:rsidRPr="00D41FF6">
              <w:rPr>
                <w:rFonts w:ascii="Times New Roman" w:eastAsia="Arial Narrow" w:hAnsi="Times New Roman" w:cs="Times New Roman"/>
                <w:kern w:val="0"/>
                <w:sz w:val="20"/>
                <w:szCs w:val="20"/>
                <w:lang w:bidi="ar"/>
              </w:rPr>
              <w:t xml:space="preserve"> trials</w:t>
            </w:r>
          </w:p>
        </w:tc>
        <w:tc>
          <w:tcPr>
            <w:tcW w:w="257" w:type="pct"/>
            <w:shd w:val="clear" w:color="auto" w:fill="auto"/>
            <w:noWrap/>
            <w:vAlign w:val="center"/>
          </w:tcPr>
          <w:p w14:paraId="67165115" w14:textId="18C0B810"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not serious</w:t>
            </w:r>
          </w:p>
        </w:tc>
        <w:tc>
          <w:tcPr>
            <w:tcW w:w="297" w:type="pct"/>
            <w:shd w:val="clear" w:color="auto" w:fill="auto"/>
            <w:noWrap/>
            <w:vAlign w:val="center"/>
          </w:tcPr>
          <w:p w14:paraId="5E3177C8" w14:textId="2DA607B8"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serious</w:t>
            </w:r>
            <w:r w:rsidRPr="00D41FF6">
              <w:rPr>
                <w:rFonts w:ascii="Times New Roman" w:eastAsia="Arial Narrow" w:hAnsi="Times New Roman" w:cs="Times New Roman"/>
                <w:kern w:val="0"/>
                <w:sz w:val="20"/>
                <w:szCs w:val="20"/>
                <w:vertAlign w:val="superscript"/>
                <w:lang w:bidi="ar"/>
              </w:rPr>
              <w:t>2,7,</w:t>
            </w:r>
            <w:proofErr w:type="gramStart"/>
            <w:r w:rsidRPr="00D41FF6">
              <w:rPr>
                <w:rFonts w:ascii="Times New Roman" w:eastAsia="Arial Narrow" w:hAnsi="Times New Roman" w:cs="Times New Roman"/>
                <w:kern w:val="0"/>
                <w:sz w:val="20"/>
                <w:szCs w:val="20"/>
                <w:vertAlign w:val="superscript"/>
                <w:lang w:bidi="ar"/>
              </w:rPr>
              <w:t>8,g</w:t>
            </w:r>
            <w:proofErr w:type="gramEnd"/>
          </w:p>
        </w:tc>
        <w:tc>
          <w:tcPr>
            <w:tcW w:w="257" w:type="pct"/>
            <w:shd w:val="clear" w:color="auto" w:fill="auto"/>
            <w:noWrap/>
            <w:vAlign w:val="center"/>
          </w:tcPr>
          <w:p w14:paraId="2ACD15BD" w14:textId="197C47BE"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not serious</w:t>
            </w:r>
          </w:p>
        </w:tc>
        <w:tc>
          <w:tcPr>
            <w:tcW w:w="288" w:type="pct"/>
            <w:shd w:val="clear" w:color="auto" w:fill="auto"/>
            <w:noWrap/>
            <w:vAlign w:val="center"/>
          </w:tcPr>
          <w:p w14:paraId="18C7C496" w14:textId="5644A580"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serious</w:t>
            </w:r>
            <w:r w:rsidRPr="00D41FF6">
              <w:rPr>
                <w:rFonts w:ascii="Times New Roman" w:eastAsia="Arial Narrow" w:hAnsi="Times New Roman" w:cs="Times New Roman"/>
                <w:kern w:val="0"/>
                <w:sz w:val="20"/>
                <w:szCs w:val="20"/>
                <w:vertAlign w:val="superscript"/>
                <w:lang w:bidi="ar"/>
              </w:rPr>
              <w:t>2,7,</w:t>
            </w:r>
            <w:proofErr w:type="gramStart"/>
            <w:r w:rsidRPr="00D41FF6">
              <w:rPr>
                <w:rFonts w:ascii="Times New Roman" w:eastAsia="Arial Narrow" w:hAnsi="Times New Roman" w:cs="Times New Roman"/>
                <w:kern w:val="0"/>
                <w:sz w:val="20"/>
                <w:szCs w:val="20"/>
                <w:vertAlign w:val="superscript"/>
                <w:lang w:bidi="ar"/>
              </w:rPr>
              <w:t>8,e</w:t>
            </w:r>
            <w:proofErr w:type="gramEnd"/>
          </w:p>
        </w:tc>
        <w:tc>
          <w:tcPr>
            <w:tcW w:w="382" w:type="pct"/>
            <w:shd w:val="clear" w:color="auto" w:fill="auto"/>
            <w:noWrap/>
            <w:vAlign w:val="center"/>
          </w:tcPr>
          <w:p w14:paraId="42CD6890" w14:textId="3DFC1540"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none</w:t>
            </w:r>
          </w:p>
        </w:tc>
        <w:tc>
          <w:tcPr>
            <w:tcW w:w="348" w:type="pct"/>
            <w:shd w:val="clear" w:color="auto" w:fill="auto"/>
            <w:noWrap/>
            <w:vAlign w:val="center"/>
          </w:tcPr>
          <w:p w14:paraId="5D312D62" w14:textId="35C18CAE"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67</w:t>
            </w:r>
          </w:p>
        </w:tc>
        <w:tc>
          <w:tcPr>
            <w:tcW w:w="273" w:type="pct"/>
            <w:shd w:val="clear" w:color="auto" w:fill="auto"/>
            <w:noWrap/>
            <w:vAlign w:val="center"/>
          </w:tcPr>
          <w:p w14:paraId="42A6F6F9" w14:textId="49864DFE"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53</w:t>
            </w:r>
          </w:p>
        </w:tc>
        <w:tc>
          <w:tcPr>
            <w:tcW w:w="345" w:type="pct"/>
            <w:shd w:val="clear" w:color="auto" w:fill="auto"/>
            <w:noWrap/>
            <w:vAlign w:val="center"/>
          </w:tcPr>
          <w:p w14:paraId="1A5D774A" w14:textId="77777777"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w:t>
            </w:r>
          </w:p>
        </w:tc>
        <w:tc>
          <w:tcPr>
            <w:tcW w:w="819" w:type="pct"/>
            <w:shd w:val="clear" w:color="auto" w:fill="auto"/>
            <w:noWrap/>
            <w:vAlign w:val="center"/>
          </w:tcPr>
          <w:p w14:paraId="0EB61AA4" w14:textId="72E7E705"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MD 0.7</w:t>
            </w:r>
            <w:r w:rsidR="00D41FF6">
              <w:rPr>
                <w:rFonts w:ascii="Times New Roman" w:hAnsi="Times New Roman" w:cs="Times New Roman" w:hint="eastAsia"/>
                <w:kern w:val="0"/>
                <w:sz w:val="20"/>
                <w:szCs w:val="20"/>
                <w:lang w:bidi="ar"/>
              </w:rPr>
              <w:t>4</w:t>
            </w:r>
            <w:r w:rsidRPr="00D41FF6">
              <w:rPr>
                <w:rFonts w:ascii="Times New Roman" w:eastAsia="Arial Narrow" w:hAnsi="Times New Roman" w:cs="Times New Roman"/>
                <w:kern w:val="0"/>
                <w:sz w:val="20"/>
                <w:szCs w:val="20"/>
                <w:lang w:bidi="ar"/>
              </w:rPr>
              <w:t xml:space="preserve"> higher</w:t>
            </w:r>
            <w:r w:rsidR="00D41FF6">
              <w:rPr>
                <w:rFonts w:ascii="Times New Roman" w:hAnsi="Times New Roman" w:cs="Times New Roman" w:hint="eastAsia"/>
                <w:kern w:val="0"/>
                <w:sz w:val="20"/>
                <w:szCs w:val="20"/>
                <w:lang w:bidi="ar"/>
              </w:rPr>
              <w:t xml:space="preserve"> </w:t>
            </w:r>
            <w:r w:rsidRPr="00D41FF6">
              <w:rPr>
                <w:rFonts w:ascii="Times New Roman" w:eastAsia="Arial Narrow" w:hAnsi="Times New Roman" w:cs="Times New Roman"/>
                <w:kern w:val="0"/>
                <w:sz w:val="20"/>
                <w:szCs w:val="20"/>
                <w:lang w:bidi="ar"/>
              </w:rPr>
              <w:t>(54.9</w:t>
            </w:r>
            <w:r w:rsidR="00D41FF6">
              <w:rPr>
                <w:rFonts w:ascii="Times New Roman" w:hAnsi="Times New Roman" w:cs="Times New Roman" w:hint="eastAsia"/>
                <w:kern w:val="0"/>
                <w:sz w:val="20"/>
                <w:szCs w:val="20"/>
                <w:lang w:bidi="ar"/>
              </w:rPr>
              <w:t>3</w:t>
            </w:r>
            <w:r w:rsidRPr="00D41FF6">
              <w:rPr>
                <w:rFonts w:ascii="Times New Roman" w:eastAsia="Arial Narrow" w:hAnsi="Times New Roman" w:cs="Times New Roman"/>
                <w:kern w:val="0"/>
                <w:sz w:val="20"/>
                <w:szCs w:val="20"/>
                <w:lang w:bidi="ar"/>
              </w:rPr>
              <w:t xml:space="preserve"> lower to 56.</w:t>
            </w:r>
            <w:r w:rsidR="00D41FF6">
              <w:rPr>
                <w:rFonts w:ascii="Times New Roman" w:hAnsi="Times New Roman" w:cs="Times New Roman" w:hint="eastAsia"/>
                <w:kern w:val="0"/>
                <w:sz w:val="20"/>
                <w:szCs w:val="20"/>
                <w:lang w:bidi="ar"/>
              </w:rPr>
              <w:t>40</w:t>
            </w:r>
            <w:r w:rsidRPr="00D41FF6">
              <w:rPr>
                <w:rFonts w:ascii="Times New Roman" w:eastAsia="Arial Narrow" w:hAnsi="Times New Roman" w:cs="Times New Roman"/>
                <w:kern w:val="0"/>
                <w:sz w:val="20"/>
                <w:szCs w:val="20"/>
                <w:lang w:bidi="ar"/>
              </w:rPr>
              <w:t xml:space="preserve"> higher)</w:t>
            </w:r>
          </w:p>
        </w:tc>
        <w:tc>
          <w:tcPr>
            <w:tcW w:w="279" w:type="pct"/>
            <w:shd w:val="clear" w:color="auto" w:fill="auto"/>
            <w:noWrap/>
            <w:vAlign w:val="center"/>
          </w:tcPr>
          <w:p w14:paraId="7B28C75D" w14:textId="678E90DB"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Cambria Math" w:eastAsia="GRADE-quality" w:hAnsi="Cambria Math" w:cs="Cambria Math"/>
                <w:kern w:val="0"/>
                <w:sz w:val="20"/>
                <w:szCs w:val="20"/>
                <w:lang w:bidi="ar"/>
              </w:rPr>
              <w:t>⨁⨁</w:t>
            </w:r>
            <w:r w:rsidRPr="00D41FF6">
              <w:rPr>
                <w:rFonts w:ascii="MS Mincho" w:eastAsia="MS Mincho" w:hAnsi="MS Mincho" w:cs="MS Mincho" w:hint="eastAsia"/>
                <w:kern w:val="0"/>
                <w:sz w:val="20"/>
                <w:szCs w:val="20"/>
                <w:lang w:bidi="ar"/>
              </w:rPr>
              <w:t>◯◯</w:t>
            </w:r>
            <w:r w:rsidRPr="00D41FF6">
              <w:rPr>
                <w:rFonts w:ascii="Times New Roman" w:eastAsia="Arial Narrow" w:hAnsi="Times New Roman" w:cs="Times New Roman"/>
                <w:kern w:val="0"/>
                <w:sz w:val="20"/>
                <w:szCs w:val="20"/>
                <w:lang w:bidi="ar"/>
              </w:rPr>
              <w:t>Low</w:t>
            </w:r>
            <w:r w:rsidRPr="00D41FF6">
              <w:rPr>
                <w:rFonts w:ascii="Times New Roman" w:eastAsia="Arial Narrow" w:hAnsi="Times New Roman" w:cs="Times New Roman"/>
                <w:kern w:val="0"/>
                <w:sz w:val="20"/>
                <w:szCs w:val="20"/>
                <w:vertAlign w:val="superscript"/>
                <w:lang w:bidi="ar"/>
              </w:rPr>
              <w:t>2,7,8,e,g</w:t>
            </w:r>
          </w:p>
        </w:tc>
        <w:tc>
          <w:tcPr>
            <w:tcW w:w="289" w:type="pct"/>
            <w:shd w:val="clear" w:color="auto" w:fill="auto"/>
            <w:noWrap/>
            <w:vAlign w:val="center"/>
          </w:tcPr>
          <w:p w14:paraId="6675270E" w14:textId="1DE26FB1"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IMPORTANT</w:t>
            </w:r>
          </w:p>
        </w:tc>
      </w:tr>
      <w:tr w:rsidR="00D41FF6" w:rsidRPr="00E749D7" w14:paraId="15D69562" w14:textId="77777777" w:rsidTr="00D41FF6">
        <w:trPr>
          <w:trHeight w:val="280"/>
          <w:jc w:val="center"/>
        </w:trPr>
        <w:tc>
          <w:tcPr>
            <w:tcW w:w="526" w:type="pct"/>
            <w:shd w:val="clear" w:color="auto" w:fill="auto"/>
            <w:noWrap/>
            <w:vAlign w:val="center"/>
          </w:tcPr>
          <w:p w14:paraId="33087F79"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hint="eastAsia"/>
                <w:color w:val="000000"/>
                <w:kern w:val="0"/>
                <w:sz w:val="20"/>
              </w:rPr>
              <w:lastRenderedPageBreak/>
              <w:t>WHR</w:t>
            </w:r>
          </w:p>
        </w:tc>
        <w:tc>
          <w:tcPr>
            <w:tcW w:w="280" w:type="pct"/>
            <w:shd w:val="clear" w:color="auto" w:fill="auto"/>
            <w:noWrap/>
            <w:vAlign w:val="center"/>
          </w:tcPr>
          <w:p w14:paraId="680F1E7F" w14:textId="09385B41"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color w:val="000000"/>
                <w:kern w:val="0"/>
                <w:sz w:val="20"/>
              </w:rPr>
              <w:t>1</w:t>
            </w:r>
          </w:p>
        </w:tc>
        <w:tc>
          <w:tcPr>
            <w:tcW w:w="361" w:type="pct"/>
            <w:shd w:val="clear" w:color="auto" w:fill="auto"/>
            <w:noWrap/>
            <w:vAlign w:val="center"/>
          </w:tcPr>
          <w:p w14:paraId="2711CA4D" w14:textId="77777777" w:rsidR="008C1E15" w:rsidRPr="00D41FF6" w:rsidRDefault="008C1E15" w:rsidP="00D41FF6">
            <w:pPr>
              <w:widowControl/>
              <w:jc w:val="center"/>
              <w:rPr>
                <w:rFonts w:ascii="Times New Roman" w:eastAsia="等线" w:hAnsi="Times New Roman" w:cs="Times New Roman"/>
                <w:color w:val="000000"/>
                <w:kern w:val="0"/>
                <w:sz w:val="20"/>
                <w:szCs w:val="20"/>
              </w:rPr>
            </w:pPr>
            <w:proofErr w:type="spellStart"/>
            <w:r w:rsidRPr="00D41FF6">
              <w:rPr>
                <w:rFonts w:ascii="Times New Roman" w:eastAsia="等线" w:hAnsi="Times New Roman" w:cs="Times New Roman"/>
                <w:color w:val="000000"/>
                <w:kern w:val="0"/>
                <w:sz w:val="20"/>
                <w:szCs w:val="20"/>
              </w:rPr>
              <w:t>randomised</w:t>
            </w:r>
            <w:proofErr w:type="spellEnd"/>
            <w:r w:rsidRPr="00D41FF6">
              <w:rPr>
                <w:rFonts w:ascii="Times New Roman" w:eastAsia="等线" w:hAnsi="Times New Roman" w:cs="Times New Roman"/>
                <w:color w:val="000000"/>
                <w:kern w:val="0"/>
                <w:sz w:val="20"/>
                <w:szCs w:val="20"/>
              </w:rPr>
              <w:t xml:space="preserve"> trials</w:t>
            </w:r>
          </w:p>
        </w:tc>
        <w:tc>
          <w:tcPr>
            <w:tcW w:w="257" w:type="pct"/>
            <w:shd w:val="clear" w:color="auto" w:fill="auto"/>
            <w:noWrap/>
            <w:vAlign w:val="center"/>
          </w:tcPr>
          <w:p w14:paraId="708AAF7B"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97" w:type="pct"/>
            <w:shd w:val="clear" w:color="auto" w:fill="auto"/>
            <w:noWrap/>
            <w:vAlign w:val="center"/>
          </w:tcPr>
          <w:p w14:paraId="137AF4C7"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57" w:type="pct"/>
            <w:shd w:val="clear" w:color="auto" w:fill="auto"/>
            <w:noWrap/>
            <w:vAlign w:val="center"/>
          </w:tcPr>
          <w:p w14:paraId="6F0D29C4"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88" w:type="pct"/>
            <w:shd w:val="clear" w:color="auto" w:fill="auto"/>
            <w:noWrap/>
            <w:vAlign w:val="center"/>
          </w:tcPr>
          <w:p w14:paraId="67083C3C"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 xml:space="preserve">serious </w:t>
            </w:r>
            <w:proofErr w:type="gramStart"/>
            <w:r w:rsidRPr="00D41FF6">
              <w:rPr>
                <w:rFonts w:ascii="Times New Roman" w:eastAsia="等线" w:hAnsi="Times New Roman" w:cs="Times New Roman"/>
                <w:color w:val="000000"/>
                <w:kern w:val="0"/>
                <w:sz w:val="20"/>
                <w:szCs w:val="20"/>
                <w:vertAlign w:val="superscript"/>
              </w:rPr>
              <w:t>4,g</w:t>
            </w:r>
            <w:proofErr w:type="gramEnd"/>
          </w:p>
        </w:tc>
        <w:tc>
          <w:tcPr>
            <w:tcW w:w="382" w:type="pct"/>
            <w:shd w:val="clear" w:color="auto" w:fill="auto"/>
            <w:noWrap/>
            <w:vAlign w:val="center"/>
          </w:tcPr>
          <w:p w14:paraId="41FBC9B3"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none</w:t>
            </w:r>
          </w:p>
        </w:tc>
        <w:tc>
          <w:tcPr>
            <w:tcW w:w="348" w:type="pct"/>
            <w:shd w:val="clear" w:color="auto" w:fill="auto"/>
            <w:noWrap/>
            <w:vAlign w:val="center"/>
          </w:tcPr>
          <w:p w14:paraId="7375B430"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39</w:t>
            </w:r>
          </w:p>
        </w:tc>
        <w:tc>
          <w:tcPr>
            <w:tcW w:w="273" w:type="pct"/>
            <w:shd w:val="clear" w:color="auto" w:fill="auto"/>
            <w:noWrap/>
            <w:vAlign w:val="center"/>
          </w:tcPr>
          <w:p w14:paraId="058E7F51"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24</w:t>
            </w:r>
          </w:p>
        </w:tc>
        <w:tc>
          <w:tcPr>
            <w:tcW w:w="345" w:type="pct"/>
            <w:shd w:val="clear" w:color="auto" w:fill="auto"/>
            <w:noWrap/>
            <w:vAlign w:val="center"/>
          </w:tcPr>
          <w:p w14:paraId="46B6ECDD"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w:t>
            </w:r>
          </w:p>
        </w:tc>
        <w:tc>
          <w:tcPr>
            <w:tcW w:w="819" w:type="pct"/>
            <w:shd w:val="clear" w:color="auto" w:fill="auto"/>
            <w:noWrap/>
            <w:vAlign w:val="center"/>
          </w:tcPr>
          <w:p w14:paraId="72A9BB17"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0</w:t>
            </w:r>
          </w:p>
          <w:p w14:paraId="747B5544"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 xml:space="preserve">(0 to </w:t>
            </w:r>
            <w:proofErr w:type="gramStart"/>
            <w:r w:rsidRPr="00D41FF6">
              <w:rPr>
                <w:rFonts w:ascii="Times New Roman" w:eastAsia="等线" w:hAnsi="Times New Roman" w:cs="Times New Roman"/>
                <w:color w:val="000000"/>
                <w:kern w:val="0"/>
                <w:sz w:val="20"/>
                <w:szCs w:val="20"/>
              </w:rPr>
              <w:t>0 )</w:t>
            </w:r>
            <w:proofErr w:type="gramEnd"/>
          </w:p>
          <w:p w14:paraId="3A8311E8" w14:textId="77777777" w:rsidR="008C1E15" w:rsidRPr="00D41FF6" w:rsidRDefault="008C1E15" w:rsidP="00D41FF6">
            <w:pPr>
              <w:widowControl/>
              <w:jc w:val="center"/>
              <w:rPr>
                <w:rFonts w:ascii="Times New Roman" w:eastAsia="等线" w:hAnsi="Times New Roman" w:cs="Times New Roman"/>
                <w:color w:val="000000"/>
                <w:kern w:val="0"/>
                <w:sz w:val="20"/>
                <w:szCs w:val="20"/>
              </w:rPr>
            </w:pPr>
          </w:p>
        </w:tc>
        <w:tc>
          <w:tcPr>
            <w:tcW w:w="279" w:type="pct"/>
            <w:shd w:val="clear" w:color="auto" w:fill="auto"/>
            <w:noWrap/>
            <w:vAlign w:val="center"/>
          </w:tcPr>
          <w:p w14:paraId="6F10C3E6" w14:textId="63581625"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Cambria Math" w:eastAsia="等线" w:hAnsi="Cambria Math" w:cs="Cambria Math"/>
                <w:color w:val="000000"/>
                <w:kern w:val="0"/>
                <w:sz w:val="20"/>
                <w:szCs w:val="20"/>
              </w:rPr>
              <w:t>⨁⨁⨁</w:t>
            </w:r>
            <w:r w:rsidRPr="00D41FF6">
              <w:rPr>
                <w:rFonts w:ascii="MS Mincho" w:eastAsia="MS Mincho" w:hAnsi="MS Mincho" w:cs="MS Mincho" w:hint="eastAsia"/>
                <w:color w:val="000000"/>
                <w:kern w:val="0"/>
                <w:sz w:val="20"/>
                <w:szCs w:val="20"/>
              </w:rPr>
              <w:t>◯</w:t>
            </w:r>
            <w:r w:rsidRPr="00D41FF6">
              <w:rPr>
                <w:rFonts w:ascii="Times New Roman" w:eastAsia="等线" w:hAnsi="Times New Roman" w:cs="Times New Roman"/>
                <w:color w:val="000000"/>
                <w:kern w:val="0"/>
                <w:sz w:val="20"/>
                <w:szCs w:val="20"/>
              </w:rPr>
              <w:t>Moderate</w:t>
            </w:r>
          </w:p>
        </w:tc>
        <w:tc>
          <w:tcPr>
            <w:tcW w:w="289" w:type="pct"/>
            <w:shd w:val="clear" w:color="auto" w:fill="auto"/>
            <w:noWrap/>
            <w:vAlign w:val="center"/>
          </w:tcPr>
          <w:p w14:paraId="71383F05"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IMPORTANT</w:t>
            </w:r>
          </w:p>
        </w:tc>
      </w:tr>
      <w:tr w:rsidR="00D41FF6" w:rsidRPr="00E749D7" w14:paraId="176DFB78" w14:textId="77777777" w:rsidTr="00D41FF6">
        <w:trPr>
          <w:trHeight w:val="280"/>
          <w:jc w:val="center"/>
        </w:trPr>
        <w:tc>
          <w:tcPr>
            <w:tcW w:w="526" w:type="pct"/>
            <w:shd w:val="clear" w:color="auto" w:fill="auto"/>
            <w:noWrap/>
            <w:vAlign w:val="center"/>
          </w:tcPr>
          <w:p w14:paraId="642DA019"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hint="eastAsia"/>
                <w:color w:val="000000"/>
                <w:kern w:val="0"/>
                <w:sz w:val="20"/>
              </w:rPr>
              <w:t>VFL</w:t>
            </w:r>
          </w:p>
        </w:tc>
        <w:tc>
          <w:tcPr>
            <w:tcW w:w="280" w:type="pct"/>
            <w:shd w:val="clear" w:color="auto" w:fill="auto"/>
            <w:noWrap/>
            <w:vAlign w:val="center"/>
          </w:tcPr>
          <w:p w14:paraId="4563D492" w14:textId="23EFDB25" w:rsidR="008C1E15" w:rsidRPr="00E749D7" w:rsidRDefault="0008325D" w:rsidP="00405882">
            <w:pPr>
              <w:widowControl/>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1</w:t>
            </w:r>
          </w:p>
        </w:tc>
        <w:tc>
          <w:tcPr>
            <w:tcW w:w="361" w:type="pct"/>
            <w:shd w:val="clear" w:color="auto" w:fill="auto"/>
            <w:noWrap/>
            <w:vAlign w:val="center"/>
          </w:tcPr>
          <w:p w14:paraId="21DEB7B0" w14:textId="77777777" w:rsidR="008C1E15" w:rsidRPr="00D41FF6" w:rsidRDefault="008C1E15" w:rsidP="00D41FF6">
            <w:pPr>
              <w:widowControl/>
              <w:jc w:val="center"/>
              <w:rPr>
                <w:rFonts w:ascii="Times New Roman" w:eastAsia="等线" w:hAnsi="Times New Roman" w:cs="Times New Roman"/>
                <w:color w:val="000000"/>
                <w:kern w:val="0"/>
                <w:sz w:val="20"/>
                <w:szCs w:val="20"/>
              </w:rPr>
            </w:pPr>
            <w:proofErr w:type="spellStart"/>
            <w:r w:rsidRPr="00D41FF6">
              <w:rPr>
                <w:rFonts w:ascii="Times New Roman" w:eastAsia="等线" w:hAnsi="Times New Roman" w:cs="Times New Roman"/>
                <w:color w:val="000000"/>
                <w:kern w:val="0"/>
                <w:sz w:val="20"/>
                <w:szCs w:val="20"/>
              </w:rPr>
              <w:t>randomised</w:t>
            </w:r>
            <w:proofErr w:type="spellEnd"/>
            <w:r w:rsidRPr="00D41FF6">
              <w:rPr>
                <w:rFonts w:ascii="Times New Roman" w:eastAsia="等线" w:hAnsi="Times New Roman" w:cs="Times New Roman"/>
                <w:color w:val="000000"/>
                <w:kern w:val="0"/>
                <w:sz w:val="20"/>
                <w:szCs w:val="20"/>
              </w:rPr>
              <w:t xml:space="preserve"> trials</w:t>
            </w:r>
          </w:p>
        </w:tc>
        <w:tc>
          <w:tcPr>
            <w:tcW w:w="257" w:type="pct"/>
            <w:shd w:val="clear" w:color="auto" w:fill="auto"/>
            <w:noWrap/>
            <w:vAlign w:val="center"/>
          </w:tcPr>
          <w:p w14:paraId="78399BD3"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97" w:type="pct"/>
            <w:shd w:val="clear" w:color="auto" w:fill="auto"/>
            <w:noWrap/>
            <w:vAlign w:val="center"/>
          </w:tcPr>
          <w:p w14:paraId="551BD308"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57" w:type="pct"/>
            <w:shd w:val="clear" w:color="auto" w:fill="auto"/>
            <w:noWrap/>
            <w:vAlign w:val="center"/>
          </w:tcPr>
          <w:p w14:paraId="277BAA9B"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88" w:type="pct"/>
            <w:shd w:val="clear" w:color="auto" w:fill="auto"/>
            <w:noWrap/>
            <w:vAlign w:val="center"/>
          </w:tcPr>
          <w:p w14:paraId="4E4CC7D6"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382" w:type="pct"/>
            <w:shd w:val="clear" w:color="auto" w:fill="auto"/>
            <w:noWrap/>
            <w:vAlign w:val="center"/>
          </w:tcPr>
          <w:p w14:paraId="729B3A2D"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none</w:t>
            </w:r>
          </w:p>
        </w:tc>
        <w:tc>
          <w:tcPr>
            <w:tcW w:w="348" w:type="pct"/>
            <w:shd w:val="clear" w:color="auto" w:fill="auto"/>
            <w:noWrap/>
            <w:vAlign w:val="center"/>
          </w:tcPr>
          <w:p w14:paraId="4813BD98"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97</w:t>
            </w:r>
          </w:p>
        </w:tc>
        <w:tc>
          <w:tcPr>
            <w:tcW w:w="273" w:type="pct"/>
            <w:shd w:val="clear" w:color="auto" w:fill="auto"/>
            <w:noWrap/>
            <w:vAlign w:val="center"/>
          </w:tcPr>
          <w:p w14:paraId="385D43C4"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97</w:t>
            </w:r>
          </w:p>
        </w:tc>
        <w:tc>
          <w:tcPr>
            <w:tcW w:w="345" w:type="pct"/>
            <w:shd w:val="clear" w:color="auto" w:fill="auto"/>
            <w:noWrap/>
            <w:vAlign w:val="center"/>
          </w:tcPr>
          <w:p w14:paraId="6CFD7DFB"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w:t>
            </w:r>
          </w:p>
        </w:tc>
        <w:tc>
          <w:tcPr>
            <w:tcW w:w="819" w:type="pct"/>
            <w:shd w:val="clear" w:color="auto" w:fill="auto"/>
            <w:noWrap/>
            <w:vAlign w:val="center"/>
          </w:tcPr>
          <w:p w14:paraId="53D706D6"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0</w:t>
            </w:r>
          </w:p>
          <w:p w14:paraId="7B2E14EF"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 xml:space="preserve">(0 to </w:t>
            </w:r>
            <w:proofErr w:type="gramStart"/>
            <w:r w:rsidRPr="00D41FF6">
              <w:rPr>
                <w:rFonts w:ascii="Times New Roman" w:eastAsia="等线" w:hAnsi="Times New Roman" w:cs="Times New Roman"/>
                <w:color w:val="000000"/>
                <w:kern w:val="0"/>
                <w:sz w:val="20"/>
                <w:szCs w:val="20"/>
              </w:rPr>
              <w:t>0 )</w:t>
            </w:r>
            <w:proofErr w:type="gramEnd"/>
          </w:p>
        </w:tc>
        <w:tc>
          <w:tcPr>
            <w:tcW w:w="279" w:type="pct"/>
            <w:shd w:val="clear" w:color="auto" w:fill="auto"/>
            <w:noWrap/>
            <w:vAlign w:val="center"/>
          </w:tcPr>
          <w:p w14:paraId="19CAACFC" w14:textId="77777777" w:rsidR="00D41FF6" w:rsidRDefault="008C1E15" w:rsidP="00D41FF6">
            <w:pPr>
              <w:widowControl/>
              <w:jc w:val="center"/>
              <w:rPr>
                <w:rFonts w:ascii="Cambria Math" w:eastAsia="等线" w:hAnsi="Cambria Math" w:cs="Cambria Math"/>
                <w:color w:val="000000"/>
                <w:kern w:val="0"/>
                <w:sz w:val="20"/>
                <w:szCs w:val="20"/>
              </w:rPr>
            </w:pPr>
            <w:r w:rsidRPr="00D41FF6">
              <w:rPr>
                <w:rFonts w:ascii="Cambria Math" w:eastAsia="等线" w:hAnsi="Cambria Math" w:cs="Cambria Math"/>
                <w:color w:val="000000"/>
                <w:kern w:val="0"/>
                <w:sz w:val="20"/>
                <w:szCs w:val="20"/>
              </w:rPr>
              <w:t>⨁⨁⨁⨁</w:t>
            </w:r>
          </w:p>
          <w:p w14:paraId="6006FEA4" w14:textId="21CEE8EE"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High</w:t>
            </w:r>
          </w:p>
        </w:tc>
        <w:tc>
          <w:tcPr>
            <w:tcW w:w="289" w:type="pct"/>
            <w:shd w:val="clear" w:color="auto" w:fill="auto"/>
            <w:noWrap/>
            <w:vAlign w:val="center"/>
          </w:tcPr>
          <w:p w14:paraId="0763B6F1"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CRITICAL</w:t>
            </w:r>
          </w:p>
        </w:tc>
      </w:tr>
      <w:tr w:rsidR="00D41FF6" w:rsidRPr="00E749D7" w14:paraId="509B4889" w14:textId="77777777" w:rsidTr="00D41FF6">
        <w:trPr>
          <w:trHeight w:val="280"/>
          <w:jc w:val="center"/>
        </w:trPr>
        <w:tc>
          <w:tcPr>
            <w:tcW w:w="526" w:type="pct"/>
            <w:shd w:val="clear" w:color="auto" w:fill="auto"/>
            <w:noWrap/>
            <w:vAlign w:val="center"/>
          </w:tcPr>
          <w:p w14:paraId="7154DBBE" w14:textId="7777777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hint="eastAsia"/>
                <w:color w:val="000000"/>
                <w:kern w:val="0"/>
                <w:sz w:val="20"/>
              </w:rPr>
              <w:t>SFA</w:t>
            </w:r>
          </w:p>
        </w:tc>
        <w:tc>
          <w:tcPr>
            <w:tcW w:w="280" w:type="pct"/>
            <w:shd w:val="clear" w:color="auto" w:fill="auto"/>
            <w:noWrap/>
            <w:vAlign w:val="center"/>
          </w:tcPr>
          <w:p w14:paraId="5F7F0E38" w14:textId="43B6ECB7" w:rsidR="008C1E15" w:rsidRPr="00E749D7" w:rsidRDefault="008C1E15" w:rsidP="00405882">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hint="eastAsia"/>
                <w:color w:val="000000"/>
                <w:kern w:val="0"/>
                <w:sz w:val="20"/>
              </w:rPr>
              <w:t>1</w:t>
            </w:r>
          </w:p>
        </w:tc>
        <w:tc>
          <w:tcPr>
            <w:tcW w:w="361" w:type="pct"/>
            <w:shd w:val="clear" w:color="auto" w:fill="auto"/>
            <w:noWrap/>
            <w:vAlign w:val="center"/>
          </w:tcPr>
          <w:p w14:paraId="28516079" w14:textId="77777777" w:rsidR="008C1E15" w:rsidRPr="00D41FF6" w:rsidRDefault="008C1E15" w:rsidP="00D41FF6">
            <w:pPr>
              <w:widowControl/>
              <w:jc w:val="center"/>
              <w:rPr>
                <w:rFonts w:ascii="Times New Roman" w:eastAsia="等线" w:hAnsi="Times New Roman" w:cs="Times New Roman"/>
                <w:color w:val="000000"/>
                <w:kern w:val="0"/>
                <w:sz w:val="20"/>
                <w:szCs w:val="20"/>
              </w:rPr>
            </w:pPr>
            <w:proofErr w:type="spellStart"/>
            <w:r w:rsidRPr="00D41FF6">
              <w:rPr>
                <w:rFonts w:ascii="Times New Roman" w:eastAsia="等线" w:hAnsi="Times New Roman" w:cs="Times New Roman"/>
                <w:color w:val="000000"/>
                <w:kern w:val="0"/>
                <w:sz w:val="20"/>
                <w:szCs w:val="20"/>
              </w:rPr>
              <w:t>randomised</w:t>
            </w:r>
            <w:proofErr w:type="spellEnd"/>
            <w:r w:rsidRPr="00D41FF6">
              <w:rPr>
                <w:rFonts w:ascii="Times New Roman" w:eastAsia="等线" w:hAnsi="Times New Roman" w:cs="Times New Roman"/>
                <w:color w:val="000000"/>
                <w:kern w:val="0"/>
                <w:sz w:val="20"/>
                <w:szCs w:val="20"/>
              </w:rPr>
              <w:t xml:space="preserve"> trials</w:t>
            </w:r>
          </w:p>
        </w:tc>
        <w:tc>
          <w:tcPr>
            <w:tcW w:w="257" w:type="pct"/>
            <w:shd w:val="clear" w:color="auto" w:fill="auto"/>
            <w:noWrap/>
            <w:vAlign w:val="center"/>
          </w:tcPr>
          <w:p w14:paraId="54EECB89"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97" w:type="pct"/>
            <w:shd w:val="clear" w:color="auto" w:fill="auto"/>
            <w:noWrap/>
            <w:vAlign w:val="center"/>
          </w:tcPr>
          <w:p w14:paraId="68032ED8"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57" w:type="pct"/>
            <w:shd w:val="clear" w:color="auto" w:fill="auto"/>
            <w:noWrap/>
            <w:vAlign w:val="center"/>
          </w:tcPr>
          <w:p w14:paraId="5D28F9C5"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288" w:type="pct"/>
            <w:shd w:val="clear" w:color="auto" w:fill="auto"/>
            <w:noWrap/>
            <w:vAlign w:val="center"/>
          </w:tcPr>
          <w:p w14:paraId="0802EA97"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not serious</w:t>
            </w:r>
          </w:p>
        </w:tc>
        <w:tc>
          <w:tcPr>
            <w:tcW w:w="382" w:type="pct"/>
            <w:shd w:val="clear" w:color="auto" w:fill="auto"/>
            <w:noWrap/>
            <w:vAlign w:val="center"/>
          </w:tcPr>
          <w:p w14:paraId="72EE452B"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none</w:t>
            </w:r>
          </w:p>
        </w:tc>
        <w:tc>
          <w:tcPr>
            <w:tcW w:w="348" w:type="pct"/>
            <w:shd w:val="clear" w:color="auto" w:fill="auto"/>
            <w:noWrap/>
            <w:vAlign w:val="center"/>
          </w:tcPr>
          <w:p w14:paraId="39E08A2B"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8</w:t>
            </w:r>
          </w:p>
        </w:tc>
        <w:tc>
          <w:tcPr>
            <w:tcW w:w="273" w:type="pct"/>
            <w:shd w:val="clear" w:color="auto" w:fill="auto"/>
            <w:noWrap/>
            <w:vAlign w:val="center"/>
          </w:tcPr>
          <w:p w14:paraId="76215DB9"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9</w:t>
            </w:r>
          </w:p>
        </w:tc>
        <w:tc>
          <w:tcPr>
            <w:tcW w:w="345" w:type="pct"/>
            <w:shd w:val="clear" w:color="auto" w:fill="auto"/>
            <w:noWrap/>
            <w:vAlign w:val="center"/>
          </w:tcPr>
          <w:p w14:paraId="791574B2"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w:t>
            </w:r>
          </w:p>
        </w:tc>
        <w:tc>
          <w:tcPr>
            <w:tcW w:w="819" w:type="pct"/>
            <w:shd w:val="clear" w:color="auto" w:fill="auto"/>
            <w:noWrap/>
            <w:vAlign w:val="center"/>
          </w:tcPr>
          <w:p w14:paraId="472ABF7C"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0</w:t>
            </w:r>
          </w:p>
          <w:p w14:paraId="4E00C466"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 xml:space="preserve">(0 to </w:t>
            </w:r>
            <w:proofErr w:type="gramStart"/>
            <w:r w:rsidRPr="00D41FF6">
              <w:rPr>
                <w:rFonts w:ascii="Times New Roman" w:eastAsia="等线" w:hAnsi="Times New Roman" w:cs="Times New Roman"/>
                <w:color w:val="000000"/>
                <w:kern w:val="0"/>
                <w:sz w:val="20"/>
                <w:szCs w:val="20"/>
              </w:rPr>
              <w:t>0 )</w:t>
            </w:r>
            <w:proofErr w:type="gramEnd"/>
          </w:p>
        </w:tc>
        <w:tc>
          <w:tcPr>
            <w:tcW w:w="279" w:type="pct"/>
            <w:shd w:val="clear" w:color="auto" w:fill="auto"/>
            <w:noWrap/>
            <w:vAlign w:val="center"/>
          </w:tcPr>
          <w:p w14:paraId="0E7B5A6B"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Cambria Math" w:eastAsia="等线" w:hAnsi="Cambria Math" w:cs="Cambria Math"/>
                <w:color w:val="000000"/>
                <w:kern w:val="0"/>
                <w:sz w:val="20"/>
                <w:szCs w:val="20"/>
              </w:rPr>
              <w:t>⨁⨁</w:t>
            </w:r>
            <w:r w:rsidRPr="00D41FF6">
              <w:rPr>
                <w:rFonts w:ascii="MS Mincho" w:eastAsia="MS Mincho" w:hAnsi="MS Mincho" w:cs="MS Mincho" w:hint="eastAsia"/>
                <w:color w:val="000000"/>
                <w:kern w:val="0"/>
                <w:sz w:val="20"/>
                <w:szCs w:val="20"/>
              </w:rPr>
              <w:t>◯◯</w:t>
            </w:r>
            <w:r w:rsidRPr="00D41FF6">
              <w:rPr>
                <w:rFonts w:ascii="Times New Roman" w:eastAsia="等线" w:hAnsi="Times New Roman" w:cs="Times New Roman"/>
                <w:color w:val="000000"/>
                <w:kern w:val="0"/>
                <w:sz w:val="20"/>
                <w:szCs w:val="20"/>
              </w:rPr>
              <w:t>Low</w:t>
            </w:r>
          </w:p>
        </w:tc>
        <w:tc>
          <w:tcPr>
            <w:tcW w:w="289" w:type="pct"/>
            <w:shd w:val="clear" w:color="auto" w:fill="auto"/>
            <w:noWrap/>
            <w:vAlign w:val="center"/>
          </w:tcPr>
          <w:p w14:paraId="2D487AC9" w14:textId="77777777" w:rsidR="008C1E15" w:rsidRPr="00D41FF6" w:rsidRDefault="008C1E15" w:rsidP="00D41FF6">
            <w:pPr>
              <w:widowControl/>
              <w:jc w:val="center"/>
              <w:rPr>
                <w:rFonts w:ascii="Times New Roman" w:eastAsia="等线" w:hAnsi="Times New Roman" w:cs="Times New Roman"/>
                <w:color w:val="000000"/>
                <w:kern w:val="0"/>
                <w:sz w:val="20"/>
                <w:szCs w:val="20"/>
              </w:rPr>
            </w:pPr>
            <w:r w:rsidRPr="00D41FF6">
              <w:rPr>
                <w:rFonts w:ascii="Times New Roman" w:eastAsia="等线" w:hAnsi="Times New Roman" w:cs="Times New Roman"/>
                <w:color w:val="000000"/>
                <w:kern w:val="0"/>
                <w:sz w:val="20"/>
                <w:szCs w:val="20"/>
              </w:rPr>
              <w:t>IMPORTANT</w:t>
            </w:r>
          </w:p>
        </w:tc>
      </w:tr>
      <w:tr w:rsidR="00D41FF6" w:rsidRPr="00E749D7" w14:paraId="6B187D13" w14:textId="77777777" w:rsidTr="00D41FF6">
        <w:trPr>
          <w:trHeight w:val="280"/>
          <w:jc w:val="center"/>
        </w:trPr>
        <w:tc>
          <w:tcPr>
            <w:tcW w:w="526" w:type="pct"/>
            <w:shd w:val="clear" w:color="auto" w:fill="auto"/>
            <w:noWrap/>
            <w:vAlign w:val="center"/>
          </w:tcPr>
          <w:p w14:paraId="703A8F9A" w14:textId="77777777" w:rsidR="002F6335" w:rsidRPr="00E749D7" w:rsidRDefault="002F6335" w:rsidP="002F6335">
            <w:pPr>
              <w:widowControl/>
              <w:jc w:val="center"/>
              <w:rPr>
                <w:rFonts w:ascii="Times New Roman" w:eastAsia="等线" w:hAnsi="Times New Roman" w:cs="Times New Roman"/>
                <w:color w:val="000000"/>
                <w:kern w:val="0"/>
                <w:sz w:val="20"/>
              </w:rPr>
            </w:pPr>
            <w:r w:rsidRPr="00E749D7">
              <w:rPr>
                <w:rFonts w:ascii="Times New Roman" w:eastAsia="等线" w:hAnsi="Times New Roman" w:cs="Times New Roman" w:hint="eastAsia"/>
                <w:color w:val="000000"/>
                <w:kern w:val="0"/>
                <w:sz w:val="20"/>
              </w:rPr>
              <w:t>Incidence of adverse reactions</w:t>
            </w:r>
          </w:p>
        </w:tc>
        <w:tc>
          <w:tcPr>
            <w:tcW w:w="280" w:type="pct"/>
            <w:shd w:val="clear" w:color="auto" w:fill="auto"/>
            <w:noWrap/>
            <w:vAlign w:val="center"/>
          </w:tcPr>
          <w:p w14:paraId="11A3ED00" w14:textId="404598F6" w:rsidR="002F6335" w:rsidRPr="00E749D7" w:rsidRDefault="002F6335" w:rsidP="002F6335">
            <w:pPr>
              <w:widowControl/>
              <w:jc w:val="center"/>
              <w:rPr>
                <w:rFonts w:ascii="Times New Roman" w:eastAsia="等线" w:hAnsi="Times New Roman" w:cs="Times New Roman"/>
                <w:color w:val="000000"/>
                <w:kern w:val="0"/>
                <w:sz w:val="20"/>
              </w:rPr>
            </w:pPr>
            <w:r>
              <w:rPr>
                <w:rFonts w:ascii="Times New Roman" w:eastAsia="等线" w:hAnsi="Times New Roman" w:cs="Times New Roman" w:hint="eastAsia"/>
                <w:color w:val="000000"/>
                <w:kern w:val="0"/>
                <w:sz w:val="20"/>
              </w:rPr>
              <w:t>3</w:t>
            </w:r>
          </w:p>
        </w:tc>
        <w:tc>
          <w:tcPr>
            <w:tcW w:w="361" w:type="pct"/>
            <w:shd w:val="clear" w:color="auto" w:fill="auto"/>
            <w:noWrap/>
            <w:vAlign w:val="center"/>
          </w:tcPr>
          <w:p w14:paraId="58C7DBC3" w14:textId="00FFB145" w:rsidR="002F6335" w:rsidRPr="00D41FF6" w:rsidRDefault="002F6335" w:rsidP="00D41FF6">
            <w:pPr>
              <w:widowControl/>
              <w:jc w:val="center"/>
              <w:rPr>
                <w:rFonts w:ascii="Times New Roman" w:eastAsia="等线" w:hAnsi="Times New Roman" w:cs="Times New Roman"/>
                <w:color w:val="000000"/>
                <w:kern w:val="0"/>
                <w:sz w:val="20"/>
                <w:szCs w:val="20"/>
              </w:rPr>
            </w:pPr>
            <w:proofErr w:type="spellStart"/>
            <w:r w:rsidRPr="00D41FF6">
              <w:rPr>
                <w:rFonts w:ascii="Times New Roman" w:eastAsia="Arial Narrow" w:hAnsi="Times New Roman" w:cs="Times New Roman"/>
                <w:kern w:val="0"/>
                <w:sz w:val="20"/>
                <w:szCs w:val="20"/>
                <w:lang w:bidi="ar"/>
              </w:rPr>
              <w:t>randomised</w:t>
            </w:r>
            <w:proofErr w:type="spellEnd"/>
            <w:r w:rsidRPr="00D41FF6">
              <w:rPr>
                <w:rFonts w:ascii="Times New Roman" w:eastAsia="Arial Narrow" w:hAnsi="Times New Roman" w:cs="Times New Roman"/>
                <w:kern w:val="0"/>
                <w:sz w:val="20"/>
                <w:szCs w:val="20"/>
                <w:lang w:bidi="ar"/>
              </w:rPr>
              <w:t xml:space="preserve"> trials</w:t>
            </w:r>
          </w:p>
        </w:tc>
        <w:tc>
          <w:tcPr>
            <w:tcW w:w="257" w:type="pct"/>
            <w:shd w:val="clear" w:color="auto" w:fill="auto"/>
            <w:noWrap/>
            <w:vAlign w:val="center"/>
          </w:tcPr>
          <w:p w14:paraId="06469B9D" w14:textId="7CC431A6"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not serious</w:t>
            </w:r>
          </w:p>
        </w:tc>
        <w:tc>
          <w:tcPr>
            <w:tcW w:w="297" w:type="pct"/>
            <w:shd w:val="clear" w:color="auto" w:fill="auto"/>
            <w:noWrap/>
            <w:vAlign w:val="center"/>
          </w:tcPr>
          <w:p w14:paraId="5DCC8C5B" w14:textId="70E4CDCE"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serious</w:t>
            </w:r>
            <w:r w:rsidRPr="00D41FF6">
              <w:rPr>
                <w:rFonts w:ascii="Times New Roman" w:eastAsia="Arial Narrow" w:hAnsi="Times New Roman" w:cs="Times New Roman"/>
                <w:kern w:val="0"/>
                <w:sz w:val="20"/>
                <w:szCs w:val="20"/>
                <w:vertAlign w:val="superscript"/>
                <w:lang w:bidi="ar"/>
              </w:rPr>
              <w:t>1,6,</w:t>
            </w:r>
            <w:proofErr w:type="gramStart"/>
            <w:r w:rsidRPr="00D41FF6">
              <w:rPr>
                <w:rFonts w:ascii="Times New Roman" w:eastAsia="Arial Narrow" w:hAnsi="Times New Roman" w:cs="Times New Roman"/>
                <w:kern w:val="0"/>
                <w:sz w:val="20"/>
                <w:szCs w:val="20"/>
                <w:vertAlign w:val="superscript"/>
                <w:lang w:bidi="ar"/>
              </w:rPr>
              <w:t>9,h</w:t>
            </w:r>
            <w:proofErr w:type="gramEnd"/>
          </w:p>
        </w:tc>
        <w:tc>
          <w:tcPr>
            <w:tcW w:w="257" w:type="pct"/>
            <w:shd w:val="clear" w:color="auto" w:fill="auto"/>
            <w:noWrap/>
            <w:vAlign w:val="center"/>
          </w:tcPr>
          <w:p w14:paraId="0B31735A" w14:textId="7ACF1AB9"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serious</w:t>
            </w:r>
            <w:r w:rsidRPr="00D41FF6">
              <w:rPr>
                <w:rFonts w:ascii="Times New Roman" w:eastAsia="Arial Narrow" w:hAnsi="Times New Roman" w:cs="Times New Roman"/>
                <w:kern w:val="0"/>
                <w:sz w:val="20"/>
                <w:szCs w:val="20"/>
                <w:vertAlign w:val="superscript"/>
                <w:lang w:bidi="ar"/>
              </w:rPr>
              <w:t>1,6,</w:t>
            </w:r>
            <w:proofErr w:type="gramStart"/>
            <w:r w:rsidRPr="00D41FF6">
              <w:rPr>
                <w:rFonts w:ascii="Times New Roman" w:eastAsia="Arial Narrow" w:hAnsi="Times New Roman" w:cs="Times New Roman"/>
                <w:kern w:val="0"/>
                <w:sz w:val="20"/>
                <w:szCs w:val="20"/>
                <w:vertAlign w:val="superscript"/>
                <w:lang w:bidi="ar"/>
              </w:rPr>
              <w:t>9,i</w:t>
            </w:r>
            <w:proofErr w:type="gramEnd"/>
          </w:p>
        </w:tc>
        <w:tc>
          <w:tcPr>
            <w:tcW w:w="288" w:type="pct"/>
            <w:shd w:val="clear" w:color="auto" w:fill="auto"/>
            <w:noWrap/>
            <w:vAlign w:val="center"/>
          </w:tcPr>
          <w:p w14:paraId="0322F394" w14:textId="3EC63A79"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not serious</w:t>
            </w:r>
          </w:p>
        </w:tc>
        <w:tc>
          <w:tcPr>
            <w:tcW w:w="382" w:type="pct"/>
            <w:shd w:val="clear" w:color="auto" w:fill="auto"/>
            <w:noWrap/>
            <w:vAlign w:val="center"/>
          </w:tcPr>
          <w:p w14:paraId="6EE72ADC" w14:textId="77189D4C"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none</w:t>
            </w:r>
          </w:p>
        </w:tc>
        <w:tc>
          <w:tcPr>
            <w:tcW w:w="348" w:type="pct"/>
            <w:shd w:val="clear" w:color="auto" w:fill="auto"/>
            <w:noWrap/>
            <w:vAlign w:val="center"/>
          </w:tcPr>
          <w:p w14:paraId="35643FAC" w14:textId="509F6DB2"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57/272 (21.0%)</w:t>
            </w:r>
          </w:p>
        </w:tc>
        <w:tc>
          <w:tcPr>
            <w:tcW w:w="273" w:type="pct"/>
            <w:shd w:val="clear" w:color="auto" w:fill="auto"/>
            <w:noWrap/>
            <w:vAlign w:val="center"/>
          </w:tcPr>
          <w:p w14:paraId="61EB7CBA" w14:textId="0F401B76"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86/272 (31.6%)</w:t>
            </w:r>
          </w:p>
        </w:tc>
        <w:tc>
          <w:tcPr>
            <w:tcW w:w="345" w:type="pct"/>
            <w:shd w:val="clear" w:color="auto" w:fill="auto"/>
            <w:noWrap/>
            <w:vAlign w:val="center"/>
          </w:tcPr>
          <w:p w14:paraId="221CE435" w14:textId="6C8DA7D1"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RR 0.9</w:t>
            </w:r>
            <w:r w:rsidR="00D41FF6">
              <w:rPr>
                <w:rFonts w:ascii="Times New Roman" w:hAnsi="Times New Roman" w:cs="Times New Roman" w:hint="eastAsia"/>
                <w:kern w:val="0"/>
                <w:sz w:val="20"/>
                <w:szCs w:val="20"/>
                <w:lang w:bidi="ar"/>
              </w:rPr>
              <w:t xml:space="preserve">2 </w:t>
            </w:r>
            <w:r w:rsidRPr="00D41FF6">
              <w:rPr>
                <w:rFonts w:ascii="Times New Roman" w:eastAsia="Arial Narrow" w:hAnsi="Times New Roman" w:cs="Times New Roman"/>
                <w:kern w:val="0"/>
                <w:sz w:val="20"/>
                <w:szCs w:val="20"/>
                <w:lang w:bidi="ar"/>
              </w:rPr>
              <w:t>(0.1</w:t>
            </w:r>
            <w:r w:rsidR="00D41FF6">
              <w:rPr>
                <w:rFonts w:ascii="Times New Roman" w:hAnsi="Times New Roman" w:cs="Times New Roman" w:hint="eastAsia"/>
                <w:kern w:val="0"/>
                <w:sz w:val="20"/>
                <w:szCs w:val="20"/>
                <w:lang w:bidi="ar"/>
              </w:rPr>
              <w:t>2</w:t>
            </w:r>
            <w:r w:rsidRPr="00D41FF6">
              <w:rPr>
                <w:rFonts w:ascii="Times New Roman" w:eastAsia="Arial Narrow" w:hAnsi="Times New Roman" w:cs="Times New Roman"/>
                <w:kern w:val="0"/>
                <w:sz w:val="20"/>
                <w:szCs w:val="20"/>
                <w:lang w:bidi="ar"/>
              </w:rPr>
              <w:t xml:space="preserve"> to 7.1</w:t>
            </w:r>
            <w:r w:rsidR="00D41FF6">
              <w:rPr>
                <w:rFonts w:ascii="Times New Roman" w:hAnsi="Times New Roman" w:cs="Times New Roman" w:hint="eastAsia"/>
                <w:kern w:val="0"/>
                <w:sz w:val="20"/>
                <w:szCs w:val="20"/>
                <w:lang w:bidi="ar"/>
              </w:rPr>
              <w:t>1</w:t>
            </w:r>
            <w:r w:rsidRPr="00D41FF6">
              <w:rPr>
                <w:rFonts w:ascii="Times New Roman" w:eastAsia="Arial Narrow" w:hAnsi="Times New Roman" w:cs="Times New Roman"/>
                <w:kern w:val="0"/>
                <w:sz w:val="20"/>
                <w:szCs w:val="20"/>
                <w:lang w:bidi="ar"/>
              </w:rPr>
              <w:t>)</w:t>
            </w:r>
          </w:p>
        </w:tc>
        <w:tc>
          <w:tcPr>
            <w:tcW w:w="819" w:type="pct"/>
            <w:shd w:val="clear" w:color="auto" w:fill="auto"/>
            <w:noWrap/>
            <w:vAlign w:val="center"/>
          </w:tcPr>
          <w:p w14:paraId="496B89AA" w14:textId="2B0DFA13"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26 fewer per 1,000</w:t>
            </w:r>
            <w:r w:rsidR="00D41FF6">
              <w:rPr>
                <w:rFonts w:ascii="Times New Roman" w:hAnsi="Times New Roman" w:cs="Times New Roman" w:hint="eastAsia"/>
                <w:kern w:val="0"/>
                <w:sz w:val="20"/>
                <w:szCs w:val="20"/>
                <w:lang w:bidi="ar"/>
              </w:rPr>
              <w:t xml:space="preserve"> </w:t>
            </w:r>
            <w:r w:rsidRPr="00D41FF6">
              <w:rPr>
                <w:rFonts w:ascii="Times New Roman" w:eastAsia="Arial Narrow" w:hAnsi="Times New Roman" w:cs="Times New Roman"/>
                <w:kern w:val="0"/>
                <w:sz w:val="20"/>
                <w:szCs w:val="20"/>
                <w:lang w:bidi="ar"/>
              </w:rPr>
              <w:t>(from 279 fewer to 1,000 more)</w:t>
            </w:r>
          </w:p>
        </w:tc>
        <w:tc>
          <w:tcPr>
            <w:tcW w:w="279" w:type="pct"/>
            <w:shd w:val="clear" w:color="auto" w:fill="auto"/>
            <w:noWrap/>
            <w:vAlign w:val="center"/>
          </w:tcPr>
          <w:p w14:paraId="3D8D1261" w14:textId="0F5AEDB5"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Cambria Math" w:eastAsia="GRADE-quality" w:hAnsi="Cambria Math" w:cs="Cambria Math"/>
                <w:kern w:val="0"/>
                <w:sz w:val="20"/>
                <w:szCs w:val="20"/>
                <w:lang w:bidi="ar"/>
              </w:rPr>
              <w:t>⨁⨁</w:t>
            </w:r>
            <w:r w:rsidRPr="00D41FF6">
              <w:rPr>
                <w:rFonts w:ascii="MS Mincho" w:eastAsia="MS Mincho" w:hAnsi="MS Mincho" w:cs="MS Mincho" w:hint="eastAsia"/>
                <w:kern w:val="0"/>
                <w:sz w:val="20"/>
                <w:szCs w:val="20"/>
                <w:lang w:bidi="ar"/>
              </w:rPr>
              <w:t>◯◯</w:t>
            </w:r>
            <w:r w:rsidRPr="00D41FF6">
              <w:rPr>
                <w:rFonts w:ascii="Times New Roman" w:eastAsia="Arial Narrow" w:hAnsi="Times New Roman" w:cs="Times New Roman"/>
                <w:kern w:val="0"/>
                <w:sz w:val="20"/>
                <w:szCs w:val="20"/>
                <w:lang w:bidi="ar"/>
              </w:rPr>
              <w:t>Low</w:t>
            </w:r>
            <w:r w:rsidRPr="00D41FF6">
              <w:rPr>
                <w:rFonts w:ascii="Times New Roman" w:eastAsia="Arial Narrow" w:hAnsi="Times New Roman" w:cs="Times New Roman"/>
                <w:kern w:val="0"/>
                <w:sz w:val="20"/>
                <w:szCs w:val="20"/>
                <w:vertAlign w:val="superscript"/>
                <w:lang w:bidi="ar"/>
              </w:rPr>
              <w:t>1,6,9,h,i</w:t>
            </w:r>
          </w:p>
        </w:tc>
        <w:tc>
          <w:tcPr>
            <w:tcW w:w="289" w:type="pct"/>
            <w:shd w:val="clear" w:color="auto" w:fill="auto"/>
            <w:noWrap/>
            <w:vAlign w:val="center"/>
          </w:tcPr>
          <w:p w14:paraId="6806E1FC" w14:textId="75FCC8E2" w:rsidR="002F6335" w:rsidRPr="00D41FF6" w:rsidRDefault="002F6335" w:rsidP="00D41FF6">
            <w:pPr>
              <w:widowControl/>
              <w:jc w:val="center"/>
              <w:rPr>
                <w:rFonts w:ascii="Times New Roman" w:eastAsia="等线" w:hAnsi="Times New Roman" w:cs="Times New Roman"/>
                <w:color w:val="000000"/>
                <w:kern w:val="0"/>
                <w:sz w:val="20"/>
                <w:szCs w:val="20"/>
              </w:rPr>
            </w:pPr>
            <w:r w:rsidRPr="00D41FF6">
              <w:rPr>
                <w:rFonts w:ascii="Times New Roman" w:eastAsia="Arial Narrow" w:hAnsi="Times New Roman" w:cs="Times New Roman"/>
                <w:kern w:val="0"/>
                <w:sz w:val="20"/>
                <w:szCs w:val="20"/>
                <w:lang w:bidi="ar"/>
              </w:rPr>
              <w:t>IMPORTANT</w:t>
            </w:r>
          </w:p>
        </w:tc>
      </w:tr>
    </w:tbl>
    <w:p w14:paraId="25833DC3" w14:textId="77777777" w:rsidR="008C1E15" w:rsidRPr="00893264" w:rsidRDefault="008C1E15" w:rsidP="008C1E15">
      <w:pPr>
        <w:widowControl/>
        <w:rPr>
          <w:rFonts w:ascii="Times New Roman" w:hAnsi="Times New Roman" w:cs="Times New Roman"/>
          <w:sz w:val="20"/>
          <w:szCs w:val="20"/>
          <w:lang w:val="en"/>
        </w:rPr>
      </w:pPr>
      <w:r w:rsidRPr="00893264">
        <w:rPr>
          <w:rFonts w:ascii="Times New Roman" w:eastAsia="等线" w:hAnsi="Times New Roman" w:cs="Times New Roman"/>
          <w:color w:val="000000"/>
          <w:kern w:val="0"/>
          <w:sz w:val="20"/>
          <w:szCs w:val="20"/>
        </w:rPr>
        <w:t xml:space="preserve">a. Ryotaro </w:t>
      </w:r>
      <w:proofErr w:type="spellStart"/>
      <w:r w:rsidRPr="00893264">
        <w:rPr>
          <w:rFonts w:ascii="Times New Roman" w:eastAsia="等线" w:hAnsi="Times New Roman" w:cs="Times New Roman"/>
          <w:color w:val="000000"/>
          <w:kern w:val="0"/>
          <w:sz w:val="20"/>
          <w:szCs w:val="20"/>
        </w:rPr>
        <w:t>Bouchi</w:t>
      </w:r>
      <w:proofErr w:type="spellEnd"/>
      <w:r w:rsidRPr="00893264">
        <w:rPr>
          <w:rFonts w:ascii="Times New Roman" w:eastAsia="等线" w:hAnsi="Times New Roman" w:cs="Times New Roman"/>
          <w:color w:val="000000"/>
          <w:kern w:val="0"/>
          <w:sz w:val="20"/>
          <w:szCs w:val="20"/>
        </w:rPr>
        <w:t xml:space="preserve">: There was no difference in SMI between the two groups. </w:t>
      </w:r>
      <w:proofErr w:type="spellStart"/>
      <w:r w:rsidRPr="00893264">
        <w:rPr>
          <w:rFonts w:ascii="Times New Roman" w:hAnsi="Times New Roman" w:cs="Times New Roman"/>
          <w:sz w:val="20"/>
          <w:szCs w:val="20"/>
        </w:rPr>
        <w:t>Xuejuan</w:t>
      </w:r>
      <w:proofErr w:type="spellEnd"/>
      <w:r w:rsidRPr="00893264">
        <w:rPr>
          <w:rFonts w:ascii="Times New Roman" w:hAnsi="Times New Roman" w:cs="Times New Roman"/>
          <w:sz w:val="20"/>
          <w:szCs w:val="20"/>
        </w:rPr>
        <w:t xml:space="preserve"> Xu</w:t>
      </w:r>
      <w:r w:rsidRPr="00893264">
        <w:rPr>
          <w:rFonts w:ascii="Times New Roman" w:eastAsia="等线" w:hAnsi="Times New Roman" w:cs="Times New Roman"/>
          <w:color w:val="000000"/>
          <w:kern w:val="0"/>
          <w:sz w:val="20"/>
          <w:szCs w:val="20"/>
        </w:rPr>
        <w:t>:</w:t>
      </w:r>
      <w:r w:rsidRPr="00893264">
        <w:rPr>
          <w:rFonts w:ascii="Times New Roman" w:eastAsia="等线" w:hAnsi="Times New Roman" w:cs="Times New Roman" w:hint="eastAsia"/>
          <w:color w:val="000000"/>
          <w:kern w:val="0"/>
          <w:sz w:val="20"/>
          <w:szCs w:val="20"/>
        </w:rPr>
        <w:t xml:space="preserve"> </w:t>
      </w:r>
      <w:r w:rsidRPr="00893264">
        <w:rPr>
          <w:rFonts w:ascii="Times New Roman" w:eastAsia="等线" w:hAnsi="Times New Roman" w:cs="Times New Roman"/>
          <w:color w:val="000000"/>
          <w:kern w:val="0"/>
          <w:sz w:val="20"/>
          <w:szCs w:val="20"/>
        </w:rPr>
        <w:t>The skeletal muscles were m</w:t>
      </w:r>
      <w:r w:rsidRPr="00893264">
        <w:rPr>
          <w:rFonts w:ascii="Times New Roman" w:hAnsi="Times New Roman" w:cs="Times New Roman"/>
          <w:sz w:val="20"/>
          <w:szCs w:val="20"/>
        </w:rPr>
        <w:t xml:space="preserve">easured after treatment. The skeletal muscles index of both groups </w:t>
      </w:r>
      <w:proofErr w:type="gramStart"/>
      <w:r w:rsidRPr="00893264">
        <w:rPr>
          <w:rFonts w:ascii="Times New Roman" w:hAnsi="Times New Roman" w:cs="Times New Roman"/>
          <w:sz w:val="20"/>
          <w:szCs w:val="20"/>
        </w:rPr>
        <w:t>were</w:t>
      </w:r>
      <w:proofErr w:type="gramEnd"/>
      <w:r w:rsidRPr="00893264">
        <w:rPr>
          <w:rFonts w:ascii="Times New Roman" w:hAnsi="Times New Roman" w:cs="Times New Roman"/>
          <w:sz w:val="20"/>
          <w:szCs w:val="20"/>
        </w:rPr>
        <w:t xml:space="preserve"> higher than that before the treatment (</w:t>
      </w:r>
      <w:r w:rsidRPr="00D41FF6">
        <w:rPr>
          <w:rFonts w:ascii="Times New Roman" w:hAnsi="Times New Roman" w:cs="Times New Roman"/>
          <w:i/>
          <w:iCs/>
          <w:sz w:val="20"/>
          <w:szCs w:val="20"/>
        </w:rPr>
        <w:t>P</w:t>
      </w:r>
      <w:r w:rsidRPr="00893264">
        <w:rPr>
          <w:rFonts w:ascii="Times New Roman" w:hAnsi="Times New Roman" w:cs="Times New Roman"/>
          <w:sz w:val="20"/>
          <w:szCs w:val="20"/>
        </w:rPr>
        <w:t>&lt;0.05), and the experimental</w:t>
      </w:r>
      <w:r>
        <w:rPr>
          <w:rFonts w:ascii="Times New Roman" w:hAnsi="Times New Roman" w:cs="Times New Roman" w:hint="eastAsia"/>
          <w:sz w:val="20"/>
          <w:szCs w:val="20"/>
        </w:rPr>
        <w:t xml:space="preserve"> </w:t>
      </w:r>
      <w:r w:rsidRPr="00893264">
        <w:rPr>
          <w:rFonts w:ascii="Times New Roman" w:hAnsi="Times New Roman" w:cs="Times New Roman"/>
          <w:sz w:val="20"/>
          <w:szCs w:val="20"/>
        </w:rPr>
        <w:t>group was higher than that of the control group (</w:t>
      </w:r>
      <w:r w:rsidRPr="00893264">
        <w:rPr>
          <w:rFonts w:ascii="Times New Roman" w:hAnsi="Times New Roman" w:cs="Times New Roman"/>
          <w:i/>
          <w:iCs/>
          <w:sz w:val="20"/>
          <w:szCs w:val="20"/>
        </w:rPr>
        <w:t>P</w:t>
      </w:r>
      <w:r w:rsidRPr="00893264">
        <w:rPr>
          <w:rFonts w:ascii="Times New Roman" w:hAnsi="Times New Roman" w:cs="Times New Roman"/>
          <w:sz w:val="20"/>
          <w:szCs w:val="20"/>
        </w:rPr>
        <w:t>&lt;0.05).</w:t>
      </w:r>
    </w:p>
    <w:p w14:paraId="36E51F0F" w14:textId="77777777" w:rsidR="008C1E15" w:rsidRPr="00893264" w:rsidRDefault="008C1E15" w:rsidP="008C1E15">
      <w:pPr>
        <w:rPr>
          <w:rFonts w:ascii="Times New Roman" w:hAnsi="Times New Roman" w:cs="Times New Roman"/>
          <w:sz w:val="20"/>
          <w:szCs w:val="20"/>
          <w:lang w:val="en"/>
        </w:rPr>
      </w:pPr>
      <w:r w:rsidRPr="00893264">
        <w:rPr>
          <w:rFonts w:ascii="Times New Roman" w:hAnsi="Times New Roman" w:cs="Times New Roman"/>
          <w:sz w:val="20"/>
          <w:szCs w:val="20"/>
        </w:rPr>
        <w:t xml:space="preserve">b. </w:t>
      </w:r>
      <w:proofErr w:type="spellStart"/>
      <w:r w:rsidRPr="00893264">
        <w:rPr>
          <w:rFonts w:ascii="Times New Roman" w:hAnsi="Times New Roman" w:cs="Times New Roman"/>
          <w:sz w:val="20"/>
          <w:szCs w:val="20"/>
        </w:rPr>
        <w:t>Dongni</w:t>
      </w:r>
      <w:proofErr w:type="spellEnd"/>
      <w:r w:rsidRPr="00893264">
        <w:rPr>
          <w:rFonts w:ascii="Times New Roman" w:hAnsi="Times New Roman" w:cs="Times New Roman"/>
          <w:sz w:val="20"/>
          <w:szCs w:val="20"/>
        </w:rPr>
        <w:t xml:space="preserve"> Yu: No changes could be observed in muscle mass after liraglutide treatment. Hongmin Zhang: the muscle content after treatment was lower than that before treatment group and a decrease of 6.1% in the muscle mass in the monotherapy group. The decrease in the muscle mass was higher in the monotherapy group.</w:t>
      </w:r>
    </w:p>
    <w:p w14:paraId="0EE5454A" w14:textId="77777777" w:rsidR="008C1E15" w:rsidRPr="00893264" w:rsidRDefault="008C1E15" w:rsidP="008C1E15">
      <w:pPr>
        <w:rPr>
          <w:rFonts w:ascii="Times New Roman" w:hAnsi="Times New Roman" w:cs="Times New Roman"/>
          <w:sz w:val="20"/>
          <w:szCs w:val="20"/>
          <w:lang w:val="en"/>
        </w:rPr>
      </w:pPr>
      <w:r w:rsidRPr="00893264">
        <w:rPr>
          <w:rFonts w:ascii="Times New Roman" w:hAnsi="Times New Roman" w:cs="Times New Roman"/>
          <w:sz w:val="20"/>
          <w:szCs w:val="20"/>
        </w:rPr>
        <w:t xml:space="preserve">c. Lin Liu: Small sample size included, </w:t>
      </w:r>
      <w:proofErr w:type="spellStart"/>
      <w:r w:rsidRPr="00893264">
        <w:rPr>
          <w:rFonts w:ascii="Times New Roman" w:hAnsi="Times New Roman" w:cs="Times New Roman"/>
          <w:sz w:val="20"/>
          <w:szCs w:val="20"/>
        </w:rPr>
        <w:t>Lnsulin</w:t>
      </w:r>
      <w:proofErr w:type="spellEnd"/>
      <w:r w:rsidRPr="00893264">
        <w:rPr>
          <w:rFonts w:ascii="Times New Roman" w:hAnsi="Times New Roman" w:cs="Times New Roman"/>
          <w:sz w:val="20"/>
          <w:szCs w:val="20"/>
        </w:rPr>
        <w:t xml:space="preserve"> Glargine Group:</w:t>
      </w:r>
      <w:r>
        <w:rPr>
          <w:rFonts w:ascii="Times New Roman" w:hAnsi="Times New Roman" w:cs="Times New Roman" w:hint="eastAsia"/>
          <w:sz w:val="20"/>
          <w:szCs w:val="20"/>
        </w:rPr>
        <w:t xml:space="preserve"> </w:t>
      </w:r>
      <w:r w:rsidRPr="00893264">
        <w:rPr>
          <w:rFonts w:ascii="Times New Roman" w:hAnsi="Times New Roman" w:cs="Times New Roman"/>
          <w:sz w:val="20"/>
          <w:szCs w:val="20"/>
        </w:rPr>
        <w:t>36, Exenatide Group:</w:t>
      </w:r>
      <w:r>
        <w:rPr>
          <w:rFonts w:ascii="Times New Roman" w:hAnsi="Times New Roman" w:cs="Times New Roman" w:hint="eastAsia"/>
          <w:sz w:val="20"/>
          <w:szCs w:val="20"/>
        </w:rPr>
        <w:t xml:space="preserve"> </w:t>
      </w:r>
      <w:r w:rsidRPr="00893264">
        <w:rPr>
          <w:rFonts w:ascii="Times New Roman" w:hAnsi="Times New Roman" w:cs="Times New Roman"/>
          <w:sz w:val="20"/>
          <w:szCs w:val="20"/>
        </w:rPr>
        <w:t>35.</w:t>
      </w:r>
      <w:r>
        <w:rPr>
          <w:rFonts w:ascii="Times New Roman" w:hAnsi="Times New Roman" w:cs="Times New Roman" w:hint="eastAsia"/>
          <w:sz w:val="20"/>
          <w:szCs w:val="20"/>
        </w:rPr>
        <w:t xml:space="preserve"> </w:t>
      </w:r>
      <w:r w:rsidRPr="00893264">
        <w:rPr>
          <w:rFonts w:ascii="Times New Roman" w:hAnsi="Times New Roman" w:cs="Times New Roman"/>
          <w:sz w:val="20"/>
          <w:szCs w:val="20"/>
        </w:rPr>
        <w:t>Few observation indicators.</w:t>
      </w:r>
    </w:p>
    <w:p w14:paraId="0C9FDC43" w14:textId="77777777" w:rsidR="008C1E15" w:rsidRPr="00893264" w:rsidRDefault="008C1E15" w:rsidP="008C1E15">
      <w:pPr>
        <w:rPr>
          <w:rFonts w:ascii="Times New Roman" w:hAnsi="Times New Roman" w:cs="Times New Roman"/>
          <w:sz w:val="20"/>
          <w:szCs w:val="20"/>
          <w:lang w:val="en"/>
        </w:rPr>
      </w:pPr>
      <w:r w:rsidRPr="00893264">
        <w:rPr>
          <w:rFonts w:ascii="Times New Roman" w:hAnsi="Times New Roman" w:cs="Times New Roman"/>
          <w:sz w:val="20"/>
          <w:szCs w:val="20"/>
        </w:rPr>
        <w:t xml:space="preserve">d. </w:t>
      </w:r>
      <w:proofErr w:type="spellStart"/>
      <w:r w:rsidRPr="00893264">
        <w:rPr>
          <w:rFonts w:ascii="Times New Roman" w:hAnsi="Times New Roman" w:cs="Times New Roman"/>
          <w:sz w:val="20"/>
          <w:szCs w:val="20"/>
        </w:rPr>
        <w:t>Dongni</w:t>
      </w:r>
      <w:proofErr w:type="spellEnd"/>
      <w:r w:rsidRPr="00893264">
        <w:rPr>
          <w:rFonts w:ascii="Times New Roman" w:hAnsi="Times New Roman" w:cs="Times New Roman"/>
          <w:sz w:val="20"/>
          <w:szCs w:val="20"/>
        </w:rPr>
        <w:t xml:space="preserve"> Yu: Small sample size included, </w:t>
      </w:r>
      <w:proofErr w:type="spellStart"/>
      <w:r w:rsidRPr="00893264">
        <w:rPr>
          <w:rFonts w:ascii="Times New Roman" w:hAnsi="Times New Roman" w:cs="Times New Roman"/>
          <w:sz w:val="20"/>
          <w:szCs w:val="20"/>
        </w:rPr>
        <w:t>Liralutide</w:t>
      </w:r>
      <w:proofErr w:type="spellEnd"/>
      <w:r w:rsidRPr="00893264">
        <w:rPr>
          <w:rFonts w:ascii="Times New Roman" w:hAnsi="Times New Roman" w:cs="Times New Roman"/>
          <w:sz w:val="20"/>
          <w:szCs w:val="20"/>
        </w:rPr>
        <w:t xml:space="preserve"> Group:</w:t>
      </w:r>
      <w:r>
        <w:rPr>
          <w:rFonts w:ascii="Times New Roman" w:hAnsi="Times New Roman" w:cs="Times New Roman" w:hint="eastAsia"/>
          <w:sz w:val="20"/>
          <w:szCs w:val="20"/>
        </w:rPr>
        <w:t xml:space="preserve"> </w:t>
      </w:r>
      <w:r w:rsidRPr="00893264">
        <w:rPr>
          <w:rFonts w:ascii="Times New Roman" w:hAnsi="Times New Roman" w:cs="Times New Roman"/>
          <w:sz w:val="20"/>
          <w:szCs w:val="20"/>
        </w:rPr>
        <w:t>39, Control Group:</w:t>
      </w:r>
      <w:r>
        <w:rPr>
          <w:rFonts w:ascii="Times New Roman" w:hAnsi="Times New Roman" w:cs="Times New Roman" w:hint="eastAsia"/>
          <w:sz w:val="20"/>
          <w:szCs w:val="20"/>
        </w:rPr>
        <w:t xml:space="preserve"> </w:t>
      </w:r>
      <w:r w:rsidRPr="00893264">
        <w:rPr>
          <w:rFonts w:ascii="Times New Roman" w:hAnsi="Times New Roman" w:cs="Times New Roman"/>
          <w:sz w:val="20"/>
          <w:szCs w:val="20"/>
        </w:rPr>
        <w:t>24.</w:t>
      </w:r>
    </w:p>
    <w:p w14:paraId="6BD1A88A" w14:textId="77777777" w:rsidR="008C1E15" w:rsidRPr="00893264" w:rsidRDefault="008C1E15" w:rsidP="008C1E15">
      <w:pPr>
        <w:rPr>
          <w:rFonts w:ascii="Times New Roman" w:hAnsi="Times New Roman" w:cs="Times New Roman"/>
          <w:sz w:val="20"/>
          <w:szCs w:val="20"/>
          <w:lang w:val="en"/>
        </w:rPr>
      </w:pPr>
      <w:r w:rsidRPr="00893264">
        <w:rPr>
          <w:rFonts w:ascii="Times New Roman" w:hAnsi="Times New Roman" w:cs="Times New Roman"/>
          <w:sz w:val="20"/>
          <w:szCs w:val="20"/>
        </w:rPr>
        <w:t xml:space="preserve">e. Ryotaro </w:t>
      </w:r>
      <w:proofErr w:type="spellStart"/>
      <w:r w:rsidRPr="00893264">
        <w:rPr>
          <w:rFonts w:ascii="Times New Roman" w:hAnsi="Times New Roman" w:cs="Times New Roman"/>
          <w:sz w:val="20"/>
          <w:szCs w:val="20"/>
        </w:rPr>
        <w:t>Bouchi</w:t>
      </w:r>
      <w:proofErr w:type="spellEnd"/>
      <w:r w:rsidRPr="00893264">
        <w:rPr>
          <w:rFonts w:ascii="Times New Roman" w:hAnsi="Times New Roman" w:cs="Times New Roman"/>
          <w:sz w:val="20"/>
          <w:szCs w:val="20"/>
        </w:rPr>
        <w:t xml:space="preserve">: Liraglutide treatment significantly reduced VFA at 24 weeks. </w:t>
      </w:r>
      <w:proofErr w:type="spellStart"/>
      <w:r w:rsidRPr="00893264">
        <w:rPr>
          <w:rFonts w:ascii="Times New Roman" w:hAnsi="Times New Roman" w:cs="Times New Roman"/>
          <w:sz w:val="20"/>
          <w:szCs w:val="20"/>
        </w:rPr>
        <w:t>Dongni</w:t>
      </w:r>
      <w:proofErr w:type="spellEnd"/>
      <w:r w:rsidRPr="00893264">
        <w:rPr>
          <w:rFonts w:ascii="Times New Roman" w:hAnsi="Times New Roman" w:cs="Times New Roman"/>
          <w:sz w:val="20"/>
          <w:szCs w:val="20"/>
        </w:rPr>
        <w:t xml:space="preserve"> Yu: The changes in VFA were not different from baseline.</w:t>
      </w:r>
    </w:p>
    <w:p w14:paraId="653BAACB" w14:textId="77777777" w:rsidR="008C1E15" w:rsidRPr="00893264" w:rsidRDefault="008C1E15" w:rsidP="008C1E15">
      <w:pPr>
        <w:rPr>
          <w:rFonts w:ascii="Times New Roman" w:hAnsi="Times New Roman" w:cs="Times New Roman"/>
          <w:sz w:val="20"/>
          <w:szCs w:val="20"/>
          <w:lang w:val="en"/>
        </w:rPr>
      </w:pPr>
      <w:r w:rsidRPr="00893264">
        <w:rPr>
          <w:rFonts w:ascii="Times New Roman" w:hAnsi="Times New Roman" w:cs="Times New Roman"/>
          <w:sz w:val="20"/>
          <w:szCs w:val="20"/>
        </w:rPr>
        <w:t>f. Small overall sample size</w:t>
      </w:r>
    </w:p>
    <w:p w14:paraId="3D1426E8" w14:textId="77777777" w:rsidR="008C1E15" w:rsidRPr="00893264" w:rsidRDefault="008C1E15" w:rsidP="008C1E15">
      <w:pPr>
        <w:rPr>
          <w:rFonts w:ascii="Times New Roman" w:hAnsi="Times New Roman" w:cs="Times New Roman"/>
          <w:sz w:val="20"/>
          <w:szCs w:val="20"/>
          <w:lang w:val="en"/>
        </w:rPr>
      </w:pPr>
      <w:r w:rsidRPr="00893264">
        <w:rPr>
          <w:rFonts w:ascii="Times New Roman" w:hAnsi="Times New Roman" w:cs="Times New Roman"/>
          <w:sz w:val="20"/>
          <w:szCs w:val="20"/>
        </w:rPr>
        <w:t xml:space="preserve">g. </w:t>
      </w:r>
      <w:r>
        <w:rPr>
          <w:rFonts w:ascii="Times New Roman" w:hAnsi="Times New Roman" w:cs="Times New Roman" w:hint="eastAsia"/>
          <w:sz w:val="20"/>
          <w:szCs w:val="20"/>
        </w:rPr>
        <w:t>T</w:t>
      </w:r>
      <w:r w:rsidRPr="00893264">
        <w:rPr>
          <w:rFonts w:ascii="Times New Roman" w:hAnsi="Times New Roman" w:cs="Times New Roman"/>
          <w:sz w:val="20"/>
          <w:szCs w:val="20"/>
        </w:rPr>
        <w:t>he amount is small.</w:t>
      </w:r>
    </w:p>
    <w:p w14:paraId="4925611B" w14:textId="0D94F050" w:rsidR="008C1E15" w:rsidRPr="00893264" w:rsidRDefault="008C1E15" w:rsidP="008C1E15">
      <w:pPr>
        <w:rPr>
          <w:rFonts w:ascii="Times New Roman" w:hAnsi="Times New Roman" w:cs="Times New Roman"/>
          <w:sz w:val="20"/>
          <w:szCs w:val="20"/>
          <w:lang w:val="en"/>
        </w:rPr>
      </w:pPr>
      <w:r w:rsidRPr="00893264">
        <w:rPr>
          <w:rFonts w:ascii="Times New Roman" w:hAnsi="Times New Roman" w:cs="Times New Roman"/>
          <w:sz w:val="20"/>
          <w:szCs w:val="20"/>
        </w:rPr>
        <w:t>h. Hongmin Zhang:</w:t>
      </w:r>
      <w:r>
        <w:rPr>
          <w:rFonts w:ascii="Times New Roman" w:hAnsi="Times New Roman" w:cs="Times New Roman" w:hint="eastAsia"/>
          <w:sz w:val="20"/>
          <w:szCs w:val="20"/>
        </w:rPr>
        <w:t xml:space="preserve"> </w:t>
      </w:r>
      <w:r w:rsidRPr="00893264">
        <w:rPr>
          <w:rFonts w:ascii="Times New Roman" w:hAnsi="Times New Roman" w:cs="Times New Roman"/>
          <w:sz w:val="20"/>
          <w:szCs w:val="20"/>
        </w:rPr>
        <w:t>Comparison of adverse R, no significant difference (</w:t>
      </w:r>
      <w:r w:rsidR="00FA5453" w:rsidRPr="00FA5453">
        <w:rPr>
          <w:rFonts w:ascii="Times New Roman" w:hAnsi="Times New Roman" w:cs="Times New Roman" w:hint="eastAsia"/>
          <w:i/>
          <w:iCs/>
          <w:sz w:val="20"/>
          <w:szCs w:val="20"/>
        </w:rPr>
        <w:t>I</w:t>
      </w:r>
      <w:r w:rsidR="00FA5453" w:rsidRPr="00FA5453">
        <w:rPr>
          <w:rFonts w:ascii="Times New Roman" w:hAnsi="Times New Roman" w:cs="Times New Roman"/>
          <w:i/>
          <w:iCs/>
          <w:sz w:val="20"/>
          <w:szCs w:val="20"/>
          <w:vertAlign w:val="superscript"/>
        </w:rPr>
        <w:t>2</w:t>
      </w:r>
      <w:r w:rsidRPr="00893264">
        <w:rPr>
          <w:rFonts w:ascii="Times New Roman" w:hAnsi="Times New Roman" w:cs="Times New Roman"/>
          <w:sz w:val="20"/>
          <w:szCs w:val="20"/>
        </w:rPr>
        <w:t>= 0.946,</w:t>
      </w:r>
      <w:r w:rsidR="00FA5453" w:rsidRPr="00FA5453">
        <w:rPr>
          <w:rFonts w:ascii="Times New Roman" w:hAnsi="Times New Roman" w:cs="Times New Roman"/>
          <w:i/>
          <w:iCs/>
          <w:sz w:val="20"/>
          <w:szCs w:val="20"/>
        </w:rPr>
        <w:t xml:space="preserve"> P </w:t>
      </w:r>
      <w:r w:rsidR="00FA5453" w:rsidRPr="00FA5453">
        <w:rPr>
          <w:rFonts w:ascii="Times New Roman" w:hAnsi="Times New Roman" w:cs="Times New Roman"/>
          <w:sz w:val="20"/>
          <w:szCs w:val="20"/>
        </w:rPr>
        <w:t>&lt;0.0</w:t>
      </w:r>
      <w:r w:rsidR="00FA5453" w:rsidRPr="00FA5453">
        <w:rPr>
          <w:rFonts w:ascii="Times New Roman" w:hAnsi="Times New Roman" w:cs="Times New Roman" w:hint="eastAsia"/>
          <w:sz w:val="20"/>
          <w:szCs w:val="20"/>
        </w:rPr>
        <w:t>1</w:t>
      </w:r>
      <w:r w:rsidRPr="00893264">
        <w:rPr>
          <w:rFonts w:ascii="Times New Roman" w:hAnsi="Times New Roman" w:cs="Times New Roman"/>
          <w:sz w:val="20"/>
          <w:szCs w:val="20"/>
        </w:rPr>
        <w:t xml:space="preserve">). </w:t>
      </w:r>
      <w:proofErr w:type="spellStart"/>
      <w:r w:rsidRPr="00893264">
        <w:rPr>
          <w:rFonts w:ascii="Times New Roman" w:hAnsi="Times New Roman" w:cs="Times New Roman"/>
          <w:sz w:val="20"/>
          <w:szCs w:val="20"/>
        </w:rPr>
        <w:t>Xuejuan</w:t>
      </w:r>
      <w:proofErr w:type="spellEnd"/>
      <w:r w:rsidRPr="00893264">
        <w:rPr>
          <w:rFonts w:ascii="Times New Roman" w:hAnsi="Times New Roman" w:cs="Times New Roman"/>
          <w:sz w:val="20"/>
          <w:szCs w:val="20"/>
        </w:rPr>
        <w:t xml:space="preserve"> Xu:</w:t>
      </w:r>
      <w:r w:rsidRPr="00893264">
        <w:rPr>
          <w:rFonts w:ascii="Times New Roman" w:hAnsi="Times New Roman" w:cs="Times New Roman" w:hint="eastAsia"/>
          <w:sz w:val="20"/>
          <w:szCs w:val="20"/>
        </w:rPr>
        <w:t xml:space="preserve"> </w:t>
      </w:r>
      <w:r w:rsidRPr="00893264">
        <w:rPr>
          <w:rFonts w:ascii="Times New Roman" w:hAnsi="Times New Roman" w:cs="Times New Roman"/>
          <w:sz w:val="20"/>
          <w:szCs w:val="20"/>
        </w:rPr>
        <w:t>The incidence of adverse reactions in the experimental group was significantly lower than that in the control group (</w:t>
      </w:r>
      <w:r w:rsidR="00FA5453" w:rsidRPr="00FA5453">
        <w:rPr>
          <w:rFonts w:ascii="Times New Roman" w:hAnsi="Times New Roman" w:cs="Times New Roman"/>
          <w:i/>
          <w:iCs/>
          <w:sz w:val="20"/>
          <w:szCs w:val="20"/>
        </w:rPr>
        <w:t xml:space="preserve">P </w:t>
      </w:r>
      <w:r w:rsidR="00FA5453" w:rsidRPr="00FA5453">
        <w:rPr>
          <w:rFonts w:ascii="Times New Roman" w:hAnsi="Times New Roman" w:cs="Times New Roman"/>
          <w:sz w:val="20"/>
          <w:szCs w:val="20"/>
        </w:rPr>
        <w:t>&lt;0.0</w:t>
      </w:r>
      <w:r w:rsidR="00FA5453" w:rsidRPr="00FA5453">
        <w:rPr>
          <w:rFonts w:ascii="Times New Roman" w:hAnsi="Times New Roman" w:cs="Times New Roman" w:hint="eastAsia"/>
          <w:sz w:val="20"/>
          <w:szCs w:val="20"/>
        </w:rPr>
        <w:t>1</w:t>
      </w:r>
      <w:r w:rsidRPr="00893264">
        <w:rPr>
          <w:rFonts w:ascii="Times New Roman" w:hAnsi="Times New Roman" w:cs="Times New Roman"/>
          <w:sz w:val="20"/>
          <w:szCs w:val="20"/>
        </w:rPr>
        <w:t xml:space="preserve">). </w:t>
      </w:r>
    </w:p>
    <w:p w14:paraId="3A0B25F2" w14:textId="77777777" w:rsidR="008C1E15" w:rsidRPr="00893264" w:rsidRDefault="008C1E15" w:rsidP="008C1E15">
      <w:pPr>
        <w:rPr>
          <w:rFonts w:ascii="Times New Roman" w:hAnsi="Times New Roman" w:cs="Times New Roman"/>
          <w:sz w:val="20"/>
          <w:szCs w:val="20"/>
          <w:lang w:val="en"/>
        </w:rPr>
      </w:pPr>
      <w:proofErr w:type="spellStart"/>
      <w:r w:rsidRPr="00893264">
        <w:rPr>
          <w:rFonts w:ascii="Times New Roman" w:hAnsi="Times New Roman" w:cs="Times New Roman"/>
          <w:sz w:val="20"/>
          <w:szCs w:val="20"/>
        </w:rPr>
        <w:t>i</w:t>
      </w:r>
      <w:proofErr w:type="spellEnd"/>
      <w:r w:rsidRPr="00893264">
        <w:rPr>
          <w:rFonts w:ascii="Times New Roman" w:hAnsi="Times New Roman" w:cs="Times New Roman"/>
          <w:sz w:val="20"/>
          <w:szCs w:val="20"/>
        </w:rPr>
        <w:t xml:space="preserve">. </w:t>
      </w:r>
      <w:proofErr w:type="spellStart"/>
      <w:r w:rsidRPr="00893264">
        <w:rPr>
          <w:rFonts w:ascii="Times New Roman" w:hAnsi="Times New Roman" w:cs="Times New Roman"/>
          <w:sz w:val="20"/>
          <w:szCs w:val="20"/>
        </w:rPr>
        <w:t>Xuejuan</w:t>
      </w:r>
      <w:proofErr w:type="spellEnd"/>
      <w:r w:rsidRPr="00893264">
        <w:rPr>
          <w:rFonts w:ascii="Times New Roman" w:hAnsi="Times New Roman" w:cs="Times New Roman"/>
          <w:sz w:val="20"/>
          <w:szCs w:val="20"/>
        </w:rPr>
        <w:t xml:space="preserve"> Xu: All patients were treated with metformin for 16 weeks. The study group was treated with liraglutide subcutaneously. </w:t>
      </w:r>
      <w:proofErr w:type="spellStart"/>
      <w:r w:rsidRPr="00893264">
        <w:rPr>
          <w:rFonts w:ascii="Times New Roman" w:hAnsi="Times New Roman" w:cs="Times New Roman"/>
          <w:sz w:val="20"/>
          <w:szCs w:val="20"/>
        </w:rPr>
        <w:t>Xuejuan</w:t>
      </w:r>
      <w:proofErr w:type="spellEnd"/>
      <w:r w:rsidRPr="00893264">
        <w:rPr>
          <w:rFonts w:ascii="Times New Roman" w:hAnsi="Times New Roman" w:cs="Times New Roman"/>
          <w:sz w:val="20"/>
          <w:szCs w:val="20"/>
        </w:rPr>
        <w:t xml:space="preserve"> Xu: The patients in the experimental group received metformin combined with liraglutide. The control group received metformin combined with insulin detemir.</w:t>
      </w:r>
    </w:p>
    <w:p w14:paraId="58BB8649" w14:textId="77777777" w:rsidR="008C1E15" w:rsidRDefault="008C1E15" w:rsidP="008C1E15">
      <w:pPr>
        <w:rPr>
          <w:rFonts w:ascii="Times New Roman" w:hAnsi="Times New Roman" w:cs="Times New Roman"/>
          <w:sz w:val="20"/>
          <w:szCs w:val="20"/>
        </w:rPr>
      </w:pPr>
    </w:p>
    <w:p w14:paraId="2D1B8267" w14:textId="77777777" w:rsidR="008C1E15" w:rsidRPr="00893264" w:rsidRDefault="008C1E15" w:rsidP="008C1E15">
      <w:pPr>
        <w:rPr>
          <w:rFonts w:ascii="Times New Roman" w:hAnsi="Times New Roman" w:cs="Times New Roman"/>
          <w:sz w:val="20"/>
          <w:szCs w:val="20"/>
          <w:lang w:val="en"/>
        </w:rPr>
      </w:pPr>
      <w:r w:rsidRPr="00893264">
        <w:rPr>
          <w:rFonts w:ascii="Times New Roman" w:hAnsi="Times New Roman" w:cs="Times New Roman"/>
          <w:sz w:val="20"/>
          <w:szCs w:val="20"/>
        </w:rPr>
        <w:t>References</w:t>
      </w:r>
      <w:r>
        <w:rPr>
          <w:rFonts w:ascii="Times New Roman" w:hAnsi="Times New Roman" w:cs="Times New Roman" w:hint="eastAsia"/>
          <w:sz w:val="20"/>
          <w:szCs w:val="20"/>
        </w:rPr>
        <w:t>:</w:t>
      </w:r>
    </w:p>
    <w:p w14:paraId="136661C4" w14:textId="77777777" w:rsidR="008C1E15" w:rsidRPr="00893264" w:rsidRDefault="008C1E15" w:rsidP="008C1E15">
      <w:pPr>
        <w:rPr>
          <w:rFonts w:ascii="Times New Roman" w:hAnsi="Times New Roman" w:cs="Times New Roman"/>
          <w:sz w:val="20"/>
          <w:szCs w:val="20"/>
          <w:lang w:val="en"/>
        </w:rPr>
      </w:pPr>
      <w:r w:rsidRPr="00893264">
        <w:rPr>
          <w:rFonts w:ascii="Times New Roman" w:hAnsi="Times New Roman" w:cs="Times New Roman"/>
          <w:sz w:val="20"/>
          <w:szCs w:val="20"/>
        </w:rPr>
        <w:t>1.</w:t>
      </w:r>
      <w:r w:rsidRPr="00893264">
        <w:rPr>
          <w:sz w:val="20"/>
          <w:szCs w:val="20"/>
        </w:rPr>
        <w:t xml:space="preserve"> </w:t>
      </w:r>
      <w:r w:rsidRPr="00893264">
        <w:rPr>
          <w:rFonts w:ascii="Times New Roman" w:hAnsi="Times New Roman" w:cs="Times New Roman"/>
          <w:sz w:val="20"/>
          <w:szCs w:val="20"/>
        </w:rPr>
        <w:t xml:space="preserve">Ryotaro </w:t>
      </w:r>
      <w:proofErr w:type="spellStart"/>
      <w:r w:rsidRPr="00893264">
        <w:rPr>
          <w:rFonts w:ascii="Times New Roman" w:hAnsi="Times New Roman" w:cs="Times New Roman"/>
          <w:sz w:val="20"/>
          <w:szCs w:val="20"/>
        </w:rPr>
        <w:t>Bouchi</w:t>
      </w:r>
      <w:proofErr w:type="spellEnd"/>
      <w:r w:rsidRPr="00893264">
        <w:rPr>
          <w:rFonts w:ascii="Times New Roman" w:hAnsi="Times New Roman" w:cs="Times New Roman"/>
          <w:sz w:val="20"/>
          <w:szCs w:val="20"/>
        </w:rPr>
        <w:t xml:space="preserve">, Yujiro Nakano, Tatsuya Fukuda, Takato Takeuchi, Masanori Murakami, Isao Minami, Hajime </w:t>
      </w:r>
      <w:proofErr w:type="spellStart"/>
      <w:r w:rsidRPr="00893264">
        <w:rPr>
          <w:rFonts w:ascii="Times New Roman" w:hAnsi="Times New Roman" w:cs="Times New Roman"/>
          <w:sz w:val="20"/>
          <w:szCs w:val="20"/>
        </w:rPr>
        <w:t>Izumiyama</w:t>
      </w:r>
      <w:proofErr w:type="spellEnd"/>
      <w:r w:rsidRPr="00893264">
        <w:rPr>
          <w:rFonts w:ascii="Times New Roman" w:hAnsi="Times New Roman" w:cs="Times New Roman"/>
          <w:sz w:val="20"/>
          <w:szCs w:val="20"/>
        </w:rPr>
        <w:t xml:space="preserve">, Koshi Hashimoto, Takanobu Yoshimoto and Yoshihiro Ogawa. 2017. Reduction of visceral fat by liraglutide is associated with ameliorations of hepatic steatosis, albuminuria, and micro-inflammation in type 2 diabetic patients with insulin treatment: a randomized control trial. </w:t>
      </w:r>
      <w:proofErr w:type="spellStart"/>
      <w:r w:rsidRPr="00893264">
        <w:rPr>
          <w:rFonts w:ascii="Times New Roman" w:hAnsi="Times New Roman" w:cs="Times New Roman"/>
          <w:sz w:val="20"/>
          <w:szCs w:val="20"/>
        </w:rPr>
        <w:t>Endocr</w:t>
      </w:r>
      <w:proofErr w:type="spellEnd"/>
      <w:r w:rsidRPr="00893264">
        <w:rPr>
          <w:rFonts w:ascii="Times New Roman" w:hAnsi="Times New Roman" w:cs="Times New Roman"/>
          <w:sz w:val="20"/>
          <w:szCs w:val="20"/>
        </w:rPr>
        <w:t xml:space="preserve"> J 64(3). 269-281. 10.1507/</w:t>
      </w:r>
      <w:proofErr w:type="gramStart"/>
      <w:r w:rsidRPr="00893264">
        <w:rPr>
          <w:rFonts w:ascii="Times New Roman" w:hAnsi="Times New Roman" w:cs="Times New Roman"/>
          <w:sz w:val="20"/>
          <w:szCs w:val="20"/>
        </w:rPr>
        <w:t>endocrj.EJ</w:t>
      </w:r>
      <w:proofErr w:type="gramEnd"/>
      <w:r w:rsidRPr="00893264">
        <w:rPr>
          <w:rFonts w:ascii="Times New Roman" w:hAnsi="Times New Roman" w:cs="Times New Roman"/>
          <w:sz w:val="20"/>
          <w:szCs w:val="20"/>
        </w:rPr>
        <w:t>16-0449.</w:t>
      </w:r>
    </w:p>
    <w:p w14:paraId="59C16675" w14:textId="77777777" w:rsidR="008C1E15" w:rsidRPr="00893264" w:rsidRDefault="008C1E15" w:rsidP="008C1E15">
      <w:pPr>
        <w:rPr>
          <w:rFonts w:ascii="Times New Roman" w:hAnsi="Times New Roman" w:cs="Times New Roman"/>
          <w:sz w:val="20"/>
          <w:szCs w:val="20"/>
        </w:rPr>
      </w:pPr>
      <w:r w:rsidRPr="00893264">
        <w:rPr>
          <w:rFonts w:ascii="Times New Roman" w:hAnsi="Times New Roman" w:cs="Times New Roman"/>
          <w:sz w:val="20"/>
          <w:szCs w:val="20"/>
        </w:rPr>
        <w:t>2.</w:t>
      </w:r>
      <w:r w:rsidRPr="00893264">
        <w:rPr>
          <w:rFonts w:hint="eastAsia"/>
          <w:sz w:val="20"/>
          <w:szCs w:val="20"/>
        </w:rPr>
        <w:t xml:space="preserve"> </w:t>
      </w:r>
      <w:proofErr w:type="spellStart"/>
      <w:r w:rsidRPr="00893264">
        <w:rPr>
          <w:rFonts w:ascii="Times New Roman" w:hAnsi="Times New Roman" w:cs="Times New Roman"/>
          <w:sz w:val="20"/>
          <w:szCs w:val="20"/>
        </w:rPr>
        <w:t>Xuejuan</w:t>
      </w:r>
      <w:proofErr w:type="spellEnd"/>
      <w:r w:rsidRPr="00893264">
        <w:rPr>
          <w:rFonts w:ascii="Times New Roman" w:hAnsi="Times New Roman" w:cs="Times New Roman"/>
          <w:sz w:val="20"/>
          <w:szCs w:val="20"/>
        </w:rPr>
        <w:t xml:space="preserve"> Xu</w:t>
      </w:r>
      <w:r w:rsidRPr="00893264">
        <w:rPr>
          <w:rFonts w:ascii="Times New Roman" w:hAnsi="Times New Roman" w:cs="Times New Roman" w:hint="eastAsia"/>
          <w:sz w:val="20"/>
          <w:szCs w:val="20"/>
        </w:rPr>
        <w:t xml:space="preserve">, </w:t>
      </w:r>
      <w:r w:rsidRPr="00893264">
        <w:rPr>
          <w:rFonts w:ascii="Times New Roman" w:hAnsi="Times New Roman" w:cs="Times New Roman"/>
          <w:sz w:val="20"/>
          <w:szCs w:val="20"/>
        </w:rPr>
        <w:t>Xiaojun</w:t>
      </w:r>
      <w:r w:rsidRPr="00893264">
        <w:rPr>
          <w:rFonts w:ascii="Times New Roman" w:hAnsi="Times New Roman" w:cs="Times New Roman" w:hint="eastAsia"/>
          <w:sz w:val="20"/>
          <w:szCs w:val="20"/>
        </w:rPr>
        <w:t xml:space="preserve"> </w:t>
      </w:r>
      <w:r w:rsidRPr="00893264">
        <w:rPr>
          <w:rFonts w:ascii="Times New Roman" w:hAnsi="Times New Roman" w:cs="Times New Roman"/>
          <w:sz w:val="20"/>
          <w:szCs w:val="20"/>
        </w:rPr>
        <w:t>Luan</w:t>
      </w:r>
      <w:r w:rsidRPr="00893264">
        <w:rPr>
          <w:rFonts w:ascii="Times New Roman" w:hAnsi="Times New Roman" w:cs="Times New Roman" w:hint="eastAsia"/>
          <w:sz w:val="20"/>
          <w:szCs w:val="20"/>
        </w:rPr>
        <w:t xml:space="preserve"> and </w:t>
      </w:r>
      <w:proofErr w:type="spellStart"/>
      <w:r w:rsidRPr="00893264">
        <w:rPr>
          <w:rFonts w:ascii="Times New Roman" w:hAnsi="Times New Roman" w:cs="Times New Roman"/>
          <w:sz w:val="20"/>
          <w:szCs w:val="20"/>
        </w:rPr>
        <w:t>Jinsong</w:t>
      </w:r>
      <w:proofErr w:type="spellEnd"/>
      <w:r w:rsidRPr="00893264">
        <w:rPr>
          <w:rFonts w:ascii="Times New Roman" w:hAnsi="Times New Roman" w:cs="Times New Roman"/>
          <w:sz w:val="20"/>
          <w:szCs w:val="20"/>
        </w:rPr>
        <w:t xml:space="preserve">, Chen. 2018. Comparison of Metformin Combined with Insulin Detemir or Liraglutide to Treat Type 2 Diabetes Mellitus with Sarcopenia. Drug Evaluation 15(11). 9-11,23. </w:t>
      </w:r>
    </w:p>
    <w:p w14:paraId="6B847091" w14:textId="77777777" w:rsidR="008C1E15" w:rsidRPr="00893264" w:rsidRDefault="008C1E15" w:rsidP="008C1E15">
      <w:pPr>
        <w:rPr>
          <w:rFonts w:ascii="Times New Roman" w:hAnsi="Times New Roman" w:cs="Times New Roman"/>
          <w:sz w:val="20"/>
          <w:szCs w:val="20"/>
        </w:rPr>
      </w:pPr>
      <w:r w:rsidRPr="00893264">
        <w:rPr>
          <w:rFonts w:ascii="Times New Roman" w:hAnsi="Times New Roman" w:cs="Times New Roman"/>
          <w:sz w:val="20"/>
          <w:szCs w:val="20"/>
        </w:rPr>
        <w:t>3.</w:t>
      </w:r>
      <w:r w:rsidRPr="00893264">
        <w:rPr>
          <w:rFonts w:hint="eastAsia"/>
          <w:sz w:val="20"/>
          <w:szCs w:val="20"/>
        </w:rPr>
        <w:t xml:space="preserve"> </w:t>
      </w:r>
      <w:r w:rsidRPr="00893264">
        <w:rPr>
          <w:rFonts w:ascii="Times New Roman" w:hAnsi="Times New Roman" w:cs="Times New Roman"/>
          <w:sz w:val="20"/>
          <w:szCs w:val="20"/>
        </w:rPr>
        <w:t>Hongmin Zhang</w:t>
      </w:r>
      <w:r w:rsidRPr="00893264">
        <w:rPr>
          <w:rFonts w:ascii="Times New Roman" w:hAnsi="Times New Roman" w:cs="Times New Roman" w:hint="eastAsia"/>
          <w:sz w:val="20"/>
          <w:szCs w:val="20"/>
        </w:rPr>
        <w:t xml:space="preserve">, </w:t>
      </w:r>
      <w:r w:rsidRPr="00893264">
        <w:rPr>
          <w:rFonts w:ascii="Times New Roman" w:hAnsi="Times New Roman" w:cs="Times New Roman"/>
          <w:sz w:val="20"/>
          <w:szCs w:val="20"/>
        </w:rPr>
        <w:t>Jinlin Wu</w:t>
      </w:r>
      <w:r w:rsidRPr="00893264">
        <w:rPr>
          <w:rFonts w:ascii="Times New Roman" w:hAnsi="Times New Roman" w:cs="Times New Roman" w:hint="eastAsia"/>
          <w:sz w:val="20"/>
          <w:szCs w:val="20"/>
        </w:rPr>
        <w:t xml:space="preserve">, </w:t>
      </w:r>
      <w:proofErr w:type="spellStart"/>
      <w:r w:rsidRPr="00893264">
        <w:rPr>
          <w:rFonts w:ascii="Times New Roman" w:hAnsi="Times New Roman" w:cs="Times New Roman"/>
          <w:sz w:val="20"/>
          <w:szCs w:val="20"/>
        </w:rPr>
        <w:t>Xingyu</w:t>
      </w:r>
      <w:proofErr w:type="spellEnd"/>
      <w:r w:rsidRPr="00893264">
        <w:rPr>
          <w:rFonts w:ascii="Times New Roman" w:hAnsi="Times New Roman" w:cs="Times New Roman"/>
          <w:sz w:val="20"/>
          <w:szCs w:val="20"/>
        </w:rPr>
        <w:t>, Zhang</w:t>
      </w:r>
      <w:r w:rsidRPr="00893264">
        <w:rPr>
          <w:rFonts w:ascii="Times New Roman" w:hAnsi="Times New Roman" w:cs="Times New Roman" w:hint="eastAsia"/>
          <w:sz w:val="20"/>
          <w:szCs w:val="20"/>
        </w:rPr>
        <w:t xml:space="preserve"> and </w:t>
      </w:r>
      <w:r w:rsidRPr="00893264">
        <w:rPr>
          <w:rFonts w:ascii="Times New Roman" w:hAnsi="Times New Roman" w:cs="Times New Roman"/>
          <w:sz w:val="20"/>
          <w:szCs w:val="20"/>
        </w:rPr>
        <w:t xml:space="preserve">Mei Yang 2019. The effect of liraglutide combined with metformin on the function of islet β cells and visceral fat level in patients with type, </w:t>
      </w:r>
      <w:r w:rsidRPr="00893264">
        <w:rPr>
          <w:rFonts w:ascii="Times New Roman" w:hAnsi="Times New Roman" w:cs="Times New Roman"/>
          <w:sz w:val="20"/>
          <w:szCs w:val="20"/>
        </w:rPr>
        <w:lastRenderedPageBreak/>
        <w:t>type 2 diabetes and obesity. Chinese Journal of Cells and Stem Cells (Electronic Edition) 9(03). 144-148.</w:t>
      </w:r>
    </w:p>
    <w:p w14:paraId="52DF5140" w14:textId="77777777" w:rsidR="008C1E15" w:rsidRPr="00893264" w:rsidRDefault="008C1E15" w:rsidP="008C1E15">
      <w:pPr>
        <w:rPr>
          <w:rFonts w:ascii="Times New Roman" w:hAnsi="Times New Roman" w:cs="Times New Roman"/>
          <w:sz w:val="20"/>
          <w:szCs w:val="20"/>
        </w:rPr>
      </w:pPr>
      <w:r w:rsidRPr="00893264">
        <w:rPr>
          <w:rFonts w:ascii="Times New Roman" w:hAnsi="Times New Roman" w:cs="Times New Roman"/>
          <w:sz w:val="20"/>
          <w:szCs w:val="20"/>
        </w:rPr>
        <w:t>4.</w:t>
      </w:r>
      <w:r w:rsidRPr="00893264">
        <w:rPr>
          <w:rFonts w:hint="eastAsia"/>
          <w:sz w:val="20"/>
          <w:szCs w:val="20"/>
        </w:rPr>
        <w:t xml:space="preserve"> </w:t>
      </w:r>
      <w:proofErr w:type="spellStart"/>
      <w:r w:rsidRPr="00893264">
        <w:rPr>
          <w:rFonts w:ascii="Times New Roman" w:hAnsi="Times New Roman" w:cs="Times New Roman"/>
          <w:sz w:val="20"/>
          <w:szCs w:val="20"/>
        </w:rPr>
        <w:t>Dongni</w:t>
      </w:r>
      <w:proofErr w:type="spellEnd"/>
      <w:r w:rsidRPr="00893264">
        <w:rPr>
          <w:rFonts w:ascii="Times New Roman" w:hAnsi="Times New Roman" w:cs="Times New Roman"/>
          <w:sz w:val="20"/>
          <w:szCs w:val="20"/>
        </w:rPr>
        <w:t xml:space="preserve"> Yu</w:t>
      </w:r>
      <w:r w:rsidRPr="00893264">
        <w:rPr>
          <w:rFonts w:ascii="Times New Roman" w:hAnsi="Times New Roman" w:cs="Times New Roman" w:hint="eastAsia"/>
          <w:sz w:val="20"/>
          <w:szCs w:val="20"/>
        </w:rPr>
        <w:t xml:space="preserve">, </w:t>
      </w:r>
      <w:r w:rsidRPr="00893264">
        <w:rPr>
          <w:rFonts w:ascii="Times New Roman" w:hAnsi="Times New Roman" w:cs="Times New Roman"/>
          <w:sz w:val="20"/>
          <w:szCs w:val="20"/>
        </w:rPr>
        <w:t>Lijuan Wang</w:t>
      </w:r>
      <w:r w:rsidRPr="00893264">
        <w:rPr>
          <w:rFonts w:ascii="Times New Roman" w:hAnsi="Times New Roman" w:cs="Times New Roman" w:hint="eastAsia"/>
          <w:sz w:val="20"/>
          <w:szCs w:val="20"/>
        </w:rPr>
        <w:t xml:space="preserve">, </w:t>
      </w:r>
      <w:r w:rsidRPr="00893264">
        <w:rPr>
          <w:rFonts w:ascii="Times New Roman" w:hAnsi="Times New Roman" w:cs="Times New Roman"/>
          <w:sz w:val="20"/>
          <w:szCs w:val="20"/>
        </w:rPr>
        <w:t>Bo Cheng</w:t>
      </w:r>
      <w:r w:rsidRPr="00893264">
        <w:rPr>
          <w:rFonts w:ascii="Times New Roman" w:hAnsi="Times New Roman" w:cs="Times New Roman" w:hint="eastAsia"/>
          <w:sz w:val="20"/>
          <w:szCs w:val="20"/>
        </w:rPr>
        <w:t xml:space="preserve">, </w:t>
      </w:r>
      <w:r w:rsidRPr="00893264">
        <w:rPr>
          <w:rFonts w:ascii="Times New Roman" w:hAnsi="Times New Roman" w:cs="Times New Roman"/>
          <w:sz w:val="20"/>
          <w:szCs w:val="20"/>
        </w:rPr>
        <w:t>Miao Li</w:t>
      </w:r>
      <w:r w:rsidRPr="00893264">
        <w:rPr>
          <w:rFonts w:ascii="Times New Roman" w:hAnsi="Times New Roman" w:cs="Times New Roman" w:hint="eastAsia"/>
          <w:sz w:val="20"/>
          <w:szCs w:val="20"/>
        </w:rPr>
        <w:t xml:space="preserve">, </w:t>
      </w:r>
      <w:r w:rsidRPr="00893264">
        <w:rPr>
          <w:rFonts w:ascii="Times New Roman" w:hAnsi="Times New Roman" w:cs="Times New Roman"/>
          <w:sz w:val="20"/>
          <w:szCs w:val="20"/>
        </w:rPr>
        <w:t>Qi Pan</w:t>
      </w:r>
      <w:r w:rsidRPr="00893264">
        <w:rPr>
          <w:rFonts w:ascii="Times New Roman" w:hAnsi="Times New Roman" w:cs="Times New Roman" w:hint="eastAsia"/>
          <w:sz w:val="20"/>
          <w:szCs w:val="20"/>
        </w:rPr>
        <w:t xml:space="preserve"> and </w:t>
      </w:r>
      <w:r w:rsidRPr="00893264">
        <w:rPr>
          <w:rFonts w:ascii="Times New Roman" w:hAnsi="Times New Roman" w:cs="Times New Roman"/>
          <w:sz w:val="20"/>
          <w:szCs w:val="20"/>
        </w:rPr>
        <w:t>Lixin, Guo. 2021. The effects of liraglutide on body composition and muscle strength in adult obese patients with type 2 diabetes mellitus. Chinese Journal of Internal Medicine 60(11). 982-986. 10.3760/cma.j.cn112138-20210205-00105.</w:t>
      </w:r>
    </w:p>
    <w:p w14:paraId="5C3CF7B7" w14:textId="77777777" w:rsidR="008C1E15" w:rsidRPr="00893264" w:rsidRDefault="008C1E15" w:rsidP="008C1E15">
      <w:pPr>
        <w:rPr>
          <w:rFonts w:ascii="Times New Roman" w:hAnsi="Times New Roman" w:cs="Times New Roman"/>
          <w:sz w:val="20"/>
          <w:szCs w:val="20"/>
          <w:lang w:val="en"/>
        </w:rPr>
      </w:pPr>
      <w:r w:rsidRPr="00893264">
        <w:rPr>
          <w:rFonts w:ascii="Times New Roman" w:hAnsi="Times New Roman" w:cs="Times New Roman"/>
          <w:sz w:val="20"/>
          <w:szCs w:val="20"/>
        </w:rPr>
        <w:t>5.</w:t>
      </w:r>
      <w:r w:rsidRPr="00893264">
        <w:rPr>
          <w:sz w:val="20"/>
          <w:szCs w:val="20"/>
        </w:rPr>
        <w:t xml:space="preserve"> </w:t>
      </w:r>
      <w:r w:rsidRPr="00893264">
        <w:rPr>
          <w:rFonts w:ascii="Times New Roman" w:hAnsi="Times New Roman" w:cs="Times New Roman"/>
          <w:sz w:val="20"/>
          <w:szCs w:val="20"/>
        </w:rPr>
        <w:t>L. Keskin and B. Yaprak. 2022. Comparison of the effect of liraglutide and metformin therapy on the disease regulation and weight loss in obese patients with Type 2 diabetes mellitus. European review for medical and pharmacological sciences 26(18). 6813. 10.26355/eurrev_202209_29783.</w:t>
      </w:r>
    </w:p>
    <w:p w14:paraId="29F7FDCD" w14:textId="77777777" w:rsidR="008C1E15" w:rsidRDefault="008C1E15" w:rsidP="008C1E15">
      <w:pPr>
        <w:rPr>
          <w:rFonts w:ascii="Times New Roman" w:hAnsi="Times New Roman" w:cs="Times New Roman"/>
          <w:sz w:val="20"/>
          <w:szCs w:val="20"/>
        </w:rPr>
      </w:pPr>
      <w:r w:rsidRPr="00893264">
        <w:rPr>
          <w:rFonts w:ascii="Times New Roman" w:hAnsi="Times New Roman" w:cs="Times New Roman"/>
          <w:sz w:val="20"/>
          <w:szCs w:val="20"/>
        </w:rPr>
        <w:t>6.</w:t>
      </w:r>
      <w:r w:rsidRPr="00893264">
        <w:rPr>
          <w:sz w:val="20"/>
          <w:szCs w:val="20"/>
        </w:rPr>
        <w:t xml:space="preserve"> </w:t>
      </w:r>
      <w:r w:rsidRPr="00893264">
        <w:rPr>
          <w:rFonts w:ascii="Times New Roman" w:hAnsi="Times New Roman" w:cs="Times New Roman"/>
          <w:sz w:val="20"/>
          <w:szCs w:val="20"/>
        </w:rPr>
        <w:t xml:space="preserve">Lin Liu, Ruwen Wang, Jian Gao, Jianhua Yan, </w:t>
      </w:r>
      <w:proofErr w:type="spellStart"/>
      <w:r w:rsidRPr="00893264">
        <w:rPr>
          <w:rFonts w:ascii="Times New Roman" w:hAnsi="Times New Roman" w:cs="Times New Roman"/>
          <w:sz w:val="20"/>
          <w:szCs w:val="20"/>
        </w:rPr>
        <w:t>Jingtian</w:t>
      </w:r>
      <w:proofErr w:type="spellEnd"/>
      <w:r w:rsidRPr="00893264">
        <w:rPr>
          <w:rFonts w:ascii="Times New Roman" w:hAnsi="Times New Roman" w:cs="Times New Roman"/>
          <w:sz w:val="20"/>
          <w:szCs w:val="20"/>
        </w:rPr>
        <w:t xml:space="preserve"> Zhang, </w:t>
      </w:r>
      <w:proofErr w:type="spellStart"/>
      <w:r w:rsidRPr="00893264">
        <w:rPr>
          <w:rFonts w:ascii="Times New Roman" w:hAnsi="Times New Roman" w:cs="Times New Roman"/>
          <w:sz w:val="20"/>
          <w:szCs w:val="20"/>
        </w:rPr>
        <w:t>Zhitian</w:t>
      </w:r>
      <w:proofErr w:type="spellEnd"/>
      <w:r w:rsidRPr="00893264">
        <w:rPr>
          <w:rFonts w:ascii="Times New Roman" w:hAnsi="Times New Roman" w:cs="Times New Roman"/>
          <w:sz w:val="20"/>
          <w:szCs w:val="20"/>
        </w:rPr>
        <w:t xml:space="preserve"> Zhang, </w:t>
      </w:r>
      <w:proofErr w:type="spellStart"/>
      <w:r w:rsidRPr="00893264">
        <w:rPr>
          <w:rFonts w:ascii="Times New Roman" w:hAnsi="Times New Roman" w:cs="Times New Roman"/>
          <w:sz w:val="20"/>
          <w:szCs w:val="20"/>
        </w:rPr>
        <w:t>Jiaojiao</w:t>
      </w:r>
      <w:proofErr w:type="spellEnd"/>
      <w:r w:rsidRPr="00893264">
        <w:rPr>
          <w:rFonts w:ascii="Times New Roman" w:hAnsi="Times New Roman" w:cs="Times New Roman"/>
          <w:sz w:val="20"/>
          <w:szCs w:val="20"/>
        </w:rPr>
        <w:t xml:space="preserve"> Liu, </w:t>
      </w:r>
      <w:proofErr w:type="spellStart"/>
      <w:r w:rsidRPr="00893264">
        <w:rPr>
          <w:rFonts w:ascii="Times New Roman" w:hAnsi="Times New Roman" w:cs="Times New Roman"/>
          <w:sz w:val="20"/>
          <w:szCs w:val="20"/>
        </w:rPr>
        <w:t>Huandong</w:t>
      </w:r>
      <w:proofErr w:type="spellEnd"/>
      <w:r w:rsidRPr="00893264">
        <w:rPr>
          <w:rFonts w:ascii="Times New Roman" w:hAnsi="Times New Roman" w:cs="Times New Roman"/>
          <w:sz w:val="20"/>
          <w:szCs w:val="20"/>
        </w:rPr>
        <w:t xml:space="preserve"> Lin, </w:t>
      </w:r>
      <w:proofErr w:type="spellStart"/>
      <w:r w:rsidRPr="00893264">
        <w:rPr>
          <w:rFonts w:ascii="Times New Roman" w:hAnsi="Times New Roman" w:cs="Times New Roman"/>
          <w:sz w:val="20"/>
          <w:szCs w:val="20"/>
        </w:rPr>
        <w:t>Shengxiang</w:t>
      </w:r>
      <w:proofErr w:type="spellEnd"/>
      <w:r w:rsidRPr="00893264">
        <w:rPr>
          <w:rFonts w:ascii="Times New Roman" w:hAnsi="Times New Roman" w:cs="Times New Roman"/>
          <w:sz w:val="20"/>
          <w:szCs w:val="20"/>
        </w:rPr>
        <w:t xml:space="preserve"> Rao, </w:t>
      </w:r>
      <w:proofErr w:type="spellStart"/>
      <w:r w:rsidRPr="00893264">
        <w:rPr>
          <w:rFonts w:ascii="Times New Roman" w:hAnsi="Times New Roman" w:cs="Times New Roman"/>
          <w:sz w:val="20"/>
          <w:szCs w:val="20"/>
        </w:rPr>
        <w:t>Xiuzhong</w:t>
      </w:r>
      <w:proofErr w:type="spellEnd"/>
      <w:r w:rsidRPr="00893264">
        <w:rPr>
          <w:rFonts w:ascii="Times New Roman" w:hAnsi="Times New Roman" w:cs="Times New Roman"/>
          <w:sz w:val="20"/>
          <w:szCs w:val="20"/>
        </w:rPr>
        <w:t xml:space="preserve"> Yao, </w:t>
      </w:r>
      <w:proofErr w:type="spellStart"/>
      <w:r w:rsidRPr="00893264">
        <w:rPr>
          <w:rFonts w:ascii="Times New Roman" w:hAnsi="Times New Roman" w:cs="Times New Roman"/>
          <w:sz w:val="20"/>
          <w:szCs w:val="20"/>
        </w:rPr>
        <w:t>Weiyun</w:t>
      </w:r>
      <w:proofErr w:type="spellEnd"/>
      <w:r w:rsidRPr="00893264">
        <w:rPr>
          <w:rFonts w:ascii="Times New Roman" w:hAnsi="Times New Roman" w:cs="Times New Roman"/>
          <w:sz w:val="20"/>
          <w:szCs w:val="20"/>
        </w:rPr>
        <w:t xml:space="preserve"> Wu, Hua Bian, </w:t>
      </w:r>
      <w:proofErr w:type="spellStart"/>
      <w:r w:rsidRPr="00893264">
        <w:rPr>
          <w:rFonts w:ascii="Times New Roman" w:hAnsi="Times New Roman" w:cs="Times New Roman"/>
          <w:sz w:val="20"/>
          <w:szCs w:val="20"/>
        </w:rPr>
        <w:t>Xiangyu</w:t>
      </w:r>
      <w:proofErr w:type="spellEnd"/>
      <w:r w:rsidRPr="00893264">
        <w:rPr>
          <w:rFonts w:ascii="Times New Roman" w:hAnsi="Times New Roman" w:cs="Times New Roman"/>
          <w:sz w:val="20"/>
          <w:szCs w:val="20"/>
        </w:rPr>
        <w:t xml:space="preserve"> Wang, Shanshan Guo, Xin Gao and Hongmei Yan. 2023. Insulin Glargine is More Suitable Than Exenatide in Preventing Muscle Loss in Non-Obese Type 2 Diabetic Patients with NAFLD. Exp Clin Endocrinol Diabetes 131(11). 583-588. 10.1055/a-2145-1004.</w:t>
      </w:r>
    </w:p>
    <w:p w14:paraId="6D974783" w14:textId="77777777" w:rsidR="00D62B28" w:rsidRPr="00D62B28" w:rsidRDefault="00D62B28" w:rsidP="00D62B28">
      <w:pPr>
        <w:rPr>
          <w:rFonts w:ascii="Times New Roman" w:hAnsi="Times New Roman" w:cs="Times New Roman"/>
          <w:sz w:val="20"/>
          <w:szCs w:val="20"/>
        </w:rPr>
      </w:pPr>
      <w:r w:rsidRPr="00D62B28">
        <w:rPr>
          <w:rFonts w:ascii="Times New Roman" w:hAnsi="Times New Roman" w:cs="Times New Roman"/>
          <w:sz w:val="20"/>
          <w:szCs w:val="20"/>
        </w:rPr>
        <w:t xml:space="preserve">7.Bouchi, Ryotaro. Reduction of visceral fat by liraglutide is associated with ameliorations of hepatic steatosis, albuminuria, and micro-inflammation in type 2 diabetic patients with insulin treatment: a randomized control trial.2016. </w:t>
      </w:r>
    </w:p>
    <w:p w14:paraId="5F9F5A0F" w14:textId="77777777" w:rsidR="00D62B28" w:rsidRPr="00D62B28" w:rsidRDefault="00D62B28" w:rsidP="00D62B28">
      <w:pPr>
        <w:rPr>
          <w:rFonts w:ascii="Times New Roman" w:hAnsi="Times New Roman" w:cs="Times New Roman"/>
          <w:sz w:val="20"/>
          <w:szCs w:val="20"/>
        </w:rPr>
      </w:pPr>
      <w:r w:rsidRPr="00D62B28">
        <w:rPr>
          <w:rFonts w:ascii="Times New Roman" w:hAnsi="Times New Roman" w:cs="Times New Roman"/>
          <w:sz w:val="20"/>
          <w:szCs w:val="20"/>
        </w:rPr>
        <w:t xml:space="preserve">8.Xueding, Zhang. Effect of </w:t>
      </w:r>
      <w:proofErr w:type="spellStart"/>
      <w:r w:rsidRPr="00D62B28">
        <w:rPr>
          <w:rFonts w:ascii="Times New Roman" w:hAnsi="Times New Roman" w:cs="Times New Roman"/>
          <w:sz w:val="20"/>
          <w:szCs w:val="20"/>
        </w:rPr>
        <w:t>Semaglutide</w:t>
      </w:r>
      <w:proofErr w:type="spellEnd"/>
      <w:r w:rsidRPr="00D62B28">
        <w:rPr>
          <w:rFonts w:ascii="Times New Roman" w:hAnsi="Times New Roman" w:cs="Times New Roman"/>
          <w:sz w:val="20"/>
          <w:szCs w:val="20"/>
        </w:rPr>
        <w:t xml:space="preserve"> on Skeletal Muscle and Visceral Fat in Obese Pa⁃ </w:t>
      </w:r>
      <w:proofErr w:type="spellStart"/>
      <w:r w:rsidRPr="00D62B28">
        <w:rPr>
          <w:rFonts w:ascii="Times New Roman" w:hAnsi="Times New Roman" w:cs="Times New Roman"/>
          <w:sz w:val="20"/>
          <w:szCs w:val="20"/>
        </w:rPr>
        <w:t>tients</w:t>
      </w:r>
      <w:proofErr w:type="spellEnd"/>
      <w:r w:rsidRPr="00D62B28">
        <w:rPr>
          <w:rFonts w:ascii="Times New Roman" w:hAnsi="Times New Roman" w:cs="Times New Roman"/>
          <w:sz w:val="20"/>
          <w:szCs w:val="20"/>
        </w:rPr>
        <w:t xml:space="preserve"> with Type 2 Diabetes Mellitus.2025. </w:t>
      </w:r>
    </w:p>
    <w:p w14:paraId="7F4ED9D2" w14:textId="77777777" w:rsidR="00D62B28" w:rsidRPr="00D62B28" w:rsidRDefault="00D62B28" w:rsidP="00D62B28">
      <w:pPr>
        <w:rPr>
          <w:rFonts w:ascii="Times New Roman" w:hAnsi="Times New Roman" w:cs="Times New Roman"/>
          <w:sz w:val="20"/>
          <w:szCs w:val="20"/>
        </w:rPr>
      </w:pPr>
      <w:r w:rsidRPr="00D62B28">
        <w:rPr>
          <w:rFonts w:ascii="Times New Roman" w:hAnsi="Times New Roman" w:cs="Times New Roman"/>
          <w:sz w:val="20"/>
          <w:szCs w:val="20"/>
        </w:rPr>
        <w:t>9.</w:t>
      </w:r>
      <w:proofErr w:type="gramStart"/>
      <w:r w:rsidRPr="00D62B28">
        <w:rPr>
          <w:rFonts w:ascii="Times New Roman" w:hAnsi="Times New Roman" w:cs="Times New Roman"/>
          <w:sz w:val="20"/>
          <w:szCs w:val="20"/>
        </w:rPr>
        <w:t>Yoshinobu ,</w:t>
      </w:r>
      <w:proofErr w:type="gramEnd"/>
      <w:r w:rsidRPr="00D62B28">
        <w:rPr>
          <w:rFonts w:ascii="Times New Roman" w:hAnsi="Times New Roman" w:cs="Times New Roman"/>
          <w:sz w:val="20"/>
          <w:szCs w:val="20"/>
        </w:rPr>
        <w:t xml:space="preserve"> Kondo. Effects of dulaglutide and </w:t>
      </w:r>
      <w:proofErr w:type="spellStart"/>
      <w:r w:rsidRPr="00D62B28">
        <w:rPr>
          <w:rFonts w:ascii="Times New Roman" w:hAnsi="Times New Roman" w:cs="Times New Roman"/>
          <w:sz w:val="20"/>
          <w:szCs w:val="20"/>
        </w:rPr>
        <w:t>trelagliptin</w:t>
      </w:r>
      <w:proofErr w:type="spellEnd"/>
      <w:r w:rsidRPr="00D62B28">
        <w:rPr>
          <w:rFonts w:ascii="Times New Roman" w:hAnsi="Times New Roman" w:cs="Times New Roman"/>
          <w:sz w:val="20"/>
          <w:szCs w:val="20"/>
        </w:rPr>
        <w:t xml:space="preserve"> on beta-cell function in patients with type 2 diabetes: a randomized controlled study: DUET-beta study.2024. </w:t>
      </w:r>
    </w:p>
    <w:p w14:paraId="1DCE31D1" w14:textId="77777777" w:rsidR="00D62B28" w:rsidRPr="00D62B28" w:rsidRDefault="00D62B28" w:rsidP="008C1E15">
      <w:pPr>
        <w:rPr>
          <w:rFonts w:ascii="Times New Roman" w:hAnsi="Times New Roman" w:cs="Times New Roman"/>
          <w:sz w:val="20"/>
          <w:szCs w:val="20"/>
        </w:rPr>
      </w:pPr>
    </w:p>
    <w:p w14:paraId="29D05E8A" w14:textId="77777777" w:rsidR="008C1E15" w:rsidRDefault="008C1E15" w:rsidP="008C1E15">
      <w:pPr>
        <w:rPr>
          <w:rFonts w:ascii="Times New Roman" w:hAnsi="Times New Roman" w:cs="Times New Roman"/>
          <w:lang w:val="en"/>
        </w:rPr>
      </w:pPr>
    </w:p>
    <w:p w14:paraId="3DB5C5EE" w14:textId="77777777" w:rsidR="000339CD" w:rsidRDefault="000339CD">
      <w:pPr>
        <w:rPr>
          <w:rFonts w:ascii="Times New Roman" w:eastAsia="宋体" w:hAnsi="Times New Roman"/>
          <w:sz w:val="24"/>
        </w:rPr>
        <w:sectPr w:rsidR="000339CD" w:rsidSect="008C1E15">
          <w:pgSz w:w="16838" w:h="11906" w:orient="landscape"/>
          <w:pgMar w:top="720" w:right="720" w:bottom="720" w:left="720" w:header="851" w:footer="992" w:gutter="0"/>
          <w:cols w:space="425"/>
          <w:docGrid w:type="lines" w:linePitch="312"/>
        </w:sectPr>
      </w:pPr>
    </w:p>
    <w:p w14:paraId="02CA63C2" w14:textId="6D6E51EA" w:rsidR="000339CD" w:rsidRDefault="000339CD" w:rsidP="009A02EF">
      <w:pPr>
        <w:pStyle w:val="1"/>
        <w:rPr>
          <w:rFonts w:cs="Times New Roman"/>
        </w:rPr>
      </w:pPr>
      <w:bookmarkStart w:id="8" w:name="_Toc203554221"/>
      <w:r>
        <w:rPr>
          <w:rFonts w:cs="Times New Roman"/>
        </w:rPr>
        <w:lastRenderedPageBreak/>
        <w:t xml:space="preserve">Supplementary Table </w:t>
      </w:r>
      <w:r w:rsidR="006250C9">
        <w:rPr>
          <w:rFonts w:cs="Times New Roman" w:hint="eastAsia"/>
        </w:rPr>
        <w:t>5</w:t>
      </w:r>
      <w:r>
        <w:rPr>
          <w:rFonts w:cs="Times New Roman"/>
        </w:rPr>
        <w:t xml:space="preserve"> List of Exclusion Reports</w:t>
      </w:r>
      <w:bookmarkEnd w:id="8"/>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4154"/>
      </w:tblGrid>
      <w:tr w:rsidR="000339CD" w14:paraId="0348B748" w14:textId="77777777" w:rsidTr="002923DA">
        <w:tc>
          <w:tcPr>
            <w:tcW w:w="4142" w:type="dxa"/>
            <w:tcBorders>
              <w:top w:val="single" w:sz="12" w:space="0" w:color="auto"/>
              <w:bottom w:val="single" w:sz="8" w:space="0" w:color="auto"/>
            </w:tcBorders>
            <w:vAlign w:val="center"/>
          </w:tcPr>
          <w:p w14:paraId="2961B0BE"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Reports excluded</w:t>
            </w:r>
          </w:p>
        </w:tc>
        <w:tc>
          <w:tcPr>
            <w:tcW w:w="4154" w:type="dxa"/>
            <w:tcBorders>
              <w:top w:val="single" w:sz="12" w:space="0" w:color="auto"/>
              <w:bottom w:val="single" w:sz="8" w:space="0" w:color="auto"/>
            </w:tcBorders>
            <w:vAlign w:val="center"/>
          </w:tcPr>
          <w:p w14:paraId="23C62366"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Reason</w:t>
            </w:r>
          </w:p>
        </w:tc>
      </w:tr>
      <w:tr w:rsidR="000339CD" w14:paraId="30DABE66" w14:textId="77777777" w:rsidTr="002923DA">
        <w:tc>
          <w:tcPr>
            <w:tcW w:w="4142" w:type="dxa"/>
            <w:tcBorders>
              <w:top w:val="single" w:sz="8" w:space="0" w:color="auto"/>
            </w:tcBorders>
            <w:vAlign w:val="center"/>
          </w:tcPr>
          <w:p w14:paraId="17ABF39D"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Mingming Liu 2021</w:t>
            </w:r>
            <w:r>
              <w:rPr>
                <w:rFonts w:ascii="Times New Roman" w:eastAsia="宋体" w:hAnsi="Times New Roman" w:cs="Times New Roman" w:hint="eastAsia"/>
                <w:kern w:val="0"/>
                <w:sz w:val="20"/>
                <w:szCs w:val="20"/>
                <w:vertAlign w:val="superscript"/>
              </w:rPr>
              <w:t>1</w:t>
            </w:r>
          </w:p>
        </w:tc>
        <w:tc>
          <w:tcPr>
            <w:tcW w:w="4154" w:type="dxa"/>
            <w:tcBorders>
              <w:top w:val="single" w:sz="8" w:space="0" w:color="auto"/>
            </w:tcBorders>
            <w:vAlign w:val="center"/>
          </w:tcPr>
          <w:p w14:paraId="3AAD9931"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In</w:t>
            </w:r>
            <w:r>
              <w:rPr>
                <w:rFonts w:ascii="Times New Roman" w:eastAsia="宋体" w:hAnsi="Times New Roman" w:cs="Times New Roman" w:hint="eastAsia"/>
                <w:kern w:val="0"/>
                <w:sz w:val="20"/>
                <w:szCs w:val="20"/>
              </w:rPr>
              <w:t>appropriate</w:t>
            </w:r>
            <w:r>
              <w:rPr>
                <w:rFonts w:ascii="Times New Roman" w:eastAsia="宋体" w:hAnsi="Times New Roman" w:cs="Times New Roman"/>
                <w:kern w:val="0"/>
                <w:sz w:val="20"/>
                <w:szCs w:val="20"/>
              </w:rPr>
              <w:t xml:space="preserve"> interventions</w:t>
            </w:r>
          </w:p>
        </w:tc>
      </w:tr>
      <w:tr w:rsidR="000339CD" w14:paraId="3404C680" w14:textId="77777777" w:rsidTr="002923DA">
        <w:tc>
          <w:tcPr>
            <w:tcW w:w="4142" w:type="dxa"/>
            <w:vAlign w:val="center"/>
          </w:tcPr>
          <w:p w14:paraId="52C7217A"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lang w:val="zh-CN"/>
              </w:rPr>
              <w:t>Joubert, M</w:t>
            </w:r>
            <w:r>
              <w:rPr>
                <w:rFonts w:ascii="Times New Roman" w:eastAsia="宋体" w:hAnsi="Times New Roman" w:cs="Times New Roman" w:hint="eastAsia"/>
                <w:kern w:val="0"/>
                <w:sz w:val="20"/>
                <w:szCs w:val="20"/>
              </w:rPr>
              <w:t xml:space="preserve"> 2013</w:t>
            </w:r>
            <w:r>
              <w:rPr>
                <w:rFonts w:ascii="Times New Roman" w:eastAsia="宋体" w:hAnsi="Times New Roman" w:cs="Times New Roman" w:hint="eastAsia"/>
                <w:kern w:val="0"/>
                <w:sz w:val="20"/>
                <w:szCs w:val="20"/>
                <w:vertAlign w:val="superscript"/>
              </w:rPr>
              <w:fldChar w:fldCharType="begin"/>
            </w:r>
            <w:r>
              <w:rPr>
                <w:rFonts w:ascii="Times New Roman" w:eastAsia="宋体" w:hAnsi="Times New Roman" w:cs="Times New Roman" w:hint="eastAsia"/>
                <w:kern w:val="0"/>
                <w:sz w:val="20"/>
                <w:szCs w:val="20"/>
                <w:vertAlign w:val="superscript"/>
              </w:rPr>
              <w:instrText xml:space="preserve"> ADDIN NE.Ref.{90E305A4-DE28-4FBD-A57C-8FA2EC213304}</w:instrText>
            </w:r>
            <w:r>
              <w:rPr>
                <w:rFonts w:ascii="Times New Roman" w:eastAsia="宋体" w:hAnsi="Times New Roman" w:cs="Times New Roman" w:hint="eastAsia"/>
                <w:kern w:val="0"/>
                <w:sz w:val="20"/>
                <w:szCs w:val="20"/>
                <w:vertAlign w:val="superscript"/>
              </w:rPr>
              <w:fldChar w:fldCharType="separate"/>
            </w:r>
            <w:r>
              <w:rPr>
                <w:rFonts w:ascii="Times New Roman" w:eastAsia="宋体" w:hAnsi="Times New Roman" w:cs="Times New Roman" w:hint="eastAsia"/>
                <w:kern w:val="0"/>
                <w:sz w:val="20"/>
                <w:szCs w:val="20"/>
                <w:vertAlign w:val="superscript"/>
              </w:rPr>
              <w:t>2</w:t>
            </w:r>
            <w:r>
              <w:rPr>
                <w:rFonts w:ascii="Times New Roman" w:eastAsia="宋体" w:hAnsi="Times New Roman" w:cs="Times New Roman" w:hint="eastAsia"/>
                <w:kern w:val="0"/>
                <w:sz w:val="20"/>
                <w:szCs w:val="20"/>
                <w:vertAlign w:val="superscript"/>
              </w:rPr>
              <w:fldChar w:fldCharType="end"/>
            </w:r>
          </w:p>
        </w:tc>
        <w:tc>
          <w:tcPr>
            <w:tcW w:w="4154" w:type="dxa"/>
            <w:vAlign w:val="center"/>
          </w:tcPr>
          <w:p w14:paraId="3C5C17AB"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In</w:t>
            </w:r>
            <w:r>
              <w:rPr>
                <w:rFonts w:ascii="Times New Roman" w:eastAsia="宋体" w:hAnsi="Times New Roman" w:cs="Times New Roman" w:hint="eastAsia"/>
                <w:kern w:val="0"/>
                <w:sz w:val="20"/>
                <w:szCs w:val="20"/>
              </w:rPr>
              <w:t>appropriate</w:t>
            </w:r>
            <w:r>
              <w:rPr>
                <w:rFonts w:ascii="Times New Roman" w:eastAsia="宋体" w:hAnsi="Times New Roman" w:cs="Times New Roman"/>
                <w:kern w:val="0"/>
                <w:sz w:val="20"/>
                <w:szCs w:val="20"/>
              </w:rPr>
              <w:t xml:space="preserve"> interventions</w:t>
            </w:r>
          </w:p>
        </w:tc>
      </w:tr>
      <w:tr w:rsidR="000339CD" w14:paraId="32DF1D46" w14:textId="77777777" w:rsidTr="002923DA">
        <w:tc>
          <w:tcPr>
            <w:tcW w:w="4142" w:type="dxa"/>
            <w:vAlign w:val="center"/>
          </w:tcPr>
          <w:p w14:paraId="363FEC00"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lang w:val="zh-CN"/>
              </w:rPr>
              <w:t>Karstoft, K</w:t>
            </w:r>
            <w:r>
              <w:rPr>
                <w:rFonts w:ascii="Times New Roman" w:eastAsia="宋体" w:hAnsi="Times New Roman" w:cs="Times New Roman" w:hint="eastAsia"/>
                <w:kern w:val="0"/>
                <w:sz w:val="20"/>
                <w:szCs w:val="20"/>
              </w:rPr>
              <w:t xml:space="preserve"> 2014</w:t>
            </w:r>
            <w:r>
              <w:rPr>
                <w:rFonts w:ascii="Times New Roman" w:eastAsia="宋体" w:hAnsi="Times New Roman" w:cs="Times New Roman" w:hint="eastAsia"/>
                <w:kern w:val="0"/>
                <w:sz w:val="20"/>
                <w:szCs w:val="20"/>
                <w:vertAlign w:val="superscript"/>
              </w:rPr>
              <w:t>3</w:t>
            </w:r>
            <w:r>
              <w:rPr>
                <w:rFonts w:ascii="Times New Roman" w:eastAsia="宋体" w:hAnsi="Times New Roman" w:cs="Times New Roman" w:hint="eastAsia"/>
                <w:kern w:val="0"/>
                <w:sz w:val="20"/>
                <w:szCs w:val="20"/>
              </w:rPr>
              <w:fldChar w:fldCharType="begin"/>
            </w:r>
            <w:r>
              <w:rPr>
                <w:rFonts w:ascii="Times New Roman" w:eastAsia="宋体" w:hAnsi="Times New Roman" w:cs="Times New Roman" w:hint="eastAsia"/>
                <w:kern w:val="0"/>
                <w:sz w:val="20"/>
                <w:szCs w:val="20"/>
              </w:rPr>
              <w:instrText xml:space="preserve"> ADDIN NE.Ref.{66E4FE06-6F22-40CC-83B1-5DBADAA77427}</w:instrText>
            </w:r>
            <w:r w:rsidR="00000000">
              <w:rPr>
                <w:rFonts w:ascii="Times New Roman" w:eastAsia="宋体" w:hAnsi="Times New Roman" w:cs="Times New Roman"/>
                <w:kern w:val="0"/>
                <w:sz w:val="20"/>
                <w:szCs w:val="20"/>
              </w:rPr>
              <w:fldChar w:fldCharType="separate"/>
            </w:r>
            <w:r>
              <w:rPr>
                <w:rFonts w:ascii="Times New Roman" w:eastAsia="宋体" w:hAnsi="Times New Roman" w:cs="Times New Roman" w:hint="eastAsia"/>
                <w:kern w:val="0"/>
                <w:sz w:val="20"/>
                <w:szCs w:val="20"/>
              </w:rPr>
              <w:fldChar w:fldCharType="end"/>
            </w:r>
          </w:p>
        </w:tc>
        <w:tc>
          <w:tcPr>
            <w:tcW w:w="4154" w:type="dxa"/>
            <w:vAlign w:val="center"/>
          </w:tcPr>
          <w:p w14:paraId="4D4D8B20"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In</w:t>
            </w:r>
            <w:r>
              <w:rPr>
                <w:rFonts w:ascii="Times New Roman" w:eastAsia="宋体" w:hAnsi="Times New Roman" w:cs="Times New Roman" w:hint="eastAsia"/>
                <w:kern w:val="0"/>
                <w:sz w:val="20"/>
                <w:szCs w:val="20"/>
              </w:rPr>
              <w:t>appropriate</w:t>
            </w:r>
            <w:r>
              <w:rPr>
                <w:rFonts w:ascii="Times New Roman" w:eastAsia="宋体" w:hAnsi="Times New Roman" w:cs="Times New Roman"/>
                <w:kern w:val="0"/>
                <w:sz w:val="20"/>
                <w:szCs w:val="20"/>
              </w:rPr>
              <w:t xml:space="preserve"> interventions</w:t>
            </w:r>
          </w:p>
        </w:tc>
      </w:tr>
      <w:tr w:rsidR="000339CD" w14:paraId="0E7CD676" w14:textId="77777777" w:rsidTr="002923DA">
        <w:trPr>
          <w:trHeight w:val="387"/>
        </w:trPr>
        <w:tc>
          <w:tcPr>
            <w:tcW w:w="4142" w:type="dxa"/>
            <w:vAlign w:val="center"/>
          </w:tcPr>
          <w:p w14:paraId="3472C752"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Nordmann, T.M</w:t>
            </w:r>
            <w:r>
              <w:rPr>
                <w:rFonts w:ascii="Times New Roman" w:eastAsia="宋体" w:hAnsi="Times New Roman" w:cs="Times New Roman" w:hint="eastAsia"/>
                <w:kern w:val="0"/>
                <w:sz w:val="20"/>
                <w:szCs w:val="20"/>
              </w:rPr>
              <w:t xml:space="preserve"> 2015</w:t>
            </w:r>
            <w:r>
              <w:rPr>
                <w:rFonts w:ascii="Times New Roman" w:eastAsia="宋体" w:hAnsi="Times New Roman" w:cs="Times New Roman" w:hint="eastAsia"/>
                <w:kern w:val="0"/>
                <w:sz w:val="20"/>
                <w:szCs w:val="20"/>
                <w:vertAlign w:val="superscript"/>
              </w:rPr>
              <w:t>4</w:t>
            </w:r>
          </w:p>
        </w:tc>
        <w:tc>
          <w:tcPr>
            <w:tcW w:w="4154" w:type="dxa"/>
            <w:vAlign w:val="center"/>
          </w:tcPr>
          <w:p w14:paraId="325553CE"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In</w:t>
            </w:r>
            <w:r>
              <w:rPr>
                <w:rFonts w:ascii="Times New Roman" w:eastAsia="宋体" w:hAnsi="Times New Roman" w:cs="Times New Roman" w:hint="eastAsia"/>
                <w:kern w:val="0"/>
                <w:sz w:val="20"/>
                <w:szCs w:val="20"/>
              </w:rPr>
              <w:t>appropriate</w:t>
            </w:r>
            <w:r>
              <w:rPr>
                <w:rFonts w:ascii="Times New Roman" w:eastAsia="宋体" w:hAnsi="Times New Roman" w:cs="Times New Roman"/>
                <w:kern w:val="0"/>
                <w:sz w:val="20"/>
                <w:szCs w:val="20"/>
              </w:rPr>
              <w:t xml:space="preserve"> interventions</w:t>
            </w:r>
          </w:p>
        </w:tc>
      </w:tr>
      <w:tr w:rsidR="000339CD" w14:paraId="0F49390B" w14:textId="77777777" w:rsidTr="002923DA">
        <w:tc>
          <w:tcPr>
            <w:tcW w:w="4142" w:type="dxa"/>
            <w:vAlign w:val="center"/>
          </w:tcPr>
          <w:p w14:paraId="663C316D"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Takahashi, F</w:t>
            </w:r>
            <w:r>
              <w:rPr>
                <w:rFonts w:ascii="Times New Roman" w:eastAsia="宋体" w:hAnsi="Times New Roman" w:cs="Times New Roman" w:hint="eastAsia"/>
                <w:kern w:val="0"/>
                <w:sz w:val="20"/>
                <w:szCs w:val="20"/>
              </w:rPr>
              <w:t xml:space="preserve"> 2021</w:t>
            </w:r>
            <w:r>
              <w:rPr>
                <w:rFonts w:ascii="Times New Roman" w:eastAsia="宋体" w:hAnsi="Times New Roman" w:cs="Times New Roman" w:hint="eastAsia"/>
                <w:kern w:val="0"/>
                <w:sz w:val="20"/>
                <w:szCs w:val="20"/>
                <w:vertAlign w:val="superscript"/>
              </w:rPr>
              <w:t>5</w:t>
            </w:r>
          </w:p>
        </w:tc>
        <w:tc>
          <w:tcPr>
            <w:tcW w:w="4154" w:type="dxa"/>
            <w:vAlign w:val="center"/>
          </w:tcPr>
          <w:p w14:paraId="2E410428"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In</w:t>
            </w:r>
            <w:r>
              <w:rPr>
                <w:rFonts w:ascii="Times New Roman" w:eastAsia="宋体" w:hAnsi="Times New Roman" w:cs="Times New Roman" w:hint="eastAsia"/>
                <w:kern w:val="0"/>
                <w:sz w:val="20"/>
                <w:szCs w:val="20"/>
              </w:rPr>
              <w:t>appropriate</w:t>
            </w:r>
            <w:r>
              <w:rPr>
                <w:rFonts w:ascii="Times New Roman" w:eastAsia="宋体" w:hAnsi="Times New Roman" w:cs="Times New Roman"/>
                <w:kern w:val="0"/>
                <w:sz w:val="20"/>
                <w:szCs w:val="20"/>
              </w:rPr>
              <w:t xml:space="preserve"> interventions</w:t>
            </w:r>
          </w:p>
        </w:tc>
      </w:tr>
      <w:tr w:rsidR="000339CD" w14:paraId="79AA1D24" w14:textId="77777777" w:rsidTr="002923DA">
        <w:tc>
          <w:tcPr>
            <w:tcW w:w="4142" w:type="dxa"/>
            <w:vAlign w:val="center"/>
          </w:tcPr>
          <w:p w14:paraId="071E0B8E" w14:textId="77777777" w:rsidR="000339CD" w:rsidRDefault="000339CD" w:rsidP="002923DA">
            <w:pPr>
              <w:jc w:val="center"/>
              <w:rPr>
                <w:rFonts w:ascii="Times New Roman" w:eastAsia="宋体" w:hAnsi="Times New Roman" w:cs="Times New Roman"/>
                <w:kern w:val="0"/>
                <w:sz w:val="20"/>
                <w:szCs w:val="20"/>
              </w:rPr>
            </w:pPr>
            <w:r>
              <w:rPr>
                <w:rFonts w:ascii="Times New Roman" w:eastAsia="Times New Roman" w:hAnsi="Times New Roman"/>
                <w:color w:val="000000"/>
                <w:sz w:val="20"/>
                <w:szCs w:val="24"/>
              </w:rPr>
              <w:t>Sugimoto, K</w:t>
            </w:r>
            <w:r>
              <w:rPr>
                <w:rFonts w:ascii="Times New Roman" w:eastAsia="宋体" w:hAnsi="Times New Roman" w:hint="eastAsia"/>
                <w:color w:val="000000"/>
                <w:sz w:val="20"/>
                <w:szCs w:val="24"/>
              </w:rPr>
              <w:t xml:space="preserve"> 2020</w:t>
            </w:r>
            <w:r>
              <w:rPr>
                <w:rFonts w:ascii="Times New Roman" w:eastAsia="宋体" w:hAnsi="Times New Roman" w:hint="eastAsia"/>
                <w:color w:val="000000"/>
                <w:sz w:val="20"/>
                <w:szCs w:val="24"/>
                <w:vertAlign w:val="superscript"/>
              </w:rPr>
              <w:t>6</w:t>
            </w:r>
          </w:p>
        </w:tc>
        <w:tc>
          <w:tcPr>
            <w:tcW w:w="4154" w:type="dxa"/>
            <w:vAlign w:val="center"/>
          </w:tcPr>
          <w:p w14:paraId="26ADEEAD"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In</w:t>
            </w:r>
            <w:r>
              <w:rPr>
                <w:rFonts w:ascii="Times New Roman" w:eastAsia="宋体" w:hAnsi="Times New Roman" w:cs="Times New Roman" w:hint="eastAsia"/>
                <w:kern w:val="0"/>
                <w:sz w:val="20"/>
                <w:szCs w:val="20"/>
              </w:rPr>
              <w:t>appropriate</w:t>
            </w:r>
            <w:r>
              <w:rPr>
                <w:rFonts w:ascii="Times New Roman" w:eastAsia="宋体" w:hAnsi="Times New Roman" w:cs="Times New Roman"/>
                <w:kern w:val="0"/>
                <w:sz w:val="20"/>
                <w:szCs w:val="20"/>
              </w:rPr>
              <w:t xml:space="preserve"> interventions</w:t>
            </w:r>
          </w:p>
        </w:tc>
      </w:tr>
      <w:tr w:rsidR="000339CD" w14:paraId="0E7CE58C" w14:textId="77777777" w:rsidTr="002923DA">
        <w:tc>
          <w:tcPr>
            <w:tcW w:w="4142" w:type="dxa"/>
            <w:vAlign w:val="center"/>
          </w:tcPr>
          <w:p w14:paraId="0E2CD40F" w14:textId="77777777" w:rsidR="000339CD" w:rsidRDefault="000339CD" w:rsidP="002923DA">
            <w:pPr>
              <w:jc w:val="center"/>
              <w:rPr>
                <w:rFonts w:ascii="Times New Roman" w:eastAsia="宋体" w:hAnsi="Times New Roman" w:cs="Times New Roman"/>
                <w:kern w:val="0"/>
                <w:sz w:val="20"/>
                <w:szCs w:val="20"/>
              </w:rPr>
            </w:pPr>
            <w:r>
              <w:rPr>
                <w:rFonts w:ascii="Times New Roman" w:eastAsia="Times New Roman" w:hAnsi="Times New Roman"/>
                <w:color w:val="000000"/>
                <w:sz w:val="20"/>
                <w:szCs w:val="24"/>
              </w:rPr>
              <w:t>Perna, S</w:t>
            </w:r>
            <w:r>
              <w:rPr>
                <w:rFonts w:ascii="Times New Roman" w:eastAsia="宋体" w:hAnsi="Times New Roman" w:hint="eastAsia"/>
                <w:color w:val="000000"/>
                <w:sz w:val="20"/>
                <w:szCs w:val="24"/>
              </w:rPr>
              <w:t xml:space="preserve"> 2016</w:t>
            </w:r>
            <w:r>
              <w:rPr>
                <w:rFonts w:ascii="Times New Roman" w:eastAsia="宋体" w:hAnsi="Times New Roman" w:hint="eastAsia"/>
                <w:color w:val="000000"/>
                <w:sz w:val="20"/>
                <w:szCs w:val="24"/>
                <w:vertAlign w:val="superscript"/>
              </w:rPr>
              <w:t>7</w:t>
            </w:r>
          </w:p>
        </w:tc>
        <w:tc>
          <w:tcPr>
            <w:tcW w:w="4154" w:type="dxa"/>
            <w:vAlign w:val="center"/>
          </w:tcPr>
          <w:p w14:paraId="68CFFF2A"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In</w:t>
            </w:r>
            <w:r>
              <w:rPr>
                <w:rFonts w:ascii="Times New Roman" w:eastAsia="宋体" w:hAnsi="Times New Roman" w:cs="Times New Roman" w:hint="eastAsia"/>
                <w:kern w:val="0"/>
                <w:sz w:val="20"/>
                <w:szCs w:val="20"/>
              </w:rPr>
              <w:t>appropriate</w:t>
            </w:r>
            <w:r>
              <w:rPr>
                <w:rFonts w:ascii="Times New Roman" w:eastAsia="宋体" w:hAnsi="Times New Roman" w:cs="Times New Roman"/>
                <w:kern w:val="0"/>
                <w:sz w:val="20"/>
                <w:szCs w:val="20"/>
              </w:rPr>
              <w:t xml:space="preserve"> interventions</w:t>
            </w:r>
          </w:p>
        </w:tc>
      </w:tr>
      <w:tr w:rsidR="000339CD" w14:paraId="43B2CBC7" w14:textId="77777777" w:rsidTr="002923DA">
        <w:tc>
          <w:tcPr>
            <w:tcW w:w="4142" w:type="dxa"/>
            <w:vAlign w:val="center"/>
          </w:tcPr>
          <w:p w14:paraId="687EE5ED" w14:textId="77777777" w:rsidR="000339CD" w:rsidRDefault="000339CD" w:rsidP="002923DA">
            <w:pPr>
              <w:jc w:val="center"/>
              <w:rPr>
                <w:rFonts w:ascii="Times New Roman" w:eastAsia="宋体" w:hAnsi="Times New Roman" w:cs="Times New Roman"/>
                <w:kern w:val="0"/>
                <w:sz w:val="20"/>
                <w:szCs w:val="20"/>
              </w:rPr>
            </w:pPr>
            <w:r>
              <w:rPr>
                <w:rFonts w:ascii="Times New Roman" w:eastAsia="Times New Roman" w:hAnsi="Times New Roman"/>
                <w:color w:val="000000"/>
                <w:sz w:val="20"/>
                <w:szCs w:val="24"/>
              </w:rPr>
              <w:t>Ishii, S</w:t>
            </w:r>
            <w:r>
              <w:rPr>
                <w:rFonts w:ascii="Times New Roman" w:eastAsia="宋体" w:hAnsi="Times New Roman" w:hint="eastAsia"/>
                <w:color w:val="000000"/>
                <w:sz w:val="20"/>
                <w:szCs w:val="24"/>
              </w:rPr>
              <w:t xml:space="preserve"> 2019</w:t>
            </w:r>
            <w:r>
              <w:rPr>
                <w:rFonts w:ascii="Times New Roman" w:eastAsia="宋体" w:hAnsi="Times New Roman" w:hint="eastAsia"/>
                <w:color w:val="000000"/>
                <w:sz w:val="20"/>
                <w:szCs w:val="24"/>
                <w:vertAlign w:val="superscript"/>
              </w:rPr>
              <w:t>8</w:t>
            </w:r>
          </w:p>
        </w:tc>
        <w:tc>
          <w:tcPr>
            <w:tcW w:w="4154" w:type="dxa"/>
            <w:vAlign w:val="center"/>
          </w:tcPr>
          <w:p w14:paraId="6747AC88"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In</w:t>
            </w:r>
            <w:r>
              <w:rPr>
                <w:rFonts w:ascii="Times New Roman" w:eastAsia="宋体" w:hAnsi="Times New Roman" w:cs="Times New Roman" w:hint="eastAsia"/>
                <w:kern w:val="0"/>
                <w:sz w:val="20"/>
                <w:szCs w:val="20"/>
              </w:rPr>
              <w:t>appropriate</w:t>
            </w:r>
            <w:r>
              <w:rPr>
                <w:rFonts w:ascii="Times New Roman" w:eastAsia="宋体" w:hAnsi="Times New Roman" w:cs="Times New Roman"/>
                <w:kern w:val="0"/>
                <w:sz w:val="20"/>
                <w:szCs w:val="20"/>
              </w:rPr>
              <w:t xml:space="preserve"> interventions</w:t>
            </w:r>
          </w:p>
        </w:tc>
      </w:tr>
      <w:tr w:rsidR="000339CD" w14:paraId="4C6EDF63" w14:textId="77777777" w:rsidTr="002923DA">
        <w:tc>
          <w:tcPr>
            <w:tcW w:w="4142" w:type="dxa"/>
            <w:vAlign w:val="center"/>
          </w:tcPr>
          <w:p w14:paraId="3D405A20" w14:textId="77777777" w:rsidR="000339CD" w:rsidRDefault="000339CD" w:rsidP="002923DA">
            <w:pPr>
              <w:jc w:val="center"/>
              <w:rPr>
                <w:rFonts w:ascii="Times New Roman" w:eastAsia="宋体" w:hAnsi="Times New Roman" w:cs="Times New Roman"/>
                <w:kern w:val="0"/>
                <w:sz w:val="20"/>
                <w:szCs w:val="20"/>
              </w:rPr>
            </w:pPr>
            <w:r>
              <w:rPr>
                <w:rFonts w:ascii="Times New Roman" w:eastAsia="Times New Roman" w:hAnsi="Times New Roman"/>
                <w:color w:val="000000"/>
                <w:sz w:val="20"/>
                <w:szCs w:val="24"/>
              </w:rPr>
              <w:t>Volpe, S</w:t>
            </w:r>
            <w:r>
              <w:rPr>
                <w:rFonts w:ascii="Times New Roman" w:eastAsia="宋体" w:hAnsi="Times New Roman" w:hint="eastAsia"/>
                <w:color w:val="000000"/>
                <w:sz w:val="20"/>
                <w:szCs w:val="24"/>
              </w:rPr>
              <w:t xml:space="preserve"> 2022</w:t>
            </w:r>
            <w:r>
              <w:rPr>
                <w:rFonts w:ascii="Times New Roman" w:eastAsia="宋体" w:hAnsi="Times New Roman" w:hint="eastAsia"/>
                <w:color w:val="000000"/>
                <w:sz w:val="20"/>
                <w:szCs w:val="24"/>
                <w:vertAlign w:val="superscript"/>
              </w:rPr>
              <w:t>9</w:t>
            </w:r>
          </w:p>
        </w:tc>
        <w:tc>
          <w:tcPr>
            <w:tcW w:w="4154" w:type="dxa"/>
            <w:vAlign w:val="center"/>
          </w:tcPr>
          <w:p w14:paraId="68CE4661"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In</w:t>
            </w:r>
            <w:r>
              <w:rPr>
                <w:rFonts w:ascii="Times New Roman" w:eastAsia="宋体" w:hAnsi="Times New Roman" w:cs="Times New Roman" w:hint="eastAsia"/>
                <w:kern w:val="0"/>
                <w:sz w:val="20"/>
                <w:szCs w:val="20"/>
              </w:rPr>
              <w:t>appropriate</w:t>
            </w:r>
            <w:r>
              <w:rPr>
                <w:rFonts w:ascii="Times New Roman" w:eastAsia="宋体" w:hAnsi="Times New Roman" w:cs="Times New Roman"/>
                <w:kern w:val="0"/>
                <w:sz w:val="20"/>
                <w:szCs w:val="20"/>
              </w:rPr>
              <w:t xml:space="preserve"> interventions</w:t>
            </w:r>
          </w:p>
        </w:tc>
      </w:tr>
      <w:tr w:rsidR="000339CD" w14:paraId="211AC7B9" w14:textId="77777777" w:rsidTr="002923DA">
        <w:tc>
          <w:tcPr>
            <w:tcW w:w="4142" w:type="dxa"/>
            <w:vAlign w:val="center"/>
          </w:tcPr>
          <w:p w14:paraId="547CC53C" w14:textId="77777777" w:rsidR="000339CD" w:rsidRDefault="000339CD" w:rsidP="002923DA">
            <w:pPr>
              <w:jc w:val="center"/>
              <w:rPr>
                <w:rFonts w:ascii="Times New Roman" w:eastAsia="宋体" w:hAnsi="Times New Roman" w:cs="Times New Roman"/>
                <w:kern w:val="0"/>
                <w:sz w:val="20"/>
                <w:szCs w:val="20"/>
              </w:rPr>
            </w:pPr>
            <w:r>
              <w:rPr>
                <w:rFonts w:ascii="Times New Roman" w:eastAsia="Times New Roman" w:hAnsi="Times New Roman"/>
                <w:color w:val="000000"/>
                <w:sz w:val="20"/>
                <w:szCs w:val="24"/>
              </w:rPr>
              <w:t>Uchiyama, S</w:t>
            </w:r>
            <w:r>
              <w:rPr>
                <w:rFonts w:ascii="Times New Roman" w:eastAsia="宋体" w:hAnsi="Times New Roman" w:hint="eastAsia"/>
                <w:color w:val="000000"/>
                <w:sz w:val="20"/>
                <w:szCs w:val="24"/>
              </w:rPr>
              <w:t xml:space="preserve"> 2023</w:t>
            </w:r>
            <w:r>
              <w:rPr>
                <w:rFonts w:ascii="Times New Roman" w:eastAsia="宋体" w:hAnsi="Times New Roman" w:hint="eastAsia"/>
                <w:color w:val="000000"/>
                <w:sz w:val="20"/>
                <w:szCs w:val="24"/>
                <w:vertAlign w:val="superscript"/>
              </w:rPr>
              <w:t>10</w:t>
            </w:r>
          </w:p>
        </w:tc>
        <w:tc>
          <w:tcPr>
            <w:tcW w:w="4154" w:type="dxa"/>
            <w:vAlign w:val="center"/>
          </w:tcPr>
          <w:p w14:paraId="51A77AB1"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In</w:t>
            </w:r>
            <w:r>
              <w:rPr>
                <w:rFonts w:ascii="Times New Roman" w:eastAsia="宋体" w:hAnsi="Times New Roman" w:cs="Times New Roman" w:hint="eastAsia"/>
                <w:kern w:val="0"/>
                <w:sz w:val="20"/>
                <w:szCs w:val="20"/>
              </w:rPr>
              <w:t>appropriate</w:t>
            </w:r>
            <w:r>
              <w:rPr>
                <w:rFonts w:ascii="Times New Roman" w:eastAsia="宋体" w:hAnsi="Times New Roman" w:cs="Times New Roman"/>
                <w:kern w:val="0"/>
                <w:sz w:val="20"/>
                <w:szCs w:val="20"/>
              </w:rPr>
              <w:t xml:space="preserve"> interventions</w:t>
            </w:r>
          </w:p>
        </w:tc>
      </w:tr>
      <w:tr w:rsidR="000339CD" w14:paraId="106510B4" w14:textId="77777777" w:rsidTr="002923DA">
        <w:tc>
          <w:tcPr>
            <w:tcW w:w="4142" w:type="dxa"/>
            <w:vAlign w:val="center"/>
          </w:tcPr>
          <w:p w14:paraId="1B6CBB82" w14:textId="7F20E2C5" w:rsidR="000339CD" w:rsidRDefault="000339CD" w:rsidP="002923DA">
            <w:pPr>
              <w:jc w:val="center"/>
              <w:rPr>
                <w:rFonts w:ascii="Times New Roman" w:eastAsia="宋体" w:hAnsi="Times New Roman" w:cs="Times New Roman"/>
                <w:kern w:val="0"/>
                <w:sz w:val="20"/>
                <w:szCs w:val="20"/>
              </w:rPr>
            </w:pPr>
            <w:r>
              <w:rPr>
                <w:rFonts w:ascii="Times New Roman" w:eastAsia="Times New Roman" w:hAnsi="Times New Roman"/>
                <w:color w:val="000000"/>
                <w:sz w:val="20"/>
                <w:szCs w:val="24"/>
              </w:rPr>
              <w:t>Ozeki, Y</w:t>
            </w:r>
            <w:r>
              <w:rPr>
                <w:rFonts w:ascii="Times New Roman" w:eastAsia="宋体" w:hAnsi="Times New Roman" w:hint="eastAsia"/>
                <w:color w:val="000000"/>
                <w:sz w:val="20"/>
                <w:szCs w:val="24"/>
              </w:rPr>
              <w:t xml:space="preserve"> 2022</w:t>
            </w:r>
            <w:r>
              <w:rPr>
                <w:rFonts w:ascii="Times New Roman" w:eastAsia="宋体" w:hAnsi="Times New Roman" w:hint="eastAsia"/>
                <w:color w:val="000000"/>
                <w:sz w:val="20"/>
                <w:szCs w:val="24"/>
                <w:vertAlign w:val="superscript"/>
              </w:rPr>
              <w:t>11</w:t>
            </w:r>
          </w:p>
        </w:tc>
        <w:tc>
          <w:tcPr>
            <w:tcW w:w="4154" w:type="dxa"/>
            <w:vAlign w:val="center"/>
          </w:tcPr>
          <w:p w14:paraId="35621FA7" w14:textId="77777777" w:rsidR="000339CD" w:rsidRDefault="000339CD" w:rsidP="002923DA">
            <w:pPr>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Wrong data</w:t>
            </w:r>
          </w:p>
        </w:tc>
      </w:tr>
    </w:tbl>
    <w:p w14:paraId="103E845D" w14:textId="77777777" w:rsidR="000339CD" w:rsidRPr="006250C9" w:rsidRDefault="000339CD" w:rsidP="006250C9">
      <w:pPr>
        <w:jc w:val="left"/>
        <w:rPr>
          <w:rFonts w:ascii="Times New Roman" w:eastAsia="Times New Roman" w:hAnsi="Times New Roman"/>
          <w:b/>
          <w:color w:val="000000"/>
          <w:sz w:val="24"/>
          <w:szCs w:val="18"/>
        </w:rPr>
      </w:pPr>
      <w:r w:rsidRPr="006250C9">
        <w:rPr>
          <w:rFonts w:ascii="Times New Roman" w:eastAsia="Times New Roman" w:hAnsi="Times New Roman"/>
          <w:b/>
          <w:color w:val="000000"/>
          <w:sz w:val="24"/>
          <w:szCs w:val="18"/>
        </w:rPr>
        <w:t>References:</w:t>
      </w:r>
    </w:p>
    <w:p w14:paraId="49689563" w14:textId="1E140196" w:rsidR="000339CD" w:rsidRDefault="000339CD" w:rsidP="000339CD">
      <w:pPr>
        <w:rPr>
          <w:rFonts w:ascii="Times New Roman" w:eastAsia="Times New Roman" w:hAnsi="Times New Roman"/>
          <w:b/>
          <w:color w:val="000000"/>
          <w:sz w:val="40"/>
          <w:szCs w:val="24"/>
        </w:rPr>
      </w:pPr>
      <w:r>
        <w:rPr>
          <w:rFonts w:ascii="Times New Roman" w:eastAsia="Times New Roman" w:hAnsi="Times New Roman"/>
          <w:color w:val="000000"/>
          <w:sz w:val="20"/>
          <w:szCs w:val="24"/>
        </w:rPr>
        <w:t>[</w:t>
      </w:r>
      <w:r>
        <w:rPr>
          <w:rFonts w:ascii="Times New Roman" w:eastAsia="宋体" w:hAnsi="Times New Roman" w:hint="eastAsia"/>
          <w:color w:val="000000"/>
          <w:sz w:val="20"/>
          <w:szCs w:val="24"/>
        </w:rPr>
        <w:t>1</w:t>
      </w:r>
      <w:r>
        <w:rPr>
          <w:rFonts w:ascii="Times New Roman" w:eastAsia="Times New Roman" w:hAnsi="Times New Roman"/>
          <w:color w:val="000000"/>
          <w:sz w:val="20"/>
          <w:szCs w:val="24"/>
        </w:rPr>
        <w:t>]</w:t>
      </w:r>
      <w:r>
        <w:rPr>
          <w:rFonts w:ascii="Times New Roman" w:eastAsia="Times New Roman" w:hAnsi="Times New Roman" w:hint="eastAsia"/>
          <w:color w:val="000000"/>
          <w:sz w:val="20"/>
          <w:szCs w:val="24"/>
        </w:rPr>
        <w:t>.</w:t>
      </w:r>
      <w:r>
        <w:rPr>
          <w:rFonts w:ascii="Times New Roman" w:hAnsi="Times New Roman" w:hint="eastAsia"/>
          <w:color w:val="000000"/>
          <w:sz w:val="20"/>
          <w:szCs w:val="24"/>
        </w:rPr>
        <w:t xml:space="preserve"> </w:t>
      </w:r>
      <w:r>
        <w:rPr>
          <w:rFonts w:ascii="Times New Roman" w:eastAsia="Times New Roman" w:hAnsi="Times New Roman" w:hint="eastAsia"/>
          <w:color w:val="000000"/>
          <w:sz w:val="20"/>
          <w:szCs w:val="24"/>
        </w:rPr>
        <w:t>Mingming Liu,</w:t>
      </w:r>
      <w:r w:rsidR="00B3229C">
        <w:rPr>
          <w:rFonts w:ascii="Times New Roman" w:hAnsi="Times New Roman" w:hint="eastAsia"/>
          <w:color w:val="000000"/>
          <w:sz w:val="20"/>
          <w:szCs w:val="24"/>
        </w:rPr>
        <w:t xml:space="preserve"> </w:t>
      </w:r>
      <w:r>
        <w:rPr>
          <w:rFonts w:ascii="Times New Roman" w:eastAsia="Times New Roman" w:hAnsi="Times New Roman" w:hint="eastAsia"/>
          <w:color w:val="000000"/>
          <w:sz w:val="20"/>
          <w:szCs w:val="24"/>
        </w:rPr>
        <w:t>Xinyu Li,</w:t>
      </w:r>
      <w:r w:rsidR="00B3229C">
        <w:rPr>
          <w:rFonts w:ascii="Times New Roman" w:hAnsi="Times New Roman" w:hint="eastAsia"/>
          <w:color w:val="000000"/>
          <w:sz w:val="20"/>
          <w:szCs w:val="24"/>
        </w:rPr>
        <w:t xml:space="preserve"> </w:t>
      </w:r>
      <w:r>
        <w:rPr>
          <w:rFonts w:ascii="Times New Roman" w:eastAsia="Times New Roman" w:hAnsi="Times New Roman" w:hint="eastAsia"/>
          <w:color w:val="000000"/>
          <w:sz w:val="20"/>
          <w:szCs w:val="24"/>
        </w:rPr>
        <w:t>Bing Wang,</w:t>
      </w:r>
      <w:r w:rsidR="00B3229C">
        <w:rPr>
          <w:rFonts w:ascii="Times New Roman" w:hAnsi="Times New Roman" w:hint="eastAsia"/>
          <w:color w:val="000000"/>
          <w:sz w:val="20"/>
          <w:szCs w:val="24"/>
        </w:rPr>
        <w:t xml:space="preserve"> </w:t>
      </w:r>
      <w:r>
        <w:rPr>
          <w:rFonts w:ascii="Times New Roman" w:eastAsia="Times New Roman" w:hAnsi="Times New Roman"/>
          <w:color w:val="000000"/>
          <w:sz w:val="20"/>
          <w:szCs w:val="24"/>
        </w:rPr>
        <w:t>et al.</w:t>
      </w:r>
      <w:r>
        <w:rPr>
          <w:rFonts w:ascii="Times New Roman" w:eastAsia="宋体" w:hAnsi="Times New Roman" w:hint="eastAsia"/>
          <w:color w:val="000000"/>
          <w:sz w:val="20"/>
          <w:szCs w:val="24"/>
        </w:rPr>
        <w:t>,</w:t>
      </w:r>
      <w:r>
        <w:rPr>
          <w:rFonts w:ascii="Times New Roman" w:eastAsia="Times New Roman" w:hAnsi="Times New Roman" w:hint="eastAsia"/>
          <w:color w:val="000000"/>
          <w:sz w:val="20"/>
          <w:szCs w:val="24"/>
        </w:rPr>
        <w:t xml:space="preserve"> </w:t>
      </w:r>
      <w:r w:rsidRPr="003675C6">
        <w:rPr>
          <w:rFonts w:ascii="Times New Roman" w:eastAsia="Times New Roman" w:hAnsi="Times New Roman" w:hint="eastAsia"/>
          <w:color w:val="000000"/>
          <w:sz w:val="20"/>
          <w:szCs w:val="24"/>
        </w:rPr>
        <w:t>Comparison of sitagliptin and acarbose in patients with type 2</w:t>
      </w:r>
      <w:r>
        <w:rPr>
          <w:rFonts w:ascii="Times New Roman" w:eastAsia="宋体" w:hAnsi="Times New Roman" w:hint="eastAsia"/>
          <w:color w:val="000000"/>
          <w:sz w:val="20"/>
          <w:szCs w:val="24"/>
        </w:rPr>
        <w:t xml:space="preserve"> </w:t>
      </w:r>
      <w:r w:rsidRPr="003675C6">
        <w:rPr>
          <w:rFonts w:ascii="Times New Roman" w:eastAsia="Times New Roman" w:hAnsi="Times New Roman" w:hint="eastAsia"/>
          <w:color w:val="000000"/>
          <w:sz w:val="20"/>
          <w:szCs w:val="24"/>
        </w:rPr>
        <w:t>diabetes mellitus complicated with sarcopenia</w:t>
      </w:r>
      <w:r>
        <w:rPr>
          <w:rFonts w:ascii="Times New Roman" w:eastAsia="Times New Roman" w:hAnsi="Times New Roman" w:hint="eastAsia"/>
          <w:color w:val="000000"/>
          <w:sz w:val="20"/>
          <w:szCs w:val="24"/>
        </w:rPr>
        <w:t xml:space="preserve">[J]. </w:t>
      </w:r>
      <w:r>
        <w:rPr>
          <w:rFonts w:ascii="Times New Roman" w:eastAsia="Times New Roman" w:hAnsi="Times New Roman"/>
          <w:color w:val="000000"/>
          <w:sz w:val="20"/>
          <w:szCs w:val="24"/>
        </w:rPr>
        <w:t>Chinese Journal of Postgraduates of Medicine</w:t>
      </w:r>
      <w:r>
        <w:rPr>
          <w:rFonts w:ascii="Times New Roman" w:eastAsia="Times New Roman" w:hAnsi="Times New Roman" w:hint="eastAsia"/>
          <w:color w:val="000000"/>
          <w:sz w:val="20"/>
          <w:szCs w:val="24"/>
        </w:rPr>
        <w:t>,2021,44(10):869-874. DOI:10.3760/cma.j.cn115455-20210524-00690.</w:t>
      </w:r>
    </w:p>
    <w:p w14:paraId="4C37DA3F" w14:textId="77777777" w:rsidR="000339CD" w:rsidRDefault="000339CD" w:rsidP="000339CD">
      <w:pPr>
        <w:rPr>
          <w:sz w:val="24"/>
          <w:szCs w:val="24"/>
        </w:rPr>
      </w:pPr>
      <w:r>
        <w:rPr>
          <w:rFonts w:ascii="Times New Roman" w:eastAsia="Times New Roman" w:hAnsi="Times New Roman"/>
          <w:color w:val="000000"/>
          <w:sz w:val="20"/>
          <w:szCs w:val="24"/>
        </w:rPr>
        <w:t>[</w:t>
      </w:r>
      <w:r>
        <w:rPr>
          <w:rFonts w:ascii="Times New Roman" w:eastAsia="宋体" w:hAnsi="Times New Roman" w:hint="eastAsia"/>
          <w:color w:val="000000"/>
          <w:sz w:val="20"/>
          <w:szCs w:val="24"/>
        </w:rPr>
        <w:t>2</w:t>
      </w:r>
      <w:r>
        <w:rPr>
          <w:rFonts w:ascii="Times New Roman" w:eastAsia="Times New Roman" w:hAnsi="Times New Roman"/>
          <w:color w:val="000000"/>
          <w:sz w:val="20"/>
          <w:szCs w:val="24"/>
        </w:rPr>
        <w:t>].</w:t>
      </w:r>
      <w:r>
        <w:rPr>
          <w:rFonts w:ascii="Times New Roman" w:eastAsia="Times New Roman" w:hAnsi="Times New Roman"/>
          <w:color w:val="000000"/>
          <w:sz w:val="20"/>
          <w:szCs w:val="24"/>
        </w:rPr>
        <w:tab/>
        <w:t xml:space="preserve">Joubert, M., et al., </w:t>
      </w:r>
      <w:proofErr w:type="spellStart"/>
      <w:r>
        <w:rPr>
          <w:rFonts w:ascii="Times New Roman" w:eastAsia="Times New Roman" w:hAnsi="Times New Roman"/>
          <w:color w:val="000000"/>
          <w:sz w:val="20"/>
          <w:szCs w:val="24"/>
        </w:rPr>
        <w:t>Electrodiab</w:t>
      </w:r>
      <w:proofErr w:type="spellEnd"/>
      <w:r>
        <w:rPr>
          <w:rFonts w:ascii="Times New Roman" w:eastAsia="Times New Roman" w:hAnsi="Times New Roman"/>
          <w:color w:val="000000"/>
          <w:sz w:val="20"/>
          <w:szCs w:val="24"/>
        </w:rPr>
        <w:t xml:space="preserve"> study: Impact of bi-quadricipital muscular electro-stimulation (MES) on insulin sensitivity (M-value) in type 2 diabetes (T2D) subjects. Diabetes Technology and Therapeutics, 2013. 15: p. A126.</w:t>
      </w:r>
    </w:p>
    <w:p w14:paraId="15BC7037" w14:textId="008D9E27" w:rsidR="000339CD" w:rsidRDefault="000339CD" w:rsidP="000339CD">
      <w:pPr>
        <w:rPr>
          <w:sz w:val="24"/>
          <w:szCs w:val="24"/>
        </w:rPr>
      </w:pPr>
      <w:r>
        <w:rPr>
          <w:rFonts w:ascii="Times New Roman" w:eastAsia="Times New Roman" w:hAnsi="Times New Roman"/>
          <w:color w:val="000000"/>
          <w:sz w:val="20"/>
          <w:szCs w:val="24"/>
        </w:rPr>
        <w:t>[</w:t>
      </w:r>
      <w:r>
        <w:rPr>
          <w:rFonts w:ascii="Times New Roman" w:eastAsia="宋体" w:hAnsi="Times New Roman" w:hint="eastAsia"/>
          <w:color w:val="000000"/>
          <w:sz w:val="20"/>
          <w:szCs w:val="24"/>
        </w:rPr>
        <w:t>3</w:t>
      </w:r>
      <w:r>
        <w:rPr>
          <w:rFonts w:ascii="Times New Roman" w:eastAsia="Times New Roman" w:hAnsi="Times New Roman"/>
          <w:color w:val="000000"/>
          <w:sz w:val="20"/>
          <w:szCs w:val="24"/>
        </w:rPr>
        <w:t>].</w:t>
      </w:r>
      <w:r>
        <w:rPr>
          <w:rFonts w:ascii="Times New Roman" w:eastAsia="Times New Roman" w:hAnsi="Times New Roman"/>
          <w:color w:val="000000"/>
          <w:sz w:val="20"/>
          <w:szCs w:val="24"/>
        </w:rPr>
        <w:tab/>
      </w:r>
      <w:bookmarkStart w:id="9" w:name="_neb04D89A23_ECCC_4B8D_A822_D20A229ECD15"/>
      <w:r>
        <w:rPr>
          <w:rFonts w:ascii="Times New Roman" w:eastAsia="Times New Roman" w:hAnsi="Times New Roman"/>
          <w:color w:val="000000"/>
          <w:sz w:val="20"/>
          <w:szCs w:val="24"/>
        </w:rPr>
        <w:t xml:space="preserve">Karstoft, K., et al., Mechanisms behind the superior effects of interval vs continuous training on </w:t>
      </w:r>
      <w:proofErr w:type="spellStart"/>
      <w:r>
        <w:rPr>
          <w:rFonts w:ascii="Times New Roman" w:eastAsia="Times New Roman" w:hAnsi="Times New Roman"/>
          <w:color w:val="000000"/>
          <w:sz w:val="20"/>
          <w:szCs w:val="24"/>
        </w:rPr>
        <w:t>glycaemic</w:t>
      </w:r>
      <w:proofErr w:type="spellEnd"/>
      <w:r>
        <w:rPr>
          <w:rFonts w:ascii="Times New Roman" w:eastAsia="Times New Roman" w:hAnsi="Times New Roman"/>
          <w:color w:val="000000"/>
          <w:sz w:val="20"/>
          <w:szCs w:val="24"/>
        </w:rPr>
        <w:t xml:space="preserve"> control in individuals with type 2 diabetes: a </w:t>
      </w:r>
      <w:proofErr w:type="spellStart"/>
      <w:r>
        <w:rPr>
          <w:rFonts w:ascii="Times New Roman" w:eastAsia="Times New Roman" w:hAnsi="Times New Roman"/>
          <w:color w:val="000000"/>
          <w:sz w:val="20"/>
          <w:szCs w:val="24"/>
        </w:rPr>
        <w:t>randomised</w:t>
      </w:r>
      <w:proofErr w:type="spellEnd"/>
      <w:r>
        <w:rPr>
          <w:rFonts w:ascii="Times New Roman" w:eastAsia="Times New Roman" w:hAnsi="Times New Roman"/>
          <w:color w:val="000000"/>
          <w:sz w:val="20"/>
          <w:szCs w:val="24"/>
        </w:rPr>
        <w:t xml:space="preserve"> </w:t>
      </w:r>
      <w:proofErr w:type="gramStart"/>
      <w:r>
        <w:rPr>
          <w:rFonts w:ascii="Times New Roman" w:eastAsia="Times New Roman" w:hAnsi="Times New Roman"/>
          <w:color w:val="000000"/>
          <w:sz w:val="20"/>
          <w:szCs w:val="24"/>
        </w:rPr>
        <w:t>controlled  trial</w:t>
      </w:r>
      <w:proofErr w:type="gramEnd"/>
      <w:r>
        <w:rPr>
          <w:rFonts w:ascii="Times New Roman" w:eastAsia="Times New Roman" w:hAnsi="Times New Roman"/>
          <w:color w:val="000000"/>
          <w:sz w:val="20"/>
          <w:szCs w:val="24"/>
        </w:rPr>
        <w:t xml:space="preserve">. </w:t>
      </w:r>
      <w:proofErr w:type="spellStart"/>
      <w:r>
        <w:rPr>
          <w:rFonts w:ascii="Times New Roman" w:eastAsia="Times New Roman" w:hAnsi="Times New Roman"/>
          <w:color w:val="000000"/>
          <w:sz w:val="20"/>
          <w:szCs w:val="24"/>
        </w:rPr>
        <w:t>Diabetologia</w:t>
      </w:r>
      <w:proofErr w:type="spellEnd"/>
      <w:r>
        <w:rPr>
          <w:rFonts w:ascii="Times New Roman" w:eastAsia="Times New Roman" w:hAnsi="Times New Roman"/>
          <w:color w:val="000000"/>
          <w:sz w:val="20"/>
          <w:szCs w:val="24"/>
        </w:rPr>
        <w:t>, 2014. 57(10): p. 2081-93.</w:t>
      </w:r>
      <w:bookmarkEnd w:id="9"/>
    </w:p>
    <w:p w14:paraId="7929B2D6" w14:textId="77777777" w:rsidR="000339CD" w:rsidRDefault="000339CD" w:rsidP="000339CD">
      <w:pPr>
        <w:rPr>
          <w:sz w:val="24"/>
          <w:szCs w:val="24"/>
        </w:rPr>
      </w:pPr>
      <w:r>
        <w:rPr>
          <w:rFonts w:ascii="Times New Roman" w:eastAsia="Times New Roman" w:hAnsi="Times New Roman"/>
          <w:color w:val="000000"/>
          <w:sz w:val="20"/>
          <w:szCs w:val="24"/>
        </w:rPr>
        <w:t>[</w:t>
      </w:r>
      <w:r>
        <w:rPr>
          <w:rFonts w:ascii="Times New Roman" w:eastAsia="宋体" w:hAnsi="Times New Roman" w:hint="eastAsia"/>
          <w:color w:val="000000"/>
          <w:sz w:val="20"/>
          <w:szCs w:val="24"/>
        </w:rPr>
        <w:t>4</w:t>
      </w:r>
      <w:r>
        <w:rPr>
          <w:rFonts w:ascii="Times New Roman" w:eastAsia="Times New Roman" w:hAnsi="Times New Roman"/>
          <w:color w:val="000000"/>
          <w:sz w:val="20"/>
          <w:szCs w:val="24"/>
        </w:rPr>
        <w:t>].</w:t>
      </w:r>
      <w:r>
        <w:rPr>
          <w:rFonts w:ascii="Times New Roman" w:eastAsia="Times New Roman" w:hAnsi="Times New Roman"/>
          <w:color w:val="000000"/>
          <w:sz w:val="20"/>
          <w:szCs w:val="24"/>
        </w:rPr>
        <w:tab/>
      </w:r>
      <w:bookmarkStart w:id="10" w:name="_nebA2E58631_EF25_471A_821C_25D13D21A4AE"/>
      <w:r>
        <w:rPr>
          <w:rFonts w:ascii="Times New Roman" w:eastAsia="Times New Roman" w:hAnsi="Times New Roman"/>
          <w:color w:val="000000"/>
          <w:sz w:val="20"/>
          <w:szCs w:val="24"/>
        </w:rPr>
        <w:t>Nordmann, T.M., et al., Muscle-Derived IL-6 Is Not Regulated by IL-1 during Exercise. A Double Blind, Placebo-Controlled, Randomized Crossover Study. 2015. 10(10): p. e0139662.</w:t>
      </w:r>
      <w:bookmarkEnd w:id="10"/>
    </w:p>
    <w:p w14:paraId="4FBEB92C" w14:textId="53F8FCA8" w:rsidR="000339CD" w:rsidRDefault="000339CD" w:rsidP="000339CD">
      <w:pPr>
        <w:rPr>
          <w:sz w:val="24"/>
          <w:szCs w:val="24"/>
        </w:rPr>
      </w:pPr>
      <w:r>
        <w:rPr>
          <w:rFonts w:ascii="Times New Roman" w:eastAsia="Times New Roman" w:hAnsi="Times New Roman"/>
          <w:color w:val="000000"/>
          <w:sz w:val="20"/>
          <w:szCs w:val="24"/>
        </w:rPr>
        <w:t>[</w:t>
      </w:r>
      <w:r>
        <w:rPr>
          <w:rFonts w:ascii="Times New Roman" w:eastAsia="宋体" w:hAnsi="Times New Roman" w:hint="eastAsia"/>
          <w:color w:val="000000"/>
          <w:sz w:val="20"/>
          <w:szCs w:val="24"/>
        </w:rPr>
        <w:t>5</w:t>
      </w:r>
      <w:r>
        <w:rPr>
          <w:rFonts w:ascii="Times New Roman" w:eastAsia="Times New Roman" w:hAnsi="Times New Roman"/>
          <w:color w:val="000000"/>
          <w:sz w:val="20"/>
          <w:szCs w:val="24"/>
        </w:rPr>
        <w:t>].</w:t>
      </w:r>
      <w:r>
        <w:rPr>
          <w:rFonts w:ascii="Times New Roman" w:eastAsia="Times New Roman" w:hAnsi="Times New Roman"/>
          <w:color w:val="000000"/>
          <w:sz w:val="20"/>
          <w:szCs w:val="24"/>
        </w:rPr>
        <w:tab/>
      </w:r>
      <w:bookmarkStart w:id="11" w:name="_neb92808854_D57B_48B1_B7BE_E7378F538A66"/>
      <w:r>
        <w:rPr>
          <w:rFonts w:ascii="Times New Roman" w:eastAsia="Times New Roman" w:hAnsi="Times New Roman"/>
          <w:color w:val="000000"/>
          <w:sz w:val="20"/>
          <w:szCs w:val="24"/>
        </w:rPr>
        <w:t xml:space="preserve">Takahashi, F., et al., Sarcopenia Is Associated </w:t>
      </w:r>
      <w:proofErr w:type="gramStart"/>
      <w:r>
        <w:rPr>
          <w:rFonts w:ascii="Times New Roman" w:eastAsia="Times New Roman" w:hAnsi="Times New Roman"/>
          <w:color w:val="000000"/>
          <w:sz w:val="20"/>
          <w:szCs w:val="24"/>
        </w:rPr>
        <w:t>With</w:t>
      </w:r>
      <w:proofErr w:type="gramEnd"/>
      <w:r>
        <w:rPr>
          <w:rFonts w:ascii="Times New Roman" w:eastAsia="Times New Roman" w:hAnsi="Times New Roman"/>
          <w:color w:val="000000"/>
          <w:sz w:val="20"/>
          <w:szCs w:val="24"/>
        </w:rPr>
        <w:t xml:space="preserve"> a Risk of Mortality in People With Type 2 Diabetes Mellitus. Front Endocrinol (Lausanne), 2021. 12: p. 783363.</w:t>
      </w:r>
      <w:bookmarkEnd w:id="11"/>
    </w:p>
    <w:p w14:paraId="62D2A985" w14:textId="57251142" w:rsidR="000339CD" w:rsidRDefault="000339CD" w:rsidP="000339CD">
      <w:pPr>
        <w:rPr>
          <w:sz w:val="24"/>
          <w:szCs w:val="24"/>
        </w:rPr>
      </w:pPr>
      <w:r>
        <w:rPr>
          <w:rFonts w:ascii="Times New Roman" w:eastAsia="Times New Roman" w:hAnsi="Times New Roman"/>
          <w:color w:val="000000"/>
          <w:sz w:val="20"/>
          <w:szCs w:val="24"/>
        </w:rPr>
        <w:t>[</w:t>
      </w:r>
      <w:r>
        <w:rPr>
          <w:rFonts w:ascii="Times New Roman" w:eastAsia="宋体" w:hAnsi="Times New Roman" w:hint="eastAsia"/>
          <w:color w:val="000000"/>
          <w:sz w:val="20"/>
          <w:szCs w:val="24"/>
        </w:rPr>
        <w:t>6</w:t>
      </w:r>
      <w:r>
        <w:rPr>
          <w:rFonts w:ascii="Times New Roman" w:eastAsia="Times New Roman" w:hAnsi="Times New Roman"/>
          <w:color w:val="000000"/>
          <w:sz w:val="20"/>
          <w:szCs w:val="24"/>
        </w:rPr>
        <w:t>].</w:t>
      </w:r>
      <w:r>
        <w:rPr>
          <w:rFonts w:ascii="Times New Roman" w:eastAsia="Times New Roman" w:hAnsi="Times New Roman"/>
          <w:color w:val="000000"/>
          <w:sz w:val="20"/>
          <w:szCs w:val="24"/>
        </w:rPr>
        <w:tab/>
      </w:r>
      <w:bookmarkStart w:id="12" w:name="_neb06BA0D6A_3F65_4174_A62F_7B25DFD3AC09"/>
      <w:r>
        <w:rPr>
          <w:rFonts w:ascii="Times New Roman" w:eastAsia="Times New Roman" w:hAnsi="Times New Roman"/>
          <w:color w:val="000000"/>
          <w:sz w:val="20"/>
          <w:szCs w:val="24"/>
        </w:rPr>
        <w:t>Sugimoto, K., et al., Association of One-Leg Standing Time with Discontinuation of Injectable Medications During Hospitalization Among Patients with Type 2 Diabetes. Diabetes Therapy, 2020. 11(5): p. 1179-1190.</w:t>
      </w:r>
      <w:bookmarkEnd w:id="12"/>
    </w:p>
    <w:p w14:paraId="46BE39AB" w14:textId="4413F0A9" w:rsidR="000339CD" w:rsidRDefault="000339CD" w:rsidP="000339CD">
      <w:pPr>
        <w:rPr>
          <w:sz w:val="24"/>
          <w:szCs w:val="24"/>
        </w:rPr>
      </w:pPr>
      <w:r>
        <w:rPr>
          <w:rFonts w:ascii="Times New Roman" w:eastAsia="Times New Roman" w:hAnsi="Times New Roman"/>
          <w:color w:val="000000"/>
          <w:sz w:val="20"/>
          <w:szCs w:val="24"/>
        </w:rPr>
        <w:t>[</w:t>
      </w:r>
      <w:r>
        <w:rPr>
          <w:rFonts w:ascii="Times New Roman" w:eastAsia="宋体" w:hAnsi="Times New Roman" w:hint="eastAsia"/>
          <w:color w:val="000000"/>
          <w:sz w:val="20"/>
          <w:szCs w:val="24"/>
        </w:rPr>
        <w:t>7</w:t>
      </w:r>
      <w:r>
        <w:rPr>
          <w:rFonts w:ascii="Times New Roman" w:eastAsia="Times New Roman" w:hAnsi="Times New Roman"/>
          <w:color w:val="000000"/>
          <w:sz w:val="20"/>
          <w:szCs w:val="24"/>
        </w:rPr>
        <w:t>].</w:t>
      </w:r>
      <w:r>
        <w:rPr>
          <w:rFonts w:ascii="Times New Roman" w:eastAsia="Times New Roman" w:hAnsi="Times New Roman"/>
          <w:color w:val="000000"/>
          <w:sz w:val="20"/>
          <w:szCs w:val="24"/>
        </w:rPr>
        <w:tab/>
      </w:r>
      <w:bookmarkStart w:id="13" w:name="_neb59F0DA7E_1EEB_4BE3_B070_73C2E4C4FC8C"/>
      <w:r>
        <w:rPr>
          <w:rFonts w:ascii="Times New Roman" w:eastAsia="Times New Roman" w:hAnsi="Times New Roman"/>
          <w:color w:val="000000"/>
          <w:sz w:val="20"/>
          <w:szCs w:val="24"/>
        </w:rPr>
        <w:t>Perna, S., et al., Liraglutide and obesity in elderly: efficacy in fat loss and safety in order to prevent s</w:t>
      </w:r>
      <w:r>
        <w:rPr>
          <w:rFonts w:ascii="Times New Roman" w:eastAsia="宋体" w:hAnsi="Times New Roman" w:hint="eastAsia"/>
          <w:color w:val="000000"/>
          <w:sz w:val="20"/>
          <w:szCs w:val="24"/>
        </w:rPr>
        <w:t xml:space="preserve"> </w:t>
      </w:r>
      <w:proofErr w:type="spellStart"/>
      <w:r>
        <w:rPr>
          <w:rFonts w:ascii="Times New Roman" w:eastAsia="Times New Roman" w:hAnsi="Times New Roman"/>
          <w:color w:val="000000"/>
          <w:sz w:val="20"/>
          <w:szCs w:val="24"/>
        </w:rPr>
        <w:t>arcopenia</w:t>
      </w:r>
      <w:proofErr w:type="spellEnd"/>
      <w:r>
        <w:rPr>
          <w:rFonts w:ascii="Times New Roman" w:eastAsia="Times New Roman" w:hAnsi="Times New Roman"/>
          <w:color w:val="000000"/>
          <w:sz w:val="20"/>
          <w:szCs w:val="24"/>
        </w:rPr>
        <w:t>. A perspective case series study. Aging Clinical and Experimental Research, 2016. 28(6): p. 1251-1257.</w:t>
      </w:r>
      <w:bookmarkEnd w:id="13"/>
    </w:p>
    <w:p w14:paraId="0AB7339C" w14:textId="643AF1D0" w:rsidR="000339CD" w:rsidRDefault="000339CD" w:rsidP="000339CD">
      <w:pPr>
        <w:rPr>
          <w:sz w:val="24"/>
          <w:szCs w:val="24"/>
        </w:rPr>
      </w:pPr>
      <w:r>
        <w:rPr>
          <w:rFonts w:ascii="Times New Roman" w:eastAsia="Times New Roman" w:hAnsi="Times New Roman"/>
          <w:color w:val="000000"/>
          <w:sz w:val="20"/>
          <w:szCs w:val="24"/>
        </w:rPr>
        <w:t>[</w:t>
      </w:r>
      <w:r>
        <w:rPr>
          <w:rFonts w:ascii="Times New Roman" w:eastAsia="宋体" w:hAnsi="Times New Roman" w:hint="eastAsia"/>
          <w:color w:val="000000"/>
          <w:sz w:val="20"/>
          <w:szCs w:val="24"/>
        </w:rPr>
        <w:t>8</w:t>
      </w:r>
      <w:r>
        <w:rPr>
          <w:rFonts w:ascii="Times New Roman" w:eastAsia="Times New Roman" w:hAnsi="Times New Roman"/>
          <w:color w:val="000000"/>
          <w:sz w:val="20"/>
          <w:szCs w:val="24"/>
        </w:rPr>
        <w:t>].</w:t>
      </w:r>
      <w:r>
        <w:rPr>
          <w:rFonts w:ascii="Times New Roman" w:eastAsia="Times New Roman" w:hAnsi="Times New Roman"/>
          <w:color w:val="000000"/>
          <w:sz w:val="20"/>
          <w:szCs w:val="24"/>
        </w:rPr>
        <w:tab/>
      </w:r>
      <w:bookmarkStart w:id="14" w:name="_nebDA941135_BC7E_4316_9A41_3A000C5E3D0D"/>
      <w:r>
        <w:rPr>
          <w:rFonts w:ascii="Times New Roman" w:eastAsia="Times New Roman" w:hAnsi="Times New Roman"/>
          <w:color w:val="000000"/>
          <w:sz w:val="20"/>
          <w:szCs w:val="24"/>
        </w:rPr>
        <w:t xml:space="preserve">Ishii, S., et al., Liraglutide Reduces Visceral and Intrahepatic Fat Without Significant Loss of Muscle Mass in Obese Patients </w:t>
      </w:r>
      <w:proofErr w:type="gramStart"/>
      <w:r>
        <w:rPr>
          <w:rFonts w:ascii="Times New Roman" w:eastAsia="Times New Roman" w:hAnsi="Times New Roman"/>
          <w:color w:val="000000"/>
          <w:sz w:val="20"/>
          <w:szCs w:val="24"/>
        </w:rPr>
        <w:t>With</w:t>
      </w:r>
      <w:proofErr w:type="gramEnd"/>
      <w:r>
        <w:rPr>
          <w:rFonts w:ascii="Times New Roman" w:eastAsia="Times New Roman" w:hAnsi="Times New Roman"/>
          <w:color w:val="000000"/>
          <w:sz w:val="20"/>
          <w:szCs w:val="24"/>
        </w:rPr>
        <w:t xml:space="preserve"> Type 2 Diabetes: A Prospective Case Series. J Clin Med Res, 2019. 11(3): p. 219-224.</w:t>
      </w:r>
      <w:bookmarkEnd w:id="14"/>
    </w:p>
    <w:p w14:paraId="31439D06" w14:textId="1201A59B" w:rsidR="000339CD" w:rsidRDefault="000339CD" w:rsidP="000339CD">
      <w:pPr>
        <w:rPr>
          <w:sz w:val="24"/>
          <w:szCs w:val="24"/>
        </w:rPr>
      </w:pPr>
      <w:r>
        <w:rPr>
          <w:rFonts w:ascii="Times New Roman" w:eastAsia="Times New Roman" w:hAnsi="Times New Roman"/>
          <w:color w:val="000000"/>
          <w:sz w:val="20"/>
          <w:szCs w:val="24"/>
        </w:rPr>
        <w:t>[</w:t>
      </w:r>
      <w:r>
        <w:rPr>
          <w:rFonts w:ascii="Times New Roman" w:eastAsia="宋体" w:hAnsi="Times New Roman" w:hint="eastAsia"/>
          <w:color w:val="000000"/>
          <w:sz w:val="20"/>
          <w:szCs w:val="24"/>
        </w:rPr>
        <w:t>9</w:t>
      </w:r>
      <w:r>
        <w:rPr>
          <w:rFonts w:ascii="Times New Roman" w:eastAsia="Times New Roman" w:hAnsi="Times New Roman"/>
          <w:color w:val="000000"/>
          <w:sz w:val="20"/>
          <w:szCs w:val="24"/>
        </w:rPr>
        <w:t>].</w:t>
      </w:r>
      <w:r>
        <w:rPr>
          <w:rFonts w:ascii="Times New Roman" w:eastAsia="Times New Roman" w:hAnsi="Times New Roman"/>
          <w:color w:val="000000"/>
          <w:sz w:val="20"/>
          <w:szCs w:val="24"/>
        </w:rPr>
        <w:tab/>
      </w:r>
      <w:bookmarkStart w:id="15" w:name="_nebCB0A63CD_7660_4203_81A5_B234CFE684EC"/>
      <w:r>
        <w:rPr>
          <w:rFonts w:ascii="Times New Roman" w:eastAsia="Times New Roman" w:hAnsi="Times New Roman"/>
          <w:color w:val="000000"/>
          <w:sz w:val="20"/>
          <w:szCs w:val="24"/>
        </w:rPr>
        <w:t xml:space="preserve">Volpe, S., et al., Once-Weekly </w:t>
      </w:r>
      <w:proofErr w:type="spellStart"/>
      <w:r>
        <w:rPr>
          <w:rFonts w:ascii="Times New Roman" w:eastAsia="Times New Roman" w:hAnsi="Times New Roman"/>
          <w:color w:val="000000"/>
          <w:sz w:val="20"/>
          <w:szCs w:val="24"/>
        </w:rPr>
        <w:t>Semaglutide</w:t>
      </w:r>
      <w:proofErr w:type="spellEnd"/>
      <w:r>
        <w:rPr>
          <w:rFonts w:ascii="Times New Roman" w:eastAsia="Times New Roman" w:hAnsi="Times New Roman"/>
          <w:color w:val="000000"/>
          <w:sz w:val="20"/>
          <w:szCs w:val="24"/>
        </w:rPr>
        <w:t xml:space="preserve"> Induces an Early Improvement in Body Composition in Patients with Type 2 Diabetes: A 26-Week Prospective Real-Life Study. Nutrients, 2022. 14(12).</w:t>
      </w:r>
      <w:bookmarkEnd w:id="15"/>
    </w:p>
    <w:p w14:paraId="09EBAF3F" w14:textId="0D5BEDEC" w:rsidR="000339CD" w:rsidRDefault="000339CD" w:rsidP="000339CD">
      <w:pPr>
        <w:rPr>
          <w:sz w:val="24"/>
          <w:szCs w:val="24"/>
        </w:rPr>
      </w:pPr>
      <w:r>
        <w:rPr>
          <w:rFonts w:ascii="Times New Roman" w:eastAsia="Times New Roman" w:hAnsi="Times New Roman"/>
          <w:color w:val="000000"/>
          <w:sz w:val="20"/>
          <w:szCs w:val="24"/>
        </w:rPr>
        <w:t>[</w:t>
      </w:r>
      <w:r>
        <w:rPr>
          <w:rFonts w:ascii="Times New Roman" w:eastAsia="宋体" w:hAnsi="Times New Roman" w:hint="eastAsia"/>
          <w:color w:val="000000"/>
          <w:sz w:val="20"/>
          <w:szCs w:val="24"/>
        </w:rPr>
        <w:t>10</w:t>
      </w:r>
      <w:r>
        <w:rPr>
          <w:rFonts w:ascii="Times New Roman" w:eastAsia="Times New Roman" w:hAnsi="Times New Roman"/>
          <w:color w:val="000000"/>
          <w:sz w:val="20"/>
          <w:szCs w:val="24"/>
        </w:rPr>
        <w:t>].</w:t>
      </w:r>
      <w:bookmarkStart w:id="16" w:name="_neb373FED04_DCAB_4ED6_9B02_55D44AA0AF78"/>
      <w:r w:rsidR="00B3229C">
        <w:rPr>
          <w:rFonts w:ascii="Times New Roman" w:hAnsi="Times New Roman" w:hint="eastAsia"/>
          <w:color w:val="000000"/>
          <w:sz w:val="20"/>
          <w:szCs w:val="24"/>
        </w:rPr>
        <w:t xml:space="preserve"> </w:t>
      </w:r>
      <w:r>
        <w:rPr>
          <w:rFonts w:ascii="Times New Roman" w:eastAsia="Times New Roman" w:hAnsi="Times New Roman"/>
          <w:color w:val="000000"/>
          <w:sz w:val="20"/>
          <w:szCs w:val="24"/>
        </w:rPr>
        <w:t xml:space="preserve">Uchiyama, S., et al., Oral </w:t>
      </w:r>
      <w:proofErr w:type="spellStart"/>
      <w:r>
        <w:rPr>
          <w:rFonts w:ascii="Times New Roman" w:eastAsia="Times New Roman" w:hAnsi="Times New Roman"/>
          <w:color w:val="000000"/>
          <w:sz w:val="20"/>
          <w:szCs w:val="24"/>
        </w:rPr>
        <w:t>Semaglutide</w:t>
      </w:r>
      <w:proofErr w:type="spellEnd"/>
      <w:r>
        <w:rPr>
          <w:rFonts w:ascii="Times New Roman" w:eastAsia="Times New Roman" w:hAnsi="Times New Roman"/>
          <w:color w:val="000000"/>
          <w:sz w:val="20"/>
          <w:szCs w:val="24"/>
        </w:rPr>
        <w:t xml:space="preserve"> Induces Loss of Body Fat Mass Without Affecting Muscle Mass </w:t>
      </w:r>
      <w:proofErr w:type="gramStart"/>
      <w:r>
        <w:rPr>
          <w:rFonts w:ascii="Times New Roman" w:eastAsia="Times New Roman" w:hAnsi="Times New Roman"/>
          <w:color w:val="000000"/>
          <w:sz w:val="20"/>
          <w:szCs w:val="24"/>
        </w:rPr>
        <w:t>in  Patients</w:t>
      </w:r>
      <w:proofErr w:type="gramEnd"/>
      <w:r>
        <w:rPr>
          <w:rFonts w:ascii="Times New Roman" w:eastAsia="Times New Roman" w:hAnsi="Times New Roman"/>
          <w:color w:val="000000"/>
          <w:sz w:val="20"/>
          <w:szCs w:val="24"/>
        </w:rPr>
        <w:t xml:space="preserve"> With Type 2 Diabetes. J Clin Med Res, 2023. 15(7): p. 377-383.</w:t>
      </w:r>
      <w:bookmarkEnd w:id="16"/>
    </w:p>
    <w:p w14:paraId="104EA823" w14:textId="445BB5D8" w:rsidR="000339CD" w:rsidRDefault="000339CD" w:rsidP="000339CD">
      <w:pPr>
        <w:rPr>
          <w:rFonts w:ascii="Times New Roman" w:eastAsia="Times New Roman" w:hAnsi="Times New Roman"/>
          <w:color w:val="000000"/>
          <w:sz w:val="20"/>
          <w:szCs w:val="24"/>
        </w:rPr>
        <w:sectPr w:rsidR="000339CD" w:rsidSect="000339CD">
          <w:pgSz w:w="11906" w:h="16838"/>
          <w:pgMar w:top="1440" w:right="1800" w:bottom="1440" w:left="1800" w:header="851" w:footer="992" w:gutter="0"/>
          <w:cols w:space="425"/>
          <w:docGrid w:type="lines" w:linePitch="312"/>
        </w:sectPr>
      </w:pPr>
      <w:r>
        <w:rPr>
          <w:rFonts w:ascii="Times New Roman" w:eastAsia="Times New Roman" w:hAnsi="Times New Roman"/>
          <w:color w:val="000000"/>
          <w:sz w:val="20"/>
          <w:szCs w:val="24"/>
        </w:rPr>
        <w:t>[1</w:t>
      </w:r>
      <w:r>
        <w:rPr>
          <w:rFonts w:ascii="Times New Roman" w:eastAsia="宋体" w:hAnsi="Times New Roman" w:hint="eastAsia"/>
          <w:color w:val="000000"/>
          <w:sz w:val="20"/>
          <w:szCs w:val="24"/>
        </w:rPr>
        <w:t>1</w:t>
      </w:r>
      <w:r>
        <w:rPr>
          <w:rFonts w:ascii="Times New Roman" w:eastAsia="Times New Roman" w:hAnsi="Times New Roman"/>
          <w:color w:val="000000"/>
          <w:sz w:val="20"/>
          <w:szCs w:val="24"/>
        </w:rPr>
        <w:t>].</w:t>
      </w:r>
      <w:r>
        <w:rPr>
          <w:rFonts w:ascii="Times New Roman" w:eastAsia="Times New Roman" w:hAnsi="Times New Roman"/>
          <w:color w:val="000000"/>
          <w:sz w:val="20"/>
          <w:szCs w:val="24"/>
        </w:rPr>
        <w:tab/>
      </w:r>
      <w:bookmarkStart w:id="17" w:name="_neb2DC7D387_C278_46C0_A127_37403E30AF18"/>
      <w:r>
        <w:rPr>
          <w:rFonts w:ascii="Times New Roman" w:eastAsia="Times New Roman" w:hAnsi="Times New Roman"/>
          <w:color w:val="000000"/>
          <w:sz w:val="20"/>
          <w:szCs w:val="24"/>
        </w:rPr>
        <w:t xml:space="preserve">Ozeki, Y., et al., The Effectiveness of GLP-1 Receptor Agonist </w:t>
      </w:r>
      <w:proofErr w:type="spellStart"/>
      <w:r>
        <w:rPr>
          <w:rFonts w:ascii="Times New Roman" w:eastAsia="Times New Roman" w:hAnsi="Times New Roman"/>
          <w:color w:val="000000"/>
          <w:sz w:val="20"/>
          <w:szCs w:val="24"/>
        </w:rPr>
        <w:t>Semaglutide</w:t>
      </w:r>
      <w:proofErr w:type="spellEnd"/>
      <w:r>
        <w:rPr>
          <w:rFonts w:ascii="Times New Roman" w:eastAsia="Times New Roman" w:hAnsi="Times New Roman"/>
          <w:color w:val="000000"/>
          <w:sz w:val="20"/>
          <w:szCs w:val="24"/>
        </w:rPr>
        <w:t xml:space="preserve"> on Body Composition in Elderly Obese Diabetic Patients: A Pilot Study. Medicines (Basel), 2022. 9(9).</w:t>
      </w:r>
      <w:bookmarkEnd w:id="17"/>
    </w:p>
    <w:p w14:paraId="219B8515" w14:textId="6576DA38" w:rsidR="000339CD" w:rsidRPr="004E5700" w:rsidRDefault="006250C9" w:rsidP="009A02EF">
      <w:pPr>
        <w:pStyle w:val="1"/>
        <w:rPr>
          <w:rFonts w:cs="Times New Roman"/>
        </w:rPr>
      </w:pPr>
      <w:bookmarkStart w:id="18" w:name="_Toc203554222"/>
      <w:r w:rsidRPr="004E5700">
        <w:rPr>
          <w:rFonts w:cs="Times New Roman"/>
        </w:rPr>
        <w:lastRenderedPageBreak/>
        <w:t>Supplementary</w:t>
      </w:r>
      <w:r w:rsidRPr="004E5700">
        <w:rPr>
          <w:rFonts w:eastAsia="宋体" w:cs="Times New Roman"/>
          <w:szCs w:val="21"/>
        </w:rPr>
        <w:t xml:space="preserve"> Table</w:t>
      </w:r>
      <w:r w:rsidRPr="004E5700">
        <w:rPr>
          <w:rFonts w:eastAsia="宋体" w:cs="Times New Roman"/>
          <w:b w:val="0"/>
          <w:bCs w:val="0"/>
          <w:szCs w:val="21"/>
        </w:rPr>
        <w:t xml:space="preserve"> </w:t>
      </w:r>
      <w:r w:rsidRPr="004E5700">
        <w:rPr>
          <w:rFonts w:eastAsia="宋体" w:cs="Times New Roman"/>
          <w:szCs w:val="21"/>
        </w:rPr>
        <w:t>6</w:t>
      </w:r>
      <w:r w:rsidR="000339CD" w:rsidRPr="004E5700">
        <w:rPr>
          <w:rFonts w:cs="Times New Roman"/>
        </w:rPr>
        <w:t xml:space="preserve"> Basic characteristics of </w:t>
      </w:r>
      <w:r w:rsidR="004E5700" w:rsidRPr="004E5700">
        <w:rPr>
          <w:rFonts w:cs="Times New Roman"/>
        </w:rPr>
        <w:t>GLP-1 Receptor Agonist</w:t>
      </w:r>
      <w:r w:rsidR="000339CD" w:rsidRPr="004E5700">
        <w:rPr>
          <w:rFonts w:cs="Times New Roman"/>
        </w:rPr>
        <w:t xml:space="preserve"> preparations</w:t>
      </w:r>
      <w:bookmarkEnd w:id="18"/>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66"/>
        <w:gridCol w:w="867"/>
        <w:gridCol w:w="1875"/>
        <w:gridCol w:w="973"/>
        <w:gridCol w:w="2106"/>
        <w:gridCol w:w="1575"/>
        <w:gridCol w:w="813"/>
        <w:gridCol w:w="856"/>
        <w:gridCol w:w="2547"/>
        <w:gridCol w:w="2820"/>
      </w:tblGrid>
      <w:tr w:rsidR="0062343E" w:rsidRPr="006250C9" w14:paraId="105F36A9" w14:textId="77777777" w:rsidTr="006250C9">
        <w:tc>
          <w:tcPr>
            <w:tcW w:w="0" w:type="auto"/>
            <w:tcBorders>
              <w:top w:val="single" w:sz="12" w:space="0" w:color="auto"/>
              <w:bottom w:val="single" w:sz="4" w:space="0" w:color="auto"/>
            </w:tcBorders>
            <w:vAlign w:val="center"/>
          </w:tcPr>
          <w:p w14:paraId="664D4AC5"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Drug Name</w:t>
            </w:r>
          </w:p>
        </w:tc>
        <w:tc>
          <w:tcPr>
            <w:tcW w:w="0" w:type="auto"/>
            <w:tcBorders>
              <w:top w:val="single" w:sz="12" w:space="0" w:color="auto"/>
              <w:bottom w:val="single" w:sz="4" w:space="0" w:color="auto"/>
            </w:tcBorders>
            <w:vAlign w:val="center"/>
          </w:tcPr>
          <w:p w14:paraId="3E3A6718"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Dosage Form</w:t>
            </w:r>
          </w:p>
        </w:tc>
        <w:tc>
          <w:tcPr>
            <w:tcW w:w="0" w:type="auto"/>
            <w:tcBorders>
              <w:top w:val="single" w:sz="12" w:space="0" w:color="auto"/>
              <w:bottom w:val="single" w:sz="4" w:space="0" w:color="auto"/>
            </w:tcBorders>
            <w:vAlign w:val="center"/>
          </w:tcPr>
          <w:p w14:paraId="6191E367"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Specification</w:t>
            </w:r>
          </w:p>
        </w:tc>
        <w:tc>
          <w:tcPr>
            <w:tcW w:w="0" w:type="auto"/>
            <w:tcBorders>
              <w:top w:val="single" w:sz="12" w:space="0" w:color="auto"/>
              <w:bottom w:val="single" w:sz="4" w:space="0" w:color="auto"/>
            </w:tcBorders>
            <w:vAlign w:val="center"/>
          </w:tcPr>
          <w:p w14:paraId="34CDBE89"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Raw Material</w:t>
            </w:r>
          </w:p>
        </w:tc>
        <w:tc>
          <w:tcPr>
            <w:tcW w:w="0" w:type="auto"/>
            <w:tcBorders>
              <w:top w:val="single" w:sz="12" w:space="0" w:color="auto"/>
              <w:bottom w:val="single" w:sz="4" w:space="0" w:color="auto"/>
            </w:tcBorders>
            <w:vAlign w:val="center"/>
          </w:tcPr>
          <w:p w14:paraId="5413589F" w14:textId="1843410B"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Chemical Name</w:t>
            </w:r>
          </w:p>
        </w:tc>
        <w:tc>
          <w:tcPr>
            <w:tcW w:w="0" w:type="auto"/>
            <w:tcBorders>
              <w:top w:val="single" w:sz="12" w:space="0" w:color="auto"/>
              <w:bottom w:val="single" w:sz="4" w:space="0" w:color="auto"/>
            </w:tcBorders>
            <w:vAlign w:val="center"/>
          </w:tcPr>
          <w:p w14:paraId="053BB736" w14:textId="432E1371"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Molecular Formula</w:t>
            </w:r>
          </w:p>
        </w:tc>
        <w:tc>
          <w:tcPr>
            <w:tcW w:w="0" w:type="auto"/>
            <w:tcBorders>
              <w:top w:val="single" w:sz="12" w:space="0" w:color="auto"/>
              <w:bottom w:val="single" w:sz="4" w:space="0" w:color="auto"/>
            </w:tcBorders>
            <w:vAlign w:val="center"/>
          </w:tcPr>
          <w:p w14:paraId="45757918"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Approval Year</w:t>
            </w:r>
          </w:p>
        </w:tc>
        <w:tc>
          <w:tcPr>
            <w:tcW w:w="0" w:type="auto"/>
            <w:tcBorders>
              <w:top w:val="single" w:sz="12" w:space="0" w:color="auto"/>
              <w:bottom w:val="single" w:sz="4" w:space="0" w:color="auto"/>
            </w:tcBorders>
            <w:vAlign w:val="center"/>
          </w:tcPr>
          <w:p w14:paraId="6B8D2B23"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Dose</w:t>
            </w:r>
          </w:p>
        </w:tc>
        <w:tc>
          <w:tcPr>
            <w:tcW w:w="0" w:type="auto"/>
            <w:tcBorders>
              <w:top w:val="single" w:sz="12" w:space="0" w:color="auto"/>
              <w:bottom w:val="single" w:sz="4" w:space="0" w:color="auto"/>
            </w:tcBorders>
            <w:vAlign w:val="center"/>
          </w:tcPr>
          <w:p w14:paraId="6241B8A8"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Indication</w:t>
            </w:r>
          </w:p>
        </w:tc>
        <w:tc>
          <w:tcPr>
            <w:tcW w:w="0" w:type="auto"/>
            <w:tcBorders>
              <w:top w:val="single" w:sz="12" w:space="0" w:color="auto"/>
              <w:bottom w:val="single" w:sz="4" w:space="0" w:color="auto"/>
            </w:tcBorders>
            <w:vAlign w:val="center"/>
          </w:tcPr>
          <w:p w14:paraId="0E55E5D8"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Contraindication</w:t>
            </w:r>
          </w:p>
        </w:tc>
      </w:tr>
      <w:tr w:rsidR="0062343E" w:rsidRPr="006250C9" w14:paraId="3506A8DF" w14:textId="77777777" w:rsidTr="006250C9">
        <w:tc>
          <w:tcPr>
            <w:tcW w:w="0" w:type="auto"/>
            <w:tcBorders>
              <w:top w:val="single" w:sz="4" w:space="0" w:color="auto"/>
            </w:tcBorders>
            <w:vAlign w:val="center"/>
          </w:tcPr>
          <w:p w14:paraId="2FC0A4CC"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Liraglutide</w:t>
            </w:r>
          </w:p>
        </w:tc>
        <w:tc>
          <w:tcPr>
            <w:tcW w:w="0" w:type="auto"/>
            <w:tcBorders>
              <w:top w:val="single" w:sz="4" w:space="0" w:color="auto"/>
            </w:tcBorders>
            <w:vAlign w:val="center"/>
          </w:tcPr>
          <w:p w14:paraId="0C7EF0D1"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Injections</w:t>
            </w:r>
          </w:p>
        </w:tc>
        <w:tc>
          <w:tcPr>
            <w:tcW w:w="0" w:type="auto"/>
            <w:tcBorders>
              <w:top w:val="single" w:sz="4" w:space="0" w:color="auto"/>
            </w:tcBorders>
            <w:vAlign w:val="center"/>
          </w:tcPr>
          <w:p w14:paraId="7CE93912"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3ml</w:t>
            </w:r>
            <w:r w:rsidRPr="006250C9">
              <w:rPr>
                <w:rFonts w:ascii="Times New Roman" w:hAnsi="Times New Roman" w:cs="Times New Roman"/>
                <w:sz w:val="15"/>
              </w:rPr>
              <w:t>：</w:t>
            </w:r>
            <w:r w:rsidRPr="006250C9">
              <w:rPr>
                <w:rFonts w:ascii="Times New Roman" w:hAnsi="Times New Roman" w:cs="Times New Roman"/>
                <w:sz w:val="15"/>
              </w:rPr>
              <w:t>18mg</w:t>
            </w:r>
          </w:p>
        </w:tc>
        <w:tc>
          <w:tcPr>
            <w:tcW w:w="0" w:type="auto"/>
            <w:tcBorders>
              <w:top w:val="single" w:sz="4" w:space="0" w:color="auto"/>
            </w:tcBorders>
            <w:vAlign w:val="center"/>
          </w:tcPr>
          <w:p w14:paraId="1A3F5BC1"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Liraglutide</w:t>
            </w:r>
          </w:p>
        </w:tc>
        <w:tc>
          <w:tcPr>
            <w:tcW w:w="0" w:type="auto"/>
            <w:tcBorders>
              <w:top w:val="single" w:sz="4" w:space="0" w:color="auto"/>
            </w:tcBorders>
            <w:vAlign w:val="center"/>
          </w:tcPr>
          <w:p w14:paraId="0BAFCA77"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Arg34Lys26-(N-ε-(γ-Glu(N-α-hexadecanoyl)))-GLP-1[7-37]</w:t>
            </w:r>
          </w:p>
        </w:tc>
        <w:tc>
          <w:tcPr>
            <w:tcW w:w="0" w:type="auto"/>
            <w:tcBorders>
              <w:top w:val="single" w:sz="4" w:space="0" w:color="auto"/>
            </w:tcBorders>
            <w:vAlign w:val="center"/>
          </w:tcPr>
          <w:p w14:paraId="71F6F86A"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[C172H265N43O51]]</w:t>
            </w:r>
          </w:p>
        </w:tc>
        <w:tc>
          <w:tcPr>
            <w:tcW w:w="0" w:type="auto"/>
            <w:tcBorders>
              <w:top w:val="single" w:sz="4" w:space="0" w:color="auto"/>
            </w:tcBorders>
            <w:vAlign w:val="center"/>
          </w:tcPr>
          <w:p w14:paraId="165B280E"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2009</w:t>
            </w:r>
          </w:p>
        </w:tc>
        <w:tc>
          <w:tcPr>
            <w:tcW w:w="0" w:type="auto"/>
            <w:tcBorders>
              <w:top w:val="single" w:sz="4" w:space="0" w:color="auto"/>
            </w:tcBorders>
            <w:vAlign w:val="center"/>
          </w:tcPr>
          <w:p w14:paraId="57B91DE2" w14:textId="55CDF799"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0.</w:t>
            </w:r>
            <w:r>
              <w:rPr>
                <w:rFonts w:ascii="Times New Roman" w:hAnsi="Times New Roman" w:cs="Times New Roman" w:hint="eastAsia"/>
                <w:sz w:val="15"/>
              </w:rPr>
              <w:t>25</w:t>
            </w:r>
            <w:r w:rsidRPr="006250C9">
              <w:rPr>
                <w:rFonts w:ascii="Times New Roman" w:hAnsi="Times New Roman" w:cs="Times New Roman"/>
                <w:sz w:val="15"/>
              </w:rPr>
              <w:t>-3.0mg</w:t>
            </w:r>
          </w:p>
        </w:tc>
        <w:tc>
          <w:tcPr>
            <w:tcW w:w="0" w:type="auto"/>
            <w:tcBorders>
              <w:top w:val="single" w:sz="4" w:space="0" w:color="auto"/>
            </w:tcBorders>
            <w:vAlign w:val="center"/>
          </w:tcPr>
          <w:p w14:paraId="1A22378F" w14:textId="77777777" w:rsidR="006250C9" w:rsidRPr="006250C9" w:rsidRDefault="006250C9" w:rsidP="00BF313B">
            <w:pPr>
              <w:rPr>
                <w:rFonts w:ascii="Times New Roman" w:hAnsi="Times New Roman" w:cs="Times New Roman"/>
                <w:sz w:val="15"/>
              </w:rPr>
            </w:pPr>
            <w:r w:rsidRPr="006250C9">
              <w:rPr>
                <w:rFonts w:ascii="Times New Roman" w:hAnsi="Times New Roman" w:cs="Times New Roman"/>
                <w:sz w:val="15"/>
              </w:rPr>
              <w:t>Type 2 Diabetes Mellitus</w:t>
            </w:r>
            <w:r w:rsidRPr="006250C9">
              <w:rPr>
                <w:rFonts w:ascii="Times New Roman" w:hAnsi="Times New Roman" w:cs="Times New Roman"/>
                <w:sz w:val="15"/>
              </w:rPr>
              <w:t>，</w:t>
            </w:r>
            <w:r w:rsidRPr="006250C9">
              <w:rPr>
                <w:rFonts w:ascii="Times New Roman" w:hAnsi="Times New Roman" w:cs="Times New Roman"/>
                <w:sz w:val="15"/>
              </w:rPr>
              <w:t>Chronic Weight Management</w:t>
            </w:r>
            <w:r w:rsidRPr="006250C9">
              <w:rPr>
                <w:rFonts w:ascii="Times New Roman" w:hAnsi="Times New Roman" w:cs="Times New Roman"/>
                <w:sz w:val="15"/>
              </w:rPr>
              <w:t>，</w:t>
            </w:r>
            <w:r w:rsidRPr="006250C9">
              <w:rPr>
                <w:rFonts w:ascii="Times New Roman" w:hAnsi="Times New Roman" w:cs="Times New Roman"/>
                <w:sz w:val="15"/>
              </w:rPr>
              <w:t>Cardiovascular Risk Reduction</w:t>
            </w:r>
            <w:r w:rsidRPr="006250C9">
              <w:rPr>
                <w:rFonts w:ascii="Times New Roman" w:hAnsi="Times New Roman" w:cs="Times New Roman"/>
                <w:sz w:val="15"/>
              </w:rPr>
              <w:t>，</w:t>
            </w:r>
            <w:r w:rsidRPr="006250C9">
              <w:rPr>
                <w:rFonts w:ascii="Times New Roman" w:hAnsi="Times New Roman" w:cs="Times New Roman"/>
                <w:sz w:val="15"/>
              </w:rPr>
              <w:t>Non-Alcoholic Fatty Liver Disease (NAFLD)</w:t>
            </w:r>
            <w:r w:rsidRPr="006250C9">
              <w:rPr>
                <w:rFonts w:ascii="Times New Roman" w:hAnsi="Times New Roman" w:cs="Times New Roman"/>
                <w:sz w:val="15"/>
              </w:rPr>
              <w:t>，</w:t>
            </w:r>
            <w:r w:rsidRPr="006250C9">
              <w:rPr>
                <w:rFonts w:ascii="Times New Roman" w:hAnsi="Times New Roman" w:cs="Times New Roman"/>
                <w:sz w:val="15"/>
              </w:rPr>
              <w:t>Antipsychotic-Induced Weight Gain</w:t>
            </w:r>
            <w:r w:rsidRPr="006250C9">
              <w:rPr>
                <w:rFonts w:ascii="Times New Roman" w:hAnsi="Times New Roman" w:cs="Times New Roman"/>
                <w:sz w:val="15"/>
              </w:rPr>
              <w:t>，</w:t>
            </w:r>
            <w:r w:rsidRPr="006250C9">
              <w:rPr>
                <w:rFonts w:ascii="Times New Roman" w:hAnsi="Times New Roman" w:cs="Times New Roman"/>
                <w:sz w:val="15"/>
              </w:rPr>
              <w:t>Polycystic Ovary Syndrome (PCOS)</w:t>
            </w:r>
          </w:p>
        </w:tc>
        <w:tc>
          <w:tcPr>
            <w:tcW w:w="0" w:type="auto"/>
            <w:tcBorders>
              <w:top w:val="single" w:sz="4" w:space="0" w:color="auto"/>
            </w:tcBorders>
            <w:vAlign w:val="center"/>
          </w:tcPr>
          <w:p w14:paraId="2DBA292A" w14:textId="5139D0EF" w:rsidR="006250C9" w:rsidRPr="006250C9" w:rsidRDefault="006250C9" w:rsidP="00BF313B">
            <w:pPr>
              <w:jc w:val="center"/>
              <w:rPr>
                <w:rFonts w:ascii="Times New Roman" w:hAnsi="Times New Roman" w:cs="Times New Roman"/>
                <w:b/>
                <w:sz w:val="15"/>
              </w:rPr>
            </w:pPr>
            <w:r w:rsidRPr="006250C9">
              <w:rPr>
                <w:rFonts w:ascii="Times New Roman" w:hAnsi="Times New Roman" w:cs="Times New Roman"/>
                <w:sz w:val="15"/>
              </w:rPr>
              <w:t>Hypersensitivity</w:t>
            </w:r>
            <w:r w:rsidRPr="006250C9">
              <w:rPr>
                <w:rFonts w:ascii="Times New Roman" w:hAnsi="Times New Roman" w:cs="Times New Roman"/>
                <w:sz w:val="15"/>
              </w:rPr>
              <w:t>，</w:t>
            </w:r>
            <w:r w:rsidRPr="006250C9">
              <w:rPr>
                <w:rFonts w:ascii="Times New Roman" w:hAnsi="Times New Roman" w:cs="Times New Roman"/>
                <w:sz w:val="15"/>
              </w:rPr>
              <w:t>Thyroid Cancer</w:t>
            </w:r>
            <w:r w:rsidRPr="006250C9">
              <w:rPr>
                <w:rFonts w:ascii="Times New Roman" w:hAnsi="Times New Roman" w:cs="Times New Roman"/>
                <w:sz w:val="15"/>
              </w:rPr>
              <w:t>，</w:t>
            </w:r>
            <w:r w:rsidRPr="006250C9">
              <w:rPr>
                <w:rFonts w:ascii="Times New Roman" w:hAnsi="Times New Roman" w:cs="Times New Roman"/>
                <w:sz w:val="15"/>
              </w:rPr>
              <w:t>Multiple Endocrine Neoplasia Syndrome Type 2</w:t>
            </w:r>
            <w:r w:rsidRPr="006250C9">
              <w:rPr>
                <w:rFonts w:ascii="Times New Roman" w:hAnsi="Times New Roman" w:cs="Times New Roman"/>
                <w:sz w:val="15"/>
              </w:rPr>
              <w:t>，</w:t>
            </w:r>
            <w:r w:rsidRPr="006250C9">
              <w:rPr>
                <w:rFonts w:ascii="Times New Roman" w:hAnsi="Times New Roman" w:cs="Times New Roman"/>
                <w:sz w:val="15"/>
              </w:rPr>
              <w:t>Type 1 Diabetes Mellitus</w:t>
            </w:r>
            <w:r w:rsidRPr="006250C9">
              <w:rPr>
                <w:rFonts w:ascii="Times New Roman" w:hAnsi="Times New Roman" w:cs="Times New Roman"/>
                <w:sz w:val="15"/>
              </w:rPr>
              <w:t>，</w:t>
            </w:r>
            <w:r w:rsidRPr="006250C9">
              <w:rPr>
                <w:rFonts w:ascii="Times New Roman" w:hAnsi="Times New Roman" w:cs="Times New Roman"/>
                <w:sz w:val="15"/>
              </w:rPr>
              <w:t>Diabetic Ketoacidosis</w:t>
            </w:r>
            <w:r w:rsidR="00743D2B">
              <w:rPr>
                <w:rFonts w:ascii="Times New Roman" w:hAnsi="Times New Roman" w:cs="Times New Roman" w:hint="eastAsia"/>
                <w:sz w:val="15"/>
              </w:rPr>
              <w:t xml:space="preserve"> </w:t>
            </w:r>
            <w:r w:rsidRPr="006250C9">
              <w:rPr>
                <w:rFonts w:ascii="Times New Roman" w:hAnsi="Times New Roman" w:cs="Times New Roman"/>
                <w:sz w:val="15"/>
              </w:rPr>
              <w:t>Pregnancy</w:t>
            </w:r>
          </w:p>
          <w:p w14:paraId="59C9FD48" w14:textId="77777777" w:rsidR="006250C9" w:rsidRPr="006250C9" w:rsidRDefault="006250C9" w:rsidP="00BF313B">
            <w:pPr>
              <w:jc w:val="center"/>
              <w:rPr>
                <w:rFonts w:ascii="Times New Roman" w:hAnsi="Times New Roman" w:cs="Times New Roman"/>
                <w:b/>
                <w:sz w:val="15"/>
              </w:rPr>
            </w:pPr>
          </w:p>
        </w:tc>
      </w:tr>
      <w:tr w:rsidR="0062343E" w:rsidRPr="006250C9" w14:paraId="5B5AF176" w14:textId="77777777" w:rsidTr="006250C9">
        <w:tc>
          <w:tcPr>
            <w:tcW w:w="0" w:type="auto"/>
            <w:vAlign w:val="center"/>
          </w:tcPr>
          <w:p w14:paraId="39A4636B" w14:textId="45443FA2" w:rsidR="006250C9" w:rsidRPr="006250C9" w:rsidRDefault="006250C9" w:rsidP="006250C9">
            <w:pPr>
              <w:jc w:val="center"/>
              <w:rPr>
                <w:rFonts w:ascii="Times New Roman" w:hAnsi="Times New Roman" w:cs="Times New Roman"/>
                <w:sz w:val="15"/>
              </w:rPr>
            </w:pPr>
            <w:r w:rsidRPr="006250C9">
              <w:rPr>
                <w:rFonts w:ascii="Times New Roman" w:hAnsi="Times New Roman" w:cs="Times New Roman"/>
                <w:sz w:val="15"/>
              </w:rPr>
              <w:t>Exenatide</w:t>
            </w:r>
          </w:p>
        </w:tc>
        <w:tc>
          <w:tcPr>
            <w:tcW w:w="0" w:type="auto"/>
            <w:vAlign w:val="center"/>
          </w:tcPr>
          <w:p w14:paraId="7286C002"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Injections</w:t>
            </w:r>
          </w:p>
        </w:tc>
        <w:tc>
          <w:tcPr>
            <w:tcW w:w="0" w:type="auto"/>
            <w:vAlign w:val="center"/>
          </w:tcPr>
          <w:p w14:paraId="3680F926"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5ug/10ug</w:t>
            </w:r>
          </w:p>
        </w:tc>
        <w:tc>
          <w:tcPr>
            <w:tcW w:w="0" w:type="auto"/>
            <w:vAlign w:val="center"/>
          </w:tcPr>
          <w:p w14:paraId="0CE2FA5A" w14:textId="77777777" w:rsidR="006250C9" w:rsidRPr="006250C9" w:rsidRDefault="006250C9" w:rsidP="00BF313B">
            <w:pPr>
              <w:rPr>
                <w:rFonts w:ascii="Times New Roman" w:hAnsi="Times New Roman" w:cs="Times New Roman"/>
                <w:sz w:val="15"/>
              </w:rPr>
            </w:pPr>
            <w:r w:rsidRPr="006250C9">
              <w:rPr>
                <w:rFonts w:ascii="Times New Roman" w:hAnsi="Times New Roman" w:cs="Times New Roman"/>
                <w:sz w:val="15"/>
              </w:rPr>
              <w:t>Exenatide</w:t>
            </w:r>
          </w:p>
        </w:tc>
        <w:tc>
          <w:tcPr>
            <w:tcW w:w="0" w:type="auto"/>
            <w:vAlign w:val="center"/>
          </w:tcPr>
          <w:p w14:paraId="7AAB1679" w14:textId="77777777" w:rsidR="006250C9" w:rsidRPr="006250C9" w:rsidRDefault="006250C9" w:rsidP="00BF313B">
            <w:pPr>
              <w:rPr>
                <w:rFonts w:ascii="Times New Roman" w:hAnsi="Times New Roman" w:cs="Times New Roman"/>
                <w:b/>
                <w:sz w:val="15"/>
              </w:rPr>
            </w:pPr>
            <w:r w:rsidRPr="006250C9">
              <w:rPr>
                <w:rFonts w:ascii="Times New Roman" w:hAnsi="Times New Roman" w:cs="Times New Roman"/>
                <w:sz w:val="15"/>
              </w:rPr>
              <w:t>His-</w:t>
            </w:r>
            <w:proofErr w:type="spellStart"/>
            <w:r w:rsidRPr="006250C9">
              <w:rPr>
                <w:rFonts w:ascii="Times New Roman" w:hAnsi="Times New Roman" w:cs="Times New Roman"/>
                <w:sz w:val="15"/>
              </w:rPr>
              <w:t>Gly</w:t>
            </w:r>
            <w:proofErr w:type="spellEnd"/>
            <w:r w:rsidRPr="006250C9">
              <w:rPr>
                <w:rFonts w:ascii="Times New Roman" w:hAnsi="Times New Roman" w:cs="Times New Roman"/>
                <w:sz w:val="15"/>
              </w:rPr>
              <w:t>-</w:t>
            </w:r>
            <w:proofErr w:type="spellStart"/>
            <w:r w:rsidRPr="006250C9">
              <w:rPr>
                <w:rFonts w:ascii="Times New Roman" w:hAnsi="Times New Roman" w:cs="Times New Roman"/>
                <w:sz w:val="15"/>
              </w:rPr>
              <w:t>Gly</w:t>
            </w:r>
            <w:proofErr w:type="spellEnd"/>
            <w:r w:rsidRPr="006250C9">
              <w:rPr>
                <w:rFonts w:ascii="Times New Roman" w:hAnsi="Times New Roman" w:cs="Times New Roman"/>
                <w:sz w:val="15"/>
              </w:rPr>
              <w:t>-</w:t>
            </w:r>
            <w:proofErr w:type="spellStart"/>
            <w:r w:rsidRPr="006250C9">
              <w:rPr>
                <w:rFonts w:ascii="Times New Roman" w:hAnsi="Times New Roman" w:cs="Times New Roman"/>
                <w:sz w:val="15"/>
              </w:rPr>
              <w:t>Gly</w:t>
            </w:r>
            <w:proofErr w:type="spellEnd"/>
            <w:r w:rsidRPr="006250C9">
              <w:rPr>
                <w:rFonts w:ascii="Times New Roman" w:hAnsi="Times New Roman" w:cs="Times New Roman"/>
                <w:sz w:val="15"/>
              </w:rPr>
              <w:t>-</w:t>
            </w:r>
            <w:proofErr w:type="spellStart"/>
            <w:r w:rsidRPr="006250C9">
              <w:rPr>
                <w:rFonts w:ascii="Times New Roman" w:hAnsi="Times New Roman" w:cs="Times New Roman"/>
                <w:sz w:val="15"/>
              </w:rPr>
              <w:t>Thr</w:t>
            </w:r>
            <w:proofErr w:type="spellEnd"/>
            <w:r w:rsidRPr="006250C9">
              <w:rPr>
                <w:rFonts w:ascii="Times New Roman" w:hAnsi="Times New Roman" w:cs="Times New Roman"/>
                <w:sz w:val="15"/>
              </w:rPr>
              <w:t>-</w:t>
            </w:r>
            <w:proofErr w:type="spellStart"/>
            <w:r w:rsidRPr="006250C9">
              <w:rPr>
                <w:rFonts w:ascii="Times New Roman" w:hAnsi="Times New Roman" w:cs="Times New Roman"/>
                <w:sz w:val="15"/>
              </w:rPr>
              <w:t>Phe</w:t>
            </w:r>
            <w:proofErr w:type="spellEnd"/>
            <w:r w:rsidRPr="006250C9">
              <w:rPr>
                <w:rFonts w:ascii="Times New Roman" w:hAnsi="Times New Roman" w:cs="Times New Roman"/>
                <w:sz w:val="15"/>
              </w:rPr>
              <w:t>-</w:t>
            </w:r>
            <w:proofErr w:type="spellStart"/>
            <w:r w:rsidRPr="006250C9">
              <w:rPr>
                <w:rFonts w:ascii="Times New Roman" w:hAnsi="Times New Roman" w:cs="Times New Roman"/>
                <w:sz w:val="15"/>
              </w:rPr>
              <w:t>Thr</w:t>
            </w:r>
            <w:proofErr w:type="spellEnd"/>
            <w:r w:rsidRPr="006250C9">
              <w:rPr>
                <w:rFonts w:ascii="Times New Roman" w:hAnsi="Times New Roman" w:cs="Times New Roman"/>
                <w:sz w:val="15"/>
              </w:rPr>
              <w:t>-Ser-Asp-Leu-Ser</w:t>
            </w:r>
          </w:p>
          <w:p w14:paraId="108A209D" w14:textId="77777777" w:rsidR="006250C9" w:rsidRPr="006250C9" w:rsidRDefault="006250C9" w:rsidP="00BF313B">
            <w:pPr>
              <w:rPr>
                <w:rFonts w:ascii="Times New Roman" w:hAnsi="Times New Roman" w:cs="Times New Roman"/>
                <w:b/>
                <w:sz w:val="15"/>
              </w:rPr>
            </w:pPr>
            <w:r w:rsidRPr="006250C9">
              <w:rPr>
                <w:rFonts w:ascii="Times New Roman" w:hAnsi="Times New Roman" w:cs="Times New Roman"/>
                <w:sz w:val="15"/>
              </w:rPr>
              <w:t>-Lys-Gln-Met-Glu-Glu-Glu-Ala-Val-Arg-Leu-</w:t>
            </w:r>
            <w:proofErr w:type="spellStart"/>
            <w:r w:rsidRPr="006250C9">
              <w:rPr>
                <w:rFonts w:ascii="Times New Roman" w:hAnsi="Times New Roman" w:cs="Times New Roman"/>
                <w:sz w:val="15"/>
              </w:rPr>
              <w:t>Phe</w:t>
            </w:r>
            <w:proofErr w:type="spellEnd"/>
            <w:r w:rsidRPr="006250C9">
              <w:rPr>
                <w:rFonts w:ascii="Times New Roman" w:hAnsi="Times New Roman" w:cs="Times New Roman"/>
                <w:sz w:val="15"/>
              </w:rPr>
              <w:t>-</w:t>
            </w:r>
          </w:p>
          <w:p w14:paraId="1E11D5DE" w14:textId="77777777" w:rsidR="006250C9" w:rsidRPr="006250C9" w:rsidRDefault="006250C9" w:rsidP="00BF313B">
            <w:pPr>
              <w:rPr>
                <w:rFonts w:ascii="Times New Roman" w:hAnsi="Times New Roman" w:cs="Times New Roman"/>
                <w:b/>
                <w:sz w:val="15"/>
              </w:rPr>
            </w:pPr>
            <w:r w:rsidRPr="006250C9">
              <w:rPr>
                <w:rFonts w:ascii="Times New Roman" w:hAnsi="Times New Roman" w:cs="Times New Roman"/>
                <w:sz w:val="15"/>
              </w:rPr>
              <w:t>Ile-Glu-</w:t>
            </w:r>
            <w:proofErr w:type="spellStart"/>
            <w:r w:rsidRPr="006250C9">
              <w:rPr>
                <w:rFonts w:ascii="Times New Roman" w:hAnsi="Times New Roman" w:cs="Times New Roman"/>
                <w:sz w:val="15"/>
              </w:rPr>
              <w:t>Trp</w:t>
            </w:r>
            <w:proofErr w:type="spellEnd"/>
            <w:r w:rsidRPr="006250C9">
              <w:rPr>
                <w:rFonts w:ascii="Times New Roman" w:hAnsi="Times New Roman" w:cs="Times New Roman"/>
                <w:sz w:val="15"/>
              </w:rPr>
              <w:t>-Leu-Lys-</w:t>
            </w:r>
            <w:proofErr w:type="spellStart"/>
            <w:r w:rsidRPr="006250C9">
              <w:rPr>
                <w:rFonts w:ascii="Times New Roman" w:hAnsi="Times New Roman" w:cs="Times New Roman"/>
                <w:sz w:val="15"/>
              </w:rPr>
              <w:t>Asn</w:t>
            </w:r>
            <w:proofErr w:type="spellEnd"/>
            <w:r w:rsidRPr="006250C9">
              <w:rPr>
                <w:rFonts w:ascii="Times New Roman" w:hAnsi="Times New Roman" w:cs="Times New Roman"/>
                <w:sz w:val="15"/>
              </w:rPr>
              <w:t>-</w:t>
            </w:r>
            <w:proofErr w:type="spellStart"/>
            <w:r w:rsidRPr="006250C9">
              <w:rPr>
                <w:rFonts w:ascii="Times New Roman" w:hAnsi="Times New Roman" w:cs="Times New Roman"/>
                <w:sz w:val="15"/>
              </w:rPr>
              <w:t>Gly</w:t>
            </w:r>
            <w:proofErr w:type="spellEnd"/>
            <w:r w:rsidRPr="006250C9">
              <w:rPr>
                <w:rFonts w:ascii="Times New Roman" w:hAnsi="Times New Roman" w:cs="Times New Roman"/>
                <w:sz w:val="15"/>
              </w:rPr>
              <w:t>-Gly-Pro-Ser-Ser-</w:t>
            </w:r>
          </w:p>
          <w:p w14:paraId="2D466D48" w14:textId="77777777" w:rsidR="006250C9" w:rsidRPr="006250C9" w:rsidRDefault="006250C9" w:rsidP="00BF313B">
            <w:pPr>
              <w:rPr>
                <w:rFonts w:ascii="Times New Roman" w:hAnsi="Times New Roman" w:cs="Times New Roman"/>
                <w:sz w:val="15"/>
              </w:rPr>
            </w:pPr>
            <w:r w:rsidRPr="006250C9">
              <w:rPr>
                <w:rFonts w:ascii="Times New Roman" w:hAnsi="Times New Roman" w:cs="Times New Roman"/>
                <w:sz w:val="15"/>
              </w:rPr>
              <w:t>Gly-Ala-Pro-Pro-Pro-Ser-NH2</w:t>
            </w:r>
          </w:p>
        </w:tc>
        <w:tc>
          <w:tcPr>
            <w:tcW w:w="0" w:type="auto"/>
            <w:vAlign w:val="center"/>
          </w:tcPr>
          <w:p w14:paraId="01DB2F83"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[C184H282N50O60S]</w:t>
            </w:r>
          </w:p>
        </w:tc>
        <w:tc>
          <w:tcPr>
            <w:tcW w:w="0" w:type="auto"/>
            <w:vAlign w:val="center"/>
          </w:tcPr>
          <w:p w14:paraId="1ABE3FC6"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2005</w:t>
            </w:r>
          </w:p>
        </w:tc>
        <w:tc>
          <w:tcPr>
            <w:tcW w:w="0" w:type="auto"/>
            <w:vAlign w:val="center"/>
          </w:tcPr>
          <w:p w14:paraId="3B96BDC2" w14:textId="59A0966D"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5-10ug</w:t>
            </w:r>
          </w:p>
        </w:tc>
        <w:tc>
          <w:tcPr>
            <w:tcW w:w="0" w:type="auto"/>
            <w:vAlign w:val="center"/>
          </w:tcPr>
          <w:p w14:paraId="4A333F98" w14:textId="77777777" w:rsidR="006250C9" w:rsidRPr="006250C9" w:rsidRDefault="006250C9" w:rsidP="00BF313B">
            <w:pPr>
              <w:jc w:val="center"/>
              <w:rPr>
                <w:rFonts w:ascii="Times New Roman" w:hAnsi="Times New Roman" w:cs="Times New Roman"/>
                <w:sz w:val="15"/>
              </w:rPr>
            </w:pPr>
            <w:r w:rsidRPr="006250C9">
              <w:rPr>
                <w:rFonts w:ascii="Times New Roman" w:hAnsi="Times New Roman" w:cs="Times New Roman"/>
                <w:sz w:val="15"/>
              </w:rPr>
              <w:t>Type 2 Diabetes Mellitus</w:t>
            </w:r>
            <w:r w:rsidRPr="006250C9">
              <w:rPr>
                <w:rFonts w:ascii="Times New Roman" w:hAnsi="Times New Roman" w:cs="Times New Roman"/>
                <w:sz w:val="15"/>
              </w:rPr>
              <w:t>，</w:t>
            </w:r>
            <w:r w:rsidRPr="006250C9">
              <w:rPr>
                <w:rFonts w:ascii="Times New Roman" w:hAnsi="Times New Roman" w:cs="Times New Roman"/>
                <w:sz w:val="15"/>
              </w:rPr>
              <w:t>Weight Management</w:t>
            </w:r>
            <w:r w:rsidRPr="006250C9">
              <w:rPr>
                <w:rFonts w:ascii="Times New Roman" w:hAnsi="Times New Roman" w:cs="Times New Roman"/>
                <w:sz w:val="15"/>
              </w:rPr>
              <w:t>，</w:t>
            </w:r>
            <w:r w:rsidRPr="006250C9">
              <w:rPr>
                <w:rFonts w:ascii="Times New Roman" w:hAnsi="Times New Roman" w:cs="Times New Roman"/>
                <w:sz w:val="15"/>
              </w:rPr>
              <w:t>Gestational Diabetes</w:t>
            </w:r>
            <w:r w:rsidRPr="006250C9">
              <w:rPr>
                <w:rFonts w:ascii="Times New Roman" w:hAnsi="Times New Roman" w:cs="Times New Roman"/>
                <w:sz w:val="15"/>
              </w:rPr>
              <w:t>，</w:t>
            </w:r>
            <w:r w:rsidRPr="006250C9">
              <w:rPr>
                <w:rFonts w:ascii="Times New Roman" w:hAnsi="Times New Roman" w:cs="Times New Roman"/>
                <w:sz w:val="15"/>
              </w:rPr>
              <w:t>Antipsychotic-Induced Weight Gain</w:t>
            </w:r>
            <w:r w:rsidRPr="006250C9">
              <w:rPr>
                <w:rFonts w:ascii="Times New Roman" w:hAnsi="Times New Roman" w:cs="Times New Roman"/>
                <w:sz w:val="15"/>
              </w:rPr>
              <w:t>，</w:t>
            </w:r>
            <w:r w:rsidRPr="006250C9">
              <w:rPr>
                <w:rFonts w:ascii="Times New Roman" w:hAnsi="Times New Roman" w:cs="Times New Roman"/>
                <w:sz w:val="15"/>
              </w:rPr>
              <w:t>Polycystic Ovary Syndrome (PCOS)</w:t>
            </w:r>
            <w:r w:rsidRPr="006250C9">
              <w:rPr>
                <w:rFonts w:ascii="Times New Roman" w:hAnsi="Times New Roman" w:cs="Times New Roman"/>
                <w:sz w:val="15"/>
              </w:rPr>
              <w:t>，</w:t>
            </w:r>
            <w:r w:rsidRPr="006250C9">
              <w:rPr>
                <w:rFonts w:ascii="Times New Roman" w:hAnsi="Times New Roman" w:cs="Times New Roman"/>
                <w:sz w:val="15"/>
              </w:rPr>
              <w:t>Non-Alcoholic Fatty Liver Disease (NAFLD)</w:t>
            </w:r>
            <w:r w:rsidRPr="006250C9">
              <w:rPr>
                <w:rFonts w:ascii="Times New Roman" w:hAnsi="Times New Roman" w:cs="Times New Roman"/>
                <w:sz w:val="15"/>
              </w:rPr>
              <w:t>，</w:t>
            </w:r>
            <w:r w:rsidRPr="006250C9">
              <w:rPr>
                <w:rFonts w:ascii="Times New Roman" w:hAnsi="Times New Roman" w:cs="Times New Roman"/>
                <w:sz w:val="15"/>
              </w:rPr>
              <w:t>Cardiovascular Disease</w:t>
            </w:r>
          </w:p>
        </w:tc>
        <w:tc>
          <w:tcPr>
            <w:tcW w:w="0" w:type="auto"/>
            <w:vAlign w:val="center"/>
          </w:tcPr>
          <w:p w14:paraId="2B1B8F73" w14:textId="77777777" w:rsidR="006250C9" w:rsidRPr="006250C9" w:rsidRDefault="006250C9" w:rsidP="00BF313B">
            <w:pPr>
              <w:jc w:val="center"/>
              <w:rPr>
                <w:rFonts w:ascii="Times New Roman" w:hAnsi="Times New Roman" w:cs="Times New Roman"/>
                <w:b/>
                <w:sz w:val="15"/>
              </w:rPr>
            </w:pPr>
            <w:r w:rsidRPr="006250C9">
              <w:rPr>
                <w:rFonts w:ascii="Times New Roman" w:hAnsi="Times New Roman" w:cs="Times New Roman"/>
                <w:sz w:val="15"/>
              </w:rPr>
              <w:t>Hypersensitivity</w:t>
            </w:r>
            <w:r w:rsidRPr="006250C9">
              <w:rPr>
                <w:rFonts w:ascii="Times New Roman" w:hAnsi="Times New Roman" w:cs="Times New Roman"/>
                <w:sz w:val="15"/>
              </w:rPr>
              <w:t>，</w:t>
            </w:r>
            <w:r w:rsidRPr="006250C9">
              <w:rPr>
                <w:rFonts w:ascii="Times New Roman" w:hAnsi="Times New Roman" w:cs="Times New Roman"/>
                <w:sz w:val="15"/>
              </w:rPr>
              <w:t>Medullary Thyroid Carcinoma</w:t>
            </w:r>
            <w:r w:rsidRPr="006250C9">
              <w:rPr>
                <w:rFonts w:ascii="Times New Roman" w:hAnsi="Times New Roman" w:cs="Times New Roman"/>
                <w:sz w:val="15"/>
              </w:rPr>
              <w:t>，</w:t>
            </w:r>
            <w:r w:rsidRPr="006250C9">
              <w:rPr>
                <w:rFonts w:ascii="Times New Roman" w:hAnsi="Times New Roman" w:cs="Times New Roman"/>
                <w:sz w:val="15"/>
              </w:rPr>
              <w:t>Multiple Endocrine Neoplasia Syndrome Type 2</w:t>
            </w:r>
            <w:r w:rsidRPr="006250C9">
              <w:rPr>
                <w:rFonts w:ascii="Times New Roman" w:hAnsi="Times New Roman" w:cs="Times New Roman"/>
                <w:sz w:val="15"/>
              </w:rPr>
              <w:t>，</w:t>
            </w:r>
            <w:r w:rsidRPr="006250C9">
              <w:rPr>
                <w:rFonts w:ascii="Times New Roman" w:hAnsi="Times New Roman" w:cs="Times New Roman"/>
                <w:sz w:val="15"/>
              </w:rPr>
              <w:t>Type 1 Diabetes Mellitus</w:t>
            </w:r>
            <w:r w:rsidRPr="006250C9">
              <w:rPr>
                <w:rFonts w:ascii="Times New Roman" w:hAnsi="Times New Roman" w:cs="Times New Roman"/>
                <w:sz w:val="15"/>
              </w:rPr>
              <w:t>，</w:t>
            </w:r>
            <w:r w:rsidRPr="006250C9">
              <w:rPr>
                <w:rFonts w:ascii="Times New Roman" w:hAnsi="Times New Roman" w:cs="Times New Roman"/>
                <w:sz w:val="15"/>
              </w:rPr>
              <w:t>Diabetic Ketoacidosis</w:t>
            </w:r>
            <w:r w:rsidRPr="006250C9">
              <w:rPr>
                <w:rFonts w:ascii="Times New Roman" w:hAnsi="Times New Roman" w:cs="Times New Roman"/>
                <w:sz w:val="15"/>
              </w:rPr>
              <w:t>，</w:t>
            </w:r>
            <w:r w:rsidRPr="006250C9">
              <w:rPr>
                <w:rFonts w:ascii="Times New Roman" w:hAnsi="Times New Roman" w:cs="Times New Roman"/>
                <w:sz w:val="15"/>
              </w:rPr>
              <w:t>Severe Gastrointestinal Disease</w:t>
            </w:r>
          </w:p>
        </w:tc>
      </w:tr>
      <w:tr w:rsidR="0062343E" w:rsidRPr="006250C9" w14:paraId="21EFD2E9" w14:textId="77777777" w:rsidTr="006250C9">
        <w:tc>
          <w:tcPr>
            <w:tcW w:w="0" w:type="auto"/>
            <w:vAlign w:val="center"/>
          </w:tcPr>
          <w:p w14:paraId="6168064E" w14:textId="6226DE34" w:rsidR="0062343E" w:rsidRPr="0062343E" w:rsidRDefault="0062343E" w:rsidP="0062343E">
            <w:pPr>
              <w:jc w:val="center"/>
              <w:rPr>
                <w:rFonts w:ascii="Times New Roman" w:hAnsi="Times New Roman" w:cs="Times New Roman"/>
                <w:sz w:val="15"/>
              </w:rPr>
            </w:pPr>
            <w:r w:rsidRPr="0062343E">
              <w:rPr>
                <w:rFonts w:ascii="Times New Roman" w:hAnsi="Times New Roman" w:cs="Times New Roman"/>
                <w:sz w:val="15"/>
              </w:rPr>
              <w:t>Dulaglutide</w:t>
            </w:r>
          </w:p>
        </w:tc>
        <w:tc>
          <w:tcPr>
            <w:tcW w:w="0" w:type="auto"/>
            <w:vAlign w:val="center"/>
          </w:tcPr>
          <w:p w14:paraId="6EC6C13D" w14:textId="666695E3" w:rsidR="0062343E" w:rsidRPr="006250C9" w:rsidRDefault="0062343E" w:rsidP="0062343E">
            <w:pPr>
              <w:jc w:val="center"/>
              <w:rPr>
                <w:rFonts w:ascii="Times New Roman" w:hAnsi="Times New Roman" w:cs="Times New Roman"/>
                <w:sz w:val="15"/>
              </w:rPr>
            </w:pPr>
            <w:r>
              <w:rPr>
                <w:rFonts w:ascii="Times New Roman" w:hAnsi="Times New Roman" w:cs="Times New Roman"/>
                <w:sz w:val="15"/>
              </w:rPr>
              <w:t>Injections</w:t>
            </w:r>
          </w:p>
        </w:tc>
        <w:tc>
          <w:tcPr>
            <w:tcW w:w="0" w:type="auto"/>
            <w:vAlign w:val="center"/>
          </w:tcPr>
          <w:p w14:paraId="08911BB5" w14:textId="77777777" w:rsidR="0062343E" w:rsidRDefault="0062343E" w:rsidP="0062343E">
            <w:pPr>
              <w:jc w:val="center"/>
              <w:rPr>
                <w:rFonts w:ascii="Times New Roman" w:hAnsi="Times New Roman" w:cs="Times New Roman"/>
                <w:sz w:val="15"/>
              </w:rPr>
            </w:pPr>
            <w:r>
              <w:rPr>
                <w:rFonts w:ascii="Times New Roman" w:hAnsi="Times New Roman" w:cs="Times New Roman" w:hint="eastAsia"/>
                <w:sz w:val="15"/>
              </w:rPr>
              <w:t>0.75 mg/0.5 mL</w:t>
            </w:r>
          </w:p>
          <w:p w14:paraId="59F0385F" w14:textId="41E093FE" w:rsidR="0062343E" w:rsidRPr="006250C9" w:rsidRDefault="0062343E" w:rsidP="0062343E">
            <w:pPr>
              <w:jc w:val="center"/>
              <w:rPr>
                <w:rFonts w:ascii="Times New Roman" w:hAnsi="Times New Roman" w:cs="Times New Roman"/>
                <w:sz w:val="15"/>
              </w:rPr>
            </w:pPr>
            <w:r>
              <w:rPr>
                <w:rFonts w:ascii="Times New Roman" w:hAnsi="Times New Roman" w:cs="Times New Roman" w:hint="eastAsia"/>
                <w:sz w:val="15"/>
              </w:rPr>
              <w:t>1.5mg/0.5mL</w:t>
            </w:r>
          </w:p>
        </w:tc>
        <w:tc>
          <w:tcPr>
            <w:tcW w:w="0" w:type="auto"/>
            <w:vAlign w:val="center"/>
          </w:tcPr>
          <w:p w14:paraId="6FAF6E0C" w14:textId="5F9A5BAD" w:rsidR="0062343E" w:rsidRPr="006250C9" w:rsidRDefault="0062343E" w:rsidP="0062343E">
            <w:pPr>
              <w:rPr>
                <w:rFonts w:ascii="Times New Roman" w:hAnsi="Times New Roman" w:cs="Times New Roman"/>
                <w:sz w:val="15"/>
              </w:rPr>
            </w:pPr>
            <w:r>
              <w:rPr>
                <w:rFonts w:ascii="Times New Roman" w:hAnsi="Times New Roman" w:cs="Times New Roman" w:hint="eastAsia"/>
                <w:sz w:val="15"/>
              </w:rPr>
              <w:t>Dulaglutide</w:t>
            </w:r>
          </w:p>
        </w:tc>
        <w:tc>
          <w:tcPr>
            <w:tcW w:w="0" w:type="auto"/>
            <w:vAlign w:val="center"/>
          </w:tcPr>
          <w:p w14:paraId="381DC4E3" w14:textId="3FBBE4F9" w:rsidR="0062343E" w:rsidRPr="006250C9" w:rsidRDefault="0062343E" w:rsidP="0062343E">
            <w:pPr>
              <w:rPr>
                <w:rFonts w:ascii="Times New Roman" w:hAnsi="Times New Roman" w:cs="Times New Roman"/>
                <w:sz w:val="15"/>
              </w:rPr>
            </w:pPr>
            <w:r>
              <w:rPr>
                <w:rFonts w:ascii="Times New Roman" w:hAnsi="Times New Roman" w:cs="Times New Roman" w:hint="eastAsia"/>
                <w:color w:val="000000" w:themeColor="text1"/>
                <w:sz w:val="15"/>
              </w:rPr>
              <w:t>4-5-3-O-methyl-D-aspartic acid</w:t>
            </w:r>
          </w:p>
        </w:tc>
        <w:tc>
          <w:tcPr>
            <w:tcW w:w="0" w:type="auto"/>
            <w:vAlign w:val="center"/>
          </w:tcPr>
          <w:p w14:paraId="6916FC1F" w14:textId="264BF83B" w:rsidR="0062343E" w:rsidRPr="006250C9" w:rsidRDefault="0062343E" w:rsidP="0062343E">
            <w:pPr>
              <w:jc w:val="center"/>
              <w:rPr>
                <w:rFonts w:ascii="Times New Roman" w:hAnsi="Times New Roman" w:cs="Times New Roman"/>
                <w:sz w:val="15"/>
              </w:rPr>
            </w:pPr>
            <w:r>
              <w:rPr>
                <w:rFonts w:ascii="Times New Roman" w:hAnsi="Times New Roman" w:cs="Times New Roman" w:hint="eastAsia"/>
                <w:sz w:val="15"/>
              </w:rPr>
              <w:t>[C149H221N37O49]</w:t>
            </w:r>
          </w:p>
        </w:tc>
        <w:tc>
          <w:tcPr>
            <w:tcW w:w="0" w:type="auto"/>
            <w:vAlign w:val="center"/>
          </w:tcPr>
          <w:p w14:paraId="31D3324A" w14:textId="4B7EA5C2" w:rsidR="0062343E" w:rsidRPr="006250C9" w:rsidRDefault="0062343E" w:rsidP="0062343E">
            <w:pPr>
              <w:jc w:val="center"/>
              <w:rPr>
                <w:rFonts w:ascii="Times New Roman" w:hAnsi="Times New Roman" w:cs="Times New Roman"/>
                <w:sz w:val="15"/>
              </w:rPr>
            </w:pPr>
            <w:r>
              <w:rPr>
                <w:rFonts w:ascii="Times New Roman" w:hAnsi="Times New Roman" w:cs="Times New Roman" w:hint="eastAsia"/>
                <w:sz w:val="15"/>
              </w:rPr>
              <w:t>2014</w:t>
            </w:r>
          </w:p>
        </w:tc>
        <w:tc>
          <w:tcPr>
            <w:tcW w:w="0" w:type="auto"/>
            <w:vAlign w:val="center"/>
          </w:tcPr>
          <w:p w14:paraId="0E3D127C" w14:textId="54A9D167" w:rsidR="0062343E" w:rsidRPr="006250C9" w:rsidRDefault="0062343E" w:rsidP="0062343E">
            <w:pPr>
              <w:jc w:val="center"/>
              <w:rPr>
                <w:rFonts w:ascii="Times New Roman" w:hAnsi="Times New Roman" w:cs="Times New Roman"/>
                <w:sz w:val="15"/>
              </w:rPr>
            </w:pPr>
            <w:r>
              <w:rPr>
                <w:rFonts w:ascii="Times New Roman" w:hAnsi="Times New Roman" w:cs="Times New Roman" w:hint="eastAsia"/>
                <w:sz w:val="15"/>
              </w:rPr>
              <w:t>0.75-1.5mg</w:t>
            </w:r>
          </w:p>
        </w:tc>
        <w:tc>
          <w:tcPr>
            <w:tcW w:w="0" w:type="auto"/>
            <w:vAlign w:val="center"/>
          </w:tcPr>
          <w:p w14:paraId="57FACB1B" w14:textId="61251396" w:rsidR="0062343E" w:rsidRPr="006250C9" w:rsidRDefault="0062343E" w:rsidP="0062343E">
            <w:pPr>
              <w:jc w:val="center"/>
              <w:rPr>
                <w:rFonts w:ascii="Times New Roman" w:hAnsi="Times New Roman" w:cs="Times New Roman"/>
                <w:sz w:val="15"/>
              </w:rPr>
            </w:pPr>
            <w:r>
              <w:rPr>
                <w:rFonts w:ascii="Times New Roman" w:hAnsi="Times New Roman" w:cs="Times New Roman" w:hint="eastAsia"/>
                <w:sz w:val="15"/>
              </w:rPr>
              <w:t>Type 2 Diabetes Mellitus,</w:t>
            </w:r>
            <w:r>
              <w:rPr>
                <w:rFonts w:ascii="Times New Roman" w:hAnsi="Times New Roman" w:cs="Times New Roman" w:hint="eastAsia"/>
                <w:sz w:val="15"/>
              </w:rPr>
              <w:t xml:space="preserve"> </w:t>
            </w:r>
            <w:r>
              <w:rPr>
                <w:rFonts w:ascii="Times New Roman" w:hAnsi="Times New Roman" w:cs="Times New Roman" w:hint="eastAsia"/>
                <w:sz w:val="15"/>
              </w:rPr>
              <w:t>Patients with poor diet and exercise blood glucose control, metformin, sulfonylurea monotherapy or combination of blood glucose is still not up to standard.</w:t>
            </w:r>
          </w:p>
        </w:tc>
        <w:tc>
          <w:tcPr>
            <w:tcW w:w="0" w:type="auto"/>
            <w:vAlign w:val="center"/>
          </w:tcPr>
          <w:p w14:paraId="4B4E9D28" w14:textId="0A7E4655" w:rsidR="0062343E" w:rsidRPr="006250C9" w:rsidRDefault="0062343E" w:rsidP="0062343E">
            <w:pPr>
              <w:jc w:val="center"/>
              <w:rPr>
                <w:rFonts w:ascii="Times New Roman" w:hAnsi="Times New Roman" w:cs="Times New Roman"/>
                <w:sz w:val="15"/>
              </w:rPr>
            </w:pPr>
            <w:r>
              <w:rPr>
                <w:rFonts w:ascii="Times New Roman" w:hAnsi="Times New Roman" w:cs="Times New Roman" w:hint="eastAsia"/>
                <w:sz w:val="15"/>
              </w:rPr>
              <w:t>Hypersensitivity,</w:t>
            </w:r>
            <w:r>
              <w:rPr>
                <w:rFonts w:ascii="Times New Roman" w:hAnsi="Times New Roman" w:cs="Times New Roman" w:hint="eastAsia"/>
                <w:sz w:val="15"/>
              </w:rPr>
              <w:t xml:space="preserve"> </w:t>
            </w:r>
            <w:r>
              <w:rPr>
                <w:rFonts w:ascii="Times New Roman" w:hAnsi="Times New Roman" w:cs="Times New Roman" w:hint="eastAsia"/>
                <w:sz w:val="15"/>
              </w:rPr>
              <w:t>Medullary thyroid carcinoma (MTC), type 2 multiple endocrine neoplasia syndrome (MEN2),</w:t>
            </w:r>
            <w:r>
              <w:rPr>
                <w:rFonts w:ascii="Times New Roman" w:hAnsi="Times New Roman" w:cs="Times New Roman" w:hint="eastAsia"/>
                <w:sz w:val="15"/>
              </w:rPr>
              <w:t xml:space="preserve"> </w:t>
            </w:r>
            <w:r>
              <w:rPr>
                <w:rFonts w:ascii="Times New Roman" w:hAnsi="Times New Roman" w:cs="Times New Roman" w:hint="eastAsia"/>
                <w:sz w:val="15"/>
              </w:rPr>
              <w:t>Type 1 Diabetes Mellitus</w:t>
            </w:r>
            <w:r>
              <w:rPr>
                <w:rFonts w:ascii="Times New Roman" w:hAnsi="Times New Roman" w:cs="Times New Roman" w:hint="eastAsia"/>
                <w:sz w:val="15"/>
              </w:rPr>
              <w:t xml:space="preserve">, </w:t>
            </w:r>
            <w:r>
              <w:rPr>
                <w:rFonts w:ascii="Times New Roman" w:hAnsi="Times New Roman" w:cs="Times New Roman" w:hint="eastAsia"/>
                <w:sz w:val="15"/>
              </w:rPr>
              <w:t>Diabetic Ketoacidosis,</w:t>
            </w:r>
            <w:r>
              <w:rPr>
                <w:rFonts w:ascii="Times New Roman" w:hAnsi="Times New Roman" w:cs="Times New Roman" w:hint="eastAsia"/>
                <w:sz w:val="15"/>
              </w:rPr>
              <w:t xml:space="preserve"> </w:t>
            </w:r>
            <w:r>
              <w:rPr>
                <w:rFonts w:ascii="Times New Roman" w:hAnsi="Times New Roman" w:cs="Times New Roman" w:hint="eastAsia"/>
                <w:sz w:val="15"/>
              </w:rPr>
              <w:t>Patients with severe gastroparesis,</w:t>
            </w:r>
            <w:r>
              <w:rPr>
                <w:rFonts w:ascii="Times New Roman" w:hAnsi="Times New Roman" w:cs="Times New Roman" w:hint="eastAsia"/>
                <w:sz w:val="15"/>
              </w:rPr>
              <w:t xml:space="preserve"> </w:t>
            </w:r>
            <w:r>
              <w:rPr>
                <w:rFonts w:ascii="Times New Roman" w:hAnsi="Times New Roman" w:cs="Times New Roman" w:hint="eastAsia"/>
                <w:sz w:val="15"/>
              </w:rPr>
              <w:t>lactation</w:t>
            </w:r>
          </w:p>
        </w:tc>
      </w:tr>
      <w:tr w:rsidR="0062343E" w:rsidRPr="006250C9" w14:paraId="09980268" w14:textId="77777777" w:rsidTr="006250C9">
        <w:tc>
          <w:tcPr>
            <w:tcW w:w="0" w:type="auto"/>
            <w:vAlign w:val="center"/>
          </w:tcPr>
          <w:p w14:paraId="7B240BA9" w14:textId="5CD31182" w:rsidR="0062343E" w:rsidRPr="0062343E" w:rsidRDefault="0062343E" w:rsidP="0062343E">
            <w:pPr>
              <w:jc w:val="center"/>
              <w:rPr>
                <w:rFonts w:ascii="Times New Roman" w:hAnsi="Times New Roman" w:cs="Times New Roman"/>
                <w:sz w:val="15"/>
              </w:rPr>
            </w:pPr>
            <w:proofErr w:type="spellStart"/>
            <w:r w:rsidRPr="0062343E">
              <w:rPr>
                <w:rFonts w:ascii="Times New Roman" w:hAnsi="Times New Roman" w:cs="Times New Roman"/>
                <w:sz w:val="15"/>
              </w:rPr>
              <w:t>Semaglutide</w:t>
            </w:r>
            <w:proofErr w:type="spellEnd"/>
          </w:p>
        </w:tc>
        <w:tc>
          <w:tcPr>
            <w:tcW w:w="0" w:type="auto"/>
            <w:vAlign w:val="center"/>
          </w:tcPr>
          <w:p w14:paraId="5BC305F1" w14:textId="7EA9B23C" w:rsidR="0062343E" w:rsidRDefault="0062343E" w:rsidP="0062343E">
            <w:pPr>
              <w:jc w:val="center"/>
              <w:rPr>
                <w:rFonts w:ascii="Times New Roman" w:hAnsi="Times New Roman" w:cs="Times New Roman" w:hint="eastAsia"/>
                <w:sz w:val="15"/>
              </w:rPr>
            </w:pPr>
            <w:r>
              <w:rPr>
                <w:rFonts w:ascii="Times New Roman" w:hAnsi="Times New Roman" w:cs="Times New Roman"/>
                <w:sz w:val="15"/>
              </w:rPr>
              <w:t>Injections</w:t>
            </w:r>
            <w:r>
              <w:rPr>
                <w:rFonts w:ascii="Times New Roman" w:hAnsi="Times New Roman" w:cs="Times New Roman" w:hint="eastAsia"/>
                <w:sz w:val="15"/>
              </w:rPr>
              <w:t>/</w:t>
            </w:r>
          </w:p>
          <w:p w14:paraId="30E03F7E" w14:textId="4022C8CB" w:rsidR="0062343E" w:rsidRPr="006250C9" w:rsidRDefault="0062343E" w:rsidP="0062343E">
            <w:pPr>
              <w:jc w:val="center"/>
              <w:rPr>
                <w:rFonts w:ascii="Times New Roman" w:hAnsi="Times New Roman" w:cs="Times New Roman" w:hint="eastAsia"/>
                <w:sz w:val="15"/>
              </w:rPr>
            </w:pPr>
            <w:r>
              <w:rPr>
                <w:rFonts w:ascii="Times New Roman" w:hAnsi="Times New Roman" w:cs="Times New Roman"/>
                <w:sz w:val="15"/>
              </w:rPr>
              <w:t>T</w:t>
            </w:r>
            <w:r>
              <w:rPr>
                <w:rFonts w:ascii="Times New Roman" w:hAnsi="Times New Roman" w:cs="Times New Roman" w:hint="eastAsia"/>
                <w:sz w:val="15"/>
              </w:rPr>
              <w:t>ablet</w:t>
            </w:r>
          </w:p>
        </w:tc>
        <w:tc>
          <w:tcPr>
            <w:tcW w:w="0" w:type="auto"/>
            <w:vAlign w:val="center"/>
          </w:tcPr>
          <w:p w14:paraId="03B2A6BE" w14:textId="77777777" w:rsidR="0062343E" w:rsidRDefault="0062343E" w:rsidP="0062343E">
            <w:pPr>
              <w:jc w:val="center"/>
              <w:rPr>
                <w:rFonts w:ascii="Times New Roman" w:hAnsi="Times New Roman" w:cs="Times New Roman"/>
                <w:sz w:val="15"/>
              </w:rPr>
            </w:pPr>
            <w:r>
              <w:rPr>
                <w:rFonts w:ascii="Times New Roman" w:hAnsi="Times New Roman" w:cs="Times New Roman"/>
                <w:sz w:val="15"/>
              </w:rPr>
              <w:t>Injections</w:t>
            </w:r>
            <w:r>
              <w:rPr>
                <w:rFonts w:ascii="Times New Roman" w:hAnsi="Times New Roman" w:cs="Times New Roman" w:hint="eastAsia"/>
                <w:sz w:val="15"/>
              </w:rPr>
              <w:t>:1.34mg/mL,3mL</w:t>
            </w:r>
          </w:p>
          <w:p w14:paraId="25F08A3C" w14:textId="77B3867C" w:rsidR="0062343E" w:rsidRPr="006250C9" w:rsidRDefault="0062343E" w:rsidP="0062343E">
            <w:pPr>
              <w:jc w:val="center"/>
              <w:rPr>
                <w:rFonts w:ascii="Times New Roman" w:hAnsi="Times New Roman" w:cs="Times New Roman"/>
                <w:sz w:val="15"/>
              </w:rPr>
            </w:pPr>
            <w:r>
              <w:rPr>
                <w:rFonts w:ascii="Times New Roman" w:hAnsi="Times New Roman" w:cs="Times New Roman" w:hint="eastAsia"/>
                <w:sz w:val="15"/>
              </w:rPr>
              <w:t>Tablet:3mg;7mg;14mg</w:t>
            </w:r>
          </w:p>
        </w:tc>
        <w:tc>
          <w:tcPr>
            <w:tcW w:w="0" w:type="auto"/>
            <w:vAlign w:val="center"/>
          </w:tcPr>
          <w:p w14:paraId="17F3E1E3" w14:textId="3D3B3D7B" w:rsidR="0062343E" w:rsidRPr="006250C9" w:rsidRDefault="0062343E" w:rsidP="0062343E">
            <w:pPr>
              <w:rPr>
                <w:rFonts w:ascii="Times New Roman" w:hAnsi="Times New Roman" w:cs="Times New Roman"/>
                <w:sz w:val="15"/>
              </w:rPr>
            </w:pPr>
            <w:proofErr w:type="spellStart"/>
            <w:r>
              <w:rPr>
                <w:rFonts w:ascii="Times New Roman" w:hAnsi="Times New Roman" w:cs="Times New Roman" w:hint="eastAsia"/>
                <w:sz w:val="15"/>
              </w:rPr>
              <w:t>Semaglutide</w:t>
            </w:r>
            <w:proofErr w:type="spellEnd"/>
          </w:p>
        </w:tc>
        <w:tc>
          <w:tcPr>
            <w:tcW w:w="0" w:type="auto"/>
            <w:vAlign w:val="center"/>
          </w:tcPr>
          <w:p w14:paraId="022D7CE3" w14:textId="24B26A08" w:rsidR="0062343E" w:rsidRPr="006250C9" w:rsidRDefault="0062343E" w:rsidP="0062343E">
            <w:pPr>
              <w:rPr>
                <w:rFonts w:ascii="Times New Roman" w:hAnsi="Times New Roman" w:cs="Times New Roman"/>
                <w:sz w:val="15"/>
              </w:rPr>
            </w:pPr>
            <w:r>
              <w:rPr>
                <w:rFonts w:ascii="Times New Roman" w:hAnsi="Times New Roman" w:cs="Times New Roman" w:hint="eastAsia"/>
                <w:sz w:val="15"/>
              </w:rPr>
              <w:t>N</w:t>
            </w:r>
            <w:r>
              <w:rPr>
                <w:rFonts w:ascii="Times New Roman" w:hAnsi="Times New Roman" w:cs="Times New Roman" w:hint="eastAsia"/>
                <w:sz w:val="15"/>
              </w:rPr>
              <w:t>ε</w:t>
            </w:r>
            <w:r>
              <w:rPr>
                <w:rFonts w:ascii="Times New Roman" w:hAnsi="Times New Roman" w:cs="Times New Roman" w:hint="eastAsia"/>
                <w:sz w:val="15"/>
              </w:rPr>
              <w:t>26 [ ( S ) - ( 22,40-dicarboxylic acid-10,19,24-trioxo-3,6,12,15-tetraoxa-9,18,23-triazatetracontane-1-yl ) ] [ Aib8, Arg34 ] GLP-1- ( 7-37 ) peptide</w:t>
            </w:r>
          </w:p>
        </w:tc>
        <w:tc>
          <w:tcPr>
            <w:tcW w:w="0" w:type="auto"/>
            <w:vAlign w:val="center"/>
          </w:tcPr>
          <w:p w14:paraId="261CC584" w14:textId="6B9A8048" w:rsidR="0062343E" w:rsidRPr="006250C9" w:rsidRDefault="0062343E" w:rsidP="0062343E">
            <w:pPr>
              <w:jc w:val="center"/>
              <w:rPr>
                <w:rFonts w:ascii="Times New Roman" w:hAnsi="Times New Roman" w:cs="Times New Roman"/>
                <w:sz w:val="15"/>
              </w:rPr>
            </w:pPr>
            <w:r>
              <w:rPr>
                <w:rFonts w:ascii="Times New Roman" w:hAnsi="Times New Roman" w:cs="Times New Roman" w:hint="eastAsia"/>
                <w:sz w:val="15"/>
              </w:rPr>
              <w:t>[C187H291N45O59]</w:t>
            </w:r>
          </w:p>
        </w:tc>
        <w:tc>
          <w:tcPr>
            <w:tcW w:w="0" w:type="auto"/>
            <w:vAlign w:val="center"/>
          </w:tcPr>
          <w:p w14:paraId="38D22383" w14:textId="21384005" w:rsidR="0062343E" w:rsidRPr="006250C9" w:rsidRDefault="0062343E" w:rsidP="0062343E">
            <w:pPr>
              <w:jc w:val="center"/>
              <w:rPr>
                <w:rFonts w:ascii="Times New Roman" w:hAnsi="Times New Roman" w:cs="Times New Roman"/>
                <w:sz w:val="15"/>
              </w:rPr>
            </w:pPr>
            <w:r>
              <w:rPr>
                <w:rFonts w:ascii="Times New Roman" w:hAnsi="Times New Roman" w:cs="Times New Roman" w:hint="eastAsia"/>
                <w:sz w:val="15"/>
              </w:rPr>
              <w:t>2017</w:t>
            </w:r>
          </w:p>
        </w:tc>
        <w:tc>
          <w:tcPr>
            <w:tcW w:w="0" w:type="auto"/>
            <w:vAlign w:val="center"/>
          </w:tcPr>
          <w:p w14:paraId="69D1F8F2" w14:textId="77777777" w:rsidR="000F34B8" w:rsidRDefault="0062343E" w:rsidP="0062343E">
            <w:pPr>
              <w:jc w:val="center"/>
              <w:rPr>
                <w:rFonts w:ascii="Times New Roman" w:hAnsi="Times New Roman" w:cs="Times New Roman"/>
                <w:sz w:val="15"/>
              </w:rPr>
            </w:pPr>
            <w:r>
              <w:rPr>
                <w:rFonts w:ascii="Times New Roman" w:hAnsi="Times New Roman" w:cs="Times New Roman"/>
                <w:sz w:val="15"/>
              </w:rPr>
              <w:t>Injections</w:t>
            </w:r>
            <w:r>
              <w:rPr>
                <w:rFonts w:ascii="Times New Roman" w:hAnsi="Times New Roman" w:cs="Times New Roman" w:hint="eastAsia"/>
                <w:sz w:val="15"/>
              </w:rPr>
              <w:t>:</w:t>
            </w:r>
          </w:p>
          <w:p w14:paraId="05FCCF05" w14:textId="1680E4B0" w:rsidR="0062343E" w:rsidRDefault="0062343E" w:rsidP="0062343E">
            <w:pPr>
              <w:jc w:val="center"/>
              <w:rPr>
                <w:rFonts w:ascii="Times New Roman" w:hAnsi="Times New Roman" w:cs="Times New Roman"/>
                <w:sz w:val="15"/>
              </w:rPr>
            </w:pPr>
            <w:r>
              <w:rPr>
                <w:rFonts w:ascii="Times New Roman" w:hAnsi="Times New Roman" w:cs="Times New Roman" w:hint="eastAsia"/>
                <w:sz w:val="15"/>
              </w:rPr>
              <w:t>0.25-1.0mg</w:t>
            </w:r>
          </w:p>
          <w:p w14:paraId="6BA887A0" w14:textId="77777777" w:rsidR="000F34B8" w:rsidRDefault="0062343E" w:rsidP="0062343E">
            <w:pPr>
              <w:jc w:val="center"/>
              <w:rPr>
                <w:rFonts w:ascii="Times New Roman" w:hAnsi="Times New Roman" w:cs="Times New Roman"/>
                <w:sz w:val="15"/>
              </w:rPr>
            </w:pPr>
            <w:r>
              <w:rPr>
                <w:rFonts w:ascii="Times New Roman" w:hAnsi="Times New Roman" w:cs="Times New Roman" w:hint="eastAsia"/>
                <w:sz w:val="15"/>
              </w:rPr>
              <w:t>Tablet:</w:t>
            </w:r>
          </w:p>
          <w:p w14:paraId="70A918CD" w14:textId="37484C6B" w:rsidR="0062343E" w:rsidRPr="006250C9" w:rsidRDefault="0062343E" w:rsidP="0062343E">
            <w:pPr>
              <w:jc w:val="center"/>
              <w:rPr>
                <w:rFonts w:ascii="Times New Roman" w:hAnsi="Times New Roman" w:cs="Times New Roman"/>
                <w:sz w:val="15"/>
              </w:rPr>
            </w:pPr>
            <w:r>
              <w:rPr>
                <w:rFonts w:ascii="Times New Roman" w:hAnsi="Times New Roman" w:cs="Times New Roman" w:hint="eastAsia"/>
                <w:sz w:val="15"/>
              </w:rPr>
              <w:t>3-14mg</w:t>
            </w:r>
          </w:p>
        </w:tc>
        <w:tc>
          <w:tcPr>
            <w:tcW w:w="0" w:type="auto"/>
            <w:vAlign w:val="center"/>
          </w:tcPr>
          <w:p w14:paraId="222963DD" w14:textId="1F283DF5" w:rsidR="0062343E" w:rsidRPr="006250C9" w:rsidRDefault="0062343E" w:rsidP="0062343E">
            <w:pPr>
              <w:jc w:val="center"/>
              <w:rPr>
                <w:rFonts w:ascii="Times New Roman" w:hAnsi="Times New Roman" w:cs="Times New Roman"/>
                <w:sz w:val="15"/>
              </w:rPr>
            </w:pPr>
            <w:r>
              <w:rPr>
                <w:rFonts w:ascii="Times New Roman" w:hAnsi="Times New Roman" w:cs="Times New Roman" w:hint="eastAsia"/>
                <w:sz w:val="15"/>
              </w:rPr>
              <w:t>Type 2 diabetes mellitus (T2DM),</w:t>
            </w:r>
            <w:r>
              <w:rPr>
                <w:rFonts w:ascii="Times New Roman" w:hAnsi="Times New Roman" w:cs="Times New Roman" w:hint="eastAsia"/>
                <w:sz w:val="15"/>
              </w:rPr>
              <w:t xml:space="preserve"> </w:t>
            </w:r>
            <w:r>
              <w:rPr>
                <w:rFonts w:ascii="Times New Roman" w:hAnsi="Times New Roman" w:cs="Times New Roman" w:hint="eastAsia"/>
                <w:sz w:val="15"/>
              </w:rPr>
              <w:t>Reduce the risk of major cardiovascular adverse events (cardiovascular death, non-fatal myocardial infarction or non-fatal stroke) in adult patients with type 2 diabetes with cardiovascular disease,</w:t>
            </w:r>
            <w:r>
              <w:rPr>
                <w:rFonts w:ascii="Times New Roman" w:hAnsi="Times New Roman" w:cs="Times New Roman" w:hint="eastAsia"/>
                <w:sz w:val="15"/>
              </w:rPr>
              <w:t xml:space="preserve"> </w:t>
            </w:r>
            <w:r>
              <w:rPr>
                <w:rFonts w:ascii="Times New Roman" w:hAnsi="Times New Roman" w:cs="Times New Roman" w:hint="eastAsia"/>
                <w:sz w:val="15"/>
              </w:rPr>
              <w:t>weight management</w:t>
            </w:r>
            <w:r>
              <w:rPr>
                <w:rFonts w:ascii="Times New Roman" w:hAnsi="Times New Roman" w:cs="Times New Roman" w:hint="eastAsia"/>
                <w:sz w:val="15"/>
              </w:rPr>
              <w:t>.</w:t>
            </w:r>
          </w:p>
        </w:tc>
        <w:tc>
          <w:tcPr>
            <w:tcW w:w="0" w:type="auto"/>
            <w:vAlign w:val="center"/>
          </w:tcPr>
          <w:p w14:paraId="28E8E4A3" w14:textId="4729DCAC" w:rsidR="0062343E" w:rsidRPr="006250C9" w:rsidRDefault="0062343E" w:rsidP="0062343E">
            <w:pPr>
              <w:jc w:val="center"/>
              <w:rPr>
                <w:rFonts w:ascii="Times New Roman" w:hAnsi="Times New Roman" w:cs="Times New Roman"/>
                <w:sz w:val="15"/>
              </w:rPr>
            </w:pPr>
            <w:r>
              <w:rPr>
                <w:rFonts w:ascii="Times New Roman" w:hAnsi="Times New Roman" w:cs="Times New Roman" w:hint="eastAsia"/>
                <w:sz w:val="15"/>
              </w:rPr>
              <w:t>Hypersensitivity,</w:t>
            </w:r>
            <w:r>
              <w:rPr>
                <w:rFonts w:ascii="Times New Roman" w:hAnsi="Times New Roman" w:cs="Times New Roman" w:hint="eastAsia"/>
                <w:sz w:val="15"/>
              </w:rPr>
              <w:t xml:space="preserve"> </w:t>
            </w:r>
            <w:r>
              <w:rPr>
                <w:rFonts w:ascii="Times New Roman" w:hAnsi="Times New Roman" w:cs="Times New Roman" w:hint="eastAsia"/>
                <w:sz w:val="15"/>
              </w:rPr>
              <w:t>Medullary thyroid carcinoma (MTC), type 2 multiple endocrine neoplasia syndrome (MEN2),</w:t>
            </w:r>
            <w:r>
              <w:rPr>
                <w:rFonts w:ascii="Times New Roman" w:hAnsi="Times New Roman" w:cs="Times New Roman" w:hint="eastAsia"/>
                <w:sz w:val="15"/>
              </w:rPr>
              <w:t xml:space="preserve"> </w:t>
            </w:r>
            <w:r>
              <w:rPr>
                <w:rFonts w:ascii="Times New Roman" w:hAnsi="Times New Roman" w:cs="Times New Roman" w:hint="eastAsia"/>
                <w:sz w:val="15"/>
              </w:rPr>
              <w:t>Type 1 Diabetes Mellitus</w:t>
            </w:r>
            <w:r>
              <w:rPr>
                <w:rFonts w:ascii="Times New Roman" w:hAnsi="Times New Roman" w:cs="Times New Roman" w:hint="eastAsia"/>
                <w:sz w:val="15"/>
              </w:rPr>
              <w:t xml:space="preserve">, </w:t>
            </w:r>
            <w:r>
              <w:rPr>
                <w:rFonts w:ascii="Times New Roman" w:hAnsi="Times New Roman" w:cs="Times New Roman" w:hint="eastAsia"/>
                <w:sz w:val="15"/>
              </w:rPr>
              <w:t>Diabetic Ketoacidosis,</w:t>
            </w:r>
            <w:r>
              <w:rPr>
                <w:rFonts w:ascii="Times New Roman" w:hAnsi="Times New Roman" w:cs="Times New Roman" w:hint="eastAsia"/>
                <w:sz w:val="15"/>
              </w:rPr>
              <w:t xml:space="preserve"> </w:t>
            </w:r>
            <w:r>
              <w:rPr>
                <w:rFonts w:ascii="Times New Roman" w:hAnsi="Times New Roman" w:cs="Times New Roman" w:hint="eastAsia"/>
                <w:sz w:val="15"/>
              </w:rPr>
              <w:t>Pregnancy, lactation, end-stage renal disease, severe gastrointestinal disease (e.g. history of pancreatitis)</w:t>
            </w:r>
          </w:p>
        </w:tc>
      </w:tr>
    </w:tbl>
    <w:p w14:paraId="2894E2EA" w14:textId="77777777" w:rsidR="00F52658" w:rsidRDefault="00F52658" w:rsidP="000339CD">
      <w:pPr>
        <w:rPr>
          <w:sz w:val="24"/>
          <w:szCs w:val="24"/>
        </w:rPr>
        <w:sectPr w:rsidR="00F52658" w:rsidSect="000339CD">
          <w:pgSz w:w="16838" w:h="11906" w:orient="landscape"/>
          <w:pgMar w:top="720" w:right="720" w:bottom="720" w:left="720" w:header="851" w:footer="992" w:gutter="0"/>
          <w:cols w:space="425"/>
          <w:docGrid w:type="lines" w:linePitch="312"/>
        </w:sectPr>
      </w:pPr>
    </w:p>
    <w:p w14:paraId="1A50F928" w14:textId="067F3B57" w:rsidR="008C1E15" w:rsidRDefault="00F52658" w:rsidP="00F52658">
      <w:pPr>
        <w:pStyle w:val="1"/>
        <w:rPr>
          <w:rFonts w:eastAsiaTheme="minorEastAsia"/>
          <w:sz w:val="24"/>
          <w:szCs w:val="24"/>
        </w:rPr>
      </w:pPr>
      <w:bookmarkStart w:id="19" w:name="_Toc203554223"/>
      <w:r w:rsidRPr="00F52658">
        <w:rPr>
          <w:sz w:val="24"/>
          <w:szCs w:val="24"/>
        </w:rPr>
        <w:lastRenderedPageBreak/>
        <w:t xml:space="preserve">Supplementary Table </w:t>
      </w:r>
      <w:r w:rsidRPr="00F52658">
        <w:rPr>
          <w:rFonts w:hint="eastAsia"/>
          <w:sz w:val="24"/>
          <w:szCs w:val="24"/>
        </w:rPr>
        <w:t>7</w:t>
      </w:r>
      <w:r w:rsidR="00AD14C2" w:rsidRPr="00AD14C2">
        <w:rPr>
          <w:rFonts w:asciiTheme="minorHAnsi" w:eastAsiaTheme="minorEastAsia" w:hAnsiTheme="minorHAnsi"/>
          <w:b w:val="0"/>
          <w:bCs w:val="0"/>
          <w:color w:val="auto"/>
          <w:kern w:val="2"/>
          <w:szCs w:val="22"/>
        </w:rPr>
        <w:t xml:space="preserve"> </w:t>
      </w:r>
      <w:r w:rsidR="00AD14C2" w:rsidRPr="00AD14C2">
        <w:rPr>
          <w:sz w:val="24"/>
          <w:szCs w:val="24"/>
        </w:rPr>
        <w:t>Sensitivity analysis</w:t>
      </w:r>
      <w:bookmarkEnd w:id="19"/>
    </w:p>
    <w:tbl>
      <w:tblPr>
        <w:tblStyle w:val="a9"/>
        <w:tblW w:w="0" w:type="auto"/>
        <w:tblLook w:val="04A0" w:firstRow="1" w:lastRow="0" w:firstColumn="1" w:lastColumn="0" w:noHBand="0" w:noVBand="1"/>
      </w:tblPr>
      <w:tblGrid>
        <w:gridCol w:w="1555"/>
        <w:gridCol w:w="2409"/>
        <w:gridCol w:w="4108"/>
        <w:gridCol w:w="1351"/>
        <w:gridCol w:w="1033"/>
      </w:tblGrid>
      <w:tr w:rsidR="003E79E8" w:rsidRPr="00405B4D" w14:paraId="45D45A9F" w14:textId="77777777" w:rsidTr="00CD483B">
        <w:trPr>
          <w:trHeight w:val="280"/>
        </w:trPr>
        <w:tc>
          <w:tcPr>
            <w:tcW w:w="1555" w:type="dxa"/>
            <w:noWrap/>
            <w:vAlign w:val="center"/>
            <w:hideMark/>
          </w:tcPr>
          <w:p w14:paraId="4C18FEF8" w14:textId="77777777" w:rsidR="003E79E8" w:rsidRPr="00405B4D" w:rsidRDefault="003E79E8" w:rsidP="00CD483B">
            <w:pPr>
              <w:jc w:val="center"/>
              <w:rPr>
                <w:rFonts w:ascii="Times New Roman" w:hAnsi="Times New Roman" w:cs="Times New Roman"/>
                <w:szCs w:val="21"/>
              </w:rPr>
            </w:pPr>
            <w:r w:rsidRPr="00405B4D">
              <w:rPr>
                <w:rFonts w:ascii="Times New Roman" w:eastAsia="等线" w:hAnsi="Times New Roman" w:cs="Times New Roman"/>
                <w:szCs w:val="21"/>
              </w:rPr>
              <w:t>Outcome</w:t>
            </w:r>
          </w:p>
        </w:tc>
        <w:tc>
          <w:tcPr>
            <w:tcW w:w="2409" w:type="dxa"/>
            <w:noWrap/>
            <w:vAlign w:val="center"/>
            <w:hideMark/>
          </w:tcPr>
          <w:p w14:paraId="75FA52D9" w14:textId="77777777" w:rsidR="003E79E8" w:rsidRPr="00405B4D" w:rsidRDefault="003E79E8" w:rsidP="00CD483B">
            <w:pPr>
              <w:jc w:val="center"/>
              <w:rPr>
                <w:rFonts w:ascii="Times New Roman" w:eastAsia="等线" w:hAnsi="Times New Roman" w:cs="Times New Roman"/>
                <w:szCs w:val="21"/>
              </w:rPr>
            </w:pPr>
            <w:r w:rsidRPr="00405B4D">
              <w:rPr>
                <w:rFonts w:ascii="Times New Roman" w:eastAsia="等线" w:hAnsi="Times New Roman" w:cs="Times New Roman"/>
                <w:szCs w:val="21"/>
              </w:rPr>
              <w:t>Omitted Study</w:t>
            </w:r>
          </w:p>
        </w:tc>
        <w:tc>
          <w:tcPr>
            <w:tcW w:w="4108" w:type="dxa"/>
            <w:noWrap/>
            <w:vAlign w:val="center"/>
            <w:hideMark/>
          </w:tcPr>
          <w:p w14:paraId="1F49381C" w14:textId="0C9D54FB" w:rsidR="003E79E8" w:rsidRPr="00405B4D" w:rsidRDefault="003E79E8" w:rsidP="00CD483B">
            <w:pPr>
              <w:jc w:val="center"/>
              <w:rPr>
                <w:rFonts w:ascii="Times New Roman" w:eastAsia="等线" w:hAnsi="Times New Roman" w:cs="Times New Roman"/>
                <w:szCs w:val="21"/>
              </w:rPr>
            </w:pPr>
            <w:r w:rsidRPr="00405B4D">
              <w:rPr>
                <w:rFonts w:ascii="Times New Roman" w:eastAsia="等线" w:hAnsi="Times New Roman" w:cs="Times New Roman"/>
                <w:szCs w:val="21"/>
              </w:rPr>
              <w:t>Data with study removed MD/</w:t>
            </w:r>
            <w:r w:rsidR="00AE7DF7" w:rsidRPr="00405B4D">
              <w:rPr>
                <w:rFonts w:ascii="Times New Roman" w:eastAsia="等线" w:hAnsi="Times New Roman" w:cs="Times New Roman"/>
                <w:szCs w:val="21"/>
              </w:rPr>
              <w:t>RR</w:t>
            </w:r>
            <w:r w:rsidRPr="00405B4D">
              <w:rPr>
                <w:rFonts w:ascii="Times New Roman" w:eastAsia="等线" w:hAnsi="Times New Roman" w:cs="Times New Roman"/>
                <w:szCs w:val="21"/>
              </w:rPr>
              <w:t xml:space="preserve"> (95% CI)</w:t>
            </w:r>
          </w:p>
        </w:tc>
        <w:tc>
          <w:tcPr>
            <w:tcW w:w="1351" w:type="dxa"/>
            <w:noWrap/>
            <w:vAlign w:val="center"/>
            <w:hideMark/>
          </w:tcPr>
          <w:p w14:paraId="56FA4597" w14:textId="77777777" w:rsidR="003E79E8" w:rsidRPr="00405B4D" w:rsidRDefault="003E79E8" w:rsidP="00CD483B">
            <w:pPr>
              <w:jc w:val="center"/>
              <w:rPr>
                <w:rFonts w:ascii="Times New Roman" w:eastAsia="等线" w:hAnsi="Times New Roman" w:cs="Times New Roman"/>
                <w:i/>
                <w:szCs w:val="21"/>
              </w:rPr>
            </w:pPr>
            <w:r w:rsidRPr="00405B4D">
              <w:rPr>
                <w:rFonts w:ascii="Times New Roman" w:eastAsia="等线" w:hAnsi="Times New Roman" w:cs="Times New Roman"/>
                <w:i/>
                <w:szCs w:val="21"/>
              </w:rPr>
              <w:t>P</w:t>
            </w:r>
          </w:p>
        </w:tc>
        <w:tc>
          <w:tcPr>
            <w:tcW w:w="1033" w:type="dxa"/>
            <w:noWrap/>
            <w:vAlign w:val="center"/>
            <w:hideMark/>
          </w:tcPr>
          <w:p w14:paraId="5A4C8D44" w14:textId="77777777" w:rsidR="003E79E8" w:rsidRPr="00405B4D" w:rsidRDefault="003E79E8" w:rsidP="00CD483B">
            <w:pPr>
              <w:jc w:val="center"/>
              <w:rPr>
                <w:rFonts w:ascii="Times New Roman" w:eastAsia="等线" w:hAnsi="Times New Roman" w:cs="Times New Roman"/>
                <w:i/>
                <w:szCs w:val="21"/>
              </w:rPr>
            </w:pPr>
            <w:r w:rsidRPr="00405B4D">
              <w:rPr>
                <w:rFonts w:ascii="Times New Roman" w:eastAsia="等线" w:hAnsi="Times New Roman" w:cs="Times New Roman"/>
                <w:i/>
                <w:szCs w:val="21"/>
              </w:rPr>
              <w:t>I</w:t>
            </w:r>
            <w:r w:rsidRPr="00405B4D">
              <w:rPr>
                <w:rFonts w:ascii="Times New Roman" w:eastAsia="等线" w:hAnsi="Times New Roman" w:cs="Times New Roman"/>
                <w:i/>
                <w:szCs w:val="21"/>
                <w:vertAlign w:val="superscript"/>
              </w:rPr>
              <w:t>2</w:t>
            </w:r>
          </w:p>
        </w:tc>
      </w:tr>
      <w:tr w:rsidR="00C606E6" w:rsidRPr="00405B4D" w14:paraId="67E91098" w14:textId="77777777" w:rsidTr="001546B6">
        <w:trPr>
          <w:trHeight w:val="280"/>
        </w:trPr>
        <w:tc>
          <w:tcPr>
            <w:tcW w:w="1555" w:type="dxa"/>
            <w:vMerge w:val="restart"/>
            <w:noWrap/>
            <w:vAlign w:val="center"/>
            <w:hideMark/>
          </w:tcPr>
          <w:p w14:paraId="7EA55555" w14:textId="7AEDF19E" w:rsidR="00C606E6" w:rsidRPr="00405B4D" w:rsidRDefault="00C606E6" w:rsidP="00C606E6">
            <w:pPr>
              <w:jc w:val="center"/>
              <w:rPr>
                <w:rFonts w:ascii="Times New Roman" w:eastAsia="等线" w:hAnsi="Times New Roman" w:cs="Times New Roman"/>
                <w:szCs w:val="21"/>
              </w:rPr>
            </w:pPr>
            <w:r w:rsidRPr="00405B4D">
              <w:rPr>
                <w:rFonts w:ascii="Times New Roman" w:eastAsia="等线" w:hAnsi="Times New Roman" w:cs="Times New Roman"/>
                <w:szCs w:val="21"/>
              </w:rPr>
              <w:t>LBM</w:t>
            </w:r>
          </w:p>
        </w:tc>
        <w:tc>
          <w:tcPr>
            <w:tcW w:w="2409" w:type="dxa"/>
            <w:noWrap/>
            <w:vAlign w:val="bottom"/>
            <w:hideMark/>
          </w:tcPr>
          <w:p w14:paraId="27C79A56" w14:textId="5C2BD881" w:rsidR="00C606E6" w:rsidRPr="00405B4D" w:rsidRDefault="00C606E6" w:rsidP="00C606E6">
            <w:pPr>
              <w:jc w:val="center"/>
              <w:rPr>
                <w:rFonts w:ascii="Times New Roman" w:eastAsia="等线" w:hAnsi="Times New Roman" w:cs="Times New Roman"/>
                <w:szCs w:val="21"/>
              </w:rPr>
            </w:pPr>
            <w:proofErr w:type="spellStart"/>
            <w:r w:rsidRPr="00405B4D">
              <w:rPr>
                <w:rFonts w:ascii="Times New Roman" w:eastAsia="等线" w:hAnsi="Times New Roman" w:cs="Times New Roman"/>
                <w:color w:val="000000"/>
                <w:szCs w:val="21"/>
              </w:rPr>
              <w:t>Dongni</w:t>
            </w:r>
            <w:proofErr w:type="spellEnd"/>
            <w:r w:rsidRPr="00405B4D">
              <w:rPr>
                <w:rFonts w:ascii="Times New Roman" w:eastAsia="等线" w:hAnsi="Times New Roman" w:cs="Times New Roman"/>
                <w:color w:val="000000"/>
                <w:szCs w:val="21"/>
              </w:rPr>
              <w:t xml:space="preserve"> Yu 2021</w:t>
            </w:r>
          </w:p>
        </w:tc>
        <w:tc>
          <w:tcPr>
            <w:tcW w:w="4108" w:type="dxa"/>
            <w:noWrap/>
            <w:vAlign w:val="bottom"/>
            <w:hideMark/>
          </w:tcPr>
          <w:p w14:paraId="2F78A3D8" w14:textId="2653E23B" w:rsidR="00C606E6" w:rsidRPr="00405B4D" w:rsidRDefault="00C606E6" w:rsidP="00C606E6">
            <w:pPr>
              <w:jc w:val="center"/>
              <w:rPr>
                <w:rFonts w:ascii="Times New Roman" w:eastAsia="等线" w:hAnsi="Times New Roman" w:cs="Times New Roman"/>
                <w:szCs w:val="21"/>
              </w:rPr>
            </w:pPr>
            <w:r w:rsidRPr="00405B4D">
              <w:rPr>
                <w:rFonts w:ascii="Times New Roman" w:eastAsia="等线" w:hAnsi="Times New Roman" w:cs="Times New Roman"/>
                <w:color w:val="000000"/>
                <w:szCs w:val="21"/>
              </w:rPr>
              <w:t>7.0796 [-5.3462; 19.5054]</w:t>
            </w:r>
          </w:p>
        </w:tc>
        <w:tc>
          <w:tcPr>
            <w:tcW w:w="1351" w:type="dxa"/>
            <w:noWrap/>
            <w:vAlign w:val="bottom"/>
            <w:hideMark/>
          </w:tcPr>
          <w:p w14:paraId="42325DB3" w14:textId="4ABEF317" w:rsidR="00C606E6" w:rsidRPr="00405B4D" w:rsidRDefault="00C606E6" w:rsidP="00C606E6">
            <w:pPr>
              <w:jc w:val="center"/>
              <w:rPr>
                <w:rFonts w:ascii="Times New Roman" w:eastAsia="等线" w:hAnsi="Times New Roman" w:cs="Times New Roman"/>
                <w:szCs w:val="21"/>
              </w:rPr>
            </w:pPr>
            <w:r w:rsidRPr="00405B4D">
              <w:rPr>
                <w:rFonts w:ascii="Times New Roman" w:eastAsia="等线" w:hAnsi="Times New Roman" w:cs="Times New Roman"/>
                <w:color w:val="000000"/>
                <w:szCs w:val="21"/>
              </w:rPr>
              <w:t>0.2641</w:t>
            </w:r>
          </w:p>
        </w:tc>
        <w:tc>
          <w:tcPr>
            <w:tcW w:w="1033" w:type="dxa"/>
            <w:noWrap/>
            <w:vAlign w:val="bottom"/>
            <w:hideMark/>
          </w:tcPr>
          <w:p w14:paraId="214179C4" w14:textId="4FF249FA" w:rsidR="00C606E6" w:rsidRPr="00405B4D" w:rsidRDefault="00C606E6" w:rsidP="00C606E6">
            <w:pPr>
              <w:jc w:val="center"/>
              <w:rPr>
                <w:rFonts w:ascii="Times New Roman" w:eastAsia="等线" w:hAnsi="Times New Roman" w:cs="Times New Roman"/>
                <w:szCs w:val="21"/>
              </w:rPr>
            </w:pPr>
            <w:r w:rsidRPr="00405B4D">
              <w:rPr>
                <w:rFonts w:ascii="Times New Roman" w:eastAsia="等线" w:hAnsi="Times New Roman" w:cs="Times New Roman"/>
                <w:color w:val="000000"/>
                <w:szCs w:val="21"/>
              </w:rPr>
              <w:t>98.90%</w:t>
            </w:r>
          </w:p>
        </w:tc>
      </w:tr>
      <w:tr w:rsidR="00C606E6" w:rsidRPr="00405B4D" w14:paraId="03E33A5D" w14:textId="77777777" w:rsidTr="001546B6">
        <w:trPr>
          <w:trHeight w:val="280"/>
        </w:trPr>
        <w:tc>
          <w:tcPr>
            <w:tcW w:w="1555" w:type="dxa"/>
            <w:vMerge/>
            <w:vAlign w:val="center"/>
            <w:hideMark/>
          </w:tcPr>
          <w:p w14:paraId="732E807D" w14:textId="77777777" w:rsidR="00C606E6" w:rsidRPr="00405B4D" w:rsidRDefault="00C606E6" w:rsidP="00C606E6">
            <w:pPr>
              <w:jc w:val="center"/>
              <w:rPr>
                <w:rFonts w:ascii="Times New Roman" w:hAnsi="Times New Roman" w:cs="Times New Roman"/>
                <w:szCs w:val="21"/>
              </w:rPr>
            </w:pPr>
          </w:p>
        </w:tc>
        <w:tc>
          <w:tcPr>
            <w:tcW w:w="2409" w:type="dxa"/>
            <w:noWrap/>
            <w:vAlign w:val="bottom"/>
            <w:hideMark/>
          </w:tcPr>
          <w:p w14:paraId="5A04437B" w14:textId="0FC6CD92" w:rsidR="00C606E6" w:rsidRPr="00405B4D" w:rsidRDefault="00C606E6" w:rsidP="00C606E6">
            <w:pPr>
              <w:jc w:val="center"/>
              <w:rPr>
                <w:rFonts w:ascii="Times New Roman" w:eastAsia="等线" w:hAnsi="Times New Roman" w:cs="Times New Roman"/>
                <w:szCs w:val="21"/>
              </w:rPr>
            </w:pPr>
            <w:r w:rsidRPr="00405B4D">
              <w:rPr>
                <w:rFonts w:ascii="Times New Roman" w:eastAsia="等线" w:hAnsi="Times New Roman" w:cs="Times New Roman"/>
                <w:color w:val="000000"/>
                <w:szCs w:val="21"/>
              </w:rPr>
              <w:t xml:space="preserve">Hongmin </w:t>
            </w:r>
            <w:proofErr w:type="spellStart"/>
            <w:r w:rsidRPr="00405B4D">
              <w:rPr>
                <w:rFonts w:ascii="Times New Roman" w:eastAsia="等线" w:hAnsi="Times New Roman" w:cs="Times New Roman"/>
                <w:color w:val="000000"/>
                <w:szCs w:val="21"/>
              </w:rPr>
              <w:t>zhang</w:t>
            </w:r>
            <w:proofErr w:type="spellEnd"/>
            <w:r w:rsidRPr="00405B4D">
              <w:rPr>
                <w:rFonts w:ascii="Times New Roman" w:eastAsia="等线" w:hAnsi="Times New Roman" w:cs="Times New Roman"/>
                <w:color w:val="000000"/>
                <w:szCs w:val="21"/>
              </w:rPr>
              <w:t xml:space="preserve"> 2019</w:t>
            </w:r>
          </w:p>
        </w:tc>
        <w:tc>
          <w:tcPr>
            <w:tcW w:w="4108" w:type="dxa"/>
            <w:noWrap/>
            <w:vAlign w:val="bottom"/>
            <w:hideMark/>
          </w:tcPr>
          <w:p w14:paraId="709D9A20" w14:textId="355A4424" w:rsidR="00C606E6" w:rsidRPr="00405B4D" w:rsidRDefault="00C606E6" w:rsidP="00C606E6">
            <w:pPr>
              <w:jc w:val="center"/>
              <w:rPr>
                <w:rFonts w:ascii="Times New Roman" w:eastAsia="等线" w:hAnsi="Times New Roman" w:cs="Times New Roman"/>
                <w:szCs w:val="21"/>
              </w:rPr>
            </w:pPr>
            <w:r w:rsidRPr="00405B4D">
              <w:rPr>
                <w:rFonts w:ascii="Times New Roman" w:eastAsia="等线" w:hAnsi="Times New Roman" w:cs="Times New Roman"/>
                <w:color w:val="000000"/>
                <w:szCs w:val="21"/>
              </w:rPr>
              <w:t>6.5145 [-7.1253; 20.1543]</w:t>
            </w:r>
          </w:p>
        </w:tc>
        <w:tc>
          <w:tcPr>
            <w:tcW w:w="1351" w:type="dxa"/>
            <w:noWrap/>
            <w:vAlign w:val="bottom"/>
            <w:hideMark/>
          </w:tcPr>
          <w:p w14:paraId="692EB2A9" w14:textId="69D8B5E3" w:rsidR="00C606E6" w:rsidRPr="00405B4D" w:rsidRDefault="00C606E6" w:rsidP="00C606E6">
            <w:pPr>
              <w:jc w:val="center"/>
              <w:rPr>
                <w:rFonts w:ascii="Times New Roman" w:eastAsia="等线" w:hAnsi="Times New Roman" w:cs="Times New Roman"/>
                <w:szCs w:val="21"/>
              </w:rPr>
            </w:pPr>
            <w:r w:rsidRPr="00405B4D">
              <w:rPr>
                <w:rFonts w:ascii="Times New Roman" w:eastAsia="等线" w:hAnsi="Times New Roman" w:cs="Times New Roman"/>
                <w:color w:val="000000"/>
                <w:szCs w:val="21"/>
              </w:rPr>
              <w:t>0.3492</w:t>
            </w:r>
          </w:p>
        </w:tc>
        <w:tc>
          <w:tcPr>
            <w:tcW w:w="1033" w:type="dxa"/>
            <w:noWrap/>
            <w:vAlign w:val="bottom"/>
            <w:hideMark/>
          </w:tcPr>
          <w:p w14:paraId="3F88F31B" w14:textId="15DFADBB" w:rsidR="00C606E6" w:rsidRPr="00405B4D" w:rsidRDefault="00C606E6" w:rsidP="00C606E6">
            <w:pPr>
              <w:jc w:val="center"/>
              <w:rPr>
                <w:rFonts w:ascii="Times New Roman" w:eastAsia="等线" w:hAnsi="Times New Roman" w:cs="Times New Roman"/>
                <w:szCs w:val="21"/>
              </w:rPr>
            </w:pPr>
            <w:r w:rsidRPr="00405B4D">
              <w:rPr>
                <w:rFonts w:ascii="Times New Roman" w:eastAsia="等线" w:hAnsi="Times New Roman" w:cs="Times New Roman"/>
                <w:color w:val="000000"/>
                <w:szCs w:val="21"/>
              </w:rPr>
              <w:t>98.20%</w:t>
            </w:r>
          </w:p>
        </w:tc>
      </w:tr>
      <w:tr w:rsidR="00C606E6" w:rsidRPr="00405B4D" w14:paraId="05A30A9E" w14:textId="77777777" w:rsidTr="001546B6">
        <w:trPr>
          <w:trHeight w:val="280"/>
        </w:trPr>
        <w:tc>
          <w:tcPr>
            <w:tcW w:w="1555" w:type="dxa"/>
            <w:vMerge/>
            <w:vAlign w:val="center"/>
            <w:hideMark/>
          </w:tcPr>
          <w:p w14:paraId="3F42B64F" w14:textId="77777777" w:rsidR="00C606E6" w:rsidRPr="00405B4D" w:rsidRDefault="00C606E6" w:rsidP="00C606E6">
            <w:pPr>
              <w:jc w:val="center"/>
              <w:rPr>
                <w:rFonts w:ascii="Times New Roman" w:hAnsi="Times New Roman" w:cs="Times New Roman"/>
                <w:szCs w:val="21"/>
              </w:rPr>
            </w:pPr>
          </w:p>
        </w:tc>
        <w:tc>
          <w:tcPr>
            <w:tcW w:w="2409" w:type="dxa"/>
            <w:noWrap/>
            <w:vAlign w:val="bottom"/>
            <w:hideMark/>
          </w:tcPr>
          <w:p w14:paraId="7D58DB33" w14:textId="6A75AC9F" w:rsidR="00C606E6" w:rsidRPr="00405B4D" w:rsidRDefault="00C606E6" w:rsidP="00C606E6">
            <w:pPr>
              <w:jc w:val="center"/>
              <w:rPr>
                <w:rFonts w:ascii="Times New Roman" w:eastAsia="等线" w:hAnsi="Times New Roman" w:cs="Times New Roman"/>
                <w:szCs w:val="21"/>
              </w:rPr>
            </w:pPr>
            <w:r w:rsidRPr="00405B4D">
              <w:rPr>
                <w:rFonts w:ascii="Times New Roman" w:eastAsia="等线" w:hAnsi="Times New Roman" w:cs="Times New Roman"/>
                <w:color w:val="000000"/>
                <w:szCs w:val="21"/>
              </w:rPr>
              <w:t>L. KESKIN1 2022</w:t>
            </w:r>
          </w:p>
        </w:tc>
        <w:tc>
          <w:tcPr>
            <w:tcW w:w="4108" w:type="dxa"/>
            <w:noWrap/>
            <w:vAlign w:val="bottom"/>
            <w:hideMark/>
          </w:tcPr>
          <w:p w14:paraId="54DE1FF3" w14:textId="689EABAE" w:rsidR="00C606E6" w:rsidRPr="00405B4D" w:rsidRDefault="00C606E6" w:rsidP="00C606E6">
            <w:pPr>
              <w:jc w:val="center"/>
              <w:rPr>
                <w:rFonts w:ascii="Times New Roman" w:eastAsia="等线" w:hAnsi="Times New Roman" w:cs="Times New Roman"/>
                <w:szCs w:val="21"/>
              </w:rPr>
            </w:pPr>
            <w:r w:rsidRPr="00405B4D">
              <w:rPr>
                <w:rFonts w:ascii="Times New Roman" w:eastAsia="等线" w:hAnsi="Times New Roman" w:cs="Times New Roman"/>
                <w:color w:val="000000"/>
                <w:szCs w:val="21"/>
              </w:rPr>
              <w:t>0.2855 [-1.7168; 2.2878]</w:t>
            </w:r>
          </w:p>
        </w:tc>
        <w:tc>
          <w:tcPr>
            <w:tcW w:w="1351" w:type="dxa"/>
            <w:noWrap/>
            <w:vAlign w:val="bottom"/>
            <w:hideMark/>
          </w:tcPr>
          <w:p w14:paraId="687C80D2" w14:textId="4E69E6F6" w:rsidR="00C606E6" w:rsidRPr="00405B4D" w:rsidRDefault="00C606E6" w:rsidP="00C606E6">
            <w:pPr>
              <w:jc w:val="center"/>
              <w:rPr>
                <w:rFonts w:ascii="Times New Roman" w:eastAsia="等线" w:hAnsi="Times New Roman" w:cs="Times New Roman"/>
                <w:szCs w:val="21"/>
              </w:rPr>
            </w:pPr>
            <w:r w:rsidRPr="00405B4D">
              <w:rPr>
                <w:rFonts w:ascii="Times New Roman" w:eastAsia="等线" w:hAnsi="Times New Roman" w:cs="Times New Roman"/>
                <w:color w:val="000000"/>
                <w:szCs w:val="21"/>
              </w:rPr>
              <w:t>0.7799</w:t>
            </w:r>
          </w:p>
        </w:tc>
        <w:tc>
          <w:tcPr>
            <w:tcW w:w="1033" w:type="dxa"/>
            <w:noWrap/>
            <w:vAlign w:val="bottom"/>
            <w:hideMark/>
          </w:tcPr>
          <w:p w14:paraId="0B66E670" w14:textId="3A163356" w:rsidR="00C606E6" w:rsidRPr="00405B4D" w:rsidRDefault="00C606E6" w:rsidP="00C606E6">
            <w:pPr>
              <w:jc w:val="center"/>
              <w:rPr>
                <w:rFonts w:ascii="Times New Roman" w:eastAsia="等线" w:hAnsi="Times New Roman" w:cs="Times New Roman"/>
                <w:szCs w:val="21"/>
              </w:rPr>
            </w:pPr>
            <w:r w:rsidRPr="00405B4D">
              <w:rPr>
                <w:rFonts w:ascii="Times New Roman" w:eastAsia="等线" w:hAnsi="Times New Roman" w:cs="Times New Roman"/>
                <w:color w:val="000000"/>
                <w:szCs w:val="21"/>
              </w:rPr>
              <w:t>0.00%</w:t>
            </w:r>
          </w:p>
        </w:tc>
      </w:tr>
      <w:tr w:rsidR="00C606E6" w:rsidRPr="00405B4D" w14:paraId="12B72199" w14:textId="77777777" w:rsidTr="00925F8C">
        <w:trPr>
          <w:trHeight w:val="280"/>
        </w:trPr>
        <w:tc>
          <w:tcPr>
            <w:tcW w:w="1555" w:type="dxa"/>
            <w:vMerge w:val="restart"/>
            <w:noWrap/>
            <w:vAlign w:val="center"/>
            <w:hideMark/>
          </w:tcPr>
          <w:p w14:paraId="4849E7F9" w14:textId="4A77D6C7" w:rsidR="00C606E6" w:rsidRPr="00405B4D" w:rsidRDefault="00C606E6" w:rsidP="00C606E6">
            <w:pPr>
              <w:jc w:val="center"/>
              <w:rPr>
                <w:rFonts w:ascii="Times New Roman" w:eastAsia="等线" w:hAnsi="Times New Roman" w:cs="Times New Roman"/>
                <w:szCs w:val="21"/>
              </w:rPr>
            </w:pPr>
            <w:r w:rsidRPr="00405B4D">
              <w:rPr>
                <w:rFonts w:ascii="Times New Roman" w:eastAsia="等线" w:hAnsi="Times New Roman" w:cs="Times New Roman"/>
                <w:szCs w:val="21"/>
              </w:rPr>
              <w:t>SMI</w:t>
            </w:r>
          </w:p>
        </w:tc>
        <w:tc>
          <w:tcPr>
            <w:tcW w:w="2409" w:type="dxa"/>
            <w:noWrap/>
            <w:hideMark/>
          </w:tcPr>
          <w:p w14:paraId="56551D63" w14:textId="3C4EABBE" w:rsidR="00C606E6" w:rsidRPr="00405B4D" w:rsidRDefault="00C606E6" w:rsidP="00C606E6">
            <w:pPr>
              <w:jc w:val="center"/>
              <w:rPr>
                <w:rFonts w:ascii="Times New Roman" w:eastAsia="等线" w:hAnsi="Times New Roman" w:cs="Times New Roman"/>
                <w:szCs w:val="21"/>
              </w:rPr>
            </w:pPr>
            <w:proofErr w:type="spellStart"/>
            <w:r w:rsidRPr="00405B4D">
              <w:rPr>
                <w:rFonts w:ascii="Times New Roman" w:hAnsi="Times New Roman" w:cs="Times New Roman"/>
                <w:szCs w:val="21"/>
              </w:rPr>
              <w:t>Xuejuan</w:t>
            </w:r>
            <w:proofErr w:type="spellEnd"/>
            <w:r w:rsidRPr="00405B4D">
              <w:rPr>
                <w:rFonts w:ascii="Times New Roman" w:hAnsi="Times New Roman" w:cs="Times New Roman"/>
                <w:szCs w:val="21"/>
              </w:rPr>
              <w:t xml:space="preserve"> Xu 2018</w:t>
            </w:r>
          </w:p>
        </w:tc>
        <w:tc>
          <w:tcPr>
            <w:tcW w:w="4108" w:type="dxa"/>
            <w:noWrap/>
            <w:hideMark/>
          </w:tcPr>
          <w:p w14:paraId="1A554851" w14:textId="1FD5AC26"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0.5816 [-6.3369; 7.5001]</w:t>
            </w:r>
          </w:p>
        </w:tc>
        <w:tc>
          <w:tcPr>
            <w:tcW w:w="1351" w:type="dxa"/>
            <w:noWrap/>
            <w:hideMark/>
          </w:tcPr>
          <w:p w14:paraId="54C40DBD" w14:textId="3EA6D747"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0.479</w:t>
            </w:r>
          </w:p>
        </w:tc>
        <w:tc>
          <w:tcPr>
            <w:tcW w:w="1033" w:type="dxa"/>
            <w:noWrap/>
            <w:hideMark/>
          </w:tcPr>
          <w:p w14:paraId="004FDBFD" w14:textId="343AA471"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85.40%</w:t>
            </w:r>
          </w:p>
        </w:tc>
      </w:tr>
      <w:tr w:rsidR="00C606E6" w:rsidRPr="00405B4D" w14:paraId="5E14A326" w14:textId="77777777" w:rsidTr="00925F8C">
        <w:trPr>
          <w:trHeight w:val="280"/>
        </w:trPr>
        <w:tc>
          <w:tcPr>
            <w:tcW w:w="1555" w:type="dxa"/>
            <w:vMerge/>
            <w:vAlign w:val="center"/>
            <w:hideMark/>
          </w:tcPr>
          <w:p w14:paraId="1690B644" w14:textId="77777777" w:rsidR="00C606E6" w:rsidRPr="00405B4D" w:rsidRDefault="00C606E6" w:rsidP="00C606E6">
            <w:pPr>
              <w:jc w:val="center"/>
              <w:rPr>
                <w:rFonts w:ascii="Times New Roman" w:hAnsi="Times New Roman" w:cs="Times New Roman"/>
                <w:szCs w:val="21"/>
              </w:rPr>
            </w:pPr>
          </w:p>
        </w:tc>
        <w:tc>
          <w:tcPr>
            <w:tcW w:w="2409" w:type="dxa"/>
            <w:noWrap/>
            <w:hideMark/>
          </w:tcPr>
          <w:p w14:paraId="48ACFBB7" w14:textId="071D878B"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 xml:space="preserve">Ryotaro </w:t>
            </w:r>
            <w:proofErr w:type="spellStart"/>
            <w:r w:rsidRPr="00405B4D">
              <w:rPr>
                <w:rFonts w:ascii="Times New Roman" w:hAnsi="Times New Roman" w:cs="Times New Roman"/>
                <w:szCs w:val="21"/>
              </w:rPr>
              <w:t>Bouchi</w:t>
            </w:r>
            <w:proofErr w:type="spellEnd"/>
            <w:r w:rsidRPr="00405B4D">
              <w:rPr>
                <w:rFonts w:ascii="Times New Roman" w:hAnsi="Times New Roman" w:cs="Times New Roman"/>
                <w:szCs w:val="21"/>
              </w:rPr>
              <w:t xml:space="preserve"> 2017</w:t>
            </w:r>
          </w:p>
        </w:tc>
        <w:tc>
          <w:tcPr>
            <w:tcW w:w="4108" w:type="dxa"/>
            <w:noWrap/>
            <w:hideMark/>
          </w:tcPr>
          <w:p w14:paraId="2F41838A" w14:textId="0AF0FB65"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0.7889 [-2.2547; 3.8324]</w:t>
            </w:r>
          </w:p>
        </w:tc>
        <w:tc>
          <w:tcPr>
            <w:tcW w:w="1351" w:type="dxa"/>
            <w:noWrap/>
            <w:hideMark/>
          </w:tcPr>
          <w:p w14:paraId="7F600BF0" w14:textId="5989AA89"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0.1877</w:t>
            </w:r>
          </w:p>
        </w:tc>
        <w:tc>
          <w:tcPr>
            <w:tcW w:w="1033" w:type="dxa"/>
            <w:noWrap/>
            <w:hideMark/>
          </w:tcPr>
          <w:p w14:paraId="22B6E8FB" w14:textId="32EF0A91"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55.80%</w:t>
            </w:r>
          </w:p>
        </w:tc>
      </w:tr>
      <w:tr w:rsidR="00C606E6" w:rsidRPr="00405B4D" w14:paraId="6305565F" w14:textId="77777777" w:rsidTr="00925F8C">
        <w:trPr>
          <w:trHeight w:val="280"/>
        </w:trPr>
        <w:tc>
          <w:tcPr>
            <w:tcW w:w="1555" w:type="dxa"/>
            <w:vMerge/>
            <w:vAlign w:val="center"/>
            <w:hideMark/>
          </w:tcPr>
          <w:p w14:paraId="58C3CAF6" w14:textId="77777777" w:rsidR="00C606E6" w:rsidRPr="00405B4D" w:rsidRDefault="00C606E6" w:rsidP="00C606E6">
            <w:pPr>
              <w:jc w:val="center"/>
              <w:rPr>
                <w:rFonts w:ascii="Times New Roman" w:hAnsi="Times New Roman" w:cs="Times New Roman"/>
                <w:szCs w:val="21"/>
              </w:rPr>
            </w:pPr>
          </w:p>
        </w:tc>
        <w:tc>
          <w:tcPr>
            <w:tcW w:w="2409" w:type="dxa"/>
            <w:noWrap/>
            <w:hideMark/>
          </w:tcPr>
          <w:p w14:paraId="6A4E1741" w14:textId="03665DE9"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Jiajun Bao 2025</w:t>
            </w:r>
          </w:p>
        </w:tc>
        <w:tc>
          <w:tcPr>
            <w:tcW w:w="4108" w:type="dxa"/>
            <w:noWrap/>
            <w:hideMark/>
          </w:tcPr>
          <w:p w14:paraId="50DF1B4A" w14:textId="2C9DB029"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0.3925 [-3.1781; 3.9631]</w:t>
            </w:r>
          </w:p>
        </w:tc>
        <w:tc>
          <w:tcPr>
            <w:tcW w:w="1351" w:type="dxa"/>
            <w:noWrap/>
            <w:hideMark/>
          </w:tcPr>
          <w:p w14:paraId="1A26B755" w14:textId="046300E8"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0.3955</w:t>
            </w:r>
          </w:p>
        </w:tc>
        <w:tc>
          <w:tcPr>
            <w:tcW w:w="1033" w:type="dxa"/>
            <w:noWrap/>
            <w:hideMark/>
          </w:tcPr>
          <w:p w14:paraId="5A53FC5D" w14:textId="0E407100"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78.90%</w:t>
            </w:r>
          </w:p>
        </w:tc>
      </w:tr>
      <w:tr w:rsidR="00C606E6" w:rsidRPr="00405B4D" w14:paraId="1815F21C" w14:textId="77777777" w:rsidTr="00567BEF">
        <w:trPr>
          <w:trHeight w:val="280"/>
        </w:trPr>
        <w:tc>
          <w:tcPr>
            <w:tcW w:w="1555" w:type="dxa"/>
            <w:vMerge w:val="restart"/>
            <w:noWrap/>
            <w:vAlign w:val="center"/>
            <w:hideMark/>
          </w:tcPr>
          <w:p w14:paraId="1E1AD101" w14:textId="178AD17D" w:rsidR="00C606E6" w:rsidRPr="00405B4D" w:rsidRDefault="00C606E6" w:rsidP="00C606E6">
            <w:pPr>
              <w:jc w:val="center"/>
              <w:rPr>
                <w:rFonts w:ascii="Times New Roman" w:eastAsia="等线" w:hAnsi="Times New Roman" w:cs="Times New Roman"/>
                <w:szCs w:val="21"/>
              </w:rPr>
            </w:pPr>
            <w:r w:rsidRPr="00405B4D">
              <w:rPr>
                <w:rFonts w:ascii="Times New Roman" w:eastAsia="等线" w:hAnsi="Times New Roman" w:cs="Times New Roman"/>
                <w:szCs w:val="21"/>
              </w:rPr>
              <w:t>BW</w:t>
            </w:r>
          </w:p>
        </w:tc>
        <w:tc>
          <w:tcPr>
            <w:tcW w:w="2409" w:type="dxa"/>
            <w:noWrap/>
            <w:hideMark/>
          </w:tcPr>
          <w:p w14:paraId="05D0E783" w14:textId="417C55B9" w:rsidR="00C606E6" w:rsidRPr="00405B4D" w:rsidRDefault="00C606E6" w:rsidP="00C606E6">
            <w:pPr>
              <w:jc w:val="center"/>
              <w:rPr>
                <w:rFonts w:ascii="Times New Roman" w:eastAsia="等线" w:hAnsi="Times New Roman" w:cs="Times New Roman"/>
                <w:szCs w:val="21"/>
              </w:rPr>
            </w:pPr>
            <w:proofErr w:type="spellStart"/>
            <w:r w:rsidRPr="00405B4D">
              <w:rPr>
                <w:rFonts w:ascii="Times New Roman" w:hAnsi="Times New Roman" w:cs="Times New Roman"/>
                <w:szCs w:val="21"/>
              </w:rPr>
              <w:t>Dongni</w:t>
            </w:r>
            <w:proofErr w:type="spellEnd"/>
            <w:r w:rsidRPr="00405B4D">
              <w:rPr>
                <w:rFonts w:ascii="Times New Roman" w:hAnsi="Times New Roman" w:cs="Times New Roman"/>
                <w:szCs w:val="21"/>
              </w:rPr>
              <w:t xml:space="preserve"> Yu 2021</w:t>
            </w:r>
          </w:p>
        </w:tc>
        <w:tc>
          <w:tcPr>
            <w:tcW w:w="4108" w:type="dxa"/>
            <w:noWrap/>
            <w:hideMark/>
          </w:tcPr>
          <w:p w14:paraId="3A4E3F64" w14:textId="2A2D0E13"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-2.0544 [-7.3456; 3.2368]</w:t>
            </w:r>
          </w:p>
        </w:tc>
        <w:tc>
          <w:tcPr>
            <w:tcW w:w="1351" w:type="dxa"/>
            <w:noWrap/>
            <w:hideMark/>
          </w:tcPr>
          <w:p w14:paraId="66E2BF02" w14:textId="5E88A657"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0.3417</w:t>
            </w:r>
          </w:p>
        </w:tc>
        <w:tc>
          <w:tcPr>
            <w:tcW w:w="1033" w:type="dxa"/>
            <w:noWrap/>
            <w:hideMark/>
          </w:tcPr>
          <w:p w14:paraId="23C6AE35" w14:textId="439C36BB"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94.60%</w:t>
            </w:r>
          </w:p>
        </w:tc>
      </w:tr>
      <w:tr w:rsidR="00C606E6" w:rsidRPr="00405B4D" w14:paraId="70216491" w14:textId="77777777" w:rsidTr="00567BEF">
        <w:trPr>
          <w:trHeight w:val="280"/>
        </w:trPr>
        <w:tc>
          <w:tcPr>
            <w:tcW w:w="1555" w:type="dxa"/>
            <w:vMerge/>
            <w:vAlign w:val="center"/>
            <w:hideMark/>
          </w:tcPr>
          <w:p w14:paraId="1CF5E142" w14:textId="77777777" w:rsidR="00C606E6" w:rsidRPr="00405B4D" w:rsidRDefault="00C606E6" w:rsidP="00C606E6">
            <w:pPr>
              <w:jc w:val="center"/>
              <w:rPr>
                <w:rFonts w:ascii="Times New Roman" w:hAnsi="Times New Roman" w:cs="Times New Roman"/>
                <w:szCs w:val="21"/>
              </w:rPr>
            </w:pPr>
          </w:p>
        </w:tc>
        <w:tc>
          <w:tcPr>
            <w:tcW w:w="2409" w:type="dxa"/>
            <w:noWrap/>
            <w:hideMark/>
          </w:tcPr>
          <w:p w14:paraId="1FCF6696" w14:textId="3B5A60DB" w:rsidR="00C606E6" w:rsidRPr="00405B4D" w:rsidRDefault="00C606E6" w:rsidP="00C606E6">
            <w:pPr>
              <w:jc w:val="center"/>
              <w:rPr>
                <w:rFonts w:ascii="Times New Roman" w:eastAsia="等线" w:hAnsi="Times New Roman" w:cs="Times New Roman"/>
                <w:szCs w:val="21"/>
              </w:rPr>
            </w:pPr>
            <w:proofErr w:type="spellStart"/>
            <w:r w:rsidRPr="00405B4D">
              <w:rPr>
                <w:rFonts w:ascii="Times New Roman" w:hAnsi="Times New Roman" w:cs="Times New Roman"/>
                <w:szCs w:val="21"/>
              </w:rPr>
              <w:t>Xuejuan</w:t>
            </w:r>
            <w:proofErr w:type="spellEnd"/>
            <w:r w:rsidRPr="00405B4D">
              <w:rPr>
                <w:rFonts w:ascii="Times New Roman" w:hAnsi="Times New Roman" w:cs="Times New Roman"/>
                <w:szCs w:val="21"/>
              </w:rPr>
              <w:t xml:space="preserve"> Xu 2018</w:t>
            </w:r>
          </w:p>
        </w:tc>
        <w:tc>
          <w:tcPr>
            <w:tcW w:w="4108" w:type="dxa"/>
            <w:noWrap/>
            <w:hideMark/>
          </w:tcPr>
          <w:p w14:paraId="729F5883" w14:textId="1D81BCE8"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-2.5855 [-8.6085; 3.4376]</w:t>
            </w:r>
          </w:p>
        </w:tc>
        <w:tc>
          <w:tcPr>
            <w:tcW w:w="1351" w:type="dxa"/>
            <w:noWrap/>
            <w:hideMark/>
          </w:tcPr>
          <w:p w14:paraId="6613997E" w14:textId="1026BF4E"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0.2992</w:t>
            </w:r>
          </w:p>
        </w:tc>
        <w:tc>
          <w:tcPr>
            <w:tcW w:w="1033" w:type="dxa"/>
            <w:noWrap/>
            <w:hideMark/>
          </w:tcPr>
          <w:p w14:paraId="18F45303" w14:textId="5DBB5921"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94.70%</w:t>
            </w:r>
          </w:p>
        </w:tc>
      </w:tr>
      <w:tr w:rsidR="00C606E6" w:rsidRPr="00405B4D" w14:paraId="2278554A" w14:textId="77777777" w:rsidTr="00567BEF">
        <w:trPr>
          <w:trHeight w:val="280"/>
        </w:trPr>
        <w:tc>
          <w:tcPr>
            <w:tcW w:w="1555" w:type="dxa"/>
            <w:vMerge/>
            <w:vAlign w:val="center"/>
          </w:tcPr>
          <w:p w14:paraId="3FE0C47A" w14:textId="77777777" w:rsidR="00C606E6" w:rsidRPr="00405B4D" w:rsidRDefault="00C606E6" w:rsidP="00C606E6">
            <w:pPr>
              <w:jc w:val="center"/>
              <w:rPr>
                <w:rFonts w:ascii="Times New Roman" w:hAnsi="Times New Roman" w:cs="Times New Roman"/>
                <w:szCs w:val="21"/>
              </w:rPr>
            </w:pPr>
          </w:p>
        </w:tc>
        <w:tc>
          <w:tcPr>
            <w:tcW w:w="2409" w:type="dxa"/>
            <w:noWrap/>
          </w:tcPr>
          <w:p w14:paraId="2CDE49CC" w14:textId="77571EE0"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 xml:space="preserve">Ryotaro </w:t>
            </w:r>
            <w:proofErr w:type="spellStart"/>
            <w:r w:rsidRPr="00405B4D">
              <w:rPr>
                <w:rFonts w:ascii="Times New Roman" w:hAnsi="Times New Roman" w:cs="Times New Roman"/>
                <w:szCs w:val="21"/>
              </w:rPr>
              <w:t>Bouchi</w:t>
            </w:r>
            <w:proofErr w:type="spellEnd"/>
            <w:r w:rsidRPr="00405B4D">
              <w:rPr>
                <w:rFonts w:ascii="Times New Roman" w:hAnsi="Times New Roman" w:cs="Times New Roman"/>
                <w:szCs w:val="21"/>
              </w:rPr>
              <w:t xml:space="preserve"> 2017</w:t>
            </w:r>
          </w:p>
        </w:tc>
        <w:tc>
          <w:tcPr>
            <w:tcW w:w="4108" w:type="dxa"/>
            <w:noWrap/>
          </w:tcPr>
          <w:p w14:paraId="66C1E9E7" w14:textId="1538C722"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-2.9152 [-8.2108; 2.3804]</w:t>
            </w:r>
          </w:p>
        </w:tc>
        <w:tc>
          <w:tcPr>
            <w:tcW w:w="1351" w:type="dxa"/>
            <w:noWrap/>
          </w:tcPr>
          <w:p w14:paraId="3837381B" w14:textId="4B7F162B"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0.2011</w:t>
            </w:r>
          </w:p>
        </w:tc>
        <w:tc>
          <w:tcPr>
            <w:tcW w:w="1033" w:type="dxa"/>
            <w:noWrap/>
          </w:tcPr>
          <w:p w14:paraId="397040F2" w14:textId="65825A78"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94.70%</w:t>
            </w:r>
          </w:p>
        </w:tc>
      </w:tr>
      <w:tr w:rsidR="00C606E6" w:rsidRPr="00405B4D" w14:paraId="781CFEFE" w14:textId="77777777" w:rsidTr="00567BEF">
        <w:trPr>
          <w:trHeight w:val="280"/>
        </w:trPr>
        <w:tc>
          <w:tcPr>
            <w:tcW w:w="1555" w:type="dxa"/>
            <w:vMerge/>
            <w:vAlign w:val="center"/>
          </w:tcPr>
          <w:p w14:paraId="02DD2EB8" w14:textId="77777777" w:rsidR="00C606E6" w:rsidRPr="00405B4D" w:rsidRDefault="00C606E6" w:rsidP="00C606E6">
            <w:pPr>
              <w:jc w:val="center"/>
              <w:rPr>
                <w:rFonts w:ascii="Times New Roman" w:hAnsi="Times New Roman" w:cs="Times New Roman"/>
                <w:szCs w:val="21"/>
              </w:rPr>
            </w:pPr>
          </w:p>
        </w:tc>
        <w:tc>
          <w:tcPr>
            <w:tcW w:w="2409" w:type="dxa"/>
            <w:noWrap/>
          </w:tcPr>
          <w:p w14:paraId="7A55F8DF" w14:textId="54D5882E"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L.KESKIN 2022</w:t>
            </w:r>
          </w:p>
        </w:tc>
        <w:tc>
          <w:tcPr>
            <w:tcW w:w="4108" w:type="dxa"/>
            <w:noWrap/>
          </w:tcPr>
          <w:p w14:paraId="4F396D69" w14:textId="3E3C1554"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-1.2783 [-5.8471; 3.2905]</w:t>
            </w:r>
          </w:p>
        </w:tc>
        <w:tc>
          <w:tcPr>
            <w:tcW w:w="1351" w:type="dxa"/>
            <w:noWrap/>
          </w:tcPr>
          <w:p w14:paraId="6927435D" w14:textId="1C09F8EF"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0.4806</w:t>
            </w:r>
          </w:p>
        </w:tc>
        <w:tc>
          <w:tcPr>
            <w:tcW w:w="1033" w:type="dxa"/>
            <w:noWrap/>
          </w:tcPr>
          <w:p w14:paraId="2250280B" w14:textId="459FBACC"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91.10%</w:t>
            </w:r>
          </w:p>
        </w:tc>
      </w:tr>
      <w:tr w:rsidR="00C606E6" w:rsidRPr="00405B4D" w14:paraId="1B6F7BD8" w14:textId="77777777" w:rsidTr="00567BEF">
        <w:trPr>
          <w:trHeight w:val="280"/>
        </w:trPr>
        <w:tc>
          <w:tcPr>
            <w:tcW w:w="1555" w:type="dxa"/>
            <w:vMerge/>
            <w:vAlign w:val="center"/>
          </w:tcPr>
          <w:p w14:paraId="5BA419EB" w14:textId="77777777" w:rsidR="00C606E6" w:rsidRPr="00405B4D" w:rsidRDefault="00C606E6" w:rsidP="00C606E6">
            <w:pPr>
              <w:jc w:val="center"/>
              <w:rPr>
                <w:rFonts w:ascii="Times New Roman" w:hAnsi="Times New Roman" w:cs="Times New Roman"/>
                <w:szCs w:val="21"/>
              </w:rPr>
            </w:pPr>
          </w:p>
        </w:tc>
        <w:tc>
          <w:tcPr>
            <w:tcW w:w="2409" w:type="dxa"/>
            <w:noWrap/>
          </w:tcPr>
          <w:p w14:paraId="41832709" w14:textId="1BCDF303"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Yoshinobu Kondo 2024</w:t>
            </w:r>
          </w:p>
        </w:tc>
        <w:tc>
          <w:tcPr>
            <w:tcW w:w="4108" w:type="dxa"/>
            <w:noWrap/>
          </w:tcPr>
          <w:p w14:paraId="5F7D55DD" w14:textId="46F077D5"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-4.1331 [-7.6213; -0.6449]</w:t>
            </w:r>
          </w:p>
        </w:tc>
        <w:tc>
          <w:tcPr>
            <w:tcW w:w="1351" w:type="dxa"/>
            <w:noWrap/>
          </w:tcPr>
          <w:p w14:paraId="6653F811" w14:textId="1231F3A2"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0.0302</w:t>
            </w:r>
          </w:p>
        </w:tc>
        <w:tc>
          <w:tcPr>
            <w:tcW w:w="1033" w:type="dxa"/>
            <w:noWrap/>
          </w:tcPr>
          <w:p w14:paraId="3E609CE3" w14:textId="215C4BBF"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81.30%</w:t>
            </w:r>
          </w:p>
        </w:tc>
      </w:tr>
      <w:tr w:rsidR="00C606E6" w:rsidRPr="00405B4D" w14:paraId="006D0C44" w14:textId="77777777" w:rsidTr="00567BEF">
        <w:trPr>
          <w:trHeight w:val="280"/>
        </w:trPr>
        <w:tc>
          <w:tcPr>
            <w:tcW w:w="1555" w:type="dxa"/>
            <w:vMerge/>
            <w:vAlign w:val="center"/>
          </w:tcPr>
          <w:p w14:paraId="31F80C0E" w14:textId="77777777" w:rsidR="00C606E6" w:rsidRPr="00405B4D" w:rsidRDefault="00C606E6" w:rsidP="00C606E6">
            <w:pPr>
              <w:jc w:val="center"/>
              <w:rPr>
                <w:rFonts w:ascii="Times New Roman" w:hAnsi="Times New Roman" w:cs="Times New Roman"/>
                <w:szCs w:val="21"/>
              </w:rPr>
            </w:pPr>
          </w:p>
        </w:tc>
        <w:tc>
          <w:tcPr>
            <w:tcW w:w="2409" w:type="dxa"/>
            <w:noWrap/>
          </w:tcPr>
          <w:p w14:paraId="13F339A6" w14:textId="6CD29335" w:rsidR="00C606E6" w:rsidRPr="00405B4D" w:rsidRDefault="00C606E6" w:rsidP="00C606E6">
            <w:pPr>
              <w:jc w:val="center"/>
              <w:rPr>
                <w:rFonts w:ascii="Times New Roman" w:eastAsia="等线" w:hAnsi="Times New Roman" w:cs="Times New Roman"/>
                <w:szCs w:val="21"/>
              </w:rPr>
            </w:pPr>
            <w:proofErr w:type="spellStart"/>
            <w:r w:rsidRPr="00405B4D">
              <w:rPr>
                <w:rFonts w:ascii="Times New Roman" w:hAnsi="Times New Roman" w:cs="Times New Roman"/>
                <w:szCs w:val="21"/>
              </w:rPr>
              <w:t>Xueding</w:t>
            </w:r>
            <w:proofErr w:type="spellEnd"/>
            <w:r w:rsidRPr="00405B4D">
              <w:rPr>
                <w:rFonts w:ascii="Times New Roman" w:hAnsi="Times New Roman" w:cs="Times New Roman"/>
                <w:szCs w:val="21"/>
              </w:rPr>
              <w:t xml:space="preserve"> Zhang 2025</w:t>
            </w:r>
          </w:p>
        </w:tc>
        <w:tc>
          <w:tcPr>
            <w:tcW w:w="4108" w:type="dxa"/>
            <w:noWrap/>
          </w:tcPr>
          <w:p w14:paraId="74F7507F" w14:textId="220B1747"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-2.3925 [-8.3863; 3.6014]</w:t>
            </w:r>
          </w:p>
        </w:tc>
        <w:tc>
          <w:tcPr>
            <w:tcW w:w="1351" w:type="dxa"/>
            <w:noWrap/>
          </w:tcPr>
          <w:p w14:paraId="4ED80502" w14:textId="22AFAE6D"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0.3299</w:t>
            </w:r>
          </w:p>
        </w:tc>
        <w:tc>
          <w:tcPr>
            <w:tcW w:w="1033" w:type="dxa"/>
            <w:noWrap/>
          </w:tcPr>
          <w:p w14:paraId="5044F4B8" w14:textId="48C36091"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94.50%</w:t>
            </w:r>
          </w:p>
        </w:tc>
      </w:tr>
      <w:tr w:rsidR="00C606E6" w:rsidRPr="00405B4D" w14:paraId="71123C10" w14:textId="77777777" w:rsidTr="00447E84">
        <w:trPr>
          <w:trHeight w:val="280"/>
        </w:trPr>
        <w:tc>
          <w:tcPr>
            <w:tcW w:w="1555" w:type="dxa"/>
            <w:vMerge w:val="restart"/>
            <w:noWrap/>
            <w:vAlign w:val="center"/>
            <w:hideMark/>
          </w:tcPr>
          <w:p w14:paraId="0B059234" w14:textId="48B20442" w:rsidR="00C606E6" w:rsidRPr="00405B4D" w:rsidRDefault="00C606E6" w:rsidP="00C606E6">
            <w:pPr>
              <w:jc w:val="center"/>
              <w:rPr>
                <w:rFonts w:ascii="Times New Roman" w:eastAsia="等线" w:hAnsi="Times New Roman" w:cs="Times New Roman"/>
                <w:szCs w:val="21"/>
              </w:rPr>
            </w:pPr>
            <w:r w:rsidRPr="00405B4D">
              <w:rPr>
                <w:rFonts w:ascii="Times New Roman" w:eastAsia="等线" w:hAnsi="Times New Roman" w:cs="Times New Roman"/>
                <w:szCs w:val="21"/>
              </w:rPr>
              <w:t>BMI</w:t>
            </w:r>
          </w:p>
        </w:tc>
        <w:tc>
          <w:tcPr>
            <w:tcW w:w="2409" w:type="dxa"/>
            <w:noWrap/>
            <w:hideMark/>
          </w:tcPr>
          <w:p w14:paraId="6FC67A81" w14:textId="4008997B" w:rsidR="00C606E6" w:rsidRPr="00405B4D" w:rsidRDefault="00C606E6" w:rsidP="00C606E6">
            <w:pPr>
              <w:jc w:val="center"/>
              <w:rPr>
                <w:rFonts w:ascii="Times New Roman" w:eastAsia="等线" w:hAnsi="Times New Roman" w:cs="Times New Roman"/>
                <w:szCs w:val="21"/>
              </w:rPr>
            </w:pPr>
            <w:proofErr w:type="spellStart"/>
            <w:r w:rsidRPr="00405B4D">
              <w:rPr>
                <w:rFonts w:ascii="Times New Roman" w:hAnsi="Times New Roman" w:cs="Times New Roman"/>
                <w:szCs w:val="21"/>
              </w:rPr>
              <w:t>Dongni</w:t>
            </w:r>
            <w:proofErr w:type="spellEnd"/>
            <w:r w:rsidRPr="00405B4D">
              <w:rPr>
                <w:rFonts w:ascii="Times New Roman" w:hAnsi="Times New Roman" w:cs="Times New Roman"/>
                <w:szCs w:val="21"/>
              </w:rPr>
              <w:t xml:space="preserve"> Yu 2021</w:t>
            </w:r>
          </w:p>
        </w:tc>
        <w:tc>
          <w:tcPr>
            <w:tcW w:w="4108" w:type="dxa"/>
            <w:noWrap/>
            <w:hideMark/>
          </w:tcPr>
          <w:p w14:paraId="2C5687BF" w14:textId="62E5B833"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-1.7031 [-4.6060; 1.1998]</w:t>
            </w:r>
          </w:p>
        </w:tc>
        <w:tc>
          <w:tcPr>
            <w:tcW w:w="1351" w:type="dxa"/>
            <w:noWrap/>
            <w:hideMark/>
          </w:tcPr>
          <w:p w14:paraId="0EA27EFC" w14:textId="07D45384"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0.1587</w:t>
            </w:r>
          </w:p>
        </w:tc>
        <w:tc>
          <w:tcPr>
            <w:tcW w:w="1033" w:type="dxa"/>
            <w:noWrap/>
            <w:hideMark/>
          </w:tcPr>
          <w:p w14:paraId="0AEE3FCC" w14:textId="1D503A51"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95.60%</w:t>
            </w:r>
          </w:p>
        </w:tc>
      </w:tr>
      <w:tr w:rsidR="00C606E6" w:rsidRPr="00405B4D" w14:paraId="23D5B5CB" w14:textId="77777777" w:rsidTr="00447E84">
        <w:trPr>
          <w:trHeight w:val="280"/>
        </w:trPr>
        <w:tc>
          <w:tcPr>
            <w:tcW w:w="1555" w:type="dxa"/>
            <w:vMerge/>
            <w:vAlign w:val="center"/>
            <w:hideMark/>
          </w:tcPr>
          <w:p w14:paraId="6397328A" w14:textId="77777777" w:rsidR="00C606E6" w:rsidRPr="00405B4D" w:rsidRDefault="00C606E6" w:rsidP="00C606E6">
            <w:pPr>
              <w:jc w:val="center"/>
              <w:rPr>
                <w:rFonts w:ascii="Times New Roman" w:hAnsi="Times New Roman" w:cs="Times New Roman"/>
                <w:szCs w:val="21"/>
              </w:rPr>
            </w:pPr>
          </w:p>
        </w:tc>
        <w:tc>
          <w:tcPr>
            <w:tcW w:w="2409" w:type="dxa"/>
            <w:noWrap/>
            <w:hideMark/>
          </w:tcPr>
          <w:p w14:paraId="3A7AB45F" w14:textId="275B7C82"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 xml:space="preserve">Hongmin </w:t>
            </w:r>
            <w:proofErr w:type="spellStart"/>
            <w:r w:rsidRPr="00405B4D">
              <w:rPr>
                <w:rFonts w:ascii="Times New Roman" w:hAnsi="Times New Roman" w:cs="Times New Roman"/>
                <w:szCs w:val="21"/>
              </w:rPr>
              <w:t>zhang</w:t>
            </w:r>
            <w:proofErr w:type="spellEnd"/>
            <w:r w:rsidRPr="00405B4D">
              <w:rPr>
                <w:rFonts w:ascii="Times New Roman" w:hAnsi="Times New Roman" w:cs="Times New Roman"/>
                <w:szCs w:val="21"/>
              </w:rPr>
              <w:t xml:space="preserve"> 2019</w:t>
            </w:r>
          </w:p>
        </w:tc>
        <w:tc>
          <w:tcPr>
            <w:tcW w:w="4108" w:type="dxa"/>
            <w:noWrap/>
            <w:hideMark/>
          </w:tcPr>
          <w:p w14:paraId="10666AFE" w14:textId="32745868"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-1.9445 [-4.9724; 1.0835]</w:t>
            </w:r>
          </w:p>
        </w:tc>
        <w:tc>
          <w:tcPr>
            <w:tcW w:w="1351" w:type="dxa"/>
            <w:noWrap/>
            <w:hideMark/>
          </w:tcPr>
          <w:p w14:paraId="44235AE1" w14:textId="57FC0828"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0.1336</w:t>
            </w:r>
          </w:p>
        </w:tc>
        <w:tc>
          <w:tcPr>
            <w:tcW w:w="1033" w:type="dxa"/>
            <w:noWrap/>
            <w:hideMark/>
          </w:tcPr>
          <w:p w14:paraId="1B6243F4" w14:textId="5C7486AE"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95.30%</w:t>
            </w:r>
          </w:p>
        </w:tc>
      </w:tr>
      <w:tr w:rsidR="00C606E6" w:rsidRPr="00405B4D" w14:paraId="6128C529" w14:textId="77777777" w:rsidTr="00447E84">
        <w:trPr>
          <w:trHeight w:val="280"/>
        </w:trPr>
        <w:tc>
          <w:tcPr>
            <w:tcW w:w="1555" w:type="dxa"/>
            <w:vMerge/>
            <w:vAlign w:val="center"/>
            <w:hideMark/>
          </w:tcPr>
          <w:p w14:paraId="58ABF187" w14:textId="77777777" w:rsidR="00C606E6" w:rsidRPr="00405B4D" w:rsidRDefault="00C606E6" w:rsidP="00C606E6">
            <w:pPr>
              <w:jc w:val="center"/>
              <w:rPr>
                <w:rFonts w:ascii="Times New Roman" w:hAnsi="Times New Roman" w:cs="Times New Roman"/>
                <w:szCs w:val="21"/>
              </w:rPr>
            </w:pPr>
          </w:p>
        </w:tc>
        <w:tc>
          <w:tcPr>
            <w:tcW w:w="2409" w:type="dxa"/>
            <w:noWrap/>
            <w:hideMark/>
          </w:tcPr>
          <w:p w14:paraId="575DBE81" w14:textId="5C276137" w:rsidR="00C606E6" w:rsidRPr="00405B4D" w:rsidRDefault="00C606E6" w:rsidP="00C606E6">
            <w:pPr>
              <w:jc w:val="center"/>
              <w:rPr>
                <w:rFonts w:ascii="Times New Roman" w:eastAsia="等线" w:hAnsi="Times New Roman" w:cs="Times New Roman"/>
                <w:szCs w:val="21"/>
              </w:rPr>
            </w:pPr>
            <w:proofErr w:type="spellStart"/>
            <w:r w:rsidRPr="00405B4D">
              <w:rPr>
                <w:rFonts w:ascii="Times New Roman" w:hAnsi="Times New Roman" w:cs="Times New Roman"/>
                <w:szCs w:val="21"/>
              </w:rPr>
              <w:t>Xuejuan</w:t>
            </w:r>
            <w:proofErr w:type="spellEnd"/>
            <w:r w:rsidRPr="00405B4D">
              <w:rPr>
                <w:rFonts w:ascii="Times New Roman" w:hAnsi="Times New Roman" w:cs="Times New Roman"/>
                <w:szCs w:val="21"/>
              </w:rPr>
              <w:t xml:space="preserve"> Xu 2018</w:t>
            </w:r>
          </w:p>
        </w:tc>
        <w:tc>
          <w:tcPr>
            <w:tcW w:w="4108" w:type="dxa"/>
            <w:noWrap/>
            <w:hideMark/>
          </w:tcPr>
          <w:p w14:paraId="42623B5F" w14:textId="6193B944"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-2.2799 [-4.7461; 0.1864]</w:t>
            </w:r>
          </w:p>
        </w:tc>
        <w:tc>
          <w:tcPr>
            <w:tcW w:w="1351" w:type="dxa"/>
            <w:noWrap/>
            <w:hideMark/>
          </w:tcPr>
          <w:p w14:paraId="4D8C838D" w14:textId="162DD3E3"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0.0604</w:t>
            </w:r>
          </w:p>
        </w:tc>
        <w:tc>
          <w:tcPr>
            <w:tcW w:w="1033" w:type="dxa"/>
            <w:noWrap/>
            <w:hideMark/>
          </w:tcPr>
          <w:p w14:paraId="229FA279" w14:textId="1A4DE499"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94.10%</w:t>
            </w:r>
          </w:p>
        </w:tc>
      </w:tr>
      <w:tr w:rsidR="00C606E6" w:rsidRPr="00405B4D" w14:paraId="40CF5715" w14:textId="77777777" w:rsidTr="00447E84">
        <w:trPr>
          <w:trHeight w:val="280"/>
        </w:trPr>
        <w:tc>
          <w:tcPr>
            <w:tcW w:w="1555" w:type="dxa"/>
            <w:vMerge/>
            <w:vAlign w:val="center"/>
            <w:hideMark/>
          </w:tcPr>
          <w:p w14:paraId="7420A17D" w14:textId="77777777" w:rsidR="00C606E6" w:rsidRPr="00405B4D" w:rsidRDefault="00C606E6" w:rsidP="00C606E6">
            <w:pPr>
              <w:jc w:val="center"/>
              <w:rPr>
                <w:rFonts w:ascii="Times New Roman" w:hAnsi="Times New Roman" w:cs="Times New Roman"/>
                <w:szCs w:val="21"/>
              </w:rPr>
            </w:pPr>
          </w:p>
        </w:tc>
        <w:tc>
          <w:tcPr>
            <w:tcW w:w="2409" w:type="dxa"/>
            <w:noWrap/>
            <w:hideMark/>
          </w:tcPr>
          <w:p w14:paraId="22E03252" w14:textId="08D7EA4B"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L.KESKIN 2022</w:t>
            </w:r>
          </w:p>
        </w:tc>
        <w:tc>
          <w:tcPr>
            <w:tcW w:w="4108" w:type="dxa"/>
            <w:noWrap/>
            <w:hideMark/>
          </w:tcPr>
          <w:p w14:paraId="0DF73BA6" w14:textId="6F33BB58"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-1.0324 [-2.3367; 0.2719]</w:t>
            </w:r>
          </w:p>
        </w:tc>
        <w:tc>
          <w:tcPr>
            <w:tcW w:w="1351" w:type="dxa"/>
            <w:noWrap/>
            <w:hideMark/>
          </w:tcPr>
          <w:p w14:paraId="60B80A32" w14:textId="58B4D726"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0.0863</w:t>
            </w:r>
          </w:p>
        </w:tc>
        <w:tc>
          <w:tcPr>
            <w:tcW w:w="1033" w:type="dxa"/>
            <w:noWrap/>
            <w:hideMark/>
          </w:tcPr>
          <w:p w14:paraId="0F6C1787" w14:textId="458EDED8"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67.10%</w:t>
            </w:r>
          </w:p>
        </w:tc>
      </w:tr>
      <w:tr w:rsidR="00C606E6" w:rsidRPr="00405B4D" w14:paraId="262AC299" w14:textId="77777777" w:rsidTr="00447E84">
        <w:trPr>
          <w:trHeight w:val="280"/>
        </w:trPr>
        <w:tc>
          <w:tcPr>
            <w:tcW w:w="1555" w:type="dxa"/>
            <w:vMerge/>
            <w:vAlign w:val="center"/>
            <w:hideMark/>
          </w:tcPr>
          <w:p w14:paraId="6D4C8D94" w14:textId="77777777" w:rsidR="00C606E6" w:rsidRPr="00405B4D" w:rsidRDefault="00C606E6" w:rsidP="00C606E6">
            <w:pPr>
              <w:jc w:val="center"/>
              <w:rPr>
                <w:rFonts w:ascii="Times New Roman" w:hAnsi="Times New Roman" w:cs="Times New Roman"/>
                <w:szCs w:val="21"/>
              </w:rPr>
            </w:pPr>
          </w:p>
        </w:tc>
        <w:tc>
          <w:tcPr>
            <w:tcW w:w="2409" w:type="dxa"/>
            <w:noWrap/>
            <w:hideMark/>
          </w:tcPr>
          <w:p w14:paraId="2CE05583" w14:textId="687B3ECB" w:rsidR="00C606E6" w:rsidRPr="00405B4D" w:rsidRDefault="00C606E6" w:rsidP="00C606E6">
            <w:pPr>
              <w:jc w:val="center"/>
              <w:rPr>
                <w:rFonts w:ascii="Times New Roman" w:eastAsia="等线" w:hAnsi="Times New Roman" w:cs="Times New Roman"/>
                <w:szCs w:val="21"/>
              </w:rPr>
            </w:pPr>
            <w:proofErr w:type="spellStart"/>
            <w:r w:rsidRPr="00405B4D">
              <w:rPr>
                <w:rFonts w:ascii="Times New Roman" w:hAnsi="Times New Roman" w:cs="Times New Roman"/>
                <w:szCs w:val="21"/>
              </w:rPr>
              <w:t>Xueding</w:t>
            </w:r>
            <w:proofErr w:type="spellEnd"/>
            <w:r w:rsidRPr="00405B4D">
              <w:rPr>
                <w:rFonts w:ascii="Times New Roman" w:hAnsi="Times New Roman" w:cs="Times New Roman"/>
                <w:szCs w:val="21"/>
              </w:rPr>
              <w:t xml:space="preserve"> Zhang 2025</w:t>
            </w:r>
          </w:p>
        </w:tc>
        <w:tc>
          <w:tcPr>
            <w:tcW w:w="4108" w:type="dxa"/>
            <w:noWrap/>
            <w:hideMark/>
          </w:tcPr>
          <w:p w14:paraId="353D480D" w14:textId="31438165"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-2.0603 [-4.9595; 0.8390]</w:t>
            </w:r>
          </w:p>
        </w:tc>
        <w:tc>
          <w:tcPr>
            <w:tcW w:w="1351" w:type="dxa"/>
            <w:noWrap/>
            <w:hideMark/>
          </w:tcPr>
          <w:p w14:paraId="0B01DCD0" w14:textId="5ADD9706"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0.1088</w:t>
            </w:r>
          </w:p>
        </w:tc>
        <w:tc>
          <w:tcPr>
            <w:tcW w:w="1033" w:type="dxa"/>
            <w:noWrap/>
            <w:hideMark/>
          </w:tcPr>
          <w:p w14:paraId="6180D2FB" w14:textId="12E901A8" w:rsidR="00C606E6" w:rsidRPr="00405B4D" w:rsidRDefault="00C606E6" w:rsidP="00C606E6">
            <w:pPr>
              <w:jc w:val="center"/>
              <w:rPr>
                <w:rFonts w:ascii="Times New Roman" w:eastAsia="等线" w:hAnsi="Times New Roman" w:cs="Times New Roman"/>
                <w:szCs w:val="21"/>
              </w:rPr>
            </w:pPr>
            <w:r w:rsidRPr="00405B4D">
              <w:rPr>
                <w:rFonts w:ascii="Times New Roman" w:hAnsi="Times New Roman" w:cs="Times New Roman"/>
                <w:szCs w:val="21"/>
              </w:rPr>
              <w:t>95.40%</w:t>
            </w:r>
          </w:p>
        </w:tc>
      </w:tr>
      <w:tr w:rsidR="006F5E5D" w:rsidRPr="00405B4D" w14:paraId="4B9297BE" w14:textId="77777777" w:rsidTr="00E8122A">
        <w:trPr>
          <w:trHeight w:val="280"/>
        </w:trPr>
        <w:tc>
          <w:tcPr>
            <w:tcW w:w="1555" w:type="dxa"/>
            <w:vMerge w:val="restart"/>
            <w:noWrap/>
            <w:vAlign w:val="center"/>
            <w:hideMark/>
          </w:tcPr>
          <w:p w14:paraId="3D3D5769" w14:textId="038E6EC3" w:rsidR="006F5E5D" w:rsidRPr="00405B4D" w:rsidRDefault="006F5E5D" w:rsidP="006F5E5D">
            <w:pPr>
              <w:jc w:val="center"/>
              <w:rPr>
                <w:rFonts w:ascii="Times New Roman" w:eastAsia="等线" w:hAnsi="Times New Roman" w:cs="Times New Roman"/>
                <w:szCs w:val="21"/>
              </w:rPr>
            </w:pPr>
            <w:r w:rsidRPr="00405B4D">
              <w:rPr>
                <w:rFonts w:ascii="Times New Roman" w:eastAsia="等线" w:hAnsi="Times New Roman" w:cs="Times New Roman"/>
                <w:szCs w:val="21"/>
              </w:rPr>
              <w:t>FM</w:t>
            </w:r>
          </w:p>
        </w:tc>
        <w:tc>
          <w:tcPr>
            <w:tcW w:w="2409" w:type="dxa"/>
            <w:noWrap/>
            <w:hideMark/>
          </w:tcPr>
          <w:p w14:paraId="754F1F39" w14:textId="30137C9E" w:rsidR="006F5E5D" w:rsidRPr="00405B4D" w:rsidRDefault="006F5E5D" w:rsidP="006F5E5D">
            <w:pPr>
              <w:jc w:val="center"/>
              <w:rPr>
                <w:rFonts w:ascii="Times New Roman" w:eastAsia="等线" w:hAnsi="Times New Roman" w:cs="Times New Roman"/>
                <w:szCs w:val="21"/>
              </w:rPr>
            </w:pPr>
            <w:proofErr w:type="spellStart"/>
            <w:r w:rsidRPr="00405B4D">
              <w:rPr>
                <w:rFonts w:ascii="Times New Roman" w:hAnsi="Times New Roman" w:cs="Times New Roman"/>
                <w:szCs w:val="21"/>
              </w:rPr>
              <w:t>Dongni</w:t>
            </w:r>
            <w:proofErr w:type="spellEnd"/>
            <w:r w:rsidRPr="00405B4D">
              <w:rPr>
                <w:rFonts w:ascii="Times New Roman" w:hAnsi="Times New Roman" w:cs="Times New Roman"/>
                <w:szCs w:val="21"/>
              </w:rPr>
              <w:t xml:space="preserve"> Yu 2021</w:t>
            </w:r>
          </w:p>
        </w:tc>
        <w:tc>
          <w:tcPr>
            <w:tcW w:w="4108" w:type="dxa"/>
            <w:noWrap/>
            <w:hideMark/>
          </w:tcPr>
          <w:p w14:paraId="776DC3DE" w14:textId="0760324E" w:rsidR="006F5E5D" w:rsidRPr="00405B4D" w:rsidRDefault="006F5E5D" w:rsidP="006F5E5D">
            <w:pPr>
              <w:jc w:val="center"/>
              <w:rPr>
                <w:rFonts w:ascii="Times New Roman" w:eastAsia="等线" w:hAnsi="Times New Roman" w:cs="Times New Roman"/>
                <w:szCs w:val="21"/>
              </w:rPr>
            </w:pPr>
            <w:r w:rsidRPr="00405B4D">
              <w:rPr>
                <w:rFonts w:ascii="Times New Roman" w:hAnsi="Times New Roman" w:cs="Times New Roman"/>
                <w:szCs w:val="21"/>
              </w:rPr>
              <w:t>-9.4800 [-10.8873; -8.0727]</w:t>
            </w:r>
          </w:p>
        </w:tc>
        <w:tc>
          <w:tcPr>
            <w:tcW w:w="1351" w:type="dxa"/>
            <w:noWrap/>
            <w:hideMark/>
          </w:tcPr>
          <w:p w14:paraId="490006B9" w14:textId="2E22C222" w:rsidR="006F5E5D" w:rsidRPr="00405B4D" w:rsidRDefault="006F5E5D" w:rsidP="006F5E5D">
            <w:pPr>
              <w:jc w:val="center"/>
              <w:rPr>
                <w:rFonts w:ascii="Times New Roman" w:eastAsia="等线" w:hAnsi="Times New Roman" w:cs="Times New Roman"/>
                <w:szCs w:val="21"/>
              </w:rPr>
            </w:pPr>
            <w:r w:rsidRPr="00405B4D">
              <w:rPr>
                <w:rFonts w:ascii="Times New Roman" w:hAnsi="Times New Roman" w:cs="Times New Roman"/>
                <w:szCs w:val="21"/>
              </w:rPr>
              <w:t>&lt; 0.0001</w:t>
            </w:r>
          </w:p>
        </w:tc>
        <w:tc>
          <w:tcPr>
            <w:tcW w:w="1033" w:type="dxa"/>
            <w:noWrap/>
            <w:hideMark/>
          </w:tcPr>
          <w:p w14:paraId="210EB06A" w14:textId="1FA42702" w:rsidR="006F5E5D" w:rsidRPr="006F5E5D" w:rsidRDefault="006F5E5D" w:rsidP="006F5E5D">
            <w:pPr>
              <w:jc w:val="center"/>
              <w:rPr>
                <w:rFonts w:ascii="Times New Roman" w:hAnsi="Times New Roman" w:cs="Times New Roman"/>
                <w:szCs w:val="21"/>
              </w:rPr>
            </w:pPr>
            <w:r w:rsidRPr="006F5E5D">
              <w:rPr>
                <w:rFonts w:ascii="Times New Roman" w:hAnsi="Times New Roman" w:cs="Times New Roman"/>
                <w:szCs w:val="21"/>
              </w:rPr>
              <w:t>64.7%</w:t>
            </w:r>
          </w:p>
        </w:tc>
      </w:tr>
      <w:tr w:rsidR="006F5E5D" w:rsidRPr="00405B4D" w14:paraId="7820C275" w14:textId="77777777" w:rsidTr="00E8122A">
        <w:trPr>
          <w:trHeight w:val="280"/>
        </w:trPr>
        <w:tc>
          <w:tcPr>
            <w:tcW w:w="1555" w:type="dxa"/>
            <w:vMerge/>
            <w:vAlign w:val="center"/>
            <w:hideMark/>
          </w:tcPr>
          <w:p w14:paraId="51D42791" w14:textId="77777777" w:rsidR="006F5E5D" w:rsidRPr="00405B4D" w:rsidRDefault="006F5E5D" w:rsidP="006F5E5D">
            <w:pPr>
              <w:jc w:val="center"/>
              <w:rPr>
                <w:rFonts w:ascii="Times New Roman" w:hAnsi="Times New Roman" w:cs="Times New Roman"/>
                <w:szCs w:val="21"/>
              </w:rPr>
            </w:pPr>
          </w:p>
        </w:tc>
        <w:tc>
          <w:tcPr>
            <w:tcW w:w="2409" w:type="dxa"/>
            <w:noWrap/>
            <w:hideMark/>
          </w:tcPr>
          <w:p w14:paraId="52FED3D2" w14:textId="3A4BAE02" w:rsidR="006F5E5D" w:rsidRPr="00405B4D" w:rsidRDefault="006F5E5D" w:rsidP="006F5E5D">
            <w:pPr>
              <w:jc w:val="center"/>
              <w:rPr>
                <w:rFonts w:ascii="Times New Roman" w:eastAsia="等线" w:hAnsi="Times New Roman" w:cs="Times New Roman"/>
                <w:szCs w:val="21"/>
              </w:rPr>
            </w:pPr>
            <w:r w:rsidRPr="00405B4D">
              <w:rPr>
                <w:rFonts w:ascii="Times New Roman" w:hAnsi="Times New Roman" w:cs="Times New Roman"/>
                <w:szCs w:val="21"/>
              </w:rPr>
              <w:t>L. KESKIN1 2022</w:t>
            </w:r>
          </w:p>
        </w:tc>
        <w:tc>
          <w:tcPr>
            <w:tcW w:w="4108" w:type="dxa"/>
            <w:noWrap/>
            <w:hideMark/>
          </w:tcPr>
          <w:p w14:paraId="1510F995" w14:textId="59E1F32C" w:rsidR="006F5E5D" w:rsidRPr="00405B4D" w:rsidRDefault="006F5E5D" w:rsidP="006F5E5D">
            <w:pPr>
              <w:jc w:val="center"/>
              <w:rPr>
                <w:rFonts w:ascii="Times New Roman" w:eastAsia="等线" w:hAnsi="Times New Roman" w:cs="Times New Roman"/>
                <w:szCs w:val="21"/>
              </w:rPr>
            </w:pPr>
            <w:r w:rsidRPr="00405B4D">
              <w:rPr>
                <w:rFonts w:ascii="Times New Roman" w:hAnsi="Times New Roman" w:cs="Times New Roman"/>
                <w:szCs w:val="21"/>
              </w:rPr>
              <w:t>-5.2900 [ -9.9589; -0.6211]</w:t>
            </w:r>
          </w:p>
        </w:tc>
        <w:tc>
          <w:tcPr>
            <w:tcW w:w="1351" w:type="dxa"/>
            <w:noWrap/>
            <w:hideMark/>
          </w:tcPr>
          <w:p w14:paraId="474377E2" w14:textId="07CADA8C" w:rsidR="006F5E5D" w:rsidRPr="00405B4D" w:rsidRDefault="006F5E5D" w:rsidP="006F5E5D">
            <w:pPr>
              <w:jc w:val="center"/>
              <w:rPr>
                <w:rFonts w:ascii="Times New Roman" w:eastAsia="等线" w:hAnsi="Times New Roman" w:cs="Times New Roman"/>
                <w:szCs w:val="21"/>
              </w:rPr>
            </w:pPr>
            <w:r w:rsidRPr="00405B4D">
              <w:rPr>
                <w:rFonts w:ascii="Times New Roman" w:hAnsi="Times New Roman" w:cs="Times New Roman"/>
                <w:szCs w:val="21"/>
              </w:rPr>
              <w:t>0.0264</w:t>
            </w:r>
          </w:p>
        </w:tc>
        <w:tc>
          <w:tcPr>
            <w:tcW w:w="1033" w:type="dxa"/>
            <w:noWrap/>
            <w:hideMark/>
          </w:tcPr>
          <w:p w14:paraId="025B0022" w14:textId="036642EC" w:rsidR="006F5E5D" w:rsidRPr="006F5E5D" w:rsidRDefault="006F5E5D" w:rsidP="006F5E5D">
            <w:pPr>
              <w:jc w:val="center"/>
              <w:rPr>
                <w:rFonts w:ascii="Times New Roman" w:hAnsi="Times New Roman" w:cs="Times New Roman"/>
                <w:szCs w:val="21"/>
              </w:rPr>
            </w:pPr>
            <w:r w:rsidRPr="006F5E5D">
              <w:rPr>
                <w:rFonts w:ascii="Times New Roman" w:hAnsi="Times New Roman" w:cs="Times New Roman"/>
                <w:szCs w:val="21"/>
              </w:rPr>
              <w:t>64.7%</w:t>
            </w:r>
          </w:p>
        </w:tc>
      </w:tr>
      <w:tr w:rsidR="000B6A0E" w:rsidRPr="00405B4D" w14:paraId="367FEAB9" w14:textId="77777777" w:rsidTr="00E755FA">
        <w:trPr>
          <w:trHeight w:val="280"/>
        </w:trPr>
        <w:tc>
          <w:tcPr>
            <w:tcW w:w="1555" w:type="dxa"/>
            <w:vMerge w:val="restart"/>
            <w:noWrap/>
            <w:vAlign w:val="center"/>
            <w:hideMark/>
          </w:tcPr>
          <w:p w14:paraId="5D821EAF" w14:textId="4C1C9749" w:rsidR="000B6A0E" w:rsidRPr="00405B4D" w:rsidRDefault="000B6A0E" w:rsidP="000B6A0E">
            <w:pPr>
              <w:jc w:val="center"/>
              <w:rPr>
                <w:rFonts w:ascii="Times New Roman" w:eastAsia="等线" w:hAnsi="Times New Roman" w:cs="Times New Roman"/>
                <w:szCs w:val="21"/>
              </w:rPr>
            </w:pPr>
            <w:r w:rsidRPr="00405B4D">
              <w:rPr>
                <w:rFonts w:ascii="Times New Roman" w:eastAsia="等线" w:hAnsi="Times New Roman" w:cs="Times New Roman"/>
                <w:szCs w:val="21"/>
              </w:rPr>
              <w:t>BFR</w:t>
            </w:r>
          </w:p>
        </w:tc>
        <w:tc>
          <w:tcPr>
            <w:tcW w:w="2409" w:type="dxa"/>
            <w:noWrap/>
            <w:hideMark/>
          </w:tcPr>
          <w:p w14:paraId="63E00F71" w14:textId="216408D6" w:rsidR="000B6A0E" w:rsidRPr="00405B4D" w:rsidRDefault="000B6A0E" w:rsidP="000B6A0E">
            <w:pPr>
              <w:jc w:val="center"/>
              <w:rPr>
                <w:rFonts w:ascii="Times New Roman" w:eastAsia="等线" w:hAnsi="Times New Roman" w:cs="Times New Roman"/>
                <w:szCs w:val="21"/>
              </w:rPr>
            </w:pPr>
            <w:proofErr w:type="spellStart"/>
            <w:r w:rsidRPr="00405B4D">
              <w:rPr>
                <w:rFonts w:ascii="Times New Roman" w:hAnsi="Times New Roman" w:cs="Times New Roman"/>
                <w:szCs w:val="21"/>
              </w:rPr>
              <w:t>Dongni</w:t>
            </w:r>
            <w:proofErr w:type="spellEnd"/>
            <w:r w:rsidRPr="00405B4D">
              <w:rPr>
                <w:rFonts w:ascii="Times New Roman" w:hAnsi="Times New Roman" w:cs="Times New Roman"/>
                <w:szCs w:val="21"/>
              </w:rPr>
              <w:t xml:space="preserve"> Yu 2021</w:t>
            </w:r>
          </w:p>
        </w:tc>
        <w:tc>
          <w:tcPr>
            <w:tcW w:w="4108" w:type="dxa"/>
            <w:noWrap/>
            <w:hideMark/>
          </w:tcPr>
          <w:p w14:paraId="25BD4329" w14:textId="2DC8F850" w:rsidR="000B6A0E" w:rsidRPr="00405B4D" w:rsidRDefault="000B6A0E" w:rsidP="000B6A0E">
            <w:pPr>
              <w:jc w:val="center"/>
              <w:rPr>
                <w:rFonts w:ascii="Times New Roman" w:eastAsia="等线" w:hAnsi="Times New Roman" w:cs="Times New Roman"/>
                <w:szCs w:val="21"/>
              </w:rPr>
            </w:pPr>
            <w:r w:rsidRPr="00405B4D">
              <w:rPr>
                <w:rFonts w:ascii="Times New Roman" w:hAnsi="Times New Roman" w:cs="Times New Roman"/>
                <w:szCs w:val="21"/>
              </w:rPr>
              <w:t>-2.6700 [-3.5866; -1.7534]</w:t>
            </w:r>
          </w:p>
        </w:tc>
        <w:tc>
          <w:tcPr>
            <w:tcW w:w="1351" w:type="dxa"/>
            <w:noWrap/>
            <w:hideMark/>
          </w:tcPr>
          <w:p w14:paraId="68C63EF4" w14:textId="7A43E376" w:rsidR="000B6A0E" w:rsidRPr="00405B4D" w:rsidRDefault="000B6A0E" w:rsidP="000B6A0E">
            <w:pPr>
              <w:jc w:val="center"/>
              <w:rPr>
                <w:rFonts w:ascii="Times New Roman" w:eastAsia="等线" w:hAnsi="Times New Roman" w:cs="Times New Roman"/>
                <w:szCs w:val="21"/>
              </w:rPr>
            </w:pPr>
            <w:r w:rsidRPr="00405B4D">
              <w:rPr>
                <w:rFonts w:ascii="Times New Roman" w:hAnsi="Times New Roman" w:cs="Times New Roman"/>
                <w:szCs w:val="21"/>
              </w:rPr>
              <w:t>&lt; 0.0001</w:t>
            </w:r>
          </w:p>
        </w:tc>
        <w:tc>
          <w:tcPr>
            <w:tcW w:w="1033" w:type="dxa"/>
            <w:noWrap/>
            <w:hideMark/>
          </w:tcPr>
          <w:p w14:paraId="186A0649" w14:textId="13ACCA82" w:rsidR="000B6A0E" w:rsidRPr="000B6A0E" w:rsidRDefault="000B6A0E" w:rsidP="000B6A0E">
            <w:pPr>
              <w:jc w:val="center"/>
              <w:rPr>
                <w:rFonts w:ascii="Times New Roman" w:hAnsi="Times New Roman" w:cs="Times New Roman"/>
                <w:szCs w:val="21"/>
              </w:rPr>
            </w:pPr>
            <w:r w:rsidRPr="000B6A0E">
              <w:rPr>
                <w:rFonts w:ascii="Times New Roman" w:hAnsi="Times New Roman" w:cs="Times New Roman"/>
                <w:szCs w:val="21"/>
              </w:rPr>
              <w:t>0.0%</w:t>
            </w:r>
          </w:p>
        </w:tc>
      </w:tr>
      <w:tr w:rsidR="000B6A0E" w:rsidRPr="00405B4D" w14:paraId="4F286D1E" w14:textId="77777777" w:rsidTr="00E755FA">
        <w:trPr>
          <w:trHeight w:val="280"/>
        </w:trPr>
        <w:tc>
          <w:tcPr>
            <w:tcW w:w="1555" w:type="dxa"/>
            <w:vMerge/>
            <w:vAlign w:val="center"/>
            <w:hideMark/>
          </w:tcPr>
          <w:p w14:paraId="645C8AA1" w14:textId="77777777" w:rsidR="000B6A0E" w:rsidRPr="00405B4D" w:rsidRDefault="000B6A0E" w:rsidP="000B6A0E">
            <w:pPr>
              <w:jc w:val="center"/>
              <w:rPr>
                <w:rFonts w:ascii="Times New Roman" w:hAnsi="Times New Roman" w:cs="Times New Roman"/>
                <w:szCs w:val="21"/>
              </w:rPr>
            </w:pPr>
          </w:p>
        </w:tc>
        <w:tc>
          <w:tcPr>
            <w:tcW w:w="2409" w:type="dxa"/>
            <w:noWrap/>
            <w:hideMark/>
          </w:tcPr>
          <w:p w14:paraId="4D3F3102" w14:textId="7CF0FF6B" w:rsidR="000B6A0E" w:rsidRPr="00405B4D" w:rsidRDefault="000B6A0E" w:rsidP="000B6A0E">
            <w:pPr>
              <w:jc w:val="center"/>
              <w:rPr>
                <w:rFonts w:ascii="Times New Roman" w:eastAsia="等线" w:hAnsi="Times New Roman" w:cs="Times New Roman"/>
                <w:szCs w:val="21"/>
              </w:rPr>
            </w:pPr>
            <w:r w:rsidRPr="00405B4D">
              <w:rPr>
                <w:rFonts w:ascii="Times New Roman" w:hAnsi="Times New Roman" w:cs="Times New Roman"/>
                <w:szCs w:val="21"/>
              </w:rPr>
              <w:t xml:space="preserve">Hongmin </w:t>
            </w:r>
            <w:proofErr w:type="spellStart"/>
            <w:r w:rsidRPr="00405B4D">
              <w:rPr>
                <w:rFonts w:ascii="Times New Roman" w:hAnsi="Times New Roman" w:cs="Times New Roman"/>
                <w:szCs w:val="21"/>
              </w:rPr>
              <w:t>zhang</w:t>
            </w:r>
            <w:proofErr w:type="spellEnd"/>
            <w:r w:rsidRPr="00405B4D">
              <w:rPr>
                <w:rFonts w:ascii="Times New Roman" w:hAnsi="Times New Roman" w:cs="Times New Roman"/>
                <w:szCs w:val="21"/>
              </w:rPr>
              <w:t xml:space="preserve"> 2019</w:t>
            </w:r>
          </w:p>
        </w:tc>
        <w:tc>
          <w:tcPr>
            <w:tcW w:w="4108" w:type="dxa"/>
            <w:noWrap/>
            <w:hideMark/>
          </w:tcPr>
          <w:p w14:paraId="0C47F07F" w14:textId="0B953968" w:rsidR="000B6A0E" w:rsidRPr="00405B4D" w:rsidRDefault="000B6A0E" w:rsidP="000B6A0E">
            <w:pPr>
              <w:jc w:val="center"/>
              <w:rPr>
                <w:rFonts w:ascii="Times New Roman" w:eastAsia="等线" w:hAnsi="Times New Roman" w:cs="Times New Roman"/>
                <w:szCs w:val="21"/>
              </w:rPr>
            </w:pPr>
            <w:r w:rsidRPr="00405B4D">
              <w:rPr>
                <w:rFonts w:ascii="Times New Roman" w:hAnsi="Times New Roman" w:cs="Times New Roman"/>
                <w:szCs w:val="21"/>
              </w:rPr>
              <w:t>-4.1100 [-7.7290; -0.4910]</w:t>
            </w:r>
          </w:p>
        </w:tc>
        <w:tc>
          <w:tcPr>
            <w:tcW w:w="1351" w:type="dxa"/>
            <w:noWrap/>
            <w:hideMark/>
          </w:tcPr>
          <w:p w14:paraId="3EE1F8A6" w14:textId="731888A2" w:rsidR="000B6A0E" w:rsidRPr="00405B4D" w:rsidRDefault="000B6A0E" w:rsidP="000B6A0E">
            <w:pPr>
              <w:jc w:val="center"/>
              <w:rPr>
                <w:rFonts w:ascii="Times New Roman" w:eastAsia="等线" w:hAnsi="Times New Roman" w:cs="Times New Roman"/>
                <w:szCs w:val="21"/>
              </w:rPr>
            </w:pPr>
            <w:r w:rsidRPr="00405B4D">
              <w:rPr>
                <w:rFonts w:ascii="Times New Roman" w:hAnsi="Times New Roman" w:cs="Times New Roman"/>
                <w:szCs w:val="21"/>
              </w:rPr>
              <w:t>0.026</w:t>
            </w:r>
          </w:p>
        </w:tc>
        <w:tc>
          <w:tcPr>
            <w:tcW w:w="1033" w:type="dxa"/>
            <w:noWrap/>
            <w:hideMark/>
          </w:tcPr>
          <w:p w14:paraId="7E0CE133" w14:textId="795EB9B1" w:rsidR="000B6A0E" w:rsidRPr="000B6A0E" w:rsidRDefault="000B6A0E" w:rsidP="000B6A0E">
            <w:pPr>
              <w:jc w:val="center"/>
              <w:rPr>
                <w:rFonts w:ascii="Times New Roman" w:hAnsi="Times New Roman" w:cs="Times New Roman"/>
                <w:szCs w:val="21"/>
              </w:rPr>
            </w:pPr>
            <w:r w:rsidRPr="000B6A0E">
              <w:rPr>
                <w:rFonts w:ascii="Times New Roman" w:hAnsi="Times New Roman" w:cs="Times New Roman"/>
                <w:szCs w:val="21"/>
              </w:rPr>
              <w:t>0.0%</w:t>
            </w:r>
          </w:p>
        </w:tc>
      </w:tr>
      <w:tr w:rsidR="00405B4D" w:rsidRPr="00405B4D" w14:paraId="6E078A46" w14:textId="77777777" w:rsidTr="00DA1D1C">
        <w:trPr>
          <w:trHeight w:val="280"/>
        </w:trPr>
        <w:tc>
          <w:tcPr>
            <w:tcW w:w="1555" w:type="dxa"/>
            <w:vMerge w:val="restart"/>
            <w:noWrap/>
            <w:vAlign w:val="center"/>
            <w:hideMark/>
          </w:tcPr>
          <w:p w14:paraId="6829E88A" w14:textId="6FF42BBF" w:rsidR="00405B4D" w:rsidRPr="00405B4D" w:rsidRDefault="00405B4D" w:rsidP="00405B4D">
            <w:pPr>
              <w:jc w:val="center"/>
              <w:rPr>
                <w:rFonts w:ascii="Times New Roman" w:eastAsia="等线" w:hAnsi="Times New Roman" w:cs="Times New Roman"/>
                <w:szCs w:val="21"/>
              </w:rPr>
            </w:pPr>
            <w:r w:rsidRPr="00405B4D">
              <w:rPr>
                <w:rFonts w:ascii="Times New Roman" w:eastAsia="等线" w:hAnsi="Times New Roman" w:cs="Times New Roman"/>
                <w:szCs w:val="21"/>
              </w:rPr>
              <w:t>VFA</w:t>
            </w:r>
          </w:p>
        </w:tc>
        <w:tc>
          <w:tcPr>
            <w:tcW w:w="2409" w:type="dxa"/>
            <w:noWrap/>
            <w:hideMark/>
          </w:tcPr>
          <w:p w14:paraId="2ACAE866" w14:textId="5E190A45" w:rsidR="00405B4D" w:rsidRPr="00405B4D" w:rsidRDefault="00405B4D" w:rsidP="00405B4D">
            <w:pPr>
              <w:jc w:val="center"/>
              <w:rPr>
                <w:rFonts w:ascii="Times New Roman" w:eastAsia="等线" w:hAnsi="Times New Roman" w:cs="Times New Roman"/>
                <w:szCs w:val="21"/>
              </w:rPr>
            </w:pPr>
            <w:proofErr w:type="spellStart"/>
            <w:r w:rsidRPr="00405B4D">
              <w:rPr>
                <w:rFonts w:ascii="Times New Roman" w:hAnsi="Times New Roman" w:cs="Times New Roman"/>
                <w:szCs w:val="21"/>
              </w:rPr>
              <w:t>Dongni</w:t>
            </w:r>
            <w:proofErr w:type="spellEnd"/>
            <w:r w:rsidRPr="00405B4D">
              <w:rPr>
                <w:rFonts w:ascii="Times New Roman" w:hAnsi="Times New Roman" w:cs="Times New Roman"/>
                <w:szCs w:val="21"/>
              </w:rPr>
              <w:t xml:space="preserve"> Yu 2021</w:t>
            </w:r>
          </w:p>
        </w:tc>
        <w:tc>
          <w:tcPr>
            <w:tcW w:w="4108" w:type="dxa"/>
            <w:noWrap/>
            <w:hideMark/>
          </w:tcPr>
          <w:p w14:paraId="45426AF8" w14:textId="39CC48AD"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10.4667 [-220.2879; 241.2213]</w:t>
            </w:r>
          </w:p>
        </w:tc>
        <w:tc>
          <w:tcPr>
            <w:tcW w:w="1351" w:type="dxa"/>
            <w:noWrap/>
            <w:hideMark/>
          </w:tcPr>
          <w:p w14:paraId="200E84BC" w14:textId="5CF62F63"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0.6672</w:t>
            </w:r>
          </w:p>
        </w:tc>
        <w:tc>
          <w:tcPr>
            <w:tcW w:w="1033" w:type="dxa"/>
            <w:noWrap/>
            <w:hideMark/>
          </w:tcPr>
          <w:p w14:paraId="6806F590" w14:textId="005B7D41"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83.40%</w:t>
            </w:r>
          </w:p>
        </w:tc>
      </w:tr>
      <w:tr w:rsidR="00405B4D" w:rsidRPr="00405B4D" w14:paraId="53774AF7" w14:textId="77777777" w:rsidTr="00DA1D1C">
        <w:trPr>
          <w:trHeight w:val="280"/>
        </w:trPr>
        <w:tc>
          <w:tcPr>
            <w:tcW w:w="1555" w:type="dxa"/>
            <w:vMerge/>
            <w:vAlign w:val="center"/>
            <w:hideMark/>
          </w:tcPr>
          <w:p w14:paraId="32508E06" w14:textId="77777777" w:rsidR="00405B4D" w:rsidRPr="00405B4D" w:rsidRDefault="00405B4D" w:rsidP="00405B4D">
            <w:pPr>
              <w:jc w:val="center"/>
              <w:rPr>
                <w:rFonts w:ascii="Times New Roman" w:hAnsi="Times New Roman" w:cs="Times New Roman"/>
                <w:szCs w:val="21"/>
              </w:rPr>
            </w:pPr>
          </w:p>
        </w:tc>
        <w:tc>
          <w:tcPr>
            <w:tcW w:w="2409" w:type="dxa"/>
            <w:noWrap/>
            <w:hideMark/>
          </w:tcPr>
          <w:p w14:paraId="576559EA" w14:textId="5C523F15"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 xml:space="preserve">Ryotaro </w:t>
            </w:r>
            <w:proofErr w:type="spellStart"/>
            <w:r w:rsidRPr="00405B4D">
              <w:rPr>
                <w:rFonts w:ascii="Times New Roman" w:hAnsi="Times New Roman" w:cs="Times New Roman"/>
                <w:szCs w:val="21"/>
              </w:rPr>
              <w:t>Bouchi</w:t>
            </w:r>
            <w:proofErr w:type="spellEnd"/>
            <w:r w:rsidRPr="00405B4D">
              <w:rPr>
                <w:rFonts w:ascii="Times New Roman" w:hAnsi="Times New Roman" w:cs="Times New Roman"/>
                <w:szCs w:val="21"/>
              </w:rPr>
              <w:t xml:space="preserve"> 2017</w:t>
            </w:r>
          </w:p>
        </w:tc>
        <w:tc>
          <w:tcPr>
            <w:tcW w:w="4108" w:type="dxa"/>
            <w:noWrap/>
            <w:hideMark/>
          </w:tcPr>
          <w:p w14:paraId="663748C3" w14:textId="1E88B784"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-7.4592 [ -60.9794; 46.0610]</w:t>
            </w:r>
          </w:p>
        </w:tc>
        <w:tc>
          <w:tcPr>
            <w:tcW w:w="1351" w:type="dxa"/>
            <w:noWrap/>
            <w:hideMark/>
          </w:tcPr>
          <w:p w14:paraId="71EF4A1D" w14:textId="3089A3DF"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0.3273</w:t>
            </w:r>
          </w:p>
        </w:tc>
        <w:tc>
          <w:tcPr>
            <w:tcW w:w="1033" w:type="dxa"/>
            <w:noWrap/>
            <w:hideMark/>
          </w:tcPr>
          <w:p w14:paraId="03FB1C3F" w14:textId="60980FB6"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47.20%</w:t>
            </w:r>
          </w:p>
        </w:tc>
      </w:tr>
      <w:tr w:rsidR="00405B4D" w:rsidRPr="00405B4D" w14:paraId="02406636" w14:textId="77777777" w:rsidTr="00DA1D1C">
        <w:trPr>
          <w:trHeight w:val="280"/>
        </w:trPr>
        <w:tc>
          <w:tcPr>
            <w:tcW w:w="1555" w:type="dxa"/>
            <w:vMerge/>
            <w:vAlign w:val="center"/>
            <w:hideMark/>
          </w:tcPr>
          <w:p w14:paraId="2283DAC5" w14:textId="77777777" w:rsidR="00405B4D" w:rsidRPr="00405B4D" w:rsidRDefault="00405B4D" w:rsidP="00405B4D">
            <w:pPr>
              <w:jc w:val="center"/>
              <w:rPr>
                <w:rFonts w:ascii="Times New Roman" w:hAnsi="Times New Roman" w:cs="Times New Roman"/>
                <w:szCs w:val="21"/>
              </w:rPr>
            </w:pPr>
          </w:p>
        </w:tc>
        <w:tc>
          <w:tcPr>
            <w:tcW w:w="2409" w:type="dxa"/>
            <w:noWrap/>
            <w:hideMark/>
          </w:tcPr>
          <w:p w14:paraId="376C86C4" w14:textId="3A4B41DD" w:rsidR="00405B4D" w:rsidRPr="00405B4D" w:rsidRDefault="00405B4D" w:rsidP="00405B4D">
            <w:pPr>
              <w:jc w:val="center"/>
              <w:rPr>
                <w:rFonts w:ascii="Times New Roman" w:eastAsia="等线" w:hAnsi="Times New Roman" w:cs="Times New Roman"/>
                <w:szCs w:val="21"/>
              </w:rPr>
            </w:pPr>
            <w:proofErr w:type="spellStart"/>
            <w:r w:rsidRPr="00405B4D">
              <w:rPr>
                <w:rFonts w:ascii="Times New Roman" w:hAnsi="Times New Roman" w:cs="Times New Roman"/>
                <w:szCs w:val="21"/>
              </w:rPr>
              <w:t>Xueding</w:t>
            </w:r>
            <w:proofErr w:type="spellEnd"/>
            <w:r w:rsidRPr="00405B4D">
              <w:rPr>
                <w:rFonts w:ascii="Times New Roman" w:hAnsi="Times New Roman" w:cs="Times New Roman"/>
                <w:szCs w:val="21"/>
              </w:rPr>
              <w:t xml:space="preserve"> Zhang 2025</w:t>
            </w:r>
          </w:p>
        </w:tc>
        <w:tc>
          <w:tcPr>
            <w:tcW w:w="4108" w:type="dxa"/>
            <w:noWrap/>
            <w:hideMark/>
          </w:tcPr>
          <w:p w14:paraId="597AE6D1" w14:textId="20CA3CBF"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6.7648 [-286.9650; 300.4946]</w:t>
            </w:r>
          </w:p>
        </w:tc>
        <w:tc>
          <w:tcPr>
            <w:tcW w:w="1351" w:type="dxa"/>
            <w:noWrap/>
            <w:hideMark/>
          </w:tcPr>
          <w:p w14:paraId="5AF5C30E" w14:textId="6192C538"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0.8188</w:t>
            </w:r>
          </w:p>
        </w:tc>
        <w:tc>
          <w:tcPr>
            <w:tcW w:w="1033" w:type="dxa"/>
            <w:noWrap/>
            <w:hideMark/>
          </w:tcPr>
          <w:p w14:paraId="2148D5D7" w14:textId="156F46FE"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87.50%</w:t>
            </w:r>
          </w:p>
        </w:tc>
      </w:tr>
      <w:tr w:rsidR="00405B4D" w:rsidRPr="00405B4D" w14:paraId="6952C2CF" w14:textId="77777777" w:rsidTr="00A10727">
        <w:trPr>
          <w:trHeight w:val="280"/>
        </w:trPr>
        <w:tc>
          <w:tcPr>
            <w:tcW w:w="1555" w:type="dxa"/>
            <w:vMerge w:val="restart"/>
            <w:noWrap/>
            <w:vAlign w:val="center"/>
            <w:hideMark/>
          </w:tcPr>
          <w:p w14:paraId="5AE3164E" w14:textId="73DC0BF7" w:rsidR="00405B4D" w:rsidRPr="00405B4D" w:rsidRDefault="00405B4D" w:rsidP="00405B4D">
            <w:pPr>
              <w:jc w:val="center"/>
              <w:rPr>
                <w:rFonts w:ascii="Times New Roman" w:eastAsia="等线" w:hAnsi="Times New Roman" w:cs="Times New Roman"/>
                <w:szCs w:val="21"/>
              </w:rPr>
            </w:pPr>
            <w:r w:rsidRPr="00405B4D">
              <w:rPr>
                <w:rFonts w:ascii="Times New Roman" w:eastAsia="等线" w:hAnsi="Times New Roman" w:cs="Times New Roman"/>
                <w:szCs w:val="21"/>
              </w:rPr>
              <w:t>Incidence of related events</w:t>
            </w:r>
          </w:p>
        </w:tc>
        <w:tc>
          <w:tcPr>
            <w:tcW w:w="2409" w:type="dxa"/>
            <w:noWrap/>
            <w:hideMark/>
          </w:tcPr>
          <w:p w14:paraId="54DB81F4" w14:textId="6AF79996"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 xml:space="preserve">Hongmin </w:t>
            </w:r>
            <w:proofErr w:type="spellStart"/>
            <w:r w:rsidRPr="00405B4D">
              <w:rPr>
                <w:rFonts w:ascii="Times New Roman" w:hAnsi="Times New Roman" w:cs="Times New Roman"/>
                <w:szCs w:val="21"/>
              </w:rPr>
              <w:t>zhang</w:t>
            </w:r>
            <w:proofErr w:type="spellEnd"/>
          </w:p>
        </w:tc>
        <w:tc>
          <w:tcPr>
            <w:tcW w:w="4108" w:type="dxa"/>
            <w:noWrap/>
            <w:hideMark/>
          </w:tcPr>
          <w:p w14:paraId="041562C2" w14:textId="2541ADF0"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0.9643 [0.0000; 526582.7458]</w:t>
            </w:r>
          </w:p>
        </w:tc>
        <w:tc>
          <w:tcPr>
            <w:tcW w:w="1351" w:type="dxa"/>
            <w:noWrap/>
            <w:hideMark/>
          </w:tcPr>
          <w:p w14:paraId="437A5C48" w14:textId="07E66514"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0.9778</w:t>
            </w:r>
          </w:p>
        </w:tc>
        <w:tc>
          <w:tcPr>
            <w:tcW w:w="1033" w:type="dxa"/>
            <w:noWrap/>
            <w:hideMark/>
          </w:tcPr>
          <w:p w14:paraId="48330BA6" w14:textId="6977BBF2"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55.40%</w:t>
            </w:r>
          </w:p>
        </w:tc>
      </w:tr>
      <w:tr w:rsidR="00405B4D" w:rsidRPr="00405B4D" w14:paraId="5D0300DB" w14:textId="77777777" w:rsidTr="00A10727">
        <w:trPr>
          <w:trHeight w:val="280"/>
        </w:trPr>
        <w:tc>
          <w:tcPr>
            <w:tcW w:w="1555" w:type="dxa"/>
            <w:vMerge/>
            <w:vAlign w:val="center"/>
            <w:hideMark/>
          </w:tcPr>
          <w:p w14:paraId="2708616F" w14:textId="77777777" w:rsidR="00405B4D" w:rsidRPr="00405B4D" w:rsidRDefault="00405B4D" w:rsidP="00405B4D">
            <w:pPr>
              <w:jc w:val="center"/>
              <w:rPr>
                <w:rFonts w:ascii="Times New Roman" w:hAnsi="Times New Roman" w:cs="Times New Roman"/>
                <w:szCs w:val="21"/>
              </w:rPr>
            </w:pPr>
          </w:p>
        </w:tc>
        <w:tc>
          <w:tcPr>
            <w:tcW w:w="2409" w:type="dxa"/>
            <w:noWrap/>
            <w:hideMark/>
          </w:tcPr>
          <w:p w14:paraId="078E97D3" w14:textId="03F20527" w:rsidR="00405B4D" w:rsidRPr="00405B4D" w:rsidRDefault="00405B4D" w:rsidP="00405B4D">
            <w:pPr>
              <w:jc w:val="center"/>
              <w:rPr>
                <w:rFonts w:ascii="Times New Roman" w:eastAsia="等线" w:hAnsi="Times New Roman" w:cs="Times New Roman"/>
                <w:szCs w:val="21"/>
              </w:rPr>
            </w:pPr>
            <w:proofErr w:type="spellStart"/>
            <w:r w:rsidRPr="00405B4D">
              <w:rPr>
                <w:rFonts w:ascii="Times New Roman" w:hAnsi="Times New Roman" w:cs="Times New Roman"/>
                <w:szCs w:val="21"/>
              </w:rPr>
              <w:t>Xuejuan</w:t>
            </w:r>
            <w:proofErr w:type="spellEnd"/>
            <w:r w:rsidRPr="00405B4D">
              <w:rPr>
                <w:rFonts w:ascii="Times New Roman" w:hAnsi="Times New Roman" w:cs="Times New Roman"/>
                <w:szCs w:val="21"/>
              </w:rPr>
              <w:t xml:space="preserve"> Xu</w:t>
            </w:r>
          </w:p>
        </w:tc>
        <w:tc>
          <w:tcPr>
            <w:tcW w:w="4108" w:type="dxa"/>
            <w:noWrap/>
            <w:hideMark/>
          </w:tcPr>
          <w:p w14:paraId="04632B7C" w14:textId="40C55FBB"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1.3034 [0.0889; 19.1010]</w:t>
            </w:r>
          </w:p>
        </w:tc>
        <w:tc>
          <w:tcPr>
            <w:tcW w:w="1351" w:type="dxa"/>
            <w:noWrap/>
            <w:hideMark/>
          </w:tcPr>
          <w:p w14:paraId="6B87DF81" w14:textId="2C14BE79"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0.4285</w:t>
            </w:r>
          </w:p>
        </w:tc>
        <w:tc>
          <w:tcPr>
            <w:tcW w:w="1033" w:type="dxa"/>
            <w:noWrap/>
            <w:hideMark/>
          </w:tcPr>
          <w:p w14:paraId="56963F30" w14:textId="3CF8C3E3"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0.00%</w:t>
            </w:r>
          </w:p>
        </w:tc>
      </w:tr>
      <w:tr w:rsidR="00405B4D" w:rsidRPr="00405B4D" w14:paraId="3DB3237C" w14:textId="77777777" w:rsidTr="00A10727">
        <w:trPr>
          <w:trHeight w:val="280"/>
        </w:trPr>
        <w:tc>
          <w:tcPr>
            <w:tcW w:w="1555" w:type="dxa"/>
            <w:vMerge/>
            <w:vAlign w:val="center"/>
            <w:hideMark/>
          </w:tcPr>
          <w:p w14:paraId="5744CB64" w14:textId="77777777" w:rsidR="00405B4D" w:rsidRPr="00405B4D" w:rsidRDefault="00405B4D" w:rsidP="00405B4D">
            <w:pPr>
              <w:jc w:val="center"/>
              <w:rPr>
                <w:rFonts w:ascii="Times New Roman" w:hAnsi="Times New Roman" w:cs="Times New Roman"/>
                <w:szCs w:val="21"/>
              </w:rPr>
            </w:pPr>
          </w:p>
        </w:tc>
        <w:tc>
          <w:tcPr>
            <w:tcW w:w="2409" w:type="dxa"/>
            <w:noWrap/>
            <w:hideMark/>
          </w:tcPr>
          <w:p w14:paraId="053BA282" w14:textId="71DD1FB7" w:rsidR="00405B4D" w:rsidRPr="00405B4D" w:rsidRDefault="00405B4D" w:rsidP="00405B4D">
            <w:pPr>
              <w:jc w:val="center"/>
              <w:rPr>
                <w:rFonts w:ascii="Times New Roman" w:eastAsia="等线" w:hAnsi="Times New Roman" w:cs="Times New Roman"/>
                <w:szCs w:val="21"/>
              </w:rPr>
            </w:pPr>
            <w:proofErr w:type="spellStart"/>
            <w:r w:rsidRPr="00405B4D">
              <w:rPr>
                <w:rFonts w:ascii="Times New Roman" w:hAnsi="Times New Roman" w:cs="Times New Roman"/>
                <w:szCs w:val="21"/>
              </w:rPr>
              <w:t>Chaofeng</w:t>
            </w:r>
            <w:proofErr w:type="spellEnd"/>
            <w:r w:rsidRPr="00405B4D">
              <w:rPr>
                <w:rFonts w:ascii="Times New Roman" w:hAnsi="Times New Roman" w:cs="Times New Roman"/>
                <w:szCs w:val="21"/>
              </w:rPr>
              <w:t xml:space="preserve"> Xiang</w:t>
            </w:r>
          </w:p>
        </w:tc>
        <w:tc>
          <w:tcPr>
            <w:tcW w:w="4108" w:type="dxa"/>
            <w:noWrap/>
            <w:hideMark/>
          </w:tcPr>
          <w:p w14:paraId="5BD60D46" w14:textId="4694380D"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0.7884 [0.0022; 280.8796]</w:t>
            </w:r>
          </w:p>
        </w:tc>
        <w:tc>
          <w:tcPr>
            <w:tcW w:w="1351" w:type="dxa"/>
            <w:noWrap/>
            <w:hideMark/>
          </w:tcPr>
          <w:p w14:paraId="3DC80B2D" w14:textId="61587AE0"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0.6977</w:t>
            </w:r>
          </w:p>
        </w:tc>
        <w:tc>
          <w:tcPr>
            <w:tcW w:w="1033" w:type="dxa"/>
            <w:noWrap/>
            <w:hideMark/>
          </w:tcPr>
          <w:p w14:paraId="3E618188" w14:textId="2766013F" w:rsidR="00405B4D" w:rsidRPr="00405B4D" w:rsidRDefault="00405B4D" w:rsidP="00405B4D">
            <w:pPr>
              <w:jc w:val="center"/>
              <w:rPr>
                <w:rFonts w:ascii="Times New Roman" w:eastAsia="等线" w:hAnsi="Times New Roman" w:cs="Times New Roman"/>
                <w:szCs w:val="21"/>
              </w:rPr>
            </w:pPr>
            <w:r w:rsidRPr="00405B4D">
              <w:rPr>
                <w:rFonts w:ascii="Times New Roman" w:hAnsi="Times New Roman" w:cs="Times New Roman"/>
                <w:szCs w:val="21"/>
              </w:rPr>
              <w:t>88.10%</w:t>
            </w:r>
          </w:p>
        </w:tc>
      </w:tr>
    </w:tbl>
    <w:p w14:paraId="1EEB4DD3" w14:textId="77777777" w:rsidR="00E22779" w:rsidRPr="00E22779" w:rsidRDefault="00E22779" w:rsidP="00E22779">
      <w:pPr>
        <w:rPr>
          <w:rFonts w:hint="eastAsia"/>
        </w:rPr>
      </w:pPr>
    </w:p>
    <w:sectPr w:rsidR="00E22779" w:rsidRPr="00E22779" w:rsidSect="00F52658">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C90E01" w14:textId="77777777" w:rsidR="00F50914" w:rsidRDefault="00F50914" w:rsidP="00630AEB">
      <w:r>
        <w:separator/>
      </w:r>
    </w:p>
  </w:endnote>
  <w:endnote w:type="continuationSeparator" w:id="0">
    <w:p w14:paraId="1BD90BC0" w14:textId="77777777" w:rsidR="00F50914" w:rsidRDefault="00F50914" w:rsidP="00630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RADE-quality">
    <w:altName w:val="Segoe Print"/>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CF280" w14:textId="77777777" w:rsidR="00F50914" w:rsidRDefault="00F50914" w:rsidP="00630AEB">
      <w:r>
        <w:separator/>
      </w:r>
    </w:p>
  </w:footnote>
  <w:footnote w:type="continuationSeparator" w:id="0">
    <w:p w14:paraId="43732EEC" w14:textId="77777777" w:rsidR="00F50914" w:rsidRDefault="00F50914" w:rsidP="00630A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D52"/>
    <w:rsid w:val="00003F26"/>
    <w:rsid w:val="000339CD"/>
    <w:rsid w:val="00035833"/>
    <w:rsid w:val="0008325D"/>
    <w:rsid w:val="0009523E"/>
    <w:rsid w:val="000B6A0E"/>
    <w:rsid w:val="000F34B8"/>
    <w:rsid w:val="00153E59"/>
    <w:rsid w:val="002923DA"/>
    <w:rsid w:val="002C6DEF"/>
    <w:rsid w:val="002F6335"/>
    <w:rsid w:val="003953F6"/>
    <w:rsid w:val="003E79E8"/>
    <w:rsid w:val="00405B4D"/>
    <w:rsid w:val="004721CD"/>
    <w:rsid w:val="004A0D52"/>
    <w:rsid w:val="004C51FF"/>
    <w:rsid w:val="004E5700"/>
    <w:rsid w:val="004E7950"/>
    <w:rsid w:val="00544A61"/>
    <w:rsid w:val="00597D40"/>
    <w:rsid w:val="005E675E"/>
    <w:rsid w:val="006207AD"/>
    <w:rsid w:val="0062343E"/>
    <w:rsid w:val="006250C9"/>
    <w:rsid w:val="00630AEB"/>
    <w:rsid w:val="006A48CB"/>
    <w:rsid w:val="006E0725"/>
    <w:rsid w:val="006F4C99"/>
    <w:rsid w:val="006F5E5D"/>
    <w:rsid w:val="00743D2B"/>
    <w:rsid w:val="007670D9"/>
    <w:rsid w:val="008C1E15"/>
    <w:rsid w:val="009A02EF"/>
    <w:rsid w:val="00AB026F"/>
    <w:rsid w:val="00AD14C2"/>
    <w:rsid w:val="00AE7DF7"/>
    <w:rsid w:val="00B3229C"/>
    <w:rsid w:val="00B75D59"/>
    <w:rsid w:val="00C328AF"/>
    <w:rsid w:val="00C420DA"/>
    <w:rsid w:val="00C606E6"/>
    <w:rsid w:val="00D41FF6"/>
    <w:rsid w:val="00D62B28"/>
    <w:rsid w:val="00D90058"/>
    <w:rsid w:val="00DA28F7"/>
    <w:rsid w:val="00DC54D2"/>
    <w:rsid w:val="00DF7DAD"/>
    <w:rsid w:val="00E139FD"/>
    <w:rsid w:val="00E22779"/>
    <w:rsid w:val="00E90128"/>
    <w:rsid w:val="00F352A7"/>
    <w:rsid w:val="00F50914"/>
    <w:rsid w:val="00F52658"/>
    <w:rsid w:val="00FA5453"/>
    <w:rsid w:val="00FE3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ACE8B"/>
  <w15:chartTrackingRefBased/>
  <w15:docId w15:val="{629F2AAF-EFB7-4440-96AD-69BB79455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670D9"/>
    <w:pPr>
      <w:keepNext/>
      <w:keepLines/>
      <w:adjustRightInd w:val="0"/>
      <w:snapToGrid w:val="0"/>
      <w:jc w:val="center"/>
      <w:outlineLvl w:val="0"/>
    </w:pPr>
    <w:rPr>
      <w:rFonts w:ascii="Times New Roman" w:eastAsia="Times New Roman" w:hAnsi="Times New Roman"/>
      <w:b/>
      <w:bCs/>
      <w:color w:val="000000" w:themeColor="text1"/>
      <w:kern w:val="44"/>
      <w:szCs w:val="44"/>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AEB"/>
    <w:pPr>
      <w:tabs>
        <w:tab w:val="center" w:pos="4153"/>
        <w:tab w:val="right" w:pos="8306"/>
      </w:tabs>
      <w:snapToGrid w:val="0"/>
      <w:jc w:val="center"/>
    </w:pPr>
    <w:rPr>
      <w:sz w:val="18"/>
      <w:szCs w:val="18"/>
    </w:rPr>
  </w:style>
  <w:style w:type="character" w:customStyle="1" w:styleId="a4">
    <w:name w:val="页眉 字符"/>
    <w:basedOn w:val="a0"/>
    <w:link w:val="a3"/>
    <w:uiPriority w:val="99"/>
    <w:rsid w:val="00630AEB"/>
    <w:rPr>
      <w:sz w:val="18"/>
      <w:szCs w:val="18"/>
    </w:rPr>
  </w:style>
  <w:style w:type="paragraph" w:styleId="a5">
    <w:name w:val="footer"/>
    <w:basedOn w:val="a"/>
    <w:link w:val="a6"/>
    <w:uiPriority w:val="99"/>
    <w:unhideWhenUsed/>
    <w:rsid w:val="00630AEB"/>
    <w:pPr>
      <w:tabs>
        <w:tab w:val="center" w:pos="4153"/>
        <w:tab w:val="right" w:pos="8306"/>
      </w:tabs>
      <w:snapToGrid w:val="0"/>
      <w:jc w:val="left"/>
    </w:pPr>
    <w:rPr>
      <w:sz w:val="18"/>
      <w:szCs w:val="18"/>
    </w:rPr>
  </w:style>
  <w:style w:type="character" w:customStyle="1" w:styleId="a6">
    <w:name w:val="页脚 字符"/>
    <w:basedOn w:val="a0"/>
    <w:link w:val="a5"/>
    <w:uiPriority w:val="99"/>
    <w:rsid w:val="00630AEB"/>
    <w:rPr>
      <w:sz w:val="18"/>
      <w:szCs w:val="18"/>
    </w:rPr>
  </w:style>
  <w:style w:type="character" w:customStyle="1" w:styleId="10">
    <w:name w:val="标题 1 字符"/>
    <w:basedOn w:val="a0"/>
    <w:link w:val="1"/>
    <w:uiPriority w:val="9"/>
    <w:rsid w:val="007670D9"/>
    <w:rPr>
      <w:rFonts w:ascii="Times New Roman" w:eastAsia="Times New Roman" w:hAnsi="Times New Roman"/>
      <w:b/>
      <w:bCs/>
      <w:color w:val="000000" w:themeColor="text1"/>
      <w:kern w:val="44"/>
      <w:szCs w:val="44"/>
      <w14:ligatures w14:val="none"/>
    </w:rPr>
  </w:style>
  <w:style w:type="character" w:styleId="a7">
    <w:name w:val="Hyperlink"/>
    <w:basedOn w:val="a0"/>
    <w:uiPriority w:val="99"/>
    <w:unhideWhenUsed/>
    <w:rsid w:val="007670D9"/>
    <w:rPr>
      <w:color w:val="0563C1" w:themeColor="hyperlink"/>
      <w:u w:val="single"/>
    </w:rPr>
  </w:style>
  <w:style w:type="character" w:styleId="a8">
    <w:name w:val="Unresolved Mention"/>
    <w:basedOn w:val="a0"/>
    <w:uiPriority w:val="99"/>
    <w:semiHidden/>
    <w:unhideWhenUsed/>
    <w:rsid w:val="007670D9"/>
    <w:rPr>
      <w:color w:val="605E5C"/>
      <w:shd w:val="clear" w:color="auto" w:fill="E1DFDD"/>
    </w:rPr>
  </w:style>
  <w:style w:type="table" w:styleId="a9">
    <w:name w:val="Table Grid"/>
    <w:basedOn w:val="a1"/>
    <w:qFormat/>
    <w:rsid w:val="00003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0339CD"/>
    <w:rPr>
      <w:b/>
    </w:rPr>
  </w:style>
  <w:style w:type="paragraph" w:styleId="TOC1">
    <w:name w:val="toc 1"/>
    <w:basedOn w:val="a"/>
    <w:next w:val="a"/>
    <w:autoRedefine/>
    <w:uiPriority w:val="39"/>
    <w:unhideWhenUsed/>
    <w:rsid w:val="004721CD"/>
  </w:style>
  <w:style w:type="paragraph" w:customStyle="1" w:styleId="Default">
    <w:name w:val="Default"/>
    <w:qFormat/>
    <w:rsid w:val="003E79E8"/>
    <w:pPr>
      <w:widowControl w:val="0"/>
      <w:autoSpaceDE w:val="0"/>
      <w:autoSpaceDN w:val="0"/>
      <w:adjustRightInd w:val="0"/>
    </w:pPr>
    <w:rPr>
      <w:rFonts w:ascii="Calibri" w:eastAsia="等线" w:hAnsi="Calibri" w:cs="Calibri"/>
      <w:color w:val="000000"/>
      <w:kern w:val="0"/>
      <w:sz w:val="24"/>
      <w:szCs w:val="24"/>
      <w:lang w:val="en-CA" w:eastAsia="en-CA"/>
      <w14:ligatures w14:val="none"/>
    </w:rPr>
  </w:style>
  <w:style w:type="numbering" w:customStyle="1" w:styleId="11">
    <w:name w:val="无列表1"/>
    <w:next w:val="a2"/>
    <w:uiPriority w:val="99"/>
    <w:semiHidden/>
    <w:unhideWhenUsed/>
    <w:rsid w:val="003E79E8"/>
  </w:style>
  <w:style w:type="character" w:styleId="ab">
    <w:name w:val="FollowedHyperlink"/>
    <w:basedOn w:val="a0"/>
    <w:uiPriority w:val="99"/>
    <w:semiHidden/>
    <w:unhideWhenUsed/>
    <w:rsid w:val="003E79E8"/>
    <w:rPr>
      <w:color w:val="954F72"/>
      <w:u w:val="single"/>
    </w:rPr>
  </w:style>
  <w:style w:type="paragraph" w:customStyle="1" w:styleId="msonormal0">
    <w:name w:val="msonormal"/>
    <w:basedOn w:val="a"/>
    <w:rsid w:val="003E79E8"/>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font5">
    <w:name w:val="font5"/>
    <w:basedOn w:val="a"/>
    <w:rsid w:val="003E79E8"/>
    <w:pPr>
      <w:widowControl/>
      <w:spacing w:before="100" w:beforeAutospacing="1" w:after="100" w:afterAutospacing="1"/>
      <w:jc w:val="left"/>
    </w:pPr>
    <w:rPr>
      <w:rFonts w:ascii="等线" w:eastAsia="等线" w:hAnsi="等线" w:cs="宋体"/>
      <w:kern w:val="0"/>
      <w:sz w:val="18"/>
      <w:szCs w:val="18"/>
      <w14:ligatures w14:val="none"/>
    </w:rPr>
  </w:style>
  <w:style w:type="paragraph" w:customStyle="1" w:styleId="xl65">
    <w:name w:val="xl65"/>
    <w:basedOn w:val="a"/>
    <w:rsid w:val="003E79E8"/>
    <w:pPr>
      <w:widowControl/>
      <w:spacing w:before="100" w:beforeAutospacing="1" w:after="100" w:afterAutospacing="1"/>
      <w:jc w:val="left"/>
    </w:pPr>
    <w:rPr>
      <w:rFonts w:ascii="Times New Roman" w:eastAsia="宋体" w:hAnsi="Times New Roman" w:cs="Times New Roman"/>
      <w:kern w:val="0"/>
      <w:sz w:val="24"/>
      <w:szCs w:val="24"/>
      <w14:ligatures w14:val="none"/>
    </w:rPr>
  </w:style>
  <w:style w:type="paragraph" w:customStyle="1" w:styleId="xl66">
    <w:name w:val="xl66"/>
    <w:basedOn w:val="a"/>
    <w:rsid w:val="003E79E8"/>
    <w:pPr>
      <w:widowControl/>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Times New Roman" w:eastAsia="宋体" w:hAnsi="Times New Roman" w:cs="Times New Roman"/>
      <w:kern w:val="0"/>
      <w:sz w:val="24"/>
      <w:szCs w:val="24"/>
      <w14:ligatures w14:val="none"/>
    </w:rPr>
  </w:style>
  <w:style w:type="paragraph" w:customStyle="1" w:styleId="xl67">
    <w:name w:val="xl67"/>
    <w:basedOn w:val="a"/>
    <w:rsid w:val="003E79E8"/>
    <w:pPr>
      <w:widowControl/>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jc w:val="center"/>
      <w:textAlignment w:val="center"/>
    </w:pPr>
    <w:rPr>
      <w:rFonts w:ascii="Times New Roman" w:eastAsia="宋体" w:hAnsi="Times New Roman" w:cs="Times New Roman"/>
      <w:kern w:val="0"/>
      <w:sz w:val="24"/>
      <w:szCs w:val="24"/>
      <w14:ligatures w14:val="none"/>
    </w:rPr>
  </w:style>
  <w:style w:type="paragraph" w:customStyle="1" w:styleId="xl68">
    <w:name w:val="xl68"/>
    <w:basedOn w:val="a"/>
    <w:rsid w:val="003E79E8"/>
    <w:pPr>
      <w:widowControl/>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14:ligatures w14:val="none"/>
    </w:rPr>
  </w:style>
  <w:style w:type="paragraph" w:customStyle="1" w:styleId="xl69">
    <w:name w:val="xl69"/>
    <w:basedOn w:val="a"/>
    <w:rsid w:val="003E79E8"/>
    <w:pPr>
      <w:widowControl/>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Times New Roman" w:eastAsia="宋体" w:hAnsi="Times New Roman" w:cs="Times New Roman"/>
      <w:kern w:val="0"/>
      <w:sz w:val="24"/>
      <w:szCs w:val="24"/>
      <w14:ligatures w14:val="none"/>
    </w:rPr>
  </w:style>
  <w:style w:type="paragraph" w:customStyle="1" w:styleId="xl70">
    <w:name w:val="xl70"/>
    <w:basedOn w:val="a"/>
    <w:rsid w:val="003E79E8"/>
    <w:pPr>
      <w:widowControl/>
      <w:pBdr>
        <w:top w:val="single" w:sz="4" w:space="0" w:color="808080"/>
        <w:left w:val="single" w:sz="4" w:space="0" w:color="808080"/>
        <w:bottom w:val="single" w:sz="4" w:space="0" w:color="808080"/>
        <w:right w:val="single" w:sz="4" w:space="0" w:color="808080"/>
      </w:pBdr>
      <w:shd w:val="clear" w:color="000000" w:fill="BFBFBF"/>
      <w:spacing w:before="100" w:beforeAutospacing="1" w:after="100" w:afterAutospacing="1"/>
      <w:jc w:val="center"/>
      <w:textAlignment w:val="center"/>
    </w:pPr>
    <w:rPr>
      <w:rFonts w:ascii="Times New Roman" w:eastAsia="宋体" w:hAnsi="Times New Roman" w:cs="Times New Roman"/>
      <w:kern w:val="0"/>
      <w:sz w:val="24"/>
      <w:szCs w:val="24"/>
      <w14:ligatures w14:val="none"/>
    </w:rPr>
  </w:style>
  <w:style w:type="paragraph" w:customStyle="1" w:styleId="xl71">
    <w:name w:val="xl71"/>
    <w:basedOn w:val="a"/>
    <w:rsid w:val="003E79E8"/>
    <w:pPr>
      <w:widowControl/>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jc w:val="center"/>
      <w:textAlignment w:val="center"/>
    </w:pPr>
    <w:rPr>
      <w:rFonts w:ascii="Times New Roman" w:eastAsia="宋体" w:hAnsi="Times New Roman" w:cs="Times New Roman"/>
      <w:kern w:val="0"/>
      <w:sz w:val="24"/>
      <w:szCs w:val="24"/>
      <w14:ligatures w14:val="none"/>
    </w:rPr>
  </w:style>
  <w:style w:type="paragraph" w:customStyle="1" w:styleId="xl72">
    <w:name w:val="xl72"/>
    <w:basedOn w:val="a"/>
    <w:rsid w:val="003E79E8"/>
    <w:pPr>
      <w:widowControl/>
      <w:pBdr>
        <w:top w:val="single" w:sz="4" w:space="0" w:color="808080"/>
        <w:left w:val="single" w:sz="4" w:space="0" w:color="808080"/>
        <w:bottom w:val="single" w:sz="4" w:space="0" w:color="808080"/>
        <w:right w:val="single" w:sz="4" w:space="0" w:color="808080"/>
      </w:pBdr>
      <w:spacing w:before="100" w:beforeAutospacing="1" w:after="100" w:afterAutospacing="1"/>
      <w:jc w:val="center"/>
      <w:textAlignment w:val="center"/>
    </w:pPr>
    <w:rPr>
      <w:rFonts w:ascii="宋体" w:eastAsia="宋体" w:hAnsi="宋体" w:cs="宋体"/>
      <w:kern w:val="0"/>
      <w:sz w:val="24"/>
      <w:szCs w:val="24"/>
      <w14:ligatures w14:val="none"/>
    </w:rPr>
  </w:style>
  <w:style w:type="paragraph" w:styleId="ac">
    <w:name w:val="Balloon Text"/>
    <w:basedOn w:val="a"/>
    <w:link w:val="ad"/>
    <w:uiPriority w:val="99"/>
    <w:semiHidden/>
    <w:unhideWhenUsed/>
    <w:rsid w:val="003E79E8"/>
    <w:rPr>
      <w:sz w:val="18"/>
      <w:szCs w:val="18"/>
      <w14:ligatures w14:val="none"/>
    </w:rPr>
  </w:style>
  <w:style w:type="character" w:customStyle="1" w:styleId="ad">
    <w:name w:val="批注框文本 字符"/>
    <w:basedOn w:val="a0"/>
    <w:link w:val="ac"/>
    <w:uiPriority w:val="99"/>
    <w:semiHidden/>
    <w:rsid w:val="003E79E8"/>
    <w:rPr>
      <w:sz w:val="18"/>
      <w:szCs w:val="18"/>
      <w14:ligatures w14:val="none"/>
    </w:rPr>
  </w:style>
  <w:style w:type="paragraph" w:styleId="ae">
    <w:name w:val="annotation text"/>
    <w:basedOn w:val="a"/>
    <w:link w:val="af"/>
    <w:uiPriority w:val="99"/>
    <w:unhideWhenUsed/>
    <w:qFormat/>
    <w:rsid w:val="003E79E8"/>
    <w:pPr>
      <w:jc w:val="left"/>
    </w:pPr>
    <w:rPr>
      <w14:ligatures w14:val="none"/>
    </w:rPr>
  </w:style>
  <w:style w:type="character" w:customStyle="1" w:styleId="af">
    <w:name w:val="批注文字 字符"/>
    <w:basedOn w:val="a0"/>
    <w:link w:val="ae"/>
    <w:uiPriority w:val="99"/>
    <w:qFormat/>
    <w:rsid w:val="003E79E8"/>
    <w:rPr>
      <w14:ligatures w14:val="none"/>
    </w:rPr>
  </w:style>
  <w:style w:type="character" w:styleId="af0">
    <w:name w:val="annotation reference"/>
    <w:basedOn w:val="a0"/>
    <w:uiPriority w:val="99"/>
    <w:semiHidden/>
    <w:unhideWhenUsed/>
    <w:qFormat/>
    <w:rsid w:val="003E79E8"/>
    <w:rPr>
      <w:sz w:val="21"/>
      <w:szCs w:val="21"/>
    </w:rPr>
  </w:style>
  <w:style w:type="paragraph" w:styleId="TOC">
    <w:name w:val="TOC Heading"/>
    <w:basedOn w:val="1"/>
    <w:next w:val="a"/>
    <w:uiPriority w:val="39"/>
    <w:unhideWhenUsed/>
    <w:qFormat/>
    <w:rsid w:val="003E79E8"/>
    <w:pPr>
      <w:widowControl/>
      <w:adjustRightInd/>
      <w:snapToGrid/>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081416">
      <w:bodyDiv w:val="1"/>
      <w:marLeft w:val="0"/>
      <w:marRight w:val="0"/>
      <w:marTop w:val="0"/>
      <w:marBottom w:val="0"/>
      <w:divBdr>
        <w:top w:val="none" w:sz="0" w:space="0" w:color="auto"/>
        <w:left w:val="none" w:sz="0" w:space="0" w:color="auto"/>
        <w:bottom w:val="none" w:sz="0" w:space="0" w:color="auto"/>
        <w:right w:val="none" w:sz="0" w:space="0" w:color="auto"/>
      </w:divBdr>
    </w:div>
    <w:div w:id="67445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drive.google.com/uc?export=download&amp;id=1malyRF_b-DgvAGHssrdt4N9R7Yhljmt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javascript:toDoRelimitSearch();"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7F8DE-EE48-4BD7-ADB5-35FDD21A1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TotalTime>
  <Pages>22</Pages>
  <Words>7353</Words>
  <Characters>41915</Characters>
  <Application>Microsoft Office Word</Application>
  <DocSecurity>0</DocSecurity>
  <Lines>349</Lines>
  <Paragraphs>98</Paragraphs>
  <ScaleCrop>false</ScaleCrop>
  <Company/>
  <LinksUpToDate>false</LinksUpToDate>
  <CharactersWithSpaces>49170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Guanchi Yan</dc:creator>
  <cp:keywords/>
  <dc:description/>
  <cp:lastModifiedBy>Guanchi Yan</cp:lastModifiedBy>
  <cp:revision>47</cp:revision>
  <dcterms:created xsi:type="dcterms:W3CDTF">2025-03-31T00:30:00Z</dcterms:created>
  <dcterms:modified xsi:type="dcterms:W3CDTF">2025-07-17T02:56:00Z</dcterms:modified>
</cp:coreProperties>
</file>