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201F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 xml:space="preserve">Table </w:t>
      </w:r>
      <w:r>
        <w:rPr>
          <w:rFonts w:hint="eastAsia" w:cs="Times New Roman"/>
          <w:b/>
          <w:bCs/>
          <w:sz w:val="20"/>
          <w:szCs w:val="20"/>
          <w:lang w:val="en-US" w:eastAsia="zh-CN"/>
        </w:rPr>
        <w:t>S8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 xml:space="preserve"> Molecular docking analysis of biomakers.</w:t>
      </w:r>
    </w:p>
    <w:tbl>
      <w:tblPr>
        <w:tblStyle w:val="2"/>
        <w:tblW w:w="7862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2"/>
        <w:gridCol w:w="1476"/>
        <w:gridCol w:w="1153"/>
        <w:gridCol w:w="1088"/>
        <w:gridCol w:w="1462"/>
        <w:gridCol w:w="1211"/>
      </w:tblGrid>
      <w:tr w14:paraId="262C620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72" w:type="dxa"/>
            <w:tcBorders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0A22EDAA">
            <w:pPr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Name</w:t>
            </w:r>
          </w:p>
        </w:tc>
        <w:tc>
          <w:tcPr>
            <w:tcW w:w="1476" w:type="dxa"/>
            <w:tcBorders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06A2F60">
            <w:pPr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CID</w:t>
            </w:r>
          </w:p>
        </w:tc>
        <w:tc>
          <w:tcPr>
            <w:tcW w:w="1153" w:type="dxa"/>
            <w:tcBorders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714DD63">
            <w:pPr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symbol</w:t>
            </w:r>
          </w:p>
        </w:tc>
        <w:tc>
          <w:tcPr>
            <w:tcW w:w="1088" w:type="dxa"/>
            <w:tcBorders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6EAF29C">
            <w:pPr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b w:val="0"/>
                <w:color w:val="000000"/>
                <w:sz w:val="18"/>
                <w:szCs w:val="18"/>
                <w:lang w:val="en-US" w:eastAsia="zh-CN"/>
              </w:rPr>
              <w:t>PDB ID</w:t>
            </w:r>
          </w:p>
        </w:tc>
        <w:tc>
          <w:tcPr>
            <w:tcW w:w="1462" w:type="dxa"/>
            <w:tcBorders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4C6FE35">
            <w:pPr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molecular binding energy</w:t>
            </w:r>
          </w:p>
        </w:tc>
        <w:tc>
          <w:tcPr>
            <w:tcW w:w="1211" w:type="dxa"/>
            <w:tcBorders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9D30E3B">
            <w:pPr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number of hydrogen bonds</w:t>
            </w:r>
          </w:p>
        </w:tc>
      </w:tr>
      <w:tr w14:paraId="3139414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7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92E215">
            <w:pPr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MOMETASONE</w:t>
            </w:r>
          </w:p>
        </w:tc>
        <w:tc>
          <w:tcPr>
            <w:tcW w:w="147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662693">
            <w:pPr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CID_</w:t>
            </w:r>
            <w:r>
              <w:rPr>
                <w:rFonts w:hint="eastAsia" w:cs="Times New Roman"/>
                <w:b w:val="0"/>
                <w:color w:val="000000"/>
                <w:sz w:val="18"/>
                <w:szCs w:val="18"/>
                <w:lang w:val="en-US" w:eastAsia="zh-CN"/>
              </w:rPr>
              <w:t>441335</w:t>
            </w:r>
          </w:p>
        </w:tc>
        <w:tc>
          <w:tcPr>
            <w:tcW w:w="1153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64B3B7E">
            <w:pPr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CD44</w:t>
            </w:r>
          </w:p>
        </w:tc>
        <w:tc>
          <w:tcPr>
            <w:tcW w:w="108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D29E74">
            <w:pPr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b w:val="0"/>
                <w:color w:val="000000"/>
                <w:sz w:val="18"/>
                <w:szCs w:val="18"/>
                <w:lang w:val="en-US" w:eastAsia="zh-CN"/>
              </w:rPr>
              <w:t>4pz3</w:t>
            </w: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53CB1A">
            <w:pPr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-</w:t>
            </w:r>
            <w:r>
              <w:rPr>
                <w:rFonts w:hint="eastAsia" w:cs="Times New Roman"/>
                <w:b w:val="0"/>
                <w:color w:val="000000"/>
                <w:sz w:val="18"/>
                <w:szCs w:val="18"/>
                <w:lang w:val="en-US" w:eastAsia="zh-CN"/>
              </w:rPr>
              <w:t>5.9</w:t>
            </w:r>
          </w:p>
        </w:tc>
        <w:tc>
          <w:tcPr>
            <w:tcW w:w="121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D395E6">
            <w:pPr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b w:val="0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</w:tr>
      <w:tr w14:paraId="077FBED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FAECD0">
            <w:pPr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BMS-986020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C77A2B">
            <w:pPr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CID_</w:t>
            </w:r>
            <w:r>
              <w:rPr>
                <w:rFonts w:hint="eastAsia" w:cs="Times New Roman"/>
                <w:b w:val="0"/>
                <w:color w:val="000000"/>
                <w:sz w:val="18"/>
                <w:szCs w:val="18"/>
                <w:lang w:val="en-US" w:eastAsia="zh-CN"/>
              </w:rPr>
              <w:t>49792850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EA3CAF">
            <w:pPr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LPAR1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74BCBA">
            <w:pPr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b w:val="0"/>
                <w:color w:val="000000"/>
                <w:sz w:val="18"/>
                <w:szCs w:val="18"/>
                <w:lang w:val="en-US" w:eastAsia="zh-CN"/>
              </w:rPr>
              <w:t>7td0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EA9465">
            <w:pPr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-</w:t>
            </w:r>
            <w:r>
              <w:rPr>
                <w:rFonts w:hint="eastAsia" w:cs="Times New Roman"/>
                <w:b w:val="0"/>
                <w:color w:val="000000"/>
                <w:sz w:val="18"/>
                <w:szCs w:val="18"/>
                <w:lang w:val="en-US" w:eastAsia="zh-CN"/>
              </w:rPr>
              <w:t>5.84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723227">
            <w:pPr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b w:val="0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</w:tr>
      <w:tr w14:paraId="3AA7EC3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72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689034A0">
            <w:pPr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CELECOXIB</w:t>
            </w:r>
          </w:p>
        </w:tc>
        <w:tc>
          <w:tcPr>
            <w:tcW w:w="1476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09E3D3D3">
            <w:pPr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CID_</w:t>
            </w:r>
            <w:r>
              <w:rPr>
                <w:rFonts w:hint="eastAsia" w:cs="Times New Roman"/>
                <w:b w:val="0"/>
                <w:color w:val="000000"/>
                <w:sz w:val="18"/>
                <w:szCs w:val="18"/>
                <w:lang w:val="en-US" w:eastAsia="zh-CN"/>
              </w:rPr>
              <w:t>2662</w:t>
            </w:r>
          </w:p>
        </w:tc>
        <w:tc>
          <w:tcPr>
            <w:tcW w:w="1153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6A5D24A1">
            <w:pPr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PTGES</w:t>
            </w:r>
          </w:p>
        </w:tc>
        <w:tc>
          <w:tcPr>
            <w:tcW w:w="1088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3362B3AB">
            <w:pPr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b w:val="0"/>
                <w:color w:val="000000"/>
                <w:sz w:val="18"/>
                <w:szCs w:val="18"/>
                <w:lang w:val="en-US" w:eastAsia="zh-CN"/>
              </w:rPr>
              <w:t>4al0</w:t>
            </w:r>
          </w:p>
        </w:tc>
        <w:tc>
          <w:tcPr>
            <w:tcW w:w="1462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1236BBBF">
            <w:pPr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-</w:t>
            </w:r>
            <w:r>
              <w:rPr>
                <w:rFonts w:hint="eastAsia" w:cs="Times New Roman"/>
                <w:b w:val="0"/>
                <w:color w:val="000000"/>
                <w:sz w:val="18"/>
                <w:szCs w:val="18"/>
                <w:lang w:val="en-US" w:eastAsia="zh-CN"/>
              </w:rPr>
              <w:t>6.34</w:t>
            </w:r>
          </w:p>
        </w:tc>
        <w:tc>
          <w:tcPr>
            <w:tcW w:w="1211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7319F837">
            <w:pPr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b w:val="0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</w:tr>
    </w:tbl>
    <w:p w14:paraId="215A40A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1C0A41"/>
    <w:rsid w:val="2A591759"/>
    <w:rsid w:val="39DB58E2"/>
    <w:rsid w:val="4680069B"/>
    <w:rsid w:val="5D1C0A41"/>
    <w:rsid w:val="630A1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pageBreakBefore w:val="0"/>
      <w:widowControl w:val="0"/>
      <w:kinsoku/>
      <w:wordWrap w:val="0"/>
      <w:overflowPunct/>
      <w:topLinePunct w:val="0"/>
      <w:autoSpaceDE/>
      <w:autoSpaceDN/>
      <w:bidi w:val="0"/>
      <w:adjustRightInd/>
      <w:snapToGrid/>
      <w:spacing w:line="360" w:lineRule="auto"/>
      <w:ind w:firstLine="0" w:firstLineChars="0"/>
      <w:jc w:val="both"/>
      <w:textAlignment w:val="auto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</Words>
  <Characters>206</Characters>
  <Lines>0</Lines>
  <Paragraphs>0</Paragraphs>
  <TotalTime>8</TotalTime>
  <ScaleCrop>false</ScaleCrop>
  <LinksUpToDate>false</LinksUpToDate>
  <CharactersWithSpaces>218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2025-01-13T03:09:00Z</dcterms:created>
  <dc:creator>许愿</dc:creator>
  <cp:lastModifiedBy>Unknown author</cp:lastModifiedBy>
  <dcterms:modified xsi:type="dcterms:W3CDTF">2025-10-20T02:52:44Z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4FDE131A8CB7455485C113E99E3EBCB2_11</vt:lpwstr>
  </property>
  <property fmtid="{D5CDD505-2E9C-101B-9397-08002B2CF9AE}" pid="4" name="KSOTemplateDocerSaveRecord">
    <vt:lpwstr>eyJoZGlkIjoiMTNlMDk0YjAyMWEzZDNhZmM2Y2QyODcwN2FjMmZjMmUiLCJ1c2VySWQiOiI0NDk1NjMzMTAifQ==</vt:lpwstr>
  </property>
</Properties>
</file>