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856343">
      <w:pPr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figure 2</w:t>
      </w:r>
    </w:p>
    <w:p w14:paraId="52EC9B0E">
      <w:pPr>
        <w:jc w:val="center"/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drawing>
          <wp:inline distT="0" distB="0" distL="114300" distR="114300">
            <wp:extent cx="5267960" cy="3642360"/>
            <wp:effectExtent l="0" t="0" r="8890" b="15240"/>
            <wp:docPr id="1" name="图片 1" descr="weight-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weight-漏斗图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CAE549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cs="Times New Roman" w:eastAsiaTheme="minorEastAsia"/>
          <w:sz w:val="24"/>
          <w:szCs w:val="24"/>
          <w:lang w:eastAsia="zh-CN"/>
        </w:rPr>
        <w:t>Body Weight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funnel diagram</w:t>
      </w:r>
    </w:p>
    <w:p w14:paraId="61553974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71EB3EB6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67960" cy="3642360"/>
            <wp:effectExtent l="0" t="0" r="8890" b="15240"/>
            <wp:docPr id="3" name="图片 3" descr="HDL-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DL-漏斗图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DB3F1E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HDL-C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>funnel diagram</w:t>
      </w:r>
    </w:p>
    <w:p w14:paraId="1B53794B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67960" cy="3642360"/>
            <wp:effectExtent l="0" t="0" r="8890" b="15240"/>
            <wp:docPr id="4" name="图片 4" descr="LDL-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LDL-漏斗图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610882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LDL-C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funnel diagram</w:t>
      </w:r>
    </w:p>
    <w:p w14:paraId="013FA463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67960" cy="3642360"/>
            <wp:effectExtent l="0" t="0" r="8890" b="15240"/>
            <wp:docPr id="5" name="图片 5" descr="TC-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TC-漏斗图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9E861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TC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funnel diagram</w:t>
      </w:r>
    </w:p>
    <w:p w14:paraId="6AB25579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67960" cy="3642360"/>
            <wp:effectExtent l="0" t="0" r="8890" b="15240"/>
            <wp:docPr id="6" name="图片 6" descr="TG-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TG-漏斗图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1DD0DB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TG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funnel diagram</w:t>
      </w:r>
    </w:p>
    <w:p w14:paraId="33FC6A1F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67960" cy="3642360"/>
            <wp:effectExtent l="0" t="0" r="8890" b="15240"/>
            <wp:docPr id="7" name="图片 7" descr="Insulin-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nsulin-漏斗图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D8EDA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Insulin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funnel diagram</w:t>
      </w:r>
    </w:p>
    <w:p w14:paraId="0F28F091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drawing>
          <wp:inline distT="0" distB="0" distL="114300" distR="114300">
            <wp:extent cx="5267960" cy="3642360"/>
            <wp:effectExtent l="0" t="0" r="8890" b="15240"/>
            <wp:docPr id="9" name="图片 9" descr="HOMA-漏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HOMA-漏斗图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642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F5073">
      <w:pPr>
        <w:jc w:val="center"/>
        <w:rPr>
          <w:rFonts w:hint="eastAsia" w:ascii="Times New Roman" w:hAnsi="Times New Roman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sz w:val="24"/>
          <w:szCs w:val="24"/>
          <w:lang w:val="en-US" w:eastAsia="zh-CN"/>
        </w:rPr>
        <w:t>HOMA-IR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funnel diagram</w:t>
      </w:r>
    </w:p>
    <w:p w14:paraId="462B54A3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p w14:paraId="2B62E073">
      <w:pPr>
        <w:jc w:val="center"/>
        <w:rPr>
          <w:rFonts w:hint="default" w:ascii="Times New Roman" w:hAnsi="Times New Roman" w:cs="Times New Roman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3F0BD8"/>
    <w:rsid w:val="0F3F0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tiff"/><Relationship Id="rId6" Type="http://schemas.openxmlformats.org/officeDocument/2006/relationships/image" Target="media/image3.tiff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</Words>
  <Characters>20</Characters>
  <Lines>0</Lines>
  <Paragraphs>0</Paragraphs>
  <TotalTime>0</TotalTime>
  <ScaleCrop>false</ScaleCrop>
  <LinksUpToDate>false</LinksUpToDate>
  <CharactersWithSpaces>22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2026-03-18T01:25:00Z</dcterms:created>
  <dc:creator>白迎文</dc:creator>
  <cp:lastModifiedBy>白迎文</cp:lastModifiedBy>
  <dcterms:modified xsi:type="dcterms:W3CDTF">2026-03-18T03:41:32Z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D11D134569D14A07934E9AB2DCA9778D_11</vt:lpwstr>
  </property>
  <property fmtid="{D5CDD505-2E9C-101B-9397-08002B2CF9AE}" pid="4" name="KSOTemplateDocerSaveRecord">
    <vt:lpwstr>eyJoZGlkIjoiMzhmMTZkYzVkOGRkMGEyOGNiMjZlM2E0MGRmZjUxYmQiLCJ1c2VySWQiOiI0NTM0NDMzNjcifQ==</vt:lpwstr>
  </property>
</Properties>
</file>