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1015E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Table 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The GRADE assessment of certainty of evidence</w:t>
      </w:r>
    </w:p>
    <w:p w14:paraId="6D8587AE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156"/>
        <w:gridCol w:w="1684"/>
        <w:gridCol w:w="966"/>
        <w:gridCol w:w="1190"/>
        <w:gridCol w:w="2106"/>
      </w:tblGrid>
      <w:tr w14:paraId="2D811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3DC6D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Outcome</w:t>
            </w:r>
          </w:p>
        </w:tc>
        <w:tc>
          <w:tcPr>
            <w:tcW w:w="115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867C4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No. of studies</w:t>
            </w:r>
          </w:p>
        </w:tc>
        <w:tc>
          <w:tcPr>
            <w:tcW w:w="168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49B77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MD (95% CI)</w:t>
            </w:r>
          </w:p>
        </w:tc>
        <w:tc>
          <w:tcPr>
            <w:tcW w:w="96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71208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I²</w:t>
            </w:r>
          </w:p>
        </w:tc>
        <w:tc>
          <w:tcPr>
            <w:tcW w:w="119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C3AE6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GRADE certainty</w:t>
            </w:r>
          </w:p>
        </w:tc>
        <w:tc>
          <w:tcPr>
            <w:tcW w:w="210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DC5A5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Reason(s) for downgrading</w:t>
            </w:r>
          </w:p>
        </w:tc>
      </w:tr>
      <w:tr w14:paraId="3A72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117B3D9">
            <w:pPr>
              <w:jc w:val="center"/>
              <w:rPr>
                <w:rFonts w:hint="eastAsia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W</w:t>
            </w:r>
          </w:p>
        </w:tc>
        <w:tc>
          <w:tcPr>
            <w:tcW w:w="115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047E3A1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9</w:t>
            </w:r>
          </w:p>
        </w:tc>
        <w:tc>
          <w:tcPr>
            <w:tcW w:w="168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1F6C5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-0.9</w:t>
            </w: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 xml:space="preserve"> (-2.4</w:t>
            </w: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 xml:space="preserve"> to 0.5</w:t>
            </w: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 xml:space="preserve">)  </w:t>
            </w:r>
          </w:p>
        </w:tc>
        <w:tc>
          <w:tcPr>
            <w:tcW w:w="96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7FB8A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33.9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%</w:t>
            </w: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5263D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Low</w:t>
            </w:r>
          </w:p>
        </w:tc>
        <w:tc>
          <w:tcPr>
            <w:tcW w:w="210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ADADF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  <w:t>Imprecision (CI crosses null)</w:t>
            </w:r>
          </w:p>
        </w:tc>
      </w:tr>
      <w:tr w14:paraId="3DEC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6F8421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BMI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74510529">
            <w:pPr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10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109AB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-0.6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(-1.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to 0.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96991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.7%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09C505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552D4A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Inconsistency, imprecision</w:t>
            </w:r>
          </w:p>
        </w:tc>
      </w:tr>
      <w:tr w14:paraId="00CAE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440688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H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DL-C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5F3ED471">
            <w:pPr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D0488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0.04 (-0.01 to 0.10)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8878F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%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1559E5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3D02ED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Inconsistency, imprecision</w:t>
            </w:r>
          </w:p>
        </w:tc>
      </w:tr>
      <w:tr w14:paraId="50E78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B59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L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DL-C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48BCC">
            <w:pPr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5B8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0.1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(0.18 to 0.19)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351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30.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768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8B89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Imprecision, possible publication bias</w:t>
            </w:r>
          </w:p>
        </w:tc>
      </w:tr>
      <w:tr w14:paraId="74B50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341392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TC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6CB179FB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8F18B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0.14 (-0.3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to 0.64)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F1AC9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79.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%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15C884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3F4E12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Inconsistency, imprecision</w:t>
            </w:r>
          </w:p>
        </w:tc>
      </w:tr>
      <w:tr w14:paraId="6996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0BA0CF4E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  <w:lang w:val="en-US" w:eastAsia="zh-CN"/>
              </w:rPr>
              <w:t>G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0BD51024">
            <w:pPr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11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ACDF4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0.17 (-0.21 to 0.55)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2FA40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91.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16"/>
                <w:szCs w:val="16"/>
              </w:rPr>
              <w:t>%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688D06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D2563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Inconsistency, imprecision</w:t>
            </w:r>
          </w:p>
        </w:tc>
      </w:tr>
      <w:tr w14:paraId="62192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567A8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FINS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3F996E32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9FC2E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-0.58 (-1.3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to 0.2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40F68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39.5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09C65A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6E3C7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Imprecision (CI crosses null)</w:t>
            </w:r>
          </w:p>
        </w:tc>
      </w:tr>
      <w:tr w14:paraId="4098A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F0AC5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FPG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0681098A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5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A2A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-0.24 (-0.79 to 0.31)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F01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97.0%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DC1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4ED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Inconsistency, imprecision</w:t>
            </w:r>
          </w:p>
        </w:tc>
      </w:tr>
      <w:tr w14:paraId="56089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E50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HOMA-IR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37008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CBF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-0.2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(-0.5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to 0.0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00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58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167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Imprecision (CI almost crosses null)</w:t>
            </w:r>
          </w:p>
        </w:tc>
      </w:tr>
      <w:tr w14:paraId="4A8CA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036380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CRP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5CF45BA1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E74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68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(-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5 to -0.12)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640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91.2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4A0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Very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B4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Imprecision</w:t>
            </w:r>
          </w:p>
        </w:tc>
      </w:tr>
      <w:tr w14:paraId="33DC6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1C2A5B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IL-6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40B12AA0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55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-0.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02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(-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to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09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8C1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D6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ow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D84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Inconsistency, imprecision</w:t>
            </w:r>
          </w:p>
        </w:tc>
      </w:tr>
      <w:tr w14:paraId="72A1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64F5F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16"/>
                <w:szCs w:val="16"/>
                <w:shd w:val="clear" w:fill="FFFFFF"/>
              </w:rPr>
              <w:t>TNF-α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B222E15">
            <w:pPr>
              <w:jc w:val="center"/>
              <w:rPr>
                <w:rFonts w:hint="eastAsia" w:ascii="Times New Roman" w:hAnsi="Times New Roman" w:cs="Times New Roman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D2CEF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0.16 (-0.07 to 0.38)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E12CD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38.4%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41BBB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486D9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Low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Imprecision</w:t>
            </w:r>
          </w:p>
        </w:tc>
      </w:tr>
    </w:tbl>
    <w:p w14:paraId="5529977B">
      <w:pPr>
        <w:jc w:val="center"/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55CB8"/>
    <w:rsid w:val="01A22C15"/>
    <w:rsid w:val="03F434D0"/>
    <w:rsid w:val="07504EC1"/>
    <w:rsid w:val="0EC3241C"/>
    <w:rsid w:val="121216F1"/>
    <w:rsid w:val="15082937"/>
    <w:rsid w:val="1ABD2416"/>
    <w:rsid w:val="1B0342CC"/>
    <w:rsid w:val="1FDC333E"/>
    <w:rsid w:val="207215AC"/>
    <w:rsid w:val="218D2B42"/>
    <w:rsid w:val="35AA386B"/>
    <w:rsid w:val="3A8328DC"/>
    <w:rsid w:val="3F255D10"/>
    <w:rsid w:val="4E955CB8"/>
    <w:rsid w:val="556F3D31"/>
    <w:rsid w:val="58441111"/>
    <w:rsid w:val="5BC8419B"/>
    <w:rsid w:val="5DF64FF0"/>
    <w:rsid w:val="60762418"/>
    <w:rsid w:val="65A76BCF"/>
    <w:rsid w:val="6E533D98"/>
    <w:rsid w:val="70A1703D"/>
    <w:rsid w:val="724539F8"/>
    <w:rsid w:val="727D7636"/>
    <w:rsid w:val="72856539"/>
    <w:rsid w:val="76EC4D8A"/>
    <w:rsid w:val="7827593F"/>
    <w:rsid w:val="7EB0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803</Characters>
  <Lines>0</Lines>
  <Paragraphs>0</Paragraphs>
  <TotalTime>23</TotalTime>
  <ScaleCrop>false</ScaleCrop>
  <LinksUpToDate>false</LinksUpToDate>
  <CharactersWithSpaces>888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2026-07-29T02:15:00Z</dcterms:created>
  <dc:creator>白先森</dc:creator>
  <cp:lastModifiedBy>白先森</cp:lastModifiedBy>
  <dcterms:modified xsi:type="dcterms:W3CDTF">2026-08-05T01:49:35Z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8013591717984D768132BEFFFCE3365B_11</vt:lpwstr>
  </property>
  <property fmtid="{D5CDD505-2E9C-101B-9397-08002B2CF9AE}" pid="4" name="KSOTemplateDocerSaveRecord">
    <vt:lpwstr>eyJoZGlkIjoiMzhmMTZkYzVkOGRkMGEyOGNiMjZlM2E0MGRmZjUxYmQiLCJ1c2VySWQiOiI0NTM0NDMzNjcifQ==</vt:lpwstr>
  </property>
</Properties>
</file>