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6B8EB">
      <w:pPr>
        <w:jc w:val="center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Supplementary figure </w:t>
      </w:r>
      <w:r>
        <w:rPr>
          <w:rFonts w:hint="eastAsia" w:ascii="Times New Roman" w:hAnsi="Times New Roman" w:cs="Times New Roman"/>
          <w:lang w:val="en-US" w:eastAsia="zh-CN"/>
        </w:rPr>
        <w:t>1</w:t>
      </w:r>
    </w:p>
    <w:p w14:paraId="2543404C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2" name="图片 2" descr="BMI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MI-敏感性分析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B5617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Fig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t xml:space="preserve"> S1</w:t>
      </w:r>
      <w:r>
        <w:rPr>
          <w:rFonts w:hint="eastAsia" w:ascii="Times New Roman" w:hAnsi="Times New Roman" w:cs="Times New Roman"/>
          <w:lang w:val="en-US" w:eastAsia="zh-CN"/>
        </w:rPr>
        <w:t xml:space="preserve"> BMI sensitivity analysis</w:t>
      </w:r>
    </w:p>
    <w:p w14:paraId="38881D9C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3" name="图片 3" descr="BW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W-敏感性分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8D4D7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Fig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t xml:space="preserve"> S</w:t>
      </w:r>
      <w:r>
        <w:rPr>
          <w:rFonts w:hint="eastAsia" w:ascii="Times New Roman" w:hAnsi="Times New Roman" w:cs="Times New Roman"/>
          <w:lang w:val="en-US" w:eastAsia="zh-CN"/>
        </w:rPr>
        <w:t>2 BW sensitivity analysis</w:t>
      </w:r>
    </w:p>
    <w:p w14:paraId="52498085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4" name="图片 4" descr="HDL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DL-敏感性分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BEA6D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Fig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t xml:space="preserve"> S</w:t>
      </w:r>
      <w:r>
        <w:rPr>
          <w:rFonts w:hint="eastAsia" w:ascii="Times New Roman" w:hAnsi="Times New Roman" w:cs="Times New Roman"/>
          <w:lang w:val="en-US" w:eastAsia="zh-CN"/>
        </w:rPr>
        <w:t>3 HDL-C sensitivity analysis</w:t>
      </w:r>
    </w:p>
    <w:p w14:paraId="0A823905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5" name="图片 5" descr="LDL-C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DL-C-敏感性分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D924B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Fig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</w:rPr>
        <w:t xml:space="preserve"> S</w:t>
      </w:r>
      <w:r>
        <w:rPr>
          <w:rFonts w:hint="eastAsia" w:ascii="Times New Roman" w:hAnsi="Times New Roman" w:cs="Times New Roman"/>
          <w:lang w:val="en-US" w:eastAsia="zh-CN"/>
        </w:rPr>
        <w:t>4 LDL-C sensitivity analysis</w:t>
      </w:r>
    </w:p>
    <w:p w14:paraId="12E575A6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6" name="图片 6" descr="TC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TC-敏感性分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CC8BD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Fig. S5 TC sensitivity analysis</w:t>
      </w:r>
    </w:p>
    <w:p w14:paraId="6F691868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7" name="图片 7" descr="TG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TG-敏感性分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0E78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Fig. S6 TG sensitivity analysis</w:t>
      </w:r>
    </w:p>
    <w:p w14:paraId="31EAEFD5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8" name="图片 8" descr="FINS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NS-敏感性分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2C206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Fig. S7 FINS sensitivity analysis</w:t>
      </w:r>
    </w:p>
    <w:p w14:paraId="3494E3F0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8595" cy="1496695"/>
            <wp:effectExtent l="0" t="0" r="0" b="0"/>
            <wp:docPr id="9" name="图片 9" descr="Glucose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lucose-敏感性分析"/>
                    <pic:cNvPicPr>
                      <a:picLocks noChangeAspect="1"/>
                    </pic:cNvPicPr>
                  </pic:nvPicPr>
                  <pic:blipFill>
                    <a:blip r:embed="rId11"/>
                    <a:srcRect t="31383" b="2756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FDA32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Fig. S8 FPG sensitivity analysis</w:t>
      </w:r>
    </w:p>
    <w:p w14:paraId="6DA9A28F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10" name="图片 10" descr="HOMA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OMA-敏感性分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A3B15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Fig. S9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HOMA-IR</w:t>
      </w:r>
      <w:r>
        <w:rPr>
          <w:rFonts w:hint="eastAsia" w:ascii="Times New Roman" w:hAnsi="Times New Roman" w:cs="Times New Roman"/>
          <w:lang w:val="en-US" w:eastAsia="zh-CN"/>
        </w:rPr>
        <w:t xml:space="preserve"> sensitivity analysis</w:t>
      </w:r>
    </w:p>
    <w:p w14:paraId="68117007">
      <w:pPr>
        <w:jc w:val="center"/>
        <w:rPr>
          <w:rFonts w:hint="eastAsia" w:ascii="Times New Roman" w:hAnsi="Times New Roman" w:cs="Times New Roman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7325" cy="2106930"/>
            <wp:effectExtent l="0" t="0" r="9525" b="7620"/>
            <wp:docPr id="11" name="图片 11" descr="CRP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RP-敏感性分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16EA6AC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Fig. S10 CRP sensitivity analysis</w:t>
      </w:r>
    </w:p>
    <w:p w14:paraId="3601ABAB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8595" cy="1077595"/>
            <wp:effectExtent l="0" t="0" r="0" b="0"/>
            <wp:docPr id="12" name="图片 12" descr="IL-6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L-6敏感性分析"/>
                    <pic:cNvPicPr>
                      <a:picLocks noChangeAspect="1"/>
                    </pic:cNvPicPr>
                  </pic:nvPicPr>
                  <pic:blipFill>
                    <a:blip r:embed="rId14"/>
                    <a:srcRect t="36747" b="3369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BBB3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Fig. S11 IL-6 sensitivity analysis</w:t>
      </w:r>
    </w:p>
    <w:p w14:paraId="7C0CC9B7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8595" cy="1212215"/>
            <wp:effectExtent l="0" t="0" r="0" b="0"/>
            <wp:docPr id="13" name="图片 13" descr="TNF-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TNF-敏感性分析"/>
                    <pic:cNvPicPr>
                      <a:picLocks noChangeAspect="1"/>
                    </pic:cNvPicPr>
                  </pic:nvPicPr>
                  <pic:blipFill>
                    <a:blip r:embed="rId15"/>
                    <a:srcRect t="35214" b="315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AB8C3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Fig. S12 </w:t>
      </w:r>
      <w:r>
        <w:rPr>
          <w:rFonts w:hint="default" w:ascii="Times New Roman" w:hAnsi="Times New Roman" w:cs="Times New Roman"/>
          <w:lang w:val="en-US" w:eastAsia="zh-CN"/>
        </w:rPr>
        <w:t>TNF-α</w:t>
      </w:r>
      <w:r>
        <w:rPr>
          <w:rFonts w:hint="eastAsia" w:ascii="Times New Roman" w:hAnsi="Times New Roman" w:cs="Times New Roman"/>
          <w:lang w:val="en-US" w:eastAsia="zh-CN"/>
        </w:rPr>
        <w:t xml:space="preserve"> sensitivity analysis</w:t>
      </w:r>
    </w:p>
    <w:p w14:paraId="2E154942">
      <w:pPr>
        <w:jc w:val="center"/>
        <w:rPr>
          <w:rFonts w:hint="eastAsia" w:ascii="Times New Roman" w:hAnsi="Times New Roman" w:cs="Times New Roman"/>
          <w:lang w:val="en-US" w:eastAsia="zh-CN"/>
        </w:rPr>
      </w:pPr>
    </w:p>
    <w:p w14:paraId="12201ACE">
      <w:pPr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F3BAE"/>
    <w:rsid w:val="058F3BAE"/>
    <w:rsid w:val="10063C91"/>
    <w:rsid w:val="2D46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</Words>
  <Characters>368</Characters>
  <Lines>0</Lines>
  <Paragraphs>0</Paragraphs>
  <TotalTime>22</TotalTime>
  <ScaleCrop>false</ScaleCrop>
  <LinksUpToDate>false</LinksUpToDate>
  <CharactersWithSpaces>418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2025-11-17T08:31:00Z</dcterms:created>
  <dc:creator>白迎文</dc:creator>
  <cp:lastModifiedBy>白先森</cp:lastModifiedBy>
  <dcterms:modified xsi:type="dcterms:W3CDTF">2026-08-04T07:42:30Z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4524A8255B164877891A1BE2F863482A_11</vt:lpwstr>
  </property>
  <property fmtid="{D5CDD505-2E9C-101B-9397-08002B2CF9AE}" pid="4" name="KSOTemplateDocerSaveRecord">
    <vt:lpwstr>eyJoZGlkIjoiMzhmMTZkYzVkOGRkMGEyOGNiMjZlM2E0MGRmZjUxYmQiLCJ1c2VySWQiOiI0NTM0NDMzNjcifQ==</vt:lpwstr>
  </property>
</Properties>
</file>