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E1BFCE" w14:textId="77777777" w:rsidR="002E5392" w:rsidRDefault="0035752E" w:rsidP="0035752E">
      <w:pPr>
        <w:spacing w:line="480" w:lineRule="auto"/>
        <w:rPr>
          <w:rFonts w:ascii="Times" w:hAnsi="Times"/>
          <w:b/>
        </w:rPr>
      </w:pPr>
      <w:proofErr w:type="gramStart"/>
      <w:r w:rsidRPr="0035752E">
        <w:rPr>
          <w:rFonts w:ascii="Times" w:hAnsi="Times"/>
          <w:b/>
        </w:rPr>
        <w:t>Additional File 2.</w:t>
      </w:r>
      <w:proofErr w:type="gramEnd"/>
      <w:r w:rsidRPr="0035752E">
        <w:rPr>
          <w:rFonts w:ascii="Times" w:hAnsi="Times"/>
          <w:b/>
        </w:rPr>
        <w:t xml:space="preserve"> Impact of </w:t>
      </w:r>
      <w:proofErr w:type="spellStart"/>
      <w:r w:rsidRPr="0035752E">
        <w:rPr>
          <w:rFonts w:ascii="Times" w:hAnsi="Times"/>
          <w:b/>
        </w:rPr>
        <w:t>SgrS</w:t>
      </w:r>
      <w:proofErr w:type="spellEnd"/>
      <w:r w:rsidRPr="0035752E">
        <w:rPr>
          <w:rFonts w:ascii="Times" w:hAnsi="Times"/>
          <w:b/>
        </w:rPr>
        <w:t xml:space="preserve"> over-expression on growth rate in M9-glucose</w:t>
      </w:r>
    </w:p>
    <w:p w14:paraId="3A880E7D" w14:textId="77777777" w:rsidR="003E0DE9" w:rsidRDefault="003E0DE9" w:rsidP="0035752E">
      <w:pPr>
        <w:spacing w:line="480" w:lineRule="auto"/>
        <w:rPr>
          <w:rFonts w:ascii="Times" w:hAnsi="Times"/>
          <w:b/>
        </w:rPr>
      </w:pPr>
    </w:p>
    <w:p w14:paraId="10A0A449" w14:textId="77777777" w:rsidR="003E0DE9" w:rsidRPr="0035752E" w:rsidRDefault="003E0DE9" w:rsidP="0035752E">
      <w:pPr>
        <w:spacing w:line="480" w:lineRule="auto"/>
        <w:rPr>
          <w:rFonts w:ascii="Times" w:hAnsi="Times"/>
          <w:b/>
        </w:rPr>
      </w:pPr>
      <w:r>
        <w:rPr>
          <w:rFonts w:ascii="Times" w:hAnsi="Times"/>
          <w:b/>
          <w:noProof/>
        </w:rPr>
        <w:drawing>
          <wp:inline distT="0" distB="0" distL="0" distR="0" wp14:anchorId="222170FF" wp14:editId="77F8A0B4">
            <wp:extent cx="5486400" cy="70999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4.ai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B33F2" w14:textId="629D01FF" w:rsidR="003E0DE9" w:rsidRDefault="003E0DE9" w:rsidP="0035752E">
      <w:pPr>
        <w:spacing w:line="480" w:lineRule="auto"/>
        <w:rPr>
          <w:rFonts w:ascii="Times" w:hAnsi="Times"/>
        </w:rPr>
      </w:pPr>
      <w:r w:rsidRPr="00E10A0C">
        <w:rPr>
          <w:rFonts w:ascii="Times" w:hAnsi="Times"/>
          <w:b/>
        </w:rPr>
        <w:lastRenderedPageBreak/>
        <w:t xml:space="preserve">A. Growth curve for cells harboring the </w:t>
      </w:r>
      <w:proofErr w:type="spellStart"/>
      <w:r w:rsidRPr="00E10A0C">
        <w:rPr>
          <w:rFonts w:ascii="Times" w:hAnsi="Times"/>
          <w:b/>
        </w:rPr>
        <w:t>SgrS</w:t>
      </w:r>
      <w:proofErr w:type="spellEnd"/>
      <w:r w:rsidRPr="00E10A0C">
        <w:rPr>
          <w:rFonts w:ascii="Times" w:hAnsi="Times"/>
          <w:b/>
        </w:rPr>
        <w:t>-encoding plasmid with and without IPTG treatment.</w:t>
      </w:r>
      <w:r>
        <w:rPr>
          <w:rFonts w:ascii="Times" w:hAnsi="Times"/>
        </w:rPr>
        <w:t xml:space="preserve"> </w:t>
      </w:r>
      <w:r w:rsidR="00E10A0C">
        <w:rPr>
          <w:rFonts w:ascii="Times" w:hAnsi="Times"/>
        </w:rPr>
        <w:t>A saturated culture of c</w:t>
      </w:r>
      <w:r>
        <w:rPr>
          <w:rFonts w:ascii="Times" w:hAnsi="Times"/>
        </w:rPr>
        <w:t xml:space="preserve">ells </w:t>
      </w:r>
      <w:r w:rsidR="00E10A0C">
        <w:rPr>
          <w:rFonts w:ascii="Times" w:hAnsi="Times"/>
        </w:rPr>
        <w:t xml:space="preserve">(DBH33) harboring the </w:t>
      </w:r>
      <w:proofErr w:type="spellStart"/>
      <w:r w:rsidR="00E10A0C">
        <w:rPr>
          <w:rFonts w:ascii="Times" w:hAnsi="Times"/>
        </w:rPr>
        <w:t>SgrS</w:t>
      </w:r>
      <w:proofErr w:type="spellEnd"/>
      <w:r w:rsidR="00E10A0C">
        <w:rPr>
          <w:rFonts w:ascii="Times" w:hAnsi="Times"/>
        </w:rPr>
        <w:t xml:space="preserve">-overexpression plasmid (pDH764) was </w:t>
      </w:r>
      <w:r>
        <w:rPr>
          <w:rFonts w:ascii="Times" w:hAnsi="Times"/>
        </w:rPr>
        <w:t>sub-cultured (in duplicate) into M9-glucose and grown for 4 hours</w:t>
      </w:r>
      <w:r w:rsidR="00E10A0C">
        <w:rPr>
          <w:rFonts w:ascii="Times" w:hAnsi="Times"/>
        </w:rPr>
        <w:t xml:space="preserve">. At this time </w:t>
      </w:r>
      <w:r>
        <w:rPr>
          <w:rFonts w:ascii="Times" w:hAnsi="Times"/>
        </w:rPr>
        <w:t xml:space="preserve">IPTG </w:t>
      </w:r>
      <w:r w:rsidR="00E10A0C">
        <w:rPr>
          <w:rFonts w:ascii="Times" w:hAnsi="Times"/>
        </w:rPr>
        <w:t xml:space="preserve">(0.1 </w:t>
      </w:r>
      <w:proofErr w:type="spellStart"/>
      <w:r w:rsidR="00E10A0C">
        <w:rPr>
          <w:rFonts w:ascii="Times" w:hAnsi="Times"/>
        </w:rPr>
        <w:t>mM</w:t>
      </w:r>
      <w:proofErr w:type="spellEnd"/>
      <w:r w:rsidR="00E10A0C">
        <w:rPr>
          <w:rFonts w:ascii="Times" w:hAnsi="Times"/>
        </w:rPr>
        <w:t xml:space="preserve">) was added </w:t>
      </w:r>
      <w:r>
        <w:rPr>
          <w:rFonts w:ascii="Times" w:hAnsi="Times"/>
        </w:rPr>
        <w:t>to one of the sub-cultures. Cell density (OD</w:t>
      </w:r>
      <w:r>
        <w:rPr>
          <w:rFonts w:ascii="Times" w:hAnsi="Times"/>
          <w:vertAlign w:val="subscript"/>
        </w:rPr>
        <w:t>600</w:t>
      </w:r>
      <w:r>
        <w:rPr>
          <w:rFonts w:ascii="Times" w:hAnsi="Times"/>
        </w:rPr>
        <w:t>) was measured at the indicated time points.</w:t>
      </w:r>
    </w:p>
    <w:p w14:paraId="3C628202" w14:textId="77777777" w:rsidR="00E10A0C" w:rsidRDefault="00E10A0C" w:rsidP="0035752E">
      <w:pPr>
        <w:spacing w:line="480" w:lineRule="auto"/>
        <w:rPr>
          <w:rFonts w:ascii="Times" w:hAnsi="Times"/>
        </w:rPr>
      </w:pPr>
    </w:p>
    <w:p w14:paraId="7794CA4A" w14:textId="7B224867" w:rsidR="0035752E" w:rsidRPr="0035752E" w:rsidRDefault="003E0DE9" w:rsidP="0035752E">
      <w:pPr>
        <w:spacing w:line="480" w:lineRule="auto"/>
        <w:rPr>
          <w:rFonts w:ascii="Times" w:hAnsi="Times"/>
        </w:rPr>
      </w:pPr>
      <w:r>
        <w:rPr>
          <w:rFonts w:ascii="Times" w:hAnsi="Times"/>
        </w:rPr>
        <w:t xml:space="preserve"> </w:t>
      </w:r>
      <w:proofErr w:type="gramStart"/>
      <w:r w:rsidRPr="00E10A0C">
        <w:rPr>
          <w:rFonts w:ascii="Times" w:hAnsi="Times"/>
          <w:b/>
        </w:rPr>
        <w:t xml:space="preserve">B. </w:t>
      </w:r>
      <w:r w:rsidR="00E10A0C" w:rsidRPr="00E10A0C">
        <w:rPr>
          <w:rFonts w:ascii="Times" w:hAnsi="Times"/>
          <w:b/>
        </w:rPr>
        <w:t xml:space="preserve">Measurement of </w:t>
      </w:r>
      <w:proofErr w:type="spellStart"/>
      <w:r w:rsidR="00E10A0C" w:rsidRPr="00E10A0C">
        <w:rPr>
          <w:rFonts w:ascii="Times" w:hAnsi="Times"/>
          <w:b/>
        </w:rPr>
        <w:t>SgrS</w:t>
      </w:r>
      <w:proofErr w:type="spellEnd"/>
      <w:r w:rsidR="00E10A0C" w:rsidRPr="00E10A0C">
        <w:rPr>
          <w:rFonts w:ascii="Times" w:hAnsi="Times"/>
          <w:b/>
        </w:rPr>
        <w:t xml:space="preserve"> RNA levels.</w:t>
      </w:r>
      <w:proofErr w:type="gramEnd"/>
      <w:r w:rsidR="00E10A0C"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SgrS</w:t>
      </w:r>
      <w:proofErr w:type="spellEnd"/>
      <w:r w:rsidR="00E10A0C">
        <w:rPr>
          <w:rFonts w:ascii="Times" w:hAnsi="Times"/>
        </w:rPr>
        <w:t xml:space="preserve"> RNA</w:t>
      </w:r>
      <w:r>
        <w:rPr>
          <w:rFonts w:ascii="Times" w:hAnsi="Times"/>
        </w:rPr>
        <w:t xml:space="preserve"> levels were measured in cells from (A) at the indicated times after sub-culture by performing Northern blot analysis with </w:t>
      </w:r>
      <w:r>
        <w:rPr>
          <w:rFonts w:ascii="Times" w:hAnsi="Times"/>
          <w:vertAlign w:val="superscript"/>
        </w:rPr>
        <w:t>32</w:t>
      </w:r>
      <w:r>
        <w:rPr>
          <w:rFonts w:ascii="Times" w:hAnsi="Times"/>
        </w:rPr>
        <w:t xml:space="preserve">P-labeled RNA probes complementary to </w:t>
      </w:r>
      <w:proofErr w:type="spellStart"/>
      <w:r>
        <w:rPr>
          <w:rFonts w:ascii="Times" w:hAnsi="Times"/>
        </w:rPr>
        <w:t>SgrS</w:t>
      </w:r>
      <w:proofErr w:type="spellEnd"/>
      <w:r>
        <w:rPr>
          <w:rFonts w:ascii="Times" w:hAnsi="Times"/>
        </w:rPr>
        <w:t xml:space="preserve"> or 5S </w:t>
      </w:r>
      <w:proofErr w:type="spellStart"/>
      <w:r>
        <w:rPr>
          <w:rFonts w:ascii="Times" w:hAnsi="Times"/>
        </w:rPr>
        <w:t>rRNA</w:t>
      </w:r>
      <w:proofErr w:type="spellEnd"/>
      <w:r>
        <w:rPr>
          <w:rFonts w:ascii="Times" w:hAnsi="Times"/>
        </w:rPr>
        <w:t xml:space="preserve"> (internal standard). Northern blot analysis was performed as described in Figure 8C.</w:t>
      </w:r>
      <w:bookmarkStart w:id="0" w:name="_GoBack"/>
      <w:bookmarkEnd w:id="0"/>
    </w:p>
    <w:sectPr w:rsidR="0035752E" w:rsidRPr="0035752E" w:rsidSect="00F71EF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52E"/>
    <w:rsid w:val="002E5392"/>
    <w:rsid w:val="0035752E"/>
    <w:rsid w:val="003E0DE9"/>
    <w:rsid w:val="00E10A0C"/>
    <w:rsid w:val="00F7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6A45D2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0DE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DE9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0DE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DE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115</Words>
  <Characters>659</Characters>
  <Application>Microsoft Macintosh Word</Application>
  <DocSecurity>0</DocSecurity>
  <Lines>5</Lines>
  <Paragraphs>1</Paragraphs>
  <ScaleCrop>false</ScaleCrop>
  <Company>University of Western Ontario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Haniford</dc:creator>
  <cp:keywords/>
  <dc:description/>
  <cp:lastModifiedBy>David Haniford</cp:lastModifiedBy>
  <cp:revision>3</cp:revision>
  <dcterms:created xsi:type="dcterms:W3CDTF">2014-08-13T16:02:00Z</dcterms:created>
  <dcterms:modified xsi:type="dcterms:W3CDTF">2014-08-13T16:33:00Z</dcterms:modified>
</cp:coreProperties>
</file>