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4BD" w:rsidRPr="00483A83" w:rsidRDefault="009374BD" w:rsidP="009374BD">
      <w:pPr>
        <w:pStyle w:val="Heading1"/>
        <w:spacing w:line="480" w:lineRule="auto"/>
        <w:rPr>
          <w:rFonts w:ascii="Times New Roman" w:hAnsi="Times New Roman" w:cs="Times New Roman"/>
          <w:color w:val="auto"/>
          <w:sz w:val="24"/>
          <w:szCs w:val="24"/>
          <w:lang w:val="en-US"/>
        </w:rPr>
      </w:pPr>
      <w:bookmarkStart w:id="0" w:name="_GoBack"/>
      <w:r w:rsidRPr="00483A83">
        <w:rPr>
          <w:rFonts w:ascii="Times New Roman" w:hAnsi="Times New Roman" w:cs="Times New Roman"/>
          <w:color w:val="auto"/>
          <w:sz w:val="24"/>
          <w:szCs w:val="24"/>
          <w:lang w:val="en-US"/>
        </w:rPr>
        <w:t xml:space="preserve">Supplemental material </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 xml:space="preserve">Search string </w:t>
      </w:r>
      <w:proofErr w:type="spellStart"/>
      <w:r w:rsidRPr="00483A83">
        <w:rPr>
          <w:rFonts w:ascii="Times New Roman" w:hAnsi="Times New Roman" w:cs="Times New Roman"/>
          <w:lang w:val="en-US"/>
        </w:rPr>
        <w:t>Pubmed</w:t>
      </w:r>
      <w:proofErr w:type="spellEnd"/>
      <w:r w:rsidRPr="00483A83">
        <w:rPr>
          <w:rFonts w:ascii="Times New Roman" w:hAnsi="Times New Roman" w:cs="Times New Roman"/>
          <w:lang w:val="en-US"/>
        </w:rPr>
        <w:t>:</w:t>
      </w:r>
    </w:p>
    <w:p w:rsidR="009374BD" w:rsidRPr="00483A83" w:rsidRDefault="009374BD" w:rsidP="009374BD">
      <w:pPr>
        <w:spacing w:line="480" w:lineRule="auto"/>
        <w:rPr>
          <w:rFonts w:ascii="Times New Roman" w:hAnsi="Times New Roman" w:cs="Times New Roman"/>
          <w:bCs/>
          <w:lang w:val="en-US"/>
        </w:rPr>
      </w:pPr>
      <w:r w:rsidRPr="00483A83">
        <w:rPr>
          <w:rFonts w:ascii="Times New Roman" w:hAnsi="Times New Roman" w:cs="Times New Roman"/>
          <w:bCs/>
          <w:lang w:val="en-US"/>
        </w:rPr>
        <w:t>((((</w:t>
      </w:r>
      <w:proofErr w:type="spellStart"/>
      <w:r w:rsidRPr="00483A83">
        <w:rPr>
          <w:rFonts w:ascii="Times New Roman" w:hAnsi="Times New Roman" w:cs="Times New Roman"/>
          <w:bCs/>
          <w:lang w:val="en-US"/>
        </w:rPr>
        <w:t>lymphedem</w:t>
      </w:r>
      <w:proofErr w:type="spellEnd"/>
      <w:r w:rsidRPr="00483A83">
        <w:rPr>
          <w:rFonts w:ascii="Times New Roman" w:hAnsi="Times New Roman" w:cs="Times New Roman"/>
          <w:bCs/>
          <w:lang w:val="en-US"/>
        </w:rPr>
        <w:t xml:space="preserve">*[Text Word] OR </w:t>
      </w:r>
      <w:proofErr w:type="spellStart"/>
      <w:r w:rsidRPr="00483A83">
        <w:rPr>
          <w:rFonts w:ascii="Times New Roman" w:hAnsi="Times New Roman" w:cs="Times New Roman"/>
          <w:bCs/>
          <w:lang w:val="en-US"/>
        </w:rPr>
        <w:t>Lymphoedem</w:t>
      </w:r>
      <w:proofErr w:type="spellEnd"/>
      <w:r w:rsidRPr="00483A83">
        <w:rPr>
          <w:rFonts w:ascii="Times New Roman" w:hAnsi="Times New Roman" w:cs="Times New Roman"/>
          <w:bCs/>
          <w:lang w:val="en-US"/>
        </w:rPr>
        <w:t xml:space="preserve">*[Text Word] OR </w:t>
      </w:r>
      <w:proofErr w:type="spellStart"/>
      <w:r w:rsidRPr="00483A83">
        <w:rPr>
          <w:rFonts w:ascii="Times New Roman" w:hAnsi="Times New Roman" w:cs="Times New Roman"/>
          <w:bCs/>
          <w:lang w:val="en-US"/>
        </w:rPr>
        <w:t>Lymphodem</w:t>
      </w:r>
      <w:proofErr w:type="spellEnd"/>
      <w:r w:rsidRPr="00483A83">
        <w:rPr>
          <w:rFonts w:ascii="Times New Roman" w:hAnsi="Times New Roman" w:cs="Times New Roman"/>
          <w:bCs/>
          <w:lang w:val="en-US"/>
        </w:rPr>
        <w:t xml:space="preserve">*[Text Word] OR </w:t>
      </w:r>
      <w:proofErr w:type="spellStart"/>
      <w:r w:rsidRPr="00483A83">
        <w:rPr>
          <w:rFonts w:ascii="Times New Roman" w:hAnsi="Times New Roman" w:cs="Times New Roman"/>
          <w:bCs/>
          <w:lang w:val="en-US"/>
        </w:rPr>
        <w:t>edem</w:t>
      </w:r>
      <w:proofErr w:type="spellEnd"/>
      <w:r w:rsidRPr="00483A83">
        <w:rPr>
          <w:rFonts w:ascii="Times New Roman" w:hAnsi="Times New Roman" w:cs="Times New Roman"/>
          <w:bCs/>
          <w:lang w:val="en-US"/>
        </w:rPr>
        <w:t xml:space="preserve">*[Text Word] OR </w:t>
      </w:r>
      <w:proofErr w:type="spellStart"/>
      <w:r w:rsidRPr="00483A83">
        <w:rPr>
          <w:rFonts w:ascii="Times New Roman" w:hAnsi="Times New Roman" w:cs="Times New Roman"/>
          <w:bCs/>
          <w:lang w:val="en-US"/>
        </w:rPr>
        <w:t>oedem</w:t>
      </w:r>
      <w:proofErr w:type="spellEnd"/>
      <w:r w:rsidRPr="00483A83">
        <w:rPr>
          <w:rFonts w:ascii="Times New Roman" w:hAnsi="Times New Roman" w:cs="Times New Roman"/>
          <w:bCs/>
          <w:lang w:val="en-US"/>
        </w:rPr>
        <w:t xml:space="preserve">*[Text Word] OR </w:t>
      </w:r>
      <w:proofErr w:type="spellStart"/>
      <w:r w:rsidRPr="00483A83">
        <w:rPr>
          <w:rFonts w:ascii="Times New Roman" w:hAnsi="Times New Roman" w:cs="Times New Roman"/>
          <w:bCs/>
          <w:lang w:val="en-US"/>
        </w:rPr>
        <w:t>odem</w:t>
      </w:r>
      <w:proofErr w:type="spellEnd"/>
      <w:r w:rsidRPr="00483A83">
        <w:rPr>
          <w:rFonts w:ascii="Times New Roman" w:hAnsi="Times New Roman" w:cs="Times New Roman"/>
          <w:bCs/>
          <w:lang w:val="en-US"/>
        </w:rPr>
        <w:t>*[Text Word] OR lymphedema[</w:t>
      </w:r>
      <w:proofErr w:type="spellStart"/>
      <w:r w:rsidRPr="00483A83">
        <w:rPr>
          <w:rFonts w:ascii="Times New Roman" w:hAnsi="Times New Roman" w:cs="Times New Roman"/>
          <w:bCs/>
          <w:lang w:val="en-US"/>
        </w:rPr>
        <w:t>MeSH</w:t>
      </w:r>
      <w:proofErr w:type="spellEnd"/>
      <w:r w:rsidRPr="00483A83">
        <w:rPr>
          <w:rFonts w:ascii="Times New Roman" w:hAnsi="Times New Roman" w:cs="Times New Roman"/>
          <w:bCs/>
          <w:lang w:val="en-US"/>
        </w:rPr>
        <w:t xml:space="preserve"> Terms] OR edema[</w:t>
      </w:r>
      <w:proofErr w:type="spellStart"/>
      <w:r w:rsidRPr="00483A83">
        <w:rPr>
          <w:rFonts w:ascii="Times New Roman" w:hAnsi="Times New Roman" w:cs="Times New Roman"/>
          <w:bCs/>
          <w:lang w:val="en-US"/>
        </w:rPr>
        <w:t>MeSH</w:t>
      </w:r>
      <w:proofErr w:type="spellEnd"/>
      <w:r w:rsidRPr="00483A83">
        <w:rPr>
          <w:rFonts w:ascii="Times New Roman" w:hAnsi="Times New Roman" w:cs="Times New Roman"/>
          <w:bCs/>
          <w:lang w:val="en-US"/>
        </w:rPr>
        <w:t xml:space="preserve"> Terms])) AND (tape[All Fields] OR tapes[All Fields] OR taping[All Fields] OR </w:t>
      </w:r>
      <w:proofErr w:type="spellStart"/>
      <w:r w:rsidRPr="00483A83">
        <w:rPr>
          <w:rFonts w:ascii="Times New Roman" w:hAnsi="Times New Roman" w:cs="Times New Roman"/>
          <w:bCs/>
          <w:lang w:val="en-US"/>
        </w:rPr>
        <w:t>kinesiotap</w:t>
      </w:r>
      <w:proofErr w:type="spellEnd"/>
      <w:r w:rsidRPr="00483A83">
        <w:rPr>
          <w:rFonts w:ascii="Times New Roman" w:hAnsi="Times New Roman" w:cs="Times New Roman"/>
          <w:bCs/>
          <w:lang w:val="en-US"/>
        </w:rPr>
        <w:t xml:space="preserve">*[All Fields] OR </w:t>
      </w:r>
      <w:proofErr w:type="spellStart"/>
      <w:r w:rsidRPr="00483A83">
        <w:rPr>
          <w:rFonts w:ascii="Times New Roman" w:hAnsi="Times New Roman" w:cs="Times New Roman"/>
          <w:bCs/>
          <w:lang w:val="en-US"/>
        </w:rPr>
        <w:t>kinesio</w:t>
      </w:r>
      <w:proofErr w:type="spellEnd"/>
      <w:r w:rsidRPr="00483A83">
        <w:rPr>
          <w:rFonts w:ascii="Times New Roman" w:hAnsi="Times New Roman" w:cs="Times New Roman"/>
          <w:bCs/>
          <w:lang w:val="en-US"/>
        </w:rPr>
        <w:t xml:space="preserve">-tap*[All Fields] OR </w:t>
      </w:r>
      <w:proofErr w:type="spellStart"/>
      <w:r w:rsidRPr="00483A83">
        <w:rPr>
          <w:rFonts w:ascii="Times New Roman" w:hAnsi="Times New Roman" w:cs="Times New Roman"/>
          <w:bCs/>
          <w:lang w:val="en-US"/>
        </w:rPr>
        <w:t>kinesio-tex</w:t>
      </w:r>
      <w:proofErr w:type="spellEnd"/>
      <w:r w:rsidRPr="00483A83">
        <w:rPr>
          <w:rFonts w:ascii="Times New Roman" w:hAnsi="Times New Roman" w:cs="Times New Roman"/>
          <w:bCs/>
          <w:lang w:val="en-US"/>
        </w:rPr>
        <w:t xml:space="preserve">*[All Fields] OR </w:t>
      </w:r>
      <w:proofErr w:type="spellStart"/>
      <w:r w:rsidRPr="00483A83">
        <w:rPr>
          <w:rFonts w:ascii="Times New Roman" w:hAnsi="Times New Roman" w:cs="Times New Roman"/>
          <w:bCs/>
          <w:lang w:val="en-US"/>
        </w:rPr>
        <w:t>Kinesio</w:t>
      </w:r>
      <w:proofErr w:type="spellEnd"/>
      <w:r w:rsidRPr="00483A83">
        <w:rPr>
          <w:rFonts w:ascii="Times New Roman" w:hAnsi="Times New Roman" w:cs="Times New Roman"/>
          <w:bCs/>
          <w:lang w:val="en-US"/>
        </w:rPr>
        <w:t xml:space="preserve"> </w:t>
      </w:r>
      <w:proofErr w:type="spellStart"/>
      <w:r w:rsidRPr="00483A83">
        <w:rPr>
          <w:rFonts w:ascii="Times New Roman" w:hAnsi="Times New Roman" w:cs="Times New Roman"/>
          <w:bCs/>
          <w:lang w:val="en-US"/>
        </w:rPr>
        <w:t>Tex</w:t>
      </w:r>
      <w:proofErr w:type="spellEnd"/>
      <w:r w:rsidRPr="00483A83">
        <w:rPr>
          <w:rFonts w:ascii="Times New Roman" w:hAnsi="Times New Roman" w:cs="Times New Roman"/>
          <w:bCs/>
          <w:lang w:val="en-US"/>
        </w:rPr>
        <w:t xml:space="preserve">[All Fields] OR K-tap*[All Fields] OR K tap*[All Fields] OR </w:t>
      </w:r>
      <w:proofErr w:type="spellStart"/>
      <w:r w:rsidRPr="00483A83">
        <w:rPr>
          <w:rFonts w:ascii="Times New Roman" w:hAnsi="Times New Roman" w:cs="Times New Roman"/>
          <w:bCs/>
          <w:lang w:val="en-US"/>
        </w:rPr>
        <w:t>kinesio</w:t>
      </w:r>
      <w:proofErr w:type="spellEnd"/>
      <w:r w:rsidRPr="00483A83">
        <w:rPr>
          <w:rFonts w:ascii="Times New Roman" w:hAnsi="Times New Roman" w:cs="Times New Roman"/>
          <w:bCs/>
          <w:lang w:val="en-US"/>
        </w:rPr>
        <w:t xml:space="preserve"> tap*[All Fields] OR kinesiology tap*[All Fields] OR strapping[All Fields] OR </w:t>
      </w:r>
      <w:proofErr w:type="spellStart"/>
      <w:r w:rsidRPr="00483A83">
        <w:rPr>
          <w:rFonts w:ascii="Times New Roman" w:hAnsi="Times New Roman" w:cs="Times New Roman"/>
          <w:bCs/>
          <w:lang w:val="en-US"/>
        </w:rPr>
        <w:t>kinesio</w:t>
      </w:r>
      <w:proofErr w:type="spellEnd"/>
      <w:r w:rsidRPr="00483A83">
        <w:rPr>
          <w:rFonts w:ascii="Times New Roman" w:hAnsi="Times New Roman" w:cs="Times New Roman"/>
          <w:bCs/>
          <w:lang w:val="en-US"/>
        </w:rPr>
        <w:t>[All Fields] OR athletic tape[</w:t>
      </w:r>
      <w:proofErr w:type="spellStart"/>
      <w:r w:rsidRPr="00483A83">
        <w:rPr>
          <w:rFonts w:ascii="Times New Roman" w:hAnsi="Times New Roman" w:cs="Times New Roman"/>
          <w:bCs/>
          <w:lang w:val="en-US"/>
        </w:rPr>
        <w:t>MeSH</w:t>
      </w:r>
      <w:proofErr w:type="spellEnd"/>
      <w:r w:rsidRPr="00483A83">
        <w:rPr>
          <w:rFonts w:ascii="Times New Roman" w:hAnsi="Times New Roman" w:cs="Times New Roman"/>
          <w:bCs/>
          <w:lang w:val="en-US"/>
        </w:rPr>
        <w:t xml:space="preserve"> Terms] OR surgical tape[</w:t>
      </w:r>
      <w:proofErr w:type="spellStart"/>
      <w:r w:rsidRPr="00483A83">
        <w:rPr>
          <w:rFonts w:ascii="Times New Roman" w:hAnsi="Times New Roman" w:cs="Times New Roman"/>
          <w:bCs/>
          <w:lang w:val="en-US"/>
        </w:rPr>
        <w:t>MeSH</w:t>
      </w:r>
      <w:proofErr w:type="spellEnd"/>
      <w:r w:rsidRPr="00483A83">
        <w:rPr>
          <w:rFonts w:ascii="Times New Roman" w:hAnsi="Times New Roman" w:cs="Times New Roman"/>
          <w:bCs/>
          <w:lang w:val="en-US"/>
        </w:rPr>
        <w:t xml:space="preserve"> Terms]))) OR </w:t>
      </w:r>
      <w:proofErr w:type="spellStart"/>
      <w:r w:rsidRPr="00483A83">
        <w:rPr>
          <w:rFonts w:ascii="Times New Roman" w:hAnsi="Times New Roman" w:cs="Times New Roman"/>
          <w:bCs/>
          <w:lang w:val="en-US"/>
        </w:rPr>
        <w:t>Lymphtap</w:t>
      </w:r>
      <w:proofErr w:type="spellEnd"/>
      <w:r w:rsidRPr="00483A83">
        <w:rPr>
          <w:rFonts w:ascii="Times New Roman" w:hAnsi="Times New Roman" w:cs="Times New Roman"/>
          <w:bCs/>
          <w:lang w:val="en-US"/>
        </w:rPr>
        <w:t>*[All Fields]</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Search string CINAHL:</w:t>
      </w:r>
    </w:p>
    <w:p w:rsidR="009374BD" w:rsidRPr="00483A83" w:rsidRDefault="009374BD" w:rsidP="009374BD">
      <w:pPr>
        <w:spacing w:line="480" w:lineRule="auto"/>
        <w:rPr>
          <w:rFonts w:ascii="Times New Roman" w:hAnsi="Times New Roman" w:cs="Times New Roman"/>
          <w:bCs/>
          <w:u w:val="single"/>
          <w:lang w:val="en-US"/>
        </w:rPr>
      </w:pPr>
      <w:r w:rsidRPr="00483A83">
        <w:rPr>
          <w:rFonts w:ascii="Times New Roman" w:hAnsi="Times New Roman" w:cs="Times New Roman"/>
          <w:bCs/>
          <w:u w:val="single"/>
          <w:lang w:val="en-US"/>
        </w:rPr>
        <w:t>Search 1:</w:t>
      </w:r>
    </w:p>
    <w:p w:rsidR="009374BD" w:rsidRPr="00483A83" w:rsidRDefault="009374BD" w:rsidP="009374BD">
      <w:pPr>
        <w:spacing w:line="480" w:lineRule="auto"/>
        <w:rPr>
          <w:rFonts w:ascii="Times New Roman" w:hAnsi="Times New Roman" w:cs="Times New Roman"/>
          <w:i/>
          <w:lang w:val="en-US"/>
        </w:rPr>
      </w:pPr>
      <w:proofErr w:type="spellStart"/>
      <w:proofErr w:type="gramStart"/>
      <w:r w:rsidRPr="00483A83">
        <w:rPr>
          <w:rFonts w:ascii="Times New Roman" w:hAnsi="Times New Roman" w:cs="Times New Roman"/>
          <w:lang w:val="en-US"/>
        </w:rPr>
        <w:t>lymphedem</w:t>
      </w:r>
      <w:proofErr w:type="spellEnd"/>
      <w:proofErr w:type="gram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Lymphoedem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Lymphodem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edem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oedem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odem</w:t>
      </w:r>
      <w:proofErr w:type="spellEnd"/>
      <w:r w:rsidRPr="00483A83">
        <w:rPr>
          <w:rFonts w:ascii="Times New Roman" w:hAnsi="Times New Roman" w:cs="Times New Roman"/>
          <w:lang w:val="en-US"/>
        </w:rPr>
        <w:t>* OR (MH lymphedema+) OR (MH edema+) </w:t>
      </w:r>
    </w:p>
    <w:p w:rsidR="009374BD" w:rsidRPr="00483A83" w:rsidRDefault="009374BD" w:rsidP="009374BD">
      <w:pPr>
        <w:spacing w:line="480" w:lineRule="auto"/>
        <w:rPr>
          <w:rFonts w:ascii="Times New Roman" w:hAnsi="Times New Roman" w:cs="Times New Roman"/>
          <w:bCs/>
          <w:lang w:val="en-US"/>
        </w:rPr>
      </w:pPr>
    </w:p>
    <w:p w:rsidR="009374BD" w:rsidRPr="00483A83" w:rsidRDefault="009374BD" w:rsidP="009374BD">
      <w:pPr>
        <w:spacing w:line="480" w:lineRule="auto"/>
        <w:rPr>
          <w:rFonts w:ascii="Times New Roman" w:hAnsi="Times New Roman" w:cs="Times New Roman"/>
          <w:bCs/>
          <w:u w:val="single"/>
          <w:lang w:val="en-US"/>
        </w:rPr>
      </w:pPr>
      <w:r w:rsidRPr="00483A83">
        <w:rPr>
          <w:rFonts w:ascii="Times New Roman" w:hAnsi="Times New Roman" w:cs="Times New Roman"/>
          <w:bCs/>
          <w:u w:val="single"/>
          <w:lang w:val="en-US"/>
        </w:rPr>
        <w:t>Search 2:</w:t>
      </w:r>
    </w:p>
    <w:p w:rsidR="009374BD" w:rsidRPr="00483A83" w:rsidRDefault="009374BD" w:rsidP="009374BD">
      <w:pPr>
        <w:spacing w:line="480" w:lineRule="auto"/>
        <w:rPr>
          <w:rFonts w:ascii="Times New Roman" w:hAnsi="Times New Roman" w:cs="Times New Roman"/>
          <w:bCs/>
          <w:lang w:val="en-US"/>
        </w:rPr>
      </w:pPr>
      <w:proofErr w:type="gramStart"/>
      <w:r w:rsidRPr="00483A83">
        <w:rPr>
          <w:rFonts w:ascii="Times New Roman" w:hAnsi="Times New Roman" w:cs="Times New Roman"/>
          <w:lang w:val="en-US"/>
        </w:rPr>
        <w:t>tape</w:t>
      </w:r>
      <w:proofErr w:type="gramEnd"/>
      <w:r w:rsidRPr="00483A83">
        <w:rPr>
          <w:rFonts w:ascii="Times New Roman" w:hAnsi="Times New Roman" w:cs="Times New Roman"/>
          <w:lang w:val="en-US"/>
        </w:rPr>
        <w:t xml:space="preserve"> OR tapes OR taping OR </w:t>
      </w:r>
      <w:proofErr w:type="spellStart"/>
      <w:r w:rsidRPr="00483A83">
        <w:rPr>
          <w:rFonts w:ascii="Times New Roman" w:hAnsi="Times New Roman" w:cs="Times New Roman"/>
          <w:lang w:val="en-US"/>
        </w:rPr>
        <w:t>kinesiotap</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-tap* OR </w:t>
      </w:r>
      <w:proofErr w:type="spellStart"/>
      <w:r w:rsidRPr="00483A83">
        <w:rPr>
          <w:rFonts w:ascii="Times New Roman" w:hAnsi="Times New Roman" w:cs="Times New Roman"/>
          <w:lang w:val="en-US"/>
        </w:rPr>
        <w:t>kinesio-tex</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w:t>
      </w:r>
      <w:proofErr w:type="spellStart"/>
      <w:r w:rsidRPr="00483A83">
        <w:rPr>
          <w:rFonts w:ascii="Times New Roman" w:hAnsi="Times New Roman" w:cs="Times New Roman"/>
          <w:lang w:val="en-US"/>
        </w:rPr>
        <w:t>Tex</w:t>
      </w:r>
      <w:proofErr w:type="spellEnd"/>
      <w:r w:rsidRPr="00483A83">
        <w:rPr>
          <w:rFonts w:ascii="Times New Roman" w:hAnsi="Times New Roman" w:cs="Times New Roman"/>
          <w:lang w:val="en-US"/>
        </w:rPr>
        <w:t xml:space="preserve"> OR K-tap* OR K tap*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tap* OR kinesiology tap* OR strapping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OR </w:t>
      </w:r>
      <w:r w:rsidRPr="00483A83">
        <w:rPr>
          <w:rFonts w:ascii="Times New Roman" w:hAnsi="Times New Roman" w:cs="Times New Roman"/>
          <w:bCs/>
          <w:lang w:val="en-US"/>
        </w:rPr>
        <w:t>(MH athletic tape+) OR (MH tapes+)</w:t>
      </w:r>
    </w:p>
    <w:p w:rsidR="009374BD" w:rsidRPr="00483A83" w:rsidRDefault="009374BD" w:rsidP="009374BD">
      <w:pPr>
        <w:spacing w:line="480" w:lineRule="auto"/>
        <w:rPr>
          <w:rFonts w:ascii="Times New Roman" w:hAnsi="Times New Roman" w:cs="Times New Roman"/>
          <w:bCs/>
          <w:lang w:val="en-US"/>
        </w:rPr>
      </w:pP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u w:val="single"/>
          <w:lang w:val="en-US"/>
        </w:rPr>
        <w:t>Search 3:</w:t>
      </w:r>
    </w:p>
    <w:p w:rsidR="009374BD" w:rsidRPr="00483A83" w:rsidRDefault="009374BD" w:rsidP="009374BD">
      <w:pPr>
        <w:spacing w:line="480" w:lineRule="auto"/>
        <w:rPr>
          <w:rFonts w:ascii="Times New Roman" w:hAnsi="Times New Roman" w:cs="Times New Roman"/>
          <w:lang w:val="en-US"/>
        </w:rPr>
      </w:pPr>
      <w:proofErr w:type="spellStart"/>
      <w:r w:rsidRPr="00483A83">
        <w:rPr>
          <w:rFonts w:ascii="Times New Roman" w:hAnsi="Times New Roman" w:cs="Times New Roman"/>
          <w:lang w:val="en-US"/>
        </w:rPr>
        <w:t>Lymphtap</w:t>
      </w:r>
      <w:proofErr w:type="spellEnd"/>
      <w:r w:rsidRPr="00483A83">
        <w:rPr>
          <w:rFonts w:ascii="Times New Roman" w:hAnsi="Times New Roman" w:cs="Times New Roman"/>
          <w:lang w:val="en-US"/>
        </w:rPr>
        <w:t>*</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lastRenderedPageBreak/>
        <w:t>Search 1 AND Search 2 = Search 4</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Search 4 OR Search 3 = Search 5 = Final Search</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 xml:space="preserve">Search string </w:t>
      </w:r>
      <w:proofErr w:type="spellStart"/>
      <w:r w:rsidRPr="00483A83">
        <w:rPr>
          <w:rFonts w:ascii="Times New Roman" w:hAnsi="Times New Roman" w:cs="Times New Roman"/>
          <w:lang w:val="en-US"/>
        </w:rPr>
        <w:t>Embase</w:t>
      </w:r>
      <w:proofErr w:type="spellEnd"/>
      <w:r w:rsidRPr="00483A83">
        <w:rPr>
          <w:rFonts w:ascii="Times New Roman" w:hAnsi="Times New Roman" w:cs="Times New Roman"/>
          <w:lang w:val="en-US"/>
        </w:rPr>
        <w:t>:</w:t>
      </w: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u w:val="single"/>
          <w:lang w:val="en-US"/>
        </w:rPr>
        <w:t>1:</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w:t>
      </w:r>
      <w:proofErr w:type="spellStart"/>
      <w:r w:rsidRPr="00483A83">
        <w:rPr>
          <w:rFonts w:ascii="Times New Roman" w:hAnsi="Times New Roman" w:cs="Times New Roman"/>
          <w:lang w:val="en-US"/>
        </w:rPr>
        <w:t>lymphedem</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lymphoedem</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lymphodem</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edem</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oedem</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odem</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'ankle edema'/exp OR 'arm edema'/exp OR 'foot edema'/exp OR 'generalized edema'/exp OR 'hand edema'/exp OR 'leg edema'/exp OR 'peripheral edema'/exp OR 'postoperative edema'/exp OR 'lymphedema'/exp</w:t>
      </w:r>
    </w:p>
    <w:p w:rsidR="009374BD" w:rsidRPr="00483A83" w:rsidRDefault="009374BD" w:rsidP="009374BD">
      <w:pPr>
        <w:spacing w:line="480" w:lineRule="auto"/>
        <w:rPr>
          <w:rFonts w:ascii="Times New Roman" w:hAnsi="Times New Roman" w:cs="Times New Roman"/>
          <w:i/>
          <w:lang w:val="en-US"/>
        </w:rPr>
      </w:pP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u w:val="single"/>
          <w:lang w:val="en-US"/>
        </w:rPr>
        <w:t>2:</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'tape':</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'tapes':</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'taping':</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kinesiotap</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-tap*':</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kinesio-tex</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w:t>
      </w:r>
      <w:proofErr w:type="spellStart"/>
      <w:r w:rsidRPr="00483A83">
        <w:rPr>
          <w:rFonts w:ascii="Times New Roman" w:hAnsi="Times New Roman" w:cs="Times New Roman"/>
          <w:lang w:val="en-US"/>
        </w:rPr>
        <w:t>tex</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'k-tap*':</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'k tap*':</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tap*':</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'kinesiology tap*':</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'strapping':</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r w:rsidRPr="00483A83">
        <w:rPr>
          <w:rFonts w:ascii="Times New Roman" w:hAnsi="Times New Roman" w:cs="Times New Roman"/>
          <w:lang w:val="en-US"/>
        </w:rPr>
        <w:t xml:space="preserve"> OR 'kinesiotherapy'/</w:t>
      </w:r>
      <w:proofErr w:type="spellStart"/>
      <w:r w:rsidRPr="00483A83">
        <w:rPr>
          <w:rFonts w:ascii="Times New Roman" w:hAnsi="Times New Roman" w:cs="Times New Roman"/>
          <w:lang w:val="en-US"/>
        </w:rPr>
        <w:t>exp</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taping'/</w:t>
      </w:r>
      <w:proofErr w:type="spellStart"/>
      <w:r w:rsidRPr="00483A83">
        <w:rPr>
          <w:rFonts w:ascii="Times New Roman" w:hAnsi="Times New Roman" w:cs="Times New Roman"/>
          <w:lang w:val="en-US"/>
        </w:rPr>
        <w:t>exp</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tape'/</w:t>
      </w:r>
      <w:proofErr w:type="spellStart"/>
      <w:r w:rsidRPr="00483A83">
        <w:rPr>
          <w:rFonts w:ascii="Times New Roman" w:hAnsi="Times New Roman" w:cs="Times New Roman"/>
          <w:lang w:val="en-US"/>
        </w:rPr>
        <w:t>exp</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kinesiotaping</w:t>
      </w:r>
      <w:proofErr w:type="spellEnd"/>
      <w:r w:rsidRPr="00483A83">
        <w:rPr>
          <w:rFonts w:ascii="Times New Roman" w:hAnsi="Times New Roman" w:cs="Times New Roman"/>
          <w:lang w:val="en-US"/>
        </w:rPr>
        <w:t>'/</w:t>
      </w:r>
      <w:proofErr w:type="spellStart"/>
      <w:r w:rsidRPr="00483A83">
        <w:rPr>
          <w:rFonts w:ascii="Times New Roman" w:hAnsi="Times New Roman" w:cs="Times New Roman"/>
          <w:lang w:val="en-US"/>
        </w:rPr>
        <w:t>exp</w:t>
      </w:r>
      <w:proofErr w:type="spellEnd"/>
      <w:r w:rsidRPr="00483A83">
        <w:rPr>
          <w:rFonts w:ascii="Times New Roman" w:hAnsi="Times New Roman" w:cs="Times New Roman"/>
          <w:lang w:val="en-US"/>
        </w:rPr>
        <w:t xml:space="preserve"> OR 'athletic tape'/</w:t>
      </w:r>
      <w:proofErr w:type="spellStart"/>
      <w:r w:rsidRPr="00483A83">
        <w:rPr>
          <w:rFonts w:ascii="Times New Roman" w:hAnsi="Times New Roman" w:cs="Times New Roman"/>
          <w:lang w:val="en-US"/>
        </w:rPr>
        <w:t>exp</w:t>
      </w:r>
      <w:proofErr w:type="spellEnd"/>
      <w:r w:rsidRPr="00483A83">
        <w:rPr>
          <w:rFonts w:ascii="Times New Roman" w:hAnsi="Times New Roman" w:cs="Times New Roman"/>
          <w:lang w:val="en-US"/>
        </w:rPr>
        <w:t xml:space="preserve"> OR 'surgical tape'/exp</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u w:val="single"/>
          <w:lang w:val="en-US"/>
        </w:rPr>
        <w:t>3:</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w:t>
      </w:r>
      <w:proofErr w:type="spellStart"/>
      <w:proofErr w:type="gramStart"/>
      <w:r w:rsidRPr="00483A83">
        <w:rPr>
          <w:rFonts w:ascii="Times New Roman" w:hAnsi="Times New Roman" w:cs="Times New Roman"/>
          <w:lang w:val="en-US"/>
        </w:rPr>
        <w:t>lymphtaping</w:t>
      </w:r>
      <w:proofErr w:type="spellEnd"/>
      <w:proofErr w:type="gramEnd"/>
      <w:r w:rsidRPr="00483A83">
        <w:rPr>
          <w:rFonts w:ascii="Times New Roman" w:hAnsi="Times New Roman" w:cs="Times New Roman"/>
          <w:lang w:val="en-US"/>
        </w:rPr>
        <w:t>':</w:t>
      </w:r>
      <w:proofErr w:type="spellStart"/>
      <w:r w:rsidRPr="00483A83">
        <w:rPr>
          <w:rFonts w:ascii="Times New Roman" w:hAnsi="Times New Roman" w:cs="Times New Roman"/>
          <w:lang w:val="en-US"/>
        </w:rPr>
        <w:t>ti,ab,kw</w:t>
      </w:r>
      <w:proofErr w:type="spellEnd"/>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1 AND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2 =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4</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4 OR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3 =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5 = Final </w:t>
      </w:r>
      <w:r w:rsidRPr="00483A83">
        <w:rPr>
          <w:rFonts w:ascii="Times New Roman" w:hAnsi="Times New Roman" w:cs="Times New Roman"/>
          <w:bCs/>
          <w:u w:val="single"/>
          <w:lang w:val="en-US"/>
        </w:rPr>
        <w:t>Search</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Search string Cochrane Library:</w:t>
      </w: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u w:val="single"/>
          <w:lang w:val="en-US"/>
        </w:rPr>
        <w:t>1:</w:t>
      </w:r>
    </w:p>
    <w:p w:rsidR="009374BD" w:rsidRPr="00483A83" w:rsidRDefault="009374BD" w:rsidP="009374BD">
      <w:pPr>
        <w:spacing w:line="480" w:lineRule="auto"/>
        <w:rPr>
          <w:rFonts w:ascii="Times New Roman" w:hAnsi="Times New Roman" w:cs="Times New Roman"/>
          <w:lang w:val="en-US"/>
        </w:rPr>
      </w:pPr>
      <w:proofErr w:type="spellStart"/>
      <w:proofErr w:type="gramStart"/>
      <w:r w:rsidRPr="00483A83">
        <w:rPr>
          <w:rFonts w:ascii="Times New Roman" w:hAnsi="Times New Roman" w:cs="Times New Roman"/>
          <w:lang w:val="en-US"/>
        </w:rPr>
        <w:lastRenderedPageBreak/>
        <w:t>lymphedem</w:t>
      </w:r>
      <w:proofErr w:type="spellEnd"/>
      <w:proofErr w:type="gram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Lymphoedem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Lymphodem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edem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oedem</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odem</w:t>
      </w:r>
      <w:proofErr w:type="spellEnd"/>
      <w:r w:rsidRPr="00483A83">
        <w:rPr>
          <w:rFonts w:ascii="Times New Roman" w:hAnsi="Times New Roman" w:cs="Times New Roman"/>
          <w:lang w:val="en-US"/>
        </w:rPr>
        <w:t>* OR [</w:t>
      </w:r>
      <w:proofErr w:type="spellStart"/>
      <w:r w:rsidRPr="00483A83">
        <w:rPr>
          <w:rFonts w:ascii="Times New Roman" w:hAnsi="Times New Roman" w:cs="Times New Roman"/>
          <w:lang w:val="en-US"/>
        </w:rPr>
        <w:t>mh</w:t>
      </w:r>
      <w:proofErr w:type="spellEnd"/>
      <w:r w:rsidRPr="00483A83">
        <w:rPr>
          <w:rFonts w:ascii="Times New Roman" w:hAnsi="Times New Roman" w:cs="Times New Roman"/>
          <w:lang w:val="en-US"/>
        </w:rPr>
        <w:t xml:space="preserve"> edema] OR [</w:t>
      </w:r>
      <w:proofErr w:type="spellStart"/>
      <w:r w:rsidRPr="00483A83">
        <w:rPr>
          <w:rFonts w:ascii="Times New Roman" w:hAnsi="Times New Roman" w:cs="Times New Roman"/>
          <w:lang w:val="en-US"/>
        </w:rPr>
        <w:t>mh</w:t>
      </w:r>
      <w:proofErr w:type="spellEnd"/>
      <w:r w:rsidRPr="00483A83">
        <w:rPr>
          <w:rFonts w:ascii="Times New Roman" w:hAnsi="Times New Roman" w:cs="Times New Roman"/>
          <w:lang w:val="en-US"/>
        </w:rPr>
        <w:t xml:space="preserve"> lymphedema]</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u w:val="single"/>
          <w:lang w:val="en-US"/>
        </w:rPr>
        <w:t>2:</w:t>
      </w:r>
    </w:p>
    <w:p w:rsidR="009374BD" w:rsidRPr="00483A83" w:rsidRDefault="009374BD" w:rsidP="009374BD">
      <w:pPr>
        <w:spacing w:line="480" w:lineRule="auto"/>
        <w:rPr>
          <w:rFonts w:ascii="Times New Roman" w:hAnsi="Times New Roman" w:cs="Times New Roman"/>
          <w:i/>
          <w:lang w:val="en-US"/>
        </w:rPr>
      </w:pPr>
      <w:proofErr w:type="gramStart"/>
      <w:r w:rsidRPr="00483A83">
        <w:rPr>
          <w:rFonts w:ascii="Times New Roman" w:hAnsi="Times New Roman" w:cs="Times New Roman"/>
          <w:lang w:val="en-US"/>
        </w:rPr>
        <w:t>tape</w:t>
      </w:r>
      <w:proofErr w:type="gramEnd"/>
      <w:r w:rsidRPr="00483A83">
        <w:rPr>
          <w:rFonts w:ascii="Times New Roman" w:hAnsi="Times New Roman" w:cs="Times New Roman"/>
          <w:lang w:val="en-US"/>
        </w:rPr>
        <w:t xml:space="preserve"> OR tapes OR taping OR </w:t>
      </w:r>
      <w:proofErr w:type="spellStart"/>
      <w:r w:rsidRPr="00483A83">
        <w:rPr>
          <w:rFonts w:ascii="Times New Roman" w:hAnsi="Times New Roman" w:cs="Times New Roman"/>
          <w:lang w:val="en-US"/>
        </w:rPr>
        <w:t>kinesiotap</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-tap* OR </w:t>
      </w:r>
      <w:proofErr w:type="spellStart"/>
      <w:r w:rsidRPr="00483A83">
        <w:rPr>
          <w:rFonts w:ascii="Times New Roman" w:hAnsi="Times New Roman" w:cs="Times New Roman"/>
          <w:lang w:val="en-US"/>
        </w:rPr>
        <w:t>kinesio-tex</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w:t>
      </w:r>
      <w:proofErr w:type="spellStart"/>
      <w:r w:rsidRPr="00483A83">
        <w:rPr>
          <w:rFonts w:ascii="Times New Roman" w:hAnsi="Times New Roman" w:cs="Times New Roman"/>
          <w:lang w:val="en-US"/>
        </w:rPr>
        <w:t>Tex</w:t>
      </w:r>
      <w:proofErr w:type="spellEnd"/>
      <w:r w:rsidRPr="00483A83">
        <w:rPr>
          <w:rFonts w:ascii="Times New Roman" w:hAnsi="Times New Roman" w:cs="Times New Roman"/>
          <w:lang w:val="en-US"/>
        </w:rPr>
        <w:t xml:space="preserve"> OR K-tap* OR K tap*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tap* OR kinesiology tap* OR strapping OR </w:t>
      </w:r>
      <w:proofErr w:type="spellStart"/>
      <w:r w:rsidRPr="00483A83">
        <w:rPr>
          <w:rFonts w:ascii="Times New Roman" w:hAnsi="Times New Roman" w:cs="Times New Roman"/>
          <w:lang w:val="en-US"/>
        </w:rPr>
        <w:t>kinesio</w:t>
      </w:r>
      <w:proofErr w:type="spellEnd"/>
      <w:r w:rsidRPr="00483A83">
        <w:rPr>
          <w:rFonts w:ascii="Times New Roman" w:hAnsi="Times New Roman" w:cs="Times New Roman"/>
          <w:lang w:val="en-US"/>
        </w:rPr>
        <w:t xml:space="preserve"> OR [</w:t>
      </w:r>
      <w:proofErr w:type="spellStart"/>
      <w:r w:rsidRPr="00483A83">
        <w:rPr>
          <w:rFonts w:ascii="Times New Roman" w:hAnsi="Times New Roman" w:cs="Times New Roman"/>
          <w:lang w:val="en-US"/>
        </w:rPr>
        <w:t>mh</w:t>
      </w:r>
      <w:proofErr w:type="spellEnd"/>
      <w:r w:rsidRPr="00483A83">
        <w:rPr>
          <w:rFonts w:ascii="Times New Roman" w:hAnsi="Times New Roman" w:cs="Times New Roman"/>
          <w:lang w:val="en-US"/>
        </w:rPr>
        <w:t xml:space="preserve"> “athletic tape”] OR [</w:t>
      </w:r>
      <w:proofErr w:type="spellStart"/>
      <w:r w:rsidRPr="00483A83">
        <w:rPr>
          <w:rFonts w:ascii="Times New Roman" w:hAnsi="Times New Roman" w:cs="Times New Roman"/>
          <w:lang w:val="en-US"/>
        </w:rPr>
        <w:t>mh</w:t>
      </w:r>
      <w:proofErr w:type="spellEnd"/>
      <w:r w:rsidRPr="00483A83">
        <w:rPr>
          <w:rFonts w:ascii="Times New Roman" w:hAnsi="Times New Roman" w:cs="Times New Roman"/>
          <w:lang w:val="en-US"/>
        </w:rPr>
        <w:t xml:space="preserve"> “surgical tape”]</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u w:val="single"/>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u w:val="single"/>
          <w:lang w:val="en-US"/>
        </w:rPr>
        <w:t>3:</w:t>
      </w:r>
    </w:p>
    <w:p w:rsidR="009374BD" w:rsidRPr="00483A83" w:rsidRDefault="009374BD" w:rsidP="009374BD">
      <w:pPr>
        <w:spacing w:line="480" w:lineRule="auto"/>
        <w:rPr>
          <w:rFonts w:ascii="Times New Roman" w:hAnsi="Times New Roman" w:cs="Times New Roman"/>
          <w:lang w:val="en-US"/>
        </w:rPr>
      </w:pPr>
      <w:proofErr w:type="spellStart"/>
      <w:r w:rsidRPr="00483A83">
        <w:rPr>
          <w:rFonts w:ascii="Times New Roman" w:hAnsi="Times New Roman" w:cs="Times New Roman"/>
          <w:lang w:val="en-US"/>
        </w:rPr>
        <w:t>Lymphtap</w:t>
      </w:r>
      <w:proofErr w:type="spellEnd"/>
      <w:r w:rsidRPr="00483A83">
        <w:rPr>
          <w:rFonts w:ascii="Times New Roman" w:hAnsi="Times New Roman" w:cs="Times New Roman"/>
          <w:lang w:val="en-US"/>
        </w:rPr>
        <w:t>*</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1 AND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2 =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4</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4 OR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 xml:space="preserve">3 = </w:t>
      </w:r>
      <w:r w:rsidRPr="00483A83">
        <w:rPr>
          <w:rFonts w:ascii="Times New Roman" w:hAnsi="Times New Roman" w:cs="Times New Roman"/>
          <w:bCs/>
          <w:u w:val="single"/>
          <w:lang w:val="en-US"/>
        </w:rPr>
        <w:t xml:space="preserve">Search </w:t>
      </w:r>
      <w:r w:rsidRPr="00483A83">
        <w:rPr>
          <w:rFonts w:ascii="Times New Roman" w:hAnsi="Times New Roman" w:cs="Times New Roman"/>
          <w:lang w:val="en-US"/>
        </w:rPr>
        <w:t>5 = Final Search</w:t>
      </w: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Search string Clinical trials gov:</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 xml:space="preserve">Lymphedema and tape </w:t>
      </w:r>
    </w:p>
    <w:p w:rsidR="009374BD" w:rsidRPr="00483A83" w:rsidRDefault="009374BD" w:rsidP="009374BD">
      <w:pPr>
        <w:spacing w:line="480" w:lineRule="auto"/>
        <w:rPr>
          <w:rFonts w:ascii="Times New Roman" w:hAnsi="Times New Roman" w:cs="Times New Roman"/>
          <w:lang w:val="en-US"/>
        </w:rPr>
      </w:pPr>
      <w:r w:rsidRPr="00483A83">
        <w:rPr>
          <w:rFonts w:ascii="Times New Roman" w:hAnsi="Times New Roman" w:cs="Times New Roman"/>
          <w:lang w:val="en-US"/>
        </w:rPr>
        <w:t>Lymphedema and Kinesio</w:t>
      </w:r>
    </w:p>
    <w:p w:rsidR="009374BD" w:rsidRPr="00483A83" w:rsidRDefault="009374BD" w:rsidP="009374BD">
      <w:pPr>
        <w:spacing w:line="480" w:lineRule="auto"/>
        <w:rPr>
          <w:rFonts w:ascii="Times New Roman" w:hAnsi="Times New Roman" w:cs="Times New Roman"/>
          <w:lang w:val="en-US"/>
        </w:rPr>
      </w:pPr>
    </w:p>
    <w:p w:rsidR="009374BD" w:rsidRDefault="009374BD" w:rsidP="009374BD">
      <w:pPr>
        <w:spacing w:line="480" w:lineRule="auto"/>
        <w:rPr>
          <w:rFonts w:ascii="Times New Roman" w:hAnsi="Times New Roman" w:cs="Times New Roman"/>
          <w:b/>
          <w:lang w:val="en-US"/>
        </w:rPr>
      </w:pPr>
      <w:r w:rsidRPr="00483A83">
        <w:rPr>
          <w:rFonts w:ascii="Times New Roman" w:hAnsi="Times New Roman" w:cs="Times New Roman"/>
          <w:b/>
          <w:lang w:val="en-US"/>
        </w:rPr>
        <w:t>Detailed qualitative description</w:t>
      </w:r>
    </w:p>
    <w:p w:rsidR="00773087" w:rsidRPr="00483A83" w:rsidRDefault="00773087" w:rsidP="009374BD">
      <w:pPr>
        <w:spacing w:line="480" w:lineRule="auto"/>
        <w:rPr>
          <w:rFonts w:ascii="Times New Roman" w:hAnsi="Times New Roman" w:cs="Times New Roman"/>
          <w:b/>
          <w:lang w:val="en-US"/>
        </w:rPr>
      </w:pPr>
      <w:r>
        <w:rPr>
          <w:rFonts w:ascii="Times New Roman" w:hAnsi="Times New Roman" w:cs="Times New Roman"/>
          <w:b/>
          <w:lang w:val="en-US"/>
        </w:rPr>
        <w:t>Extremity Surgery</w:t>
      </w:r>
    </w:p>
    <w:p w:rsidR="00773087" w:rsidRDefault="00B76758" w:rsidP="00B76758">
      <w:pPr>
        <w:spacing w:after="120" w:line="480" w:lineRule="auto"/>
        <w:jc w:val="both"/>
        <w:rPr>
          <w:rFonts w:ascii="Times New Roman" w:hAnsi="Times New Roman" w:cs="Times New Roman"/>
          <w:lang w:val="en-US"/>
        </w:rPr>
      </w:pPr>
      <w:r w:rsidRPr="00483A83">
        <w:rPr>
          <w:rFonts w:ascii="Times New Roman" w:hAnsi="Times New Roman" w:cs="Times New Roman"/>
          <w:lang w:val="en-US"/>
        </w:rPr>
        <w:t xml:space="preserve">The study by </w:t>
      </w:r>
      <w:proofErr w:type="spellStart"/>
      <w:r w:rsidRPr="00483A83">
        <w:rPr>
          <w:rFonts w:ascii="Times New Roman" w:hAnsi="Times New Roman" w:cs="Times New Roman"/>
          <w:lang w:val="en-US"/>
        </w:rPr>
        <w:t>Bialoszewski</w:t>
      </w:r>
      <w:proofErr w:type="spellEnd"/>
      <w:r w:rsidRPr="00483A83">
        <w:rPr>
          <w:rFonts w:ascii="Times New Roman" w:hAnsi="Times New Roman" w:cs="Times New Roman"/>
          <w:lang w:val="en-US"/>
        </w:rPr>
        <w:t xml:space="preserve"> et al.</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[12]","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[12]</w:t>
      </w:r>
      <w:r w:rsidRPr="00483A83">
        <w:rPr>
          <w:rFonts w:ascii="Times New Roman" w:hAnsi="Times New Roman" w:cs="Times New Roman"/>
          <w:color w:val="000000"/>
          <w:lang w:val="en-US"/>
        </w:rPr>
        <w:fldChar w:fldCharType="end"/>
      </w:r>
      <w:r w:rsidRPr="00483A83">
        <w:rPr>
          <w:rFonts w:ascii="Times New Roman" w:hAnsi="Times New Roman" w:cs="Times New Roman"/>
          <w:lang w:val="en-US"/>
        </w:rPr>
        <w:t xml:space="preserve"> included two groups of each 12 patients undergoing crus or thigh lengthening using the </w:t>
      </w:r>
      <w:proofErr w:type="spellStart"/>
      <w:r w:rsidRPr="00483A83">
        <w:rPr>
          <w:rFonts w:ascii="Times New Roman" w:hAnsi="Times New Roman" w:cs="Times New Roman"/>
          <w:lang w:val="en-US"/>
        </w:rPr>
        <w:t>Ilizarov</w:t>
      </w:r>
      <w:proofErr w:type="spellEnd"/>
      <w:r w:rsidRPr="00483A83">
        <w:rPr>
          <w:rFonts w:ascii="Times New Roman" w:hAnsi="Times New Roman" w:cs="Times New Roman"/>
          <w:lang w:val="en-US"/>
        </w:rPr>
        <w:t xml:space="preserve"> method</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[46,47]","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w:t>
      </w:r>
      <w:r>
        <w:rPr>
          <w:rFonts w:ascii="Times New Roman" w:hAnsi="Times New Roman" w:cs="Times New Roman"/>
          <w:noProof/>
          <w:color w:val="000000"/>
          <w:lang w:val="en-US"/>
        </w:rPr>
        <w:t>46,47</w:t>
      </w:r>
      <w:r w:rsidRPr="00483A83">
        <w:rPr>
          <w:rFonts w:ascii="Times New Roman" w:hAnsi="Times New Roman" w:cs="Times New Roman"/>
          <w:noProof/>
          <w:color w:val="000000"/>
          <w:lang w:val="en-US"/>
        </w:rPr>
        <w:t>]</w:t>
      </w:r>
      <w:r w:rsidRPr="00483A83">
        <w:rPr>
          <w:rFonts w:ascii="Times New Roman" w:hAnsi="Times New Roman" w:cs="Times New Roman"/>
          <w:color w:val="000000"/>
          <w:lang w:val="en-US"/>
        </w:rPr>
        <w:fldChar w:fldCharType="end"/>
      </w:r>
      <w:r>
        <w:rPr>
          <w:rFonts w:ascii="Times New Roman" w:hAnsi="Times New Roman" w:cs="Times New Roman"/>
          <w:color w:val="000000"/>
          <w:lang w:val="en-US"/>
        </w:rPr>
        <w:t xml:space="preserve"> </w:t>
      </w:r>
      <w:r w:rsidRPr="00483A83">
        <w:rPr>
          <w:rFonts w:ascii="Times New Roman" w:hAnsi="Times New Roman" w:cs="Times New Roman"/>
          <w:lang w:val="en-US"/>
        </w:rPr>
        <w:t xml:space="preserve">and compared </w:t>
      </w:r>
      <w:proofErr w:type="spellStart"/>
      <w:r w:rsidRPr="00483A83">
        <w:rPr>
          <w:rFonts w:ascii="Times New Roman" w:hAnsi="Times New Roman" w:cs="Times New Roman"/>
          <w:lang w:val="en-US"/>
        </w:rPr>
        <w:t>kinesiotape</w:t>
      </w:r>
      <w:proofErr w:type="spellEnd"/>
      <w:r w:rsidRPr="00483A83">
        <w:rPr>
          <w:rFonts w:ascii="Times New Roman" w:hAnsi="Times New Roman" w:cs="Times New Roman"/>
          <w:lang w:val="en-US"/>
        </w:rPr>
        <w:t xml:space="preserve"> as addition to manual lymphatic drainage (MLD) to manual drainage only in patients developing edema after surgery. However, the description remains vague concerning the taping technique, the duration of treatment, and measurement time points. In both groups, multiple measurements </w:t>
      </w:r>
      <w:r w:rsidRPr="00483A83">
        <w:rPr>
          <w:rFonts w:ascii="Times New Roman" w:hAnsi="Times New Roman" w:cs="Times New Roman"/>
          <w:lang w:val="en-US"/>
        </w:rPr>
        <w:lastRenderedPageBreak/>
        <w:t xml:space="preserve">were performed at three levels of the extremity shortly after surgery and at later time points. Regarding the primary endpoint reduction of edema during the course of treatment, the study found a positive effect in tight lengthening at all three levels of measurement in the </w:t>
      </w:r>
      <w:proofErr w:type="spellStart"/>
      <w:r w:rsidRPr="00483A83">
        <w:rPr>
          <w:rFonts w:ascii="Times New Roman" w:hAnsi="Times New Roman" w:cs="Times New Roman"/>
          <w:lang w:val="en-US"/>
        </w:rPr>
        <w:t>kiensiotape</w:t>
      </w:r>
      <w:proofErr w:type="spellEnd"/>
      <w:r w:rsidRPr="00483A83">
        <w:rPr>
          <w:rFonts w:ascii="Times New Roman" w:hAnsi="Times New Roman" w:cs="Times New Roman"/>
          <w:lang w:val="en-US"/>
        </w:rPr>
        <w:t xml:space="preserve"> group, but only two in the control group. For patients with crus lengthening, a reduction of edema was reached at two levels of measurement compared to only one in the control group. No intergroup comparison was performed and no other outcomes were assessed or reported. The authors conclude a relevant effect of both </w:t>
      </w:r>
      <w:proofErr w:type="spellStart"/>
      <w:r w:rsidRPr="00483A83">
        <w:rPr>
          <w:rFonts w:ascii="Times New Roman" w:hAnsi="Times New Roman" w:cs="Times New Roman"/>
          <w:lang w:val="en-US"/>
        </w:rPr>
        <w:t>Kinesiotaping</w:t>
      </w:r>
      <w:proofErr w:type="spellEnd"/>
      <w:r w:rsidRPr="00483A83">
        <w:rPr>
          <w:rFonts w:ascii="Times New Roman" w:hAnsi="Times New Roman" w:cs="Times New Roman"/>
          <w:lang w:val="en-US"/>
        </w:rPr>
        <w:t xml:space="preserve"> and MLD for postoperative edema, with a more rapid action after the application of </w:t>
      </w:r>
      <w:proofErr w:type="spellStart"/>
      <w:r w:rsidRPr="00483A83">
        <w:rPr>
          <w:rFonts w:ascii="Times New Roman" w:hAnsi="Times New Roman" w:cs="Times New Roman"/>
          <w:lang w:val="en-US"/>
        </w:rPr>
        <w:t>kinesiotape</w:t>
      </w:r>
      <w:proofErr w:type="spellEnd"/>
      <w:r w:rsidR="00773087">
        <w:rPr>
          <w:rFonts w:ascii="Times New Roman" w:hAnsi="Times New Roman" w:cs="Times New Roman"/>
          <w:lang w:val="en-US"/>
        </w:rPr>
        <w:t>.</w:t>
      </w:r>
    </w:p>
    <w:p w:rsidR="00773087" w:rsidRPr="00483A83" w:rsidRDefault="00773087" w:rsidP="00773087">
      <w:pPr>
        <w:spacing w:after="120" w:line="480" w:lineRule="auto"/>
        <w:jc w:val="both"/>
        <w:rPr>
          <w:rFonts w:ascii="Times New Roman" w:hAnsi="Times New Roman" w:cs="Times New Roman"/>
          <w:lang w:val="en-US"/>
        </w:rPr>
      </w:pPr>
      <w:proofErr w:type="spellStart"/>
      <w:r w:rsidRPr="00483A83">
        <w:rPr>
          <w:rFonts w:ascii="Times New Roman" w:hAnsi="Times New Roman" w:cs="Times New Roman"/>
          <w:lang w:val="en-US"/>
        </w:rPr>
        <w:t>Boguszewski</w:t>
      </w:r>
      <w:proofErr w:type="spellEnd"/>
      <w:r w:rsidRPr="00483A83">
        <w:rPr>
          <w:rFonts w:ascii="Times New Roman" w:hAnsi="Times New Roman" w:cs="Times New Roman"/>
          <w:lang w:val="en-US"/>
        </w:rPr>
        <w:t xml:space="preserve"> et al.</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[13]","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[13]</w:t>
      </w:r>
      <w:r w:rsidRPr="00483A83">
        <w:rPr>
          <w:rFonts w:ascii="Times New Roman" w:hAnsi="Times New Roman" w:cs="Times New Roman"/>
          <w:color w:val="000000"/>
          <w:lang w:val="en-US"/>
        </w:rPr>
        <w:fldChar w:fldCharType="end"/>
      </w:r>
      <w:r w:rsidRPr="00483A83">
        <w:rPr>
          <w:rFonts w:ascii="Times New Roman" w:hAnsi="Times New Roman" w:cs="Times New Roman"/>
          <w:lang w:val="en-US"/>
        </w:rPr>
        <w:t xml:space="preserve"> </w:t>
      </w:r>
      <w:proofErr w:type="gramStart"/>
      <w:r w:rsidRPr="00483A83">
        <w:rPr>
          <w:rFonts w:ascii="Times New Roman" w:hAnsi="Times New Roman" w:cs="Times New Roman"/>
          <w:lang w:val="en-US"/>
        </w:rPr>
        <w:t>investigated</w:t>
      </w:r>
      <w:proofErr w:type="gramEnd"/>
      <w:r w:rsidRPr="00483A83">
        <w:rPr>
          <w:rFonts w:ascii="Times New Roman" w:hAnsi="Times New Roman" w:cs="Times New Roman"/>
          <w:lang w:val="en-US"/>
        </w:rPr>
        <w:t xml:space="preserve"> the effectiveness of </w:t>
      </w:r>
      <w:proofErr w:type="spellStart"/>
      <w:r w:rsidRPr="00483A83">
        <w:rPr>
          <w:rFonts w:ascii="Times New Roman" w:hAnsi="Times New Roman" w:cs="Times New Roman"/>
          <w:lang w:val="en-US"/>
        </w:rPr>
        <w:t>kinesiotape</w:t>
      </w:r>
      <w:proofErr w:type="spellEnd"/>
      <w:r w:rsidRPr="00483A83">
        <w:rPr>
          <w:rFonts w:ascii="Times New Roman" w:hAnsi="Times New Roman" w:cs="Times New Roman"/>
          <w:lang w:val="en-US"/>
        </w:rPr>
        <w:t xml:space="preserve"> on total 26 patients after ACL reconstruction. All patients were treated with standardized physiotherapy, and the intervention group additionally with </w:t>
      </w:r>
      <w:proofErr w:type="spellStart"/>
      <w:r w:rsidRPr="00483A83">
        <w:rPr>
          <w:rFonts w:ascii="Times New Roman" w:hAnsi="Times New Roman" w:cs="Times New Roman"/>
          <w:lang w:val="en-US"/>
        </w:rPr>
        <w:t>kinesiotape</w:t>
      </w:r>
      <w:proofErr w:type="spellEnd"/>
      <w:r w:rsidRPr="00483A83">
        <w:rPr>
          <w:rFonts w:ascii="Times New Roman" w:hAnsi="Times New Roman" w:cs="Times New Roman"/>
          <w:lang w:val="en-US"/>
        </w:rPr>
        <w:t xml:space="preserve">. Exact information about the beginning of treatment is lacking. </w:t>
      </w:r>
      <w:proofErr w:type="spellStart"/>
      <w:r w:rsidRPr="00483A83">
        <w:rPr>
          <w:rFonts w:ascii="Times New Roman" w:hAnsi="Times New Roman" w:cs="Times New Roman"/>
          <w:lang w:val="en-US"/>
        </w:rPr>
        <w:t>Kinesiotaping</w:t>
      </w:r>
      <w:proofErr w:type="spellEnd"/>
      <w:r w:rsidRPr="00483A83">
        <w:rPr>
          <w:rFonts w:ascii="Times New Roman" w:hAnsi="Times New Roman" w:cs="Times New Roman"/>
          <w:lang w:val="en-US"/>
        </w:rPr>
        <w:t xml:space="preserve"> was performed for 4 weeks, with change of tape every 7 days by means of a mixed lymph- and muscle-activating technique. The authors state weekly measurements, and compared each measurement to the previous one, which revealed a reduction of circumference between each measurement in the intervention group, and between the first and last two measurements in the control group. The circumference reduced faster in the intervention group than in the control group. No intergroup comparison was performed. The authors conclude </w:t>
      </w:r>
      <w:proofErr w:type="gramStart"/>
      <w:r w:rsidRPr="00483A83">
        <w:rPr>
          <w:rFonts w:ascii="Times New Roman" w:hAnsi="Times New Roman" w:cs="Times New Roman"/>
          <w:lang w:val="en-US"/>
        </w:rPr>
        <w:t xml:space="preserve">that  </w:t>
      </w:r>
      <w:proofErr w:type="spellStart"/>
      <w:r w:rsidRPr="00483A83">
        <w:rPr>
          <w:rFonts w:ascii="Times New Roman" w:hAnsi="Times New Roman" w:cs="Times New Roman"/>
          <w:lang w:val="en-US"/>
        </w:rPr>
        <w:t>kinesiotaping</w:t>
      </w:r>
      <w:proofErr w:type="spellEnd"/>
      <w:proofErr w:type="gramEnd"/>
      <w:r w:rsidRPr="00483A83">
        <w:rPr>
          <w:rFonts w:ascii="Times New Roman" w:hAnsi="Times New Roman" w:cs="Times New Roman"/>
          <w:lang w:val="en-US"/>
        </w:rPr>
        <w:t xml:space="preserve"> has a positive effect on ROM, quadriceps muscle strength, reduction of edema, and pain.</w:t>
      </w:r>
    </w:p>
    <w:p w:rsidR="008D01F5" w:rsidRPr="00483A83" w:rsidRDefault="008D01F5" w:rsidP="008D01F5">
      <w:pPr>
        <w:spacing w:after="120" w:line="480" w:lineRule="auto"/>
        <w:jc w:val="both"/>
        <w:rPr>
          <w:rFonts w:ascii="Times New Roman" w:hAnsi="Times New Roman" w:cs="Times New Roman"/>
          <w:lang w:val="en-US"/>
        </w:rPr>
      </w:pPr>
      <w:proofErr w:type="spellStart"/>
      <w:r w:rsidRPr="00483A83">
        <w:rPr>
          <w:rFonts w:ascii="Times New Roman" w:hAnsi="Times New Roman" w:cs="Times New Roman"/>
          <w:lang w:val="en-US"/>
        </w:rPr>
        <w:t>Balki</w:t>
      </w:r>
      <w:proofErr w:type="spellEnd"/>
      <w:r w:rsidRPr="00483A83">
        <w:rPr>
          <w:rFonts w:ascii="Times New Roman" w:hAnsi="Times New Roman" w:cs="Times New Roman"/>
          <w:lang w:val="en-US"/>
        </w:rPr>
        <w:t xml:space="preserve"> et al.</w:t>
      </w:r>
      <w:r w:rsidR="00773087" w:rsidRPr="00773087">
        <w:rPr>
          <w:rFonts w:ascii="Times New Roman" w:hAnsi="Times New Roman" w:cs="Times New Roman"/>
          <w:color w:val="000000"/>
          <w:lang w:val="en-US"/>
        </w:rPr>
        <w:t xml:space="preserve"> </w:t>
      </w:r>
      <w:r w:rsidR="00773087" w:rsidRPr="00483A83">
        <w:rPr>
          <w:rFonts w:ascii="Times New Roman" w:hAnsi="Times New Roman" w:cs="Times New Roman"/>
          <w:color w:val="000000"/>
          <w:lang w:val="en-US"/>
        </w:rPr>
        <w:fldChar w:fldCharType="begin" w:fldLock="1"/>
      </w:r>
      <w:r w:rsidR="00773087">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[14]","plainTextFormattedCitation":"1","previouslyFormattedCitation":"&lt;sup&gt;1&lt;/sup&gt;"},"properties":{"noteIndex":0},"schema":"https://github.com/citation-style-language/schema/raw/master/csl-citation.json"}</w:instrText>
      </w:r>
      <w:r w:rsidR="00773087" w:rsidRPr="00483A83">
        <w:rPr>
          <w:rFonts w:ascii="Times New Roman" w:hAnsi="Times New Roman" w:cs="Times New Roman"/>
          <w:color w:val="000000"/>
          <w:lang w:val="en-US"/>
        </w:rPr>
        <w:fldChar w:fldCharType="separate"/>
      </w:r>
      <w:r w:rsidR="00773087"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4</w:t>
      </w:r>
      <w:r w:rsidR="00773087" w:rsidRPr="00483A83">
        <w:rPr>
          <w:rFonts w:ascii="Times New Roman" w:hAnsi="Times New Roman" w:cs="Times New Roman"/>
          <w:noProof/>
          <w:color w:val="000000"/>
          <w:lang w:val="en-US"/>
        </w:rPr>
        <w:t>]</w:t>
      </w:r>
      <w:r w:rsidR="00773087" w:rsidRPr="00483A83">
        <w:rPr>
          <w:rFonts w:ascii="Times New Roman" w:hAnsi="Times New Roman" w:cs="Times New Roman"/>
          <w:color w:val="000000"/>
          <w:lang w:val="en-US"/>
        </w:rPr>
        <w:fldChar w:fldCharType="end"/>
      </w:r>
      <w:r w:rsidRPr="00483A83">
        <w:rPr>
          <w:rFonts w:ascii="Times New Roman" w:hAnsi="Times New Roman" w:cs="Times New Roman"/>
          <w:lang w:val="en-US"/>
        </w:rPr>
        <w:t xml:space="preserve">included 30 male patients after anterior cruciate ligament (ACL) reconstruction in a randomized placebo-controlled trial. The 15 patients in the treatment group received a mixed lymph- and muscle-activating </w:t>
      </w:r>
      <w:proofErr w:type="spellStart"/>
      <w:r w:rsidRPr="00483A83">
        <w:rPr>
          <w:rFonts w:ascii="Times New Roman" w:hAnsi="Times New Roman" w:cs="Times New Roman"/>
          <w:lang w:val="en-US"/>
        </w:rPr>
        <w:t>kinesiotaping</w:t>
      </w:r>
      <w:proofErr w:type="spellEnd"/>
      <w:r w:rsidRPr="00483A83">
        <w:rPr>
          <w:rFonts w:ascii="Times New Roman" w:hAnsi="Times New Roman" w:cs="Times New Roman"/>
          <w:lang w:val="en-US"/>
        </w:rPr>
        <w:t xml:space="preserve">, while the 15 patients in the control group received suprapatellar sham taping, also using </w:t>
      </w:r>
      <w:proofErr w:type="spellStart"/>
      <w:r w:rsidRPr="00483A83">
        <w:rPr>
          <w:rFonts w:ascii="Times New Roman" w:hAnsi="Times New Roman" w:cs="Times New Roman"/>
          <w:lang w:val="en-US"/>
        </w:rPr>
        <w:t>kiensiotape</w:t>
      </w:r>
      <w:proofErr w:type="spellEnd"/>
      <w:r w:rsidRPr="00483A83">
        <w:rPr>
          <w:rFonts w:ascii="Times New Roman" w:hAnsi="Times New Roman" w:cs="Times New Roman"/>
          <w:lang w:val="en-US"/>
        </w:rPr>
        <w:t xml:space="preserve"> The </w:t>
      </w:r>
      <w:proofErr w:type="spellStart"/>
      <w:r w:rsidRPr="00483A83">
        <w:rPr>
          <w:rFonts w:ascii="Times New Roman" w:hAnsi="Times New Roman" w:cs="Times New Roman"/>
          <w:lang w:val="en-US"/>
        </w:rPr>
        <w:t>kinesiotape</w:t>
      </w:r>
      <w:proofErr w:type="spellEnd"/>
      <w:r w:rsidRPr="00483A83">
        <w:rPr>
          <w:rFonts w:ascii="Times New Roman" w:hAnsi="Times New Roman" w:cs="Times New Roman"/>
          <w:lang w:val="en-US"/>
        </w:rPr>
        <w:t xml:space="preserve"> was applied twice, starting on day 4 after the intervention for a total of 10 days (i.e. change after 5 days of treatment), with measurements on postoperative day 8 and 13. The study </w:t>
      </w:r>
      <w:r w:rsidRPr="00483A83">
        <w:rPr>
          <w:rFonts w:ascii="Times New Roman" w:hAnsi="Times New Roman" w:cs="Times New Roman"/>
          <w:lang w:val="en-US"/>
        </w:rPr>
        <w:lastRenderedPageBreak/>
        <w:t xml:space="preserve">investigated the effect of the </w:t>
      </w:r>
      <w:proofErr w:type="spellStart"/>
      <w:r w:rsidRPr="00483A83">
        <w:rPr>
          <w:rFonts w:ascii="Times New Roman" w:hAnsi="Times New Roman" w:cs="Times New Roman"/>
          <w:lang w:val="en-US"/>
        </w:rPr>
        <w:t>kinesiotape</w:t>
      </w:r>
      <w:proofErr w:type="spellEnd"/>
      <w:r w:rsidRPr="00483A83">
        <w:rPr>
          <w:rFonts w:ascii="Times New Roman" w:hAnsi="Times New Roman" w:cs="Times New Roman"/>
          <w:lang w:val="en-US"/>
        </w:rPr>
        <w:t xml:space="preserve"> on pain, swelling, range of motion (ROM), and muscular strength, and found consistent positive effects on swelling as well as night pain, ROM, and hamstring muscle strength at day 10 when comparing the two groups. The </w:t>
      </w:r>
      <w:proofErr w:type="spellStart"/>
      <w:r w:rsidRPr="00483A83">
        <w:rPr>
          <w:rFonts w:ascii="Times New Roman" w:hAnsi="Times New Roman" w:cs="Times New Roman"/>
          <w:lang w:val="en-US"/>
        </w:rPr>
        <w:t>Lysholm</w:t>
      </w:r>
      <w:proofErr w:type="spellEnd"/>
      <w:r w:rsidRPr="00483A83">
        <w:rPr>
          <w:rFonts w:ascii="Times New Roman" w:hAnsi="Times New Roman" w:cs="Times New Roman"/>
          <w:lang w:val="en-US"/>
        </w:rPr>
        <w:t xml:space="preserve"> and </w:t>
      </w:r>
      <w:proofErr w:type="spellStart"/>
      <w:r w:rsidRPr="00483A83">
        <w:rPr>
          <w:rFonts w:ascii="Times New Roman" w:hAnsi="Times New Roman" w:cs="Times New Roman"/>
          <w:lang w:val="en-US"/>
        </w:rPr>
        <w:t>Tegner</w:t>
      </w:r>
      <w:proofErr w:type="spellEnd"/>
      <w:r w:rsidR="00773087" w:rsidRPr="00483A83">
        <w:rPr>
          <w:rFonts w:ascii="Times New Roman" w:hAnsi="Times New Roman" w:cs="Times New Roman"/>
          <w:color w:val="000000"/>
          <w:lang w:val="en-US"/>
        </w:rPr>
        <w:fldChar w:fldCharType="begin" w:fldLock="1"/>
      </w:r>
      <w:r w:rsidR="00773087">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[48]","plainTextFormattedCitation":"1","previouslyFormattedCitation":"&lt;sup&gt;1&lt;/sup&gt;"},"properties":{"noteIndex":0},"schema":"https://github.com/citation-style-language/schema/raw/master/csl-citation.json"}</w:instrText>
      </w:r>
      <w:r w:rsidR="00773087" w:rsidRPr="00483A83">
        <w:rPr>
          <w:rFonts w:ascii="Times New Roman" w:hAnsi="Times New Roman" w:cs="Times New Roman"/>
          <w:color w:val="000000"/>
          <w:lang w:val="en-US"/>
        </w:rPr>
        <w:fldChar w:fldCharType="separate"/>
      </w:r>
      <w:r w:rsidR="00773087" w:rsidRPr="00483A83">
        <w:rPr>
          <w:rFonts w:ascii="Times New Roman" w:hAnsi="Times New Roman" w:cs="Times New Roman"/>
          <w:noProof/>
          <w:color w:val="000000"/>
          <w:lang w:val="en-US"/>
        </w:rPr>
        <w:t>[4</w:t>
      </w:r>
      <w:r w:rsidR="00773087">
        <w:rPr>
          <w:rFonts w:ascii="Times New Roman" w:hAnsi="Times New Roman" w:cs="Times New Roman"/>
          <w:noProof/>
          <w:color w:val="000000"/>
          <w:lang w:val="en-US"/>
        </w:rPr>
        <w:t>8</w:t>
      </w:r>
      <w:r w:rsidR="00773087" w:rsidRPr="00483A83">
        <w:rPr>
          <w:rFonts w:ascii="Times New Roman" w:hAnsi="Times New Roman" w:cs="Times New Roman"/>
          <w:noProof/>
          <w:color w:val="000000"/>
          <w:lang w:val="en-US"/>
        </w:rPr>
        <w:t>]</w:t>
      </w:r>
      <w:r w:rsidR="00773087" w:rsidRPr="00483A83">
        <w:rPr>
          <w:rFonts w:ascii="Times New Roman" w:hAnsi="Times New Roman" w:cs="Times New Roman"/>
          <w:color w:val="000000"/>
          <w:lang w:val="en-US"/>
        </w:rPr>
        <w:fldChar w:fldCharType="end"/>
      </w:r>
      <w:r w:rsidRPr="00483A83">
        <w:rPr>
          <w:rFonts w:ascii="Times New Roman" w:hAnsi="Times New Roman" w:cs="Times New Roman"/>
          <w:lang w:val="en-US"/>
        </w:rPr>
        <w:t xml:space="preserve"> score were comparable at 1 and 3 months postoperatively. The authors conclude a potential benefit on the above describes functions, which could positively influence rehabilitation programs after hamstring autograft-reconstruction of ACL injuries. </w:t>
      </w:r>
    </w:p>
    <w:p w:rsidR="008D01F5" w:rsidRPr="00483A83" w:rsidRDefault="008D01F5" w:rsidP="008D01F5">
      <w:pPr>
        <w:spacing w:after="120" w:line="480" w:lineRule="auto"/>
        <w:jc w:val="both"/>
        <w:rPr>
          <w:rFonts w:ascii="Times New Roman" w:eastAsia="Times New Roman" w:hAnsi="Times New Roman" w:cs="Times New Roman"/>
          <w:lang w:val="en-US"/>
        </w:rPr>
      </w:pPr>
      <w:r w:rsidRPr="00483A83">
        <w:rPr>
          <w:rFonts w:ascii="Times New Roman" w:hAnsi="Times New Roman" w:cs="Times New Roman"/>
          <w:lang w:val="en-US"/>
        </w:rPr>
        <w:t>Sixty patients (30 per group) after ACL reconstruction were included in the study by Chan et al.</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[15]","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w:t>
      </w:r>
      <w:r w:rsidR="00773087">
        <w:rPr>
          <w:rFonts w:ascii="Times New Roman" w:hAnsi="Times New Roman" w:cs="Times New Roman"/>
          <w:noProof/>
          <w:color w:val="000000"/>
          <w:lang w:val="en-US"/>
        </w:rPr>
        <w:t>21</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r w:rsidR="00483A83" w:rsidRPr="00483A83">
        <w:rPr>
          <w:rFonts w:ascii="Times New Roman" w:hAnsi="Times New Roman" w:cs="Times New Roman"/>
          <w:lang w:val="en-US"/>
        </w:rPr>
        <w:t xml:space="preserve"> </w:t>
      </w:r>
      <w:r w:rsidRPr="00483A83">
        <w:rPr>
          <w:rFonts w:ascii="Times New Roman" w:hAnsi="Times New Roman" w:cs="Times New Roman"/>
          <w:lang w:val="en-US"/>
        </w:rPr>
        <w:t xml:space="preserve"> </w:t>
      </w:r>
      <w:r w:rsidRPr="00483A83">
        <w:rPr>
          <w:rFonts w:ascii="Times New Roman" w:eastAsia="Times New Roman" w:hAnsi="Times New Roman" w:cs="Times New Roman"/>
          <w:lang w:val="en-US"/>
        </w:rPr>
        <w:t xml:space="preserve">The intervention group was treated with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in addition to standardized </w:t>
      </w:r>
      <w:proofErr w:type="gramStart"/>
      <w:r w:rsidRPr="00483A83">
        <w:rPr>
          <w:rFonts w:ascii="Times New Roman" w:eastAsia="Times New Roman" w:hAnsi="Times New Roman" w:cs="Times New Roman"/>
          <w:lang w:val="en-US"/>
        </w:rPr>
        <w:t>physiotherapy,</w:t>
      </w:r>
      <w:proofErr w:type="gramEnd"/>
      <w:r w:rsidRPr="00483A83">
        <w:rPr>
          <w:rFonts w:ascii="Times New Roman" w:eastAsia="Times New Roman" w:hAnsi="Times New Roman" w:cs="Times New Roman"/>
          <w:lang w:val="en-US"/>
        </w:rPr>
        <w:t xml:space="preserve"> the control group received standardized physiotherapy only. The treatment with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started during the first postoperative week and lasted for 2 weeks. Outcomes of the study were pain, ROM, </w:t>
      </w:r>
      <w:proofErr w:type="spellStart"/>
      <w:r w:rsidRPr="00483A83">
        <w:rPr>
          <w:rFonts w:ascii="Times New Roman" w:eastAsia="Times New Roman" w:hAnsi="Times New Roman" w:cs="Times New Roman"/>
          <w:lang w:val="en-US"/>
        </w:rPr>
        <w:t>Lysholm-Tegner</w:t>
      </w:r>
      <w:proofErr w:type="spellEnd"/>
      <w:r w:rsidRPr="00483A83">
        <w:rPr>
          <w:rFonts w:ascii="Times New Roman" w:eastAsia="Times New Roman" w:hAnsi="Times New Roman" w:cs="Times New Roman"/>
          <w:lang w:val="en-US"/>
        </w:rPr>
        <w:t xml:space="preserve"> score</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[43]","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[4</w:t>
      </w:r>
      <w:r w:rsidR="00773087">
        <w:rPr>
          <w:rFonts w:ascii="Times New Roman" w:hAnsi="Times New Roman" w:cs="Times New Roman"/>
          <w:noProof/>
          <w:color w:val="000000"/>
          <w:lang w:val="en-US"/>
        </w:rPr>
        <w:t>8</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r w:rsidRPr="00483A83">
        <w:rPr>
          <w:rFonts w:ascii="Times New Roman" w:eastAsia="Times New Roman" w:hAnsi="Times New Roman" w:cs="Times New Roman"/>
          <w:lang w:val="en-US"/>
        </w:rPr>
        <w:t xml:space="preserve">, and the mid-patellar leg circumference. These aspects were performed in the early (first two weeks) and late (6 weeks) postoperative period. Data of the preoperative measurements were not reported in the article. Group averages of measurements were compared to the previous average values within the groups, and also between the groups. Intragroup comparisons revealed an improvement of all aspects except for early postoperative pain. Intergroup comparison revealed a stronger reduction in pain intensity in the intervention group at early, but not at late time points. The intergroup comparison revealed no significant difference for the </w:t>
      </w:r>
      <w:proofErr w:type="spellStart"/>
      <w:r w:rsidRPr="00483A83">
        <w:rPr>
          <w:rFonts w:ascii="Times New Roman" w:eastAsia="Times New Roman" w:hAnsi="Times New Roman" w:cs="Times New Roman"/>
          <w:lang w:val="en-US"/>
        </w:rPr>
        <w:t>Lysholm-Tegner</w:t>
      </w:r>
      <w:proofErr w:type="spellEnd"/>
      <w:r w:rsidRPr="00483A83">
        <w:rPr>
          <w:rFonts w:ascii="Times New Roman" w:eastAsia="Times New Roman" w:hAnsi="Times New Roman" w:cs="Times New Roman"/>
          <w:lang w:val="en-US"/>
        </w:rPr>
        <w:t xml:space="preserve"> score</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[43]","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[43]</w:t>
      </w:r>
      <w:r w:rsidR="00483A83" w:rsidRPr="00483A83">
        <w:rPr>
          <w:rFonts w:ascii="Times New Roman" w:hAnsi="Times New Roman" w:cs="Times New Roman"/>
          <w:color w:val="000000"/>
          <w:lang w:val="en-US"/>
        </w:rPr>
        <w:fldChar w:fldCharType="end"/>
      </w:r>
      <w:r w:rsidR="00483A83" w:rsidRPr="00483A83">
        <w:rPr>
          <w:rFonts w:ascii="Times New Roman" w:eastAsia="Times New Roman" w:hAnsi="Times New Roman" w:cs="Times New Roman"/>
          <w:lang w:val="en-US"/>
        </w:rPr>
        <w:t xml:space="preserve">, </w:t>
      </w:r>
      <w:r w:rsidRPr="00483A83">
        <w:rPr>
          <w:rFonts w:ascii="Times New Roman" w:eastAsia="Times New Roman" w:hAnsi="Times New Roman" w:cs="Times New Roman"/>
          <w:lang w:val="en-US"/>
        </w:rPr>
        <w:t xml:space="preserve"> ROM, or the mid patellar girth.  The authors conclude that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had a positive effect on pain in the early postoperative phase after ACL reconstruction, but found no evidence for a benefit concerning the other analyzed aspects.</w:t>
      </w:r>
    </w:p>
    <w:p w:rsidR="008D01F5" w:rsidRDefault="008D01F5" w:rsidP="008D01F5">
      <w:pPr>
        <w:spacing w:after="120" w:line="480" w:lineRule="auto"/>
        <w:jc w:val="both"/>
        <w:rPr>
          <w:rFonts w:ascii="Times New Roman" w:eastAsia="Times New Roman" w:hAnsi="Times New Roman" w:cs="Times New Roman"/>
          <w:lang w:val="en-US"/>
        </w:rPr>
      </w:pPr>
      <w:proofErr w:type="spellStart"/>
      <w:r w:rsidRPr="00483A83">
        <w:rPr>
          <w:rFonts w:ascii="Times New Roman" w:eastAsia="Times New Roman" w:hAnsi="Times New Roman" w:cs="Times New Roman"/>
          <w:lang w:val="en-US"/>
        </w:rPr>
        <w:t>Donec</w:t>
      </w:r>
      <w:proofErr w:type="spellEnd"/>
      <w:r w:rsidRPr="00483A83">
        <w:rPr>
          <w:rFonts w:ascii="Times New Roman" w:eastAsia="Times New Roman" w:hAnsi="Times New Roman" w:cs="Times New Roman"/>
          <w:lang w:val="en-US"/>
        </w:rPr>
        <w:t xml:space="preserve"> et al.</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[16]","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7</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r w:rsidR="00483A83" w:rsidRPr="00483A83">
        <w:rPr>
          <w:rFonts w:ascii="Times New Roman" w:eastAsia="Times New Roman" w:hAnsi="Times New Roman" w:cs="Times New Roman"/>
          <w:lang w:val="en-US"/>
        </w:rPr>
        <w:t xml:space="preserve">, </w:t>
      </w:r>
      <w:r w:rsidRPr="00483A83">
        <w:rPr>
          <w:rFonts w:ascii="Times New Roman" w:eastAsia="Times New Roman" w:hAnsi="Times New Roman" w:cs="Times New Roman"/>
          <w:lang w:val="en-US"/>
        </w:rPr>
        <w:t xml:space="preserve">investigated the effectiveness of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application after total knee replacement in the early postoperative rehabilitation period in 89 patients who (40 intervention, 49 control group). All patients received standardized physiotherapy and psychosocial support, and the patients of the intervention group additionally received </w:t>
      </w:r>
      <w:proofErr w:type="spellStart"/>
      <w:r w:rsidRPr="00483A83">
        <w:rPr>
          <w:rFonts w:ascii="Times New Roman" w:eastAsia="Times New Roman" w:hAnsi="Times New Roman" w:cs="Times New Roman"/>
          <w:lang w:val="en-US"/>
        </w:rPr>
        <w:lastRenderedPageBreak/>
        <w:t>kinesiotaping</w:t>
      </w:r>
      <w:proofErr w:type="spellEnd"/>
      <w:r w:rsidRPr="00483A83">
        <w:rPr>
          <w:rFonts w:ascii="Times New Roman" w:eastAsia="Times New Roman" w:hAnsi="Times New Roman" w:cs="Times New Roman"/>
          <w:lang w:val="en-US"/>
        </w:rPr>
        <w:t xml:space="preserve"> from the second postoperative day after onwards for four weeks. The tape was applied every 7 days, with a day treatment pause between two applications. As outcomes, reduction of pain and edema as well as the improvement in the range of knee joint motion were analyzed. The circumferences of the leg were measured at four levels preoperatively and on postoperative days 2, 8, 16, 24, and 28. The data for the preoperative assessment were not reported. Mean values of measurements were analyzed as intra- and intergroup comparisons. For all outcomes except pain, the study found differences </w:t>
      </w:r>
      <w:proofErr w:type="spellStart"/>
      <w:r w:rsidRPr="00483A83">
        <w:rPr>
          <w:rFonts w:ascii="Times New Roman" w:eastAsia="Times New Roman" w:hAnsi="Times New Roman" w:cs="Times New Roman"/>
          <w:lang w:val="en-US"/>
        </w:rPr>
        <w:t>favouring</w:t>
      </w:r>
      <w:proofErr w:type="spellEnd"/>
      <w:r w:rsidRPr="00483A83">
        <w:rPr>
          <w:rFonts w:ascii="Times New Roman" w:eastAsia="Times New Roman" w:hAnsi="Times New Roman" w:cs="Times New Roman"/>
          <w:lang w:val="en-US"/>
        </w:rPr>
        <w:t xml:space="preserve"> the intervention at mid-term to late measurements with the expected significant intragroup changes during the course of healing</w:t>
      </w:r>
      <w:proofErr w:type="gramStart"/>
      <w:r w:rsidRPr="00483A83">
        <w:rPr>
          <w:rFonts w:ascii="Times New Roman" w:eastAsia="Times New Roman" w:hAnsi="Times New Roman" w:cs="Times New Roman"/>
          <w:lang w:val="en-US"/>
        </w:rPr>
        <w:t xml:space="preserve">.  </w:t>
      </w:r>
      <w:proofErr w:type="gramEnd"/>
      <w:r w:rsidRPr="00483A83">
        <w:rPr>
          <w:rFonts w:ascii="Times New Roman" w:eastAsia="Times New Roman" w:hAnsi="Times New Roman" w:cs="Times New Roman"/>
          <w:lang w:val="en-US"/>
        </w:rPr>
        <w:t xml:space="preserve">The authors conclude that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has a beneficial effect on pain, edema and knee extension in the early postoperative phase. </w:t>
      </w:r>
    </w:p>
    <w:p w:rsidR="00773087" w:rsidRPr="00483A83" w:rsidRDefault="00773087" w:rsidP="00773087">
      <w:pPr>
        <w:spacing w:after="120" w:line="480" w:lineRule="auto"/>
        <w:jc w:val="both"/>
        <w:rPr>
          <w:rFonts w:ascii="Times New Roman" w:eastAsia="Times New Roman" w:hAnsi="Times New Roman" w:cs="Times New Roman"/>
          <w:lang w:val="en-US"/>
        </w:rPr>
      </w:pPr>
      <w:r w:rsidRPr="00483A83">
        <w:rPr>
          <w:rFonts w:ascii="Times New Roman" w:eastAsia="Times New Roman" w:hAnsi="Times New Roman" w:cs="Times New Roman"/>
          <w:lang w:val="en-US"/>
        </w:rPr>
        <w:t>One additional study by Windisch et al.</w:t>
      </w:r>
      <w:r w:rsidRPr="00483A83">
        <w:rPr>
          <w:rFonts w:ascii="Times New Roman" w:hAnsi="Times New Roman" w:cs="Times New Roman"/>
          <w:color w:val="000000"/>
          <w:lang w:val="en-US"/>
        </w:rPr>
        <w:t xml:space="preserve"> </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[11]","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[11]</w:t>
      </w:r>
      <w:r w:rsidRPr="00483A83">
        <w:rPr>
          <w:rFonts w:ascii="Times New Roman" w:hAnsi="Times New Roman" w:cs="Times New Roman"/>
          <w:color w:val="000000"/>
          <w:lang w:val="en-US"/>
        </w:rPr>
        <w:fldChar w:fldCharType="end"/>
      </w:r>
      <w:r w:rsidRPr="00483A83">
        <w:rPr>
          <w:rFonts w:ascii="Times New Roman" w:eastAsia="Times New Roman" w:hAnsi="Times New Roman" w:cs="Times New Roman"/>
          <w:lang w:val="en-US"/>
        </w:rPr>
        <w:t>, by means of a prospective cohort design,</w:t>
      </w:r>
      <w:r w:rsidRPr="00483A83" w:rsidDel="004B605D">
        <w:rPr>
          <w:rFonts w:ascii="Times New Roman" w:eastAsia="Times New Roman" w:hAnsi="Times New Roman" w:cs="Times New Roman"/>
          <w:lang w:val="en-US"/>
        </w:rPr>
        <w:t xml:space="preserve"> </w:t>
      </w:r>
      <w:r w:rsidRPr="00483A83">
        <w:rPr>
          <w:rFonts w:ascii="Times New Roman" w:eastAsia="Times New Roman" w:hAnsi="Times New Roman" w:cs="Times New Roman"/>
          <w:lang w:val="en-US"/>
        </w:rPr>
        <w:t xml:space="preserve">compared the effect of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after total knee arthroplasty in an intervention group with data of a historical control group, i.e. a patient population with total knee arthroplasty that was previously treated at the same hospital and whose data was analyzed in the context of another study with the same parameters</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[38]","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w:t>
      </w:r>
      <w:r>
        <w:rPr>
          <w:rFonts w:ascii="Times New Roman" w:hAnsi="Times New Roman" w:cs="Times New Roman"/>
          <w:noProof/>
          <w:color w:val="000000"/>
          <w:lang w:val="en-US"/>
        </w:rPr>
        <w:t>38</w:t>
      </w:r>
      <w:r w:rsidRPr="00483A83">
        <w:rPr>
          <w:rFonts w:ascii="Times New Roman" w:hAnsi="Times New Roman" w:cs="Times New Roman"/>
          <w:noProof/>
          <w:color w:val="000000"/>
          <w:lang w:val="en-US"/>
        </w:rPr>
        <w:t>]</w:t>
      </w:r>
      <w:r w:rsidRPr="00483A83">
        <w:rPr>
          <w:rFonts w:ascii="Times New Roman" w:hAnsi="Times New Roman" w:cs="Times New Roman"/>
          <w:color w:val="000000"/>
          <w:lang w:val="en-US"/>
        </w:rPr>
        <w:fldChar w:fldCharType="end"/>
      </w:r>
      <w:r w:rsidRPr="00483A83">
        <w:rPr>
          <w:rFonts w:ascii="Times New Roman" w:eastAsia="Times New Roman" w:hAnsi="Times New Roman" w:cs="Times New Roman"/>
          <w:lang w:val="en-US"/>
        </w:rPr>
        <w:t xml:space="preserve">. The control group was treated with a 24hrs </w:t>
      </w:r>
      <w:proofErr w:type="spellStart"/>
      <w:r w:rsidRPr="00483A83">
        <w:rPr>
          <w:rFonts w:ascii="Times New Roman" w:eastAsia="Times New Roman" w:hAnsi="Times New Roman" w:cs="Times New Roman"/>
          <w:lang w:val="en-US"/>
        </w:rPr>
        <w:t>arterio</w:t>
      </w:r>
      <w:proofErr w:type="spellEnd"/>
      <w:r w:rsidRPr="00483A83">
        <w:rPr>
          <w:rFonts w:ascii="Times New Roman" w:eastAsia="Times New Roman" w:hAnsi="Times New Roman" w:cs="Times New Roman"/>
          <w:lang w:val="en-US"/>
        </w:rPr>
        <w:t xml:space="preserve">-venous Impulse </w:t>
      </w:r>
      <w:proofErr w:type="spellStart"/>
      <w:r w:rsidRPr="00483A83">
        <w:rPr>
          <w:rFonts w:ascii="Times New Roman" w:eastAsia="Times New Roman" w:hAnsi="Times New Roman" w:cs="Times New Roman"/>
          <w:lang w:val="en-US"/>
        </w:rPr>
        <w:t>System</w:t>
      </w:r>
      <w:r w:rsidRPr="00483A83">
        <w:rPr>
          <w:rFonts w:ascii="Times New Roman" w:eastAsia="Times New Roman" w:hAnsi="Times New Roman" w:cs="Times New Roman"/>
          <w:vertAlign w:val="superscript"/>
          <w:lang w:val="en-US"/>
        </w:rPr>
        <w:t>TM</w:t>
      </w:r>
      <w:proofErr w:type="spellEnd"/>
      <w:r w:rsidRPr="00483A83">
        <w:rPr>
          <w:rFonts w:ascii="Times New Roman" w:eastAsia="Times New Roman" w:hAnsi="Times New Roman" w:cs="Times New Roman"/>
          <w:lang w:val="en-US"/>
        </w:rPr>
        <w:t xml:space="preserve">, the intervention group instead with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applied on the first postoperative day. Additionally, both groups received standardized physiotherapy. As outcomes, leg circumference, wound secretion, and skin temperature were assessed daily during the first postoperative week. A significant difference was only observed for the temperature on the lateral aspect of the knee, with a higher temperature in the intervention group than in the historic control. All other aspects showed similar results over time in both groups, for which reason the authors conclude that there is no clinically relevant benefit of the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application.</w:t>
      </w:r>
    </w:p>
    <w:p w:rsidR="002B7CA2" w:rsidRDefault="00773087" w:rsidP="008D01F5">
      <w:pPr>
        <w:spacing w:after="120" w:line="480" w:lineRule="auto"/>
        <w:jc w:val="both"/>
        <w:rPr>
          <w:rFonts w:ascii="Times New Roman" w:hAnsi="Times New Roman" w:cs="Times New Roman"/>
          <w:color w:val="000000"/>
          <w:lang w:val="en-US"/>
        </w:rPr>
      </w:pPr>
      <w:proofErr w:type="spellStart"/>
      <w:r w:rsidRPr="00773087">
        <w:rPr>
          <w:rFonts w:ascii="Times New Roman" w:eastAsia="Times New Roman" w:hAnsi="Times New Roman" w:cs="Times New Roman"/>
          <w:lang w:val="en-US"/>
        </w:rPr>
        <w:t>Gülenç</w:t>
      </w:r>
      <w:proofErr w:type="spellEnd"/>
      <w:r w:rsidRPr="00773087">
        <w:rPr>
          <w:rFonts w:ascii="Times New Roman" w:eastAsia="Times New Roman" w:hAnsi="Times New Roman" w:cs="Times New Roman"/>
          <w:lang w:val="en-US"/>
        </w:rPr>
        <w:t xml:space="preserve"> et al. published tw</w:t>
      </w:r>
      <w:r>
        <w:rPr>
          <w:rFonts w:ascii="Times New Roman" w:eastAsia="Times New Roman" w:hAnsi="Times New Roman" w:cs="Times New Roman"/>
          <w:lang w:val="en-US"/>
        </w:rPr>
        <w:t xml:space="preserve">o </w:t>
      </w:r>
      <w:r w:rsidR="002B7CA2">
        <w:rPr>
          <w:rFonts w:ascii="Times New Roman" w:eastAsia="Times New Roman" w:hAnsi="Times New Roman" w:cs="Times New Roman"/>
          <w:lang w:val="en-US"/>
        </w:rPr>
        <w:t>randomized controlled trials</w:t>
      </w:r>
      <w:r>
        <w:rPr>
          <w:rFonts w:ascii="Times New Roman" w:eastAsia="Times New Roman" w:hAnsi="Times New Roman" w:cs="Times New Roman"/>
          <w:lang w:val="en-US"/>
        </w:rPr>
        <w:t xml:space="preserve"> on the decongestive effect of </w:t>
      </w:r>
      <w:proofErr w:type="spellStart"/>
      <w:r>
        <w:rPr>
          <w:rFonts w:ascii="Times New Roman" w:eastAsia="Times New Roman" w:hAnsi="Times New Roman" w:cs="Times New Roman"/>
          <w:lang w:val="en-US"/>
        </w:rPr>
        <w:t>kinesiotaping</w:t>
      </w:r>
      <w:proofErr w:type="spellEnd"/>
      <w:r>
        <w:rPr>
          <w:rFonts w:ascii="Times New Roman" w:eastAsia="Times New Roman" w:hAnsi="Times New Roman" w:cs="Times New Roman"/>
          <w:lang w:val="en-US"/>
        </w:rPr>
        <w:t xml:space="preserve"> after arthroscopic surgery of the knee</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[20]","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w:t>
      </w:r>
      <w:r>
        <w:rPr>
          <w:rFonts w:ascii="Times New Roman" w:hAnsi="Times New Roman" w:cs="Times New Roman"/>
          <w:noProof/>
          <w:color w:val="000000"/>
          <w:lang w:val="en-US"/>
        </w:rPr>
        <w:t>20</w:t>
      </w:r>
      <w:r w:rsidRPr="00483A83">
        <w:rPr>
          <w:rFonts w:ascii="Times New Roman" w:hAnsi="Times New Roman" w:cs="Times New Roman"/>
          <w:noProof/>
          <w:color w:val="000000"/>
          <w:lang w:val="en-US"/>
        </w:rPr>
        <w:t>]</w:t>
      </w:r>
      <w:r w:rsidRPr="00483A83">
        <w:rPr>
          <w:rFonts w:ascii="Times New Roman" w:hAnsi="Times New Roman" w:cs="Times New Roman"/>
          <w:color w:val="000000"/>
          <w:lang w:val="en-US"/>
        </w:rPr>
        <w:fldChar w:fldCharType="end"/>
      </w:r>
      <w:r>
        <w:rPr>
          <w:rFonts w:ascii="Times New Roman" w:hAnsi="Times New Roman" w:cs="Times New Roman"/>
          <w:color w:val="000000"/>
          <w:lang w:val="en-US"/>
        </w:rPr>
        <w:t xml:space="preserve"> and shoulder</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[22]","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w:t>
      </w:r>
      <w:r>
        <w:rPr>
          <w:rFonts w:ascii="Times New Roman" w:hAnsi="Times New Roman" w:cs="Times New Roman"/>
          <w:noProof/>
          <w:color w:val="000000"/>
          <w:lang w:val="en-US"/>
        </w:rPr>
        <w:t>22</w:t>
      </w:r>
      <w:r w:rsidRPr="00483A83">
        <w:rPr>
          <w:rFonts w:ascii="Times New Roman" w:hAnsi="Times New Roman" w:cs="Times New Roman"/>
          <w:noProof/>
          <w:color w:val="000000"/>
          <w:lang w:val="en-US"/>
        </w:rPr>
        <w:t>]</w:t>
      </w:r>
      <w:r w:rsidRPr="00483A83">
        <w:rPr>
          <w:rFonts w:ascii="Times New Roman" w:hAnsi="Times New Roman" w:cs="Times New Roman"/>
          <w:color w:val="000000"/>
          <w:lang w:val="en-US"/>
        </w:rPr>
        <w:fldChar w:fldCharType="end"/>
      </w:r>
      <w:r>
        <w:rPr>
          <w:rFonts w:ascii="Times New Roman" w:hAnsi="Times New Roman" w:cs="Times New Roman"/>
          <w:color w:val="000000"/>
          <w:lang w:val="en-US"/>
        </w:rPr>
        <w:t>.</w:t>
      </w:r>
      <w:r w:rsidR="002B7CA2">
        <w:rPr>
          <w:rFonts w:ascii="Times New Roman" w:hAnsi="Times New Roman" w:cs="Times New Roman"/>
          <w:color w:val="000000"/>
          <w:lang w:val="en-US"/>
        </w:rPr>
        <w:t xml:space="preserve"> </w:t>
      </w:r>
    </w:p>
    <w:p w:rsidR="002B7CA2" w:rsidRDefault="001A36E9" w:rsidP="008D01F5">
      <w:pPr>
        <w:spacing w:after="120" w:line="480" w:lineRule="auto"/>
        <w:jc w:val="both"/>
        <w:rPr>
          <w:rFonts w:ascii="Times New Roman" w:eastAsia="Times New Roman" w:hAnsi="Times New Roman" w:cs="Times New Roman"/>
          <w:lang w:val="en-US"/>
        </w:rPr>
      </w:pPr>
      <w:r>
        <w:rPr>
          <w:rFonts w:ascii="Times New Roman" w:hAnsi="Times New Roman" w:cs="Times New Roman"/>
          <w:color w:val="000000"/>
          <w:lang w:val="en-US"/>
        </w:rPr>
        <w:lastRenderedPageBreak/>
        <w:t>The</w:t>
      </w:r>
      <w:r w:rsidR="002B7CA2">
        <w:rPr>
          <w:rFonts w:ascii="Times New Roman" w:hAnsi="Times New Roman" w:cs="Times New Roman"/>
          <w:color w:val="000000"/>
          <w:lang w:val="en-US"/>
        </w:rPr>
        <w:t xml:space="preserve"> first study included 42 patients with knee arthroscopy in an overnight settin</w:t>
      </w:r>
      <w:r>
        <w:rPr>
          <w:rFonts w:ascii="Times New Roman" w:hAnsi="Times New Roman" w:cs="Times New Roman"/>
          <w:color w:val="000000"/>
          <w:lang w:val="en-US"/>
        </w:rPr>
        <w:t>g</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[20]","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w:t>
      </w:r>
      <w:r>
        <w:rPr>
          <w:rFonts w:ascii="Times New Roman" w:hAnsi="Times New Roman" w:cs="Times New Roman"/>
          <w:noProof/>
          <w:color w:val="000000"/>
          <w:lang w:val="en-US"/>
        </w:rPr>
        <w:t>20</w:t>
      </w:r>
      <w:r w:rsidRPr="00483A83">
        <w:rPr>
          <w:rFonts w:ascii="Times New Roman" w:hAnsi="Times New Roman" w:cs="Times New Roman"/>
          <w:noProof/>
          <w:color w:val="000000"/>
          <w:lang w:val="en-US"/>
        </w:rPr>
        <w:t>]</w:t>
      </w:r>
      <w:r w:rsidRPr="00483A83">
        <w:rPr>
          <w:rFonts w:ascii="Times New Roman" w:hAnsi="Times New Roman" w:cs="Times New Roman"/>
          <w:color w:val="000000"/>
          <w:lang w:val="en-US"/>
        </w:rPr>
        <w:fldChar w:fldCharType="end"/>
      </w:r>
      <w:r w:rsidR="002B7CA2">
        <w:rPr>
          <w:rFonts w:ascii="Times New Roman" w:hAnsi="Times New Roman" w:cs="Times New Roman"/>
          <w:color w:val="000000"/>
          <w:lang w:val="en-US"/>
        </w:rPr>
        <w:t xml:space="preserve">. They were evaluated at day 2, 8, 16, 24 and after 6 weeks for pain and leg circumference at </w:t>
      </w:r>
      <w:proofErr w:type="gramStart"/>
      <w:r w:rsidR="002B7CA2">
        <w:rPr>
          <w:rFonts w:ascii="Times New Roman" w:hAnsi="Times New Roman" w:cs="Times New Roman"/>
          <w:color w:val="000000"/>
          <w:lang w:val="en-US"/>
        </w:rPr>
        <w:t>four</w:t>
      </w:r>
      <w:proofErr w:type="gramEnd"/>
      <w:r w:rsidR="002B7CA2">
        <w:rPr>
          <w:rFonts w:ascii="Times New Roman" w:hAnsi="Times New Roman" w:cs="Times New Roman"/>
          <w:color w:val="000000"/>
          <w:lang w:val="en-US"/>
        </w:rPr>
        <w:t xml:space="preserve"> levels (above knee, knee. </w:t>
      </w:r>
      <w:r>
        <w:rPr>
          <w:rFonts w:ascii="Times New Roman" w:hAnsi="Times New Roman" w:cs="Times New Roman"/>
          <w:color w:val="000000"/>
          <w:lang w:val="en-US"/>
        </w:rPr>
        <w:t>mid-</w:t>
      </w:r>
      <w:r w:rsidR="002B7CA2">
        <w:rPr>
          <w:rFonts w:ascii="Times New Roman" w:hAnsi="Times New Roman" w:cs="Times New Roman"/>
          <w:color w:val="000000"/>
          <w:lang w:val="en-US"/>
        </w:rPr>
        <w:t xml:space="preserve">calf, ankle). At the same time points taping was applied or renewed. </w:t>
      </w:r>
      <w:proofErr w:type="gramStart"/>
      <w:r w:rsidR="002B7CA2">
        <w:rPr>
          <w:rFonts w:ascii="Times New Roman" w:hAnsi="Times New Roman" w:cs="Times New Roman"/>
          <w:color w:val="000000"/>
          <w:lang w:val="en-US"/>
        </w:rPr>
        <w:t>20</w:t>
      </w:r>
      <w:proofErr w:type="gramEnd"/>
      <w:r w:rsidR="002B7CA2">
        <w:rPr>
          <w:rFonts w:ascii="Times New Roman" w:hAnsi="Times New Roman" w:cs="Times New Roman"/>
          <w:color w:val="000000"/>
          <w:lang w:val="en-US"/>
        </w:rPr>
        <w:t xml:space="preserve"> patients were treated with neuromuscular as well as decongestive </w:t>
      </w:r>
      <w:proofErr w:type="spellStart"/>
      <w:r w:rsidR="002B7CA2">
        <w:rPr>
          <w:rFonts w:ascii="Times New Roman" w:hAnsi="Times New Roman" w:cs="Times New Roman"/>
          <w:color w:val="000000"/>
          <w:lang w:val="en-US"/>
        </w:rPr>
        <w:t>kinesiotape</w:t>
      </w:r>
      <w:proofErr w:type="spellEnd"/>
      <w:r w:rsidR="002B7CA2">
        <w:rPr>
          <w:rFonts w:ascii="Times New Roman" w:hAnsi="Times New Roman" w:cs="Times New Roman"/>
          <w:color w:val="000000"/>
          <w:lang w:val="en-US"/>
        </w:rPr>
        <w:t xml:space="preserve"> application. One patient dropped out due to a skin irritation. The control group consisted of 21 patients treated with sham taping, which however was not described in more detail. The authors found a significant</w:t>
      </w:r>
      <w:r>
        <w:rPr>
          <w:rFonts w:ascii="Times New Roman" w:hAnsi="Times New Roman" w:cs="Times New Roman"/>
          <w:color w:val="000000"/>
          <w:lang w:val="en-US"/>
        </w:rPr>
        <w:t xml:space="preserve">ly lower postop. </w:t>
      </w:r>
      <w:proofErr w:type="gramStart"/>
      <w:r>
        <w:rPr>
          <w:rFonts w:ascii="Times New Roman" w:hAnsi="Times New Roman" w:cs="Times New Roman"/>
          <w:color w:val="000000"/>
          <w:lang w:val="en-US"/>
        </w:rPr>
        <w:t>swelling</w:t>
      </w:r>
      <w:proofErr w:type="gram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aournd</w:t>
      </w:r>
      <w:proofErr w:type="spellEnd"/>
      <w:r>
        <w:rPr>
          <w:rFonts w:ascii="Times New Roman" w:hAnsi="Times New Roman" w:cs="Times New Roman"/>
          <w:color w:val="000000"/>
          <w:lang w:val="en-US"/>
        </w:rPr>
        <w:t xml:space="preserve"> the knee in the </w:t>
      </w:r>
      <w:proofErr w:type="spellStart"/>
      <w:r>
        <w:rPr>
          <w:rFonts w:ascii="Times New Roman" w:hAnsi="Times New Roman" w:cs="Times New Roman"/>
          <w:color w:val="000000"/>
          <w:lang w:val="en-US"/>
        </w:rPr>
        <w:t>kinesiotape</w:t>
      </w:r>
      <w:proofErr w:type="spellEnd"/>
      <w:r>
        <w:rPr>
          <w:rFonts w:ascii="Times New Roman" w:hAnsi="Times New Roman" w:cs="Times New Roman"/>
          <w:color w:val="000000"/>
          <w:lang w:val="en-US"/>
        </w:rPr>
        <w:t xml:space="preserve"> group throughout the postoperative period, as well as a significantly reduced mid-calf circumference in the late postoperative course. There were no significant inter-group differences for pain or circumference at the other levels. </w:t>
      </w:r>
      <w:r w:rsidRPr="00483A83">
        <w:rPr>
          <w:rFonts w:ascii="Times New Roman" w:eastAsia="Times New Roman" w:hAnsi="Times New Roman" w:cs="Times New Roman"/>
          <w:lang w:val="en-US"/>
        </w:rPr>
        <w:t xml:space="preserve">The authors conclude that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had a positive effect</w:t>
      </w:r>
      <w:r>
        <w:rPr>
          <w:rFonts w:ascii="Times New Roman" w:eastAsia="Times New Roman" w:hAnsi="Times New Roman" w:cs="Times New Roman"/>
          <w:lang w:val="en-US"/>
        </w:rPr>
        <w:t xml:space="preserve"> on swelling after arthroscopy.</w:t>
      </w:r>
    </w:p>
    <w:p w:rsidR="001A36E9" w:rsidRPr="002B7CA2" w:rsidRDefault="001A36E9" w:rsidP="008D01F5">
      <w:pPr>
        <w:spacing w:after="120" w:line="480" w:lineRule="auto"/>
        <w:jc w:val="both"/>
        <w:rPr>
          <w:rFonts w:ascii="Times New Roman" w:hAnsi="Times New Roman" w:cs="Times New Roman"/>
          <w:color w:val="000000"/>
          <w:lang w:val="en-US"/>
        </w:rPr>
      </w:pPr>
      <w:r>
        <w:rPr>
          <w:rFonts w:ascii="Times New Roman" w:eastAsia="Times New Roman" w:hAnsi="Times New Roman" w:cs="Times New Roman"/>
          <w:lang w:val="en-US"/>
        </w:rPr>
        <w:t>The second study evaluated 50 patients with arthroscopic shoulder surgery</w:t>
      </w:r>
      <w:r w:rsidRPr="00483A83">
        <w:rPr>
          <w:rFonts w:ascii="Times New Roman" w:hAnsi="Times New Roman" w:cs="Times New Roman"/>
          <w:color w:val="000000"/>
          <w:lang w:val="en-US"/>
        </w:rPr>
        <w:fldChar w:fldCharType="begin" w:fldLock="1"/>
      </w:r>
      <w:r>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[22]","plainTextFormattedCitation":"1","previouslyFormattedCitation":"&lt;sup&gt;1&lt;/sup&gt;"},"properties":{"noteIndex":0},"schema":"https://github.com/citation-style-language/schema/raw/master/csl-citation.json"}</w:instrText>
      </w:r>
      <w:r w:rsidRPr="00483A83">
        <w:rPr>
          <w:rFonts w:ascii="Times New Roman" w:hAnsi="Times New Roman" w:cs="Times New Roman"/>
          <w:color w:val="000000"/>
          <w:lang w:val="en-US"/>
        </w:rPr>
        <w:fldChar w:fldCharType="separate"/>
      </w:r>
      <w:r w:rsidRPr="00483A83">
        <w:rPr>
          <w:rFonts w:ascii="Times New Roman" w:hAnsi="Times New Roman" w:cs="Times New Roman"/>
          <w:noProof/>
          <w:color w:val="000000"/>
          <w:lang w:val="en-US"/>
        </w:rPr>
        <w:t>[</w:t>
      </w:r>
      <w:r>
        <w:rPr>
          <w:rFonts w:ascii="Times New Roman" w:hAnsi="Times New Roman" w:cs="Times New Roman"/>
          <w:noProof/>
          <w:color w:val="000000"/>
          <w:lang w:val="en-US"/>
        </w:rPr>
        <w:t>22</w:t>
      </w:r>
      <w:r w:rsidRPr="00483A83">
        <w:rPr>
          <w:rFonts w:ascii="Times New Roman" w:hAnsi="Times New Roman" w:cs="Times New Roman"/>
          <w:noProof/>
          <w:color w:val="000000"/>
          <w:lang w:val="en-US"/>
        </w:rPr>
        <w:t>]</w:t>
      </w:r>
      <w:r w:rsidRPr="00483A83">
        <w:rPr>
          <w:rFonts w:ascii="Times New Roman" w:hAnsi="Times New Roman" w:cs="Times New Roman"/>
          <w:color w:val="000000"/>
          <w:lang w:val="en-US"/>
        </w:rPr>
        <w:fldChar w:fldCharType="end"/>
      </w:r>
      <w:r>
        <w:rPr>
          <w:rFonts w:ascii="Times New Roman" w:hAnsi="Times New Roman" w:cs="Times New Roman"/>
          <w:color w:val="000000"/>
          <w:lang w:val="en-US"/>
        </w:rPr>
        <w:t xml:space="preserve">, of whom 24 were treated with </w:t>
      </w:r>
      <w:proofErr w:type="spellStart"/>
      <w:r>
        <w:rPr>
          <w:rFonts w:ascii="Times New Roman" w:hAnsi="Times New Roman" w:cs="Times New Roman"/>
          <w:color w:val="000000"/>
          <w:lang w:val="en-US"/>
        </w:rPr>
        <w:t>kinesiotape</w:t>
      </w:r>
      <w:proofErr w:type="spellEnd"/>
      <w:r>
        <w:rPr>
          <w:rFonts w:ascii="Times New Roman" w:hAnsi="Times New Roman" w:cs="Times New Roman"/>
          <w:color w:val="000000"/>
          <w:lang w:val="en-US"/>
        </w:rPr>
        <w:t xml:space="preserve"> in a decongestive technique and 26 as control group using sham taping with a seemingly </w:t>
      </w:r>
      <w:r w:rsidR="009C7E3C">
        <w:rPr>
          <w:rFonts w:ascii="Times New Roman" w:hAnsi="Times New Roman" w:cs="Times New Roman"/>
          <w:color w:val="000000"/>
          <w:lang w:val="en-US"/>
        </w:rPr>
        <w:t>paper-like</w:t>
      </w:r>
      <w:r>
        <w:rPr>
          <w:rFonts w:ascii="Times New Roman" w:hAnsi="Times New Roman" w:cs="Times New Roman"/>
          <w:color w:val="000000"/>
          <w:lang w:val="en-US"/>
        </w:rPr>
        <w:t xml:space="preserve"> </w:t>
      </w:r>
      <w:r w:rsidR="009C7E3C">
        <w:rPr>
          <w:rFonts w:ascii="Times New Roman" w:hAnsi="Times New Roman" w:cs="Times New Roman"/>
          <w:color w:val="000000"/>
          <w:lang w:val="en-US"/>
        </w:rPr>
        <w:t>standard</w:t>
      </w:r>
      <w:r>
        <w:rPr>
          <w:rFonts w:ascii="Times New Roman" w:hAnsi="Times New Roman" w:cs="Times New Roman"/>
          <w:color w:val="000000"/>
          <w:lang w:val="en-US"/>
        </w:rPr>
        <w:t xml:space="preserve"> </w:t>
      </w:r>
      <w:r w:rsidR="009C7E3C">
        <w:rPr>
          <w:rFonts w:ascii="Times New Roman" w:hAnsi="Times New Roman" w:cs="Times New Roman"/>
          <w:color w:val="000000"/>
          <w:lang w:val="en-US"/>
        </w:rPr>
        <w:t xml:space="preserve">tape. Taping was applied at the above mentioned time points. </w:t>
      </w:r>
      <w:proofErr w:type="gramStart"/>
      <w:r w:rsidR="009C7E3C">
        <w:rPr>
          <w:rFonts w:ascii="Times New Roman" w:hAnsi="Times New Roman" w:cs="Times New Roman"/>
          <w:color w:val="000000"/>
          <w:lang w:val="en-US"/>
        </w:rPr>
        <w:t>at</w:t>
      </w:r>
      <w:proofErr w:type="gramEnd"/>
      <w:r w:rsidR="009C7E3C">
        <w:rPr>
          <w:rFonts w:ascii="Times New Roman" w:hAnsi="Times New Roman" w:cs="Times New Roman"/>
          <w:color w:val="000000"/>
          <w:lang w:val="en-US"/>
        </w:rPr>
        <w:t xml:space="preserve"> which also measurements were performed. These evaluated the upper shoulder diameter between the posterosuperior acromion and the coracoid at the superior deltoid and a second diameter between the same </w:t>
      </w:r>
      <w:proofErr w:type="gramStart"/>
      <w:r w:rsidR="009C7E3C">
        <w:rPr>
          <w:rFonts w:ascii="Times New Roman" w:hAnsi="Times New Roman" w:cs="Times New Roman"/>
          <w:color w:val="000000"/>
          <w:lang w:val="en-US"/>
        </w:rPr>
        <w:t>reference</w:t>
      </w:r>
      <w:proofErr w:type="gramEnd"/>
      <w:r w:rsidR="009C7E3C">
        <w:rPr>
          <w:rFonts w:ascii="Times New Roman" w:hAnsi="Times New Roman" w:cs="Times New Roman"/>
          <w:color w:val="000000"/>
          <w:lang w:val="en-US"/>
        </w:rPr>
        <w:t xml:space="preserve"> points one cm laterally. In addition pain was assessed. There was a significant reduction in pain levels at the early postoperative time points and a significant reduction in mid-deltoid diameter between day 8 and 24 in the </w:t>
      </w:r>
      <w:proofErr w:type="spellStart"/>
      <w:r w:rsidR="009C7E3C">
        <w:rPr>
          <w:rFonts w:ascii="Times New Roman" w:hAnsi="Times New Roman" w:cs="Times New Roman"/>
          <w:color w:val="000000"/>
          <w:lang w:val="en-US"/>
        </w:rPr>
        <w:t>kinesiotape</w:t>
      </w:r>
      <w:proofErr w:type="spellEnd"/>
      <w:r w:rsidR="009C7E3C">
        <w:rPr>
          <w:rFonts w:ascii="Times New Roman" w:hAnsi="Times New Roman" w:cs="Times New Roman"/>
          <w:color w:val="000000"/>
          <w:lang w:val="en-US"/>
        </w:rPr>
        <w:t xml:space="preserve"> group compared to control. The authors conclude a predominant pain reducing effect in the early postoperative period.</w:t>
      </w:r>
    </w:p>
    <w:p w:rsidR="00773087" w:rsidRPr="00773087" w:rsidRDefault="00773087" w:rsidP="008D01F5">
      <w:pPr>
        <w:spacing w:after="120" w:line="480" w:lineRule="auto"/>
        <w:jc w:val="both"/>
        <w:rPr>
          <w:rFonts w:ascii="Times New Roman" w:eastAsia="Times New Roman" w:hAnsi="Times New Roman" w:cs="Times New Roman"/>
          <w:b/>
          <w:bCs/>
          <w:lang w:val="en-US"/>
        </w:rPr>
      </w:pPr>
      <w:r w:rsidRPr="00773087">
        <w:rPr>
          <w:rFonts w:ascii="Times New Roman" w:eastAsia="Times New Roman" w:hAnsi="Times New Roman" w:cs="Times New Roman"/>
          <w:b/>
          <w:bCs/>
          <w:lang w:val="en-US"/>
        </w:rPr>
        <w:t>Maxillofacial Surgery</w:t>
      </w:r>
    </w:p>
    <w:p w:rsidR="008D01F5" w:rsidRPr="00483A83" w:rsidRDefault="008D01F5" w:rsidP="008D01F5">
      <w:pPr>
        <w:spacing w:after="120" w:line="480" w:lineRule="auto"/>
        <w:jc w:val="both"/>
        <w:rPr>
          <w:rFonts w:ascii="Times New Roman" w:eastAsia="Times New Roman" w:hAnsi="Times New Roman" w:cs="Times New Roman"/>
          <w:lang w:val="en-US"/>
        </w:rPr>
      </w:pPr>
      <w:proofErr w:type="spellStart"/>
      <w:r w:rsidRPr="00483A83">
        <w:rPr>
          <w:rFonts w:ascii="Times New Roman" w:eastAsia="Times New Roman" w:hAnsi="Times New Roman" w:cs="Times New Roman"/>
          <w:lang w:val="en-US"/>
        </w:rPr>
        <w:t>Ristow</w:t>
      </w:r>
      <w:proofErr w:type="spellEnd"/>
      <w:r w:rsidRPr="00483A83">
        <w:rPr>
          <w:rFonts w:ascii="Times New Roman" w:eastAsia="Times New Roman" w:hAnsi="Times New Roman" w:cs="Times New Roman"/>
          <w:lang w:val="en-US"/>
        </w:rPr>
        <w:t xml:space="preserve"> et al</w:t>
      </w:r>
      <w:r w:rsidR="00483A83" w:rsidRPr="00483A83">
        <w:rPr>
          <w:rFonts w:ascii="Times New Roman" w:eastAsia="Times New Roman" w:hAnsi="Times New Roman" w:cs="Times New Roman"/>
          <w:lang w:val="en-US"/>
        </w:rPr>
        <w:t>.</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[17-19]","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6</w:t>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8</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proofErr w:type="gramStart"/>
      <w:r w:rsidR="00483A83" w:rsidRPr="00483A83">
        <w:rPr>
          <w:rFonts w:ascii="Times New Roman" w:eastAsia="Times New Roman" w:hAnsi="Times New Roman" w:cs="Times New Roman"/>
          <w:lang w:val="en-US"/>
        </w:rPr>
        <w:t xml:space="preserve">, </w:t>
      </w:r>
      <w:r w:rsidRPr="00483A83">
        <w:rPr>
          <w:rFonts w:ascii="Times New Roman" w:eastAsia="Times New Roman" w:hAnsi="Times New Roman" w:cs="Times New Roman"/>
          <w:lang w:val="en-US"/>
        </w:rPr>
        <w:t xml:space="preserve"> published</w:t>
      </w:r>
      <w:proofErr w:type="gramEnd"/>
      <w:r w:rsidRPr="00483A83">
        <w:rPr>
          <w:rFonts w:ascii="Times New Roman" w:eastAsia="Times New Roman" w:hAnsi="Times New Roman" w:cs="Times New Roman"/>
          <w:lang w:val="en-US"/>
        </w:rPr>
        <w:t xml:space="preserve"> 3 studies on the subject of the effect of postoperative application of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in maxillofacial surgery. </w:t>
      </w:r>
    </w:p>
    <w:p w:rsidR="008D01F5" w:rsidRPr="00483A83" w:rsidRDefault="008D01F5" w:rsidP="008D01F5">
      <w:pPr>
        <w:spacing w:after="120" w:line="480" w:lineRule="auto"/>
        <w:jc w:val="both"/>
        <w:rPr>
          <w:rFonts w:ascii="Times New Roman" w:eastAsia="Times New Roman" w:hAnsi="Times New Roman" w:cs="Times New Roman"/>
          <w:lang w:val="en-US"/>
        </w:rPr>
      </w:pPr>
      <w:r w:rsidRPr="00483A83">
        <w:rPr>
          <w:rFonts w:ascii="Times New Roman" w:eastAsia="Times New Roman" w:hAnsi="Times New Roman" w:cs="Times New Roman"/>
          <w:lang w:val="en-US"/>
        </w:rPr>
        <w:lastRenderedPageBreak/>
        <w:t>The first study</w:t>
      </w:r>
      <w:bookmarkStart w:id="1" w:name="_Hlk29667920"/>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[17]","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6</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bookmarkEnd w:id="1"/>
      <w:r w:rsidR="00483A83" w:rsidRPr="00483A83">
        <w:rPr>
          <w:rFonts w:ascii="Times New Roman" w:eastAsia="Times New Roman" w:hAnsi="Times New Roman" w:cs="Times New Roman"/>
          <w:lang w:val="en-US"/>
        </w:rPr>
        <w:t xml:space="preserve">, </w:t>
      </w:r>
      <w:r w:rsidRPr="00483A83">
        <w:rPr>
          <w:rFonts w:ascii="Times New Roman" w:eastAsia="Times New Roman" w:hAnsi="Times New Roman" w:cs="Times New Roman"/>
          <w:lang w:val="en-US"/>
        </w:rPr>
        <w:t xml:space="preserve"> included 26 patients (with an equal group distribution) after open reduction and internal fixation of unilateral mandibular fractures. The intervention group received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in addition to analgesia and cooling, whereas the control group only received analgesia and cooling measures. The </w:t>
      </w:r>
      <w:proofErr w:type="spellStart"/>
      <w:r w:rsidRPr="00483A83">
        <w:rPr>
          <w:rFonts w:ascii="Times New Roman" w:eastAsia="Times New Roman" w:hAnsi="Times New Roman" w:cs="Times New Roman"/>
          <w:lang w:val="en-US"/>
        </w:rPr>
        <w:t>kiensiotape</w:t>
      </w:r>
      <w:proofErr w:type="spellEnd"/>
      <w:r w:rsidRPr="00483A83">
        <w:rPr>
          <w:rFonts w:ascii="Times New Roman" w:eastAsia="Times New Roman" w:hAnsi="Times New Roman" w:cs="Times New Roman"/>
          <w:lang w:val="en-US"/>
        </w:rPr>
        <w:t xml:space="preserve"> was applied immediately after surgery and left for at least 5 days. The primary outcome of the study was reduction of maximal swelling. Secondary endpoints were reduction of swelling at different time points, mouth opening, reduction of pain, and subjective outcomes concerning the treatment. The study revealed that the extent of maximal swelling was larger and appeared later in the control group than in the intervention group. Swelling regressed faster in the intervention group, so did the limitation of mouth opening. For pain, no significant difference was found between the groups. At early time points, patient satisfaction was slightly higher in the intervention group. The authors conclude that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is a “promising, simple, less traumatic, and economical approach for managing postoperative swelling that is free from systemic adverse reactions, thus improving patients’ quality of life.”</w:t>
      </w:r>
      <w:r w:rsidR="00483A83" w:rsidRPr="00483A83">
        <w:rPr>
          <w:rFonts w:ascii="Times New Roman" w:hAnsi="Times New Roman" w:cs="Times New Roman"/>
          <w:color w:val="000000"/>
          <w:lang w:val="en-US"/>
        </w:rPr>
        <w:t xml:space="preserve"> </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[17]","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6</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p>
    <w:p w:rsidR="008D01F5" w:rsidRPr="00483A83" w:rsidRDefault="008D01F5" w:rsidP="008D01F5">
      <w:pPr>
        <w:spacing w:after="120" w:line="480" w:lineRule="auto"/>
        <w:jc w:val="both"/>
        <w:rPr>
          <w:rFonts w:ascii="Times New Roman" w:eastAsia="Times New Roman" w:hAnsi="Times New Roman" w:cs="Times New Roman"/>
          <w:lang w:val="en-US"/>
        </w:rPr>
      </w:pPr>
      <w:r w:rsidRPr="00483A83">
        <w:rPr>
          <w:rFonts w:ascii="Times New Roman" w:eastAsia="Times New Roman" w:hAnsi="Times New Roman" w:cs="Times New Roman"/>
          <w:lang w:val="en-US"/>
        </w:rPr>
        <w:t>In a second study</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[18]","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7</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r w:rsidRPr="00483A83">
        <w:rPr>
          <w:rFonts w:ascii="Times New Roman" w:eastAsia="Times New Roman" w:hAnsi="Times New Roman" w:cs="Times New Roman"/>
          <w:lang w:val="en-US"/>
        </w:rPr>
        <w:t xml:space="preserve">, with each 20 patients per group after removal of all four wisdom teeth were evaluated with the same study design. The primary endpoint was the facial surface between postoperative days 0 and 2, and the authors used the same secondary endpoints as described above. Again, swelling peaked earlier, reached lesser extents, and regressed faster with the application of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which also coincided with better mouth-opening. Patients in the intervention group reported on average less pain and stated higher levels of satisfaction than the patients in the control group. The authors reached to the same conclusions as stated above, and further concluded that the application of a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is associated with an improvement in postoperative morbidity, work capacity, and potential reduction in costs. </w:t>
      </w:r>
    </w:p>
    <w:p w:rsidR="008D01F5" w:rsidRPr="00483A83" w:rsidRDefault="008D01F5" w:rsidP="008D01F5">
      <w:pPr>
        <w:spacing w:after="120" w:line="480" w:lineRule="auto"/>
        <w:jc w:val="both"/>
        <w:rPr>
          <w:rFonts w:ascii="Times New Roman" w:eastAsia="Times New Roman" w:hAnsi="Times New Roman" w:cs="Times New Roman"/>
          <w:lang w:val="en-US"/>
        </w:rPr>
      </w:pPr>
      <w:r w:rsidRPr="00483A83">
        <w:rPr>
          <w:rFonts w:ascii="Times New Roman" w:eastAsia="Times New Roman" w:hAnsi="Times New Roman" w:cs="Times New Roman"/>
          <w:lang w:val="en-US"/>
        </w:rPr>
        <w:t>The third study</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[19]","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[1</w:t>
      </w:r>
      <w:r w:rsidR="00773087">
        <w:rPr>
          <w:rFonts w:ascii="Times New Roman" w:hAnsi="Times New Roman" w:cs="Times New Roman"/>
          <w:noProof/>
          <w:color w:val="000000"/>
          <w:lang w:val="en-US"/>
        </w:rPr>
        <w:t>8c</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r w:rsidRPr="00483A83">
        <w:rPr>
          <w:rFonts w:ascii="Times New Roman" w:eastAsia="Times New Roman" w:hAnsi="Times New Roman" w:cs="Times New Roman"/>
          <w:lang w:val="en-US"/>
        </w:rPr>
        <w:t xml:space="preserve"> included with the same design a total of 30 patients after </w:t>
      </w:r>
      <w:proofErr w:type="spellStart"/>
      <w:r w:rsidRPr="00483A83">
        <w:rPr>
          <w:rFonts w:ascii="Times New Roman" w:eastAsia="Times New Roman" w:hAnsi="Times New Roman" w:cs="Times New Roman"/>
          <w:lang w:val="en-US"/>
        </w:rPr>
        <w:t>zygomatico</w:t>
      </w:r>
      <w:proofErr w:type="spellEnd"/>
      <w:r w:rsidRPr="00483A83">
        <w:rPr>
          <w:rFonts w:ascii="Times New Roman" w:eastAsia="Times New Roman" w:hAnsi="Times New Roman" w:cs="Times New Roman"/>
          <w:lang w:val="en-US"/>
        </w:rPr>
        <w:t xml:space="preserve">-orbital or zygomatic-maxillary fractures involving the orbital floor with indication for open </w:t>
      </w:r>
      <w:r w:rsidRPr="00483A83">
        <w:rPr>
          <w:rFonts w:ascii="Times New Roman" w:eastAsia="Times New Roman" w:hAnsi="Times New Roman" w:cs="Times New Roman"/>
          <w:lang w:val="en-US"/>
        </w:rPr>
        <w:lastRenderedPageBreak/>
        <w:t xml:space="preserve">reduction and internal fixation. The primary outcome was the increase in swelling during the postoperative course, which proved to peak and regress faster with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treatment. Unlike in the other two evaluations, mouth opening and pain levels were not advantageous in the intervention group compared to the control group. The authors reached to the same conclusion as above, and state additionally that “even when swelling persists,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gives patients the impression of a minor swelling detracting </w:t>
      </w:r>
      <w:proofErr w:type="gramStart"/>
      <w:r w:rsidRPr="00483A83">
        <w:rPr>
          <w:rFonts w:ascii="Times New Roman" w:eastAsia="Times New Roman" w:hAnsi="Times New Roman" w:cs="Times New Roman"/>
          <w:lang w:val="en-US"/>
        </w:rPr>
        <w:t>them</w:t>
      </w:r>
      <w:proofErr w:type="gramEnd"/>
      <w:r w:rsidRPr="00483A83">
        <w:rPr>
          <w:rFonts w:ascii="Times New Roman" w:eastAsia="Times New Roman" w:hAnsi="Times New Roman" w:cs="Times New Roman"/>
          <w:lang w:val="en-US"/>
        </w:rPr>
        <w:t xml:space="preserve"> (</w:t>
      </w:r>
      <w:r w:rsidRPr="00483A83">
        <w:rPr>
          <w:rFonts w:ascii="Times New Roman" w:eastAsia="Times New Roman" w:hAnsi="Times New Roman" w:cs="Times New Roman"/>
          <w:i/>
          <w:lang w:val="en-US"/>
        </w:rPr>
        <w:t>patients</w:t>
      </w:r>
      <w:r w:rsidRPr="00483A83">
        <w:rPr>
          <w:rFonts w:ascii="Times New Roman" w:eastAsia="Times New Roman" w:hAnsi="Times New Roman" w:cs="Times New Roman"/>
          <w:lang w:val="en-US"/>
        </w:rPr>
        <w:t>) from their pain and morbidity.”</w:t>
      </w:r>
    </w:p>
    <w:p w:rsidR="008D01F5" w:rsidRPr="00483A83" w:rsidRDefault="008D01F5" w:rsidP="008D01F5">
      <w:pPr>
        <w:spacing w:after="120" w:line="480" w:lineRule="auto"/>
        <w:jc w:val="both"/>
        <w:rPr>
          <w:rFonts w:ascii="Times New Roman" w:eastAsia="Times New Roman" w:hAnsi="Times New Roman" w:cs="Times New Roman"/>
          <w:lang w:val="en-US"/>
        </w:rPr>
      </w:pPr>
      <w:proofErr w:type="spellStart"/>
      <w:r w:rsidRPr="00483A83">
        <w:rPr>
          <w:rFonts w:ascii="Times New Roman" w:eastAsia="Times New Roman" w:hAnsi="Times New Roman" w:cs="Times New Roman"/>
          <w:lang w:val="en-US"/>
        </w:rPr>
        <w:t>Tozzi</w:t>
      </w:r>
      <w:proofErr w:type="spellEnd"/>
      <w:r w:rsidRPr="00483A83">
        <w:rPr>
          <w:rFonts w:ascii="Times New Roman" w:eastAsia="Times New Roman" w:hAnsi="Times New Roman" w:cs="Times New Roman"/>
          <w:lang w:val="en-US"/>
        </w:rPr>
        <w:t xml:space="preserve"> et al.</w:t>
      </w:r>
      <w:r w:rsidR="00483A83" w:rsidRPr="00483A83">
        <w:rPr>
          <w:rFonts w:ascii="Times New Roman" w:hAnsi="Times New Roman" w:cs="Times New Roman"/>
          <w:color w:val="000000"/>
          <w:lang w:val="en-US"/>
        </w:rPr>
        <w:t xml:space="preserve"> </w:t>
      </w:r>
      <w:r w:rsidR="00483A83" w:rsidRPr="00483A83">
        <w:rPr>
          <w:rFonts w:ascii="Times New Roman" w:hAnsi="Times New Roman" w:cs="Times New Roman"/>
          <w:color w:val="000000"/>
          <w:lang w:val="en-US"/>
        </w:rPr>
        <w:fldChar w:fldCharType="begin" w:fldLock="1"/>
      </w:r>
      <w:r w:rsidR="00B76758">
        <w:rPr>
          <w:rFonts w:ascii="Times New Roman" w:hAnsi="Times New Roman" w:cs="Times New Roman"/>
          <w:color w:val="000000"/>
          <w:lang w:val="en-US"/>
        </w:rPr>
        <w:instrText>ADDIN CSL_CITATION {"citationItems":[{"id":"ITEM-1","itemData":{"DOI":"10.1016/j.aott.2016.03.005","ISSN":"1017995X","PMID":"27784622","abstract":"Objective: In this study, we aimed on investigating the effects of Kinesio taping (KT) in acute postoperative rehabilitation phase of anterior cruciate ligament (ACL) reconstruction. Methods: Thirty male patients (mean age: 28.1 years) with ACL reconstruction were randomly assigned to two groups: (1) an experimental group to receive a KT treatment through the muscle and lymphatic correction techniques; or (2) a control group for sham KT. Both interventions were applied twice during a 10-day period from the fourth postoperative day. All patients received the same rehabilitation program for three months. The groups were compared according to range of motion (ROM), pain, swelling and muscle strength before treatment and on the fifth and tenth treatment days. Subjective evaluations were made with the Lysholm, modified Cincinnati and Tegner scores on the first and third postoperative months. Results: Intragroup comparisons showed significant improvements in both groups on the fifth and tenth day and first and third month evaluations (p &lt; 0.05). In comparison to the control group, the experimental group showed significant improvements in swelling around the patella, all pain measurements and hamstring muscle strength on the fifth KT day and knee flexion range of motion (ROM), night pain, all swelling measurements and hamstring muscle strength on the tenth KT day (p &lt; 0.05). Conclusion: Our results revealed that KT techniques applied in addition to the acute rehabilitation program of ACL reconstruction are beneficial in treatment of pain, swelling, knee flexion ROM, and hamstring muscle strength.","author":[{"dropping-particle":"","family":"Balki","given":"Selvin","non-dropping-particle":"","parse-names":false,"suffix":""},{"dropping-particle":"","family":"Göktaş","given":"Hanim Eda","non-dropping-particle":"","parse-names":false,"suffix":""},{"dropping-particle":"","family":"öztemur","given":"Zekeriya","non-dropping-particle":"","parse-names":false,"suffix":""}],"container-title":"Acta Orthopaedica et Traumatologica Turcica","id":"ITEM-1","issue":"6","issued":{"date-parts":[["2016"]]},"page":"628-634","title":"Kinesio taping as a treatment method in the acute phase of ACL reconstruction: A double-blind, placebo-controlled study","type":"article-journal","volume":"50"},"uris":["http://www.mendeley.com/documents/?uuid=16e64f29-b5b4-4c20-8cca-615222084605"]}],"mendeley":{"formattedCitation":"&lt;sup&gt;1&lt;/sup&gt;","manualFormatting":"[15]","plainTextFormattedCitation":"1","previouslyFormattedCitation":"&lt;sup&gt;1&lt;/sup&gt;"},"properties":{"noteIndex":0},"schema":"https://github.com/citation-style-language/schema/raw/master/csl-citation.json"}</w:instrText>
      </w:r>
      <w:r w:rsidR="00483A83" w:rsidRPr="00483A83">
        <w:rPr>
          <w:rFonts w:ascii="Times New Roman" w:hAnsi="Times New Roman" w:cs="Times New Roman"/>
          <w:color w:val="000000"/>
          <w:lang w:val="en-US"/>
        </w:rPr>
        <w:fldChar w:fldCharType="separate"/>
      </w:r>
      <w:r w:rsidR="00483A83" w:rsidRPr="00483A83">
        <w:rPr>
          <w:rFonts w:ascii="Times New Roman" w:hAnsi="Times New Roman" w:cs="Times New Roman"/>
          <w:noProof/>
          <w:color w:val="000000"/>
          <w:lang w:val="en-US"/>
        </w:rPr>
        <w:t>[</w:t>
      </w:r>
      <w:r w:rsidR="00B76758">
        <w:rPr>
          <w:rFonts w:ascii="Times New Roman" w:hAnsi="Times New Roman" w:cs="Times New Roman"/>
          <w:noProof/>
          <w:color w:val="000000"/>
          <w:lang w:val="en-US"/>
        </w:rPr>
        <w:t>15</w:t>
      </w:r>
      <w:r w:rsidR="00483A83" w:rsidRPr="00483A83">
        <w:rPr>
          <w:rFonts w:ascii="Times New Roman" w:hAnsi="Times New Roman" w:cs="Times New Roman"/>
          <w:noProof/>
          <w:color w:val="000000"/>
          <w:lang w:val="en-US"/>
        </w:rPr>
        <w:t>]</w:t>
      </w:r>
      <w:r w:rsidR="00483A83" w:rsidRPr="00483A83">
        <w:rPr>
          <w:rFonts w:ascii="Times New Roman" w:hAnsi="Times New Roman" w:cs="Times New Roman"/>
          <w:color w:val="000000"/>
          <w:lang w:val="en-US"/>
        </w:rPr>
        <w:fldChar w:fldCharType="end"/>
      </w:r>
      <w:r w:rsidRPr="00483A83">
        <w:rPr>
          <w:rFonts w:ascii="Times New Roman" w:eastAsia="Times New Roman" w:hAnsi="Times New Roman" w:cs="Times New Roman"/>
          <w:lang w:val="en-US"/>
        </w:rPr>
        <w:t xml:space="preserve"> included 24 patients (equally distributed) after bimaxillary orthognathic surgery with corticosteroid treatment as control and additional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in the intervention group. The time point of the first application of </w:t>
      </w:r>
      <w:proofErr w:type="spellStart"/>
      <w:r w:rsidRPr="00483A83">
        <w:rPr>
          <w:rFonts w:ascii="Times New Roman" w:eastAsia="Times New Roman" w:hAnsi="Times New Roman" w:cs="Times New Roman"/>
          <w:lang w:val="en-US"/>
        </w:rPr>
        <w:t>kinesiotaping</w:t>
      </w:r>
      <w:proofErr w:type="spellEnd"/>
      <w:r w:rsidRPr="00483A83">
        <w:rPr>
          <w:rFonts w:ascii="Times New Roman" w:eastAsia="Times New Roman" w:hAnsi="Times New Roman" w:cs="Times New Roman"/>
          <w:lang w:val="en-US"/>
        </w:rPr>
        <w:t xml:space="preserve"> was not reported, and the </w:t>
      </w:r>
      <w:proofErr w:type="spellStart"/>
      <w:r w:rsidRPr="00483A83">
        <w:rPr>
          <w:rFonts w:ascii="Times New Roman" w:eastAsia="Times New Roman" w:hAnsi="Times New Roman" w:cs="Times New Roman"/>
          <w:lang w:val="en-US"/>
        </w:rPr>
        <w:t>kinesiotapewas</w:t>
      </w:r>
      <w:proofErr w:type="spellEnd"/>
      <w:r w:rsidRPr="00483A83">
        <w:rPr>
          <w:rFonts w:ascii="Times New Roman" w:eastAsia="Times New Roman" w:hAnsi="Times New Roman" w:cs="Times New Roman"/>
          <w:lang w:val="en-US"/>
        </w:rPr>
        <w:t xml:space="preserve"> left in place for 5 days. The outcomes of the study were swelling, pain, and mouth opening, as compared between the preoperative baseline and postoperative day 4. Swelling was assessed via the facial surface area with silicon masks that were analyzed using the </w:t>
      </w:r>
      <w:proofErr w:type="spellStart"/>
      <w:r w:rsidRPr="00483A83">
        <w:rPr>
          <w:rFonts w:ascii="Times New Roman" w:eastAsia="Times New Roman" w:hAnsi="Times New Roman" w:cs="Times New Roman"/>
          <w:lang w:val="en-US"/>
        </w:rPr>
        <w:t>Digitalizer</w:t>
      </w:r>
      <w:proofErr w:type="spellEnd"/>
      <w:r w:rsidRPr="00483A83">
        <w:rPr>
          <w:rFonts w:ascii="Times New Roman" w:eastAsia="Times New Roman" w:hAnsi="Times New Roman" w:cs="Times New Roman"/>
          <w:lang w:val="en-US"/>
        </w:rPr>
        <w:t xml:space="preserve"> 3-D</w:t>
      </w:r>
      <w:r w:rsidRPr="00483A83">
        <w:rPr>
          <w:rFonts w:ascii="Times New Roman" w:eastAsia="Times New Roman" w:hAnsi="Times New Roman" w:cs="Times New Roman"/>
          <w:vertAlign w:val="superscript"/>
          <w:lang w:val="en-US"/>
        </w:rPr>
        <w:t>TM</w:t>
      </w:r>
      <w:r w:rsidRPr="00483A83">
        <w:rPr>
          <w:rFonts w:ascii="Times New Roman" w:eastAsia="Times New Roman" w:hAnsi="Times New Roman" w:cs="Times New Roman"/>
          <w:lang w:val="en-US"/>
        </w:rPr>
        <w:t xml:space="preserve">. Concerning swelling, the study revealed more favorable results for the intervention group than for the control group, not however concerning pain and mouth opening. The authors conclude that application of </w:t>
      </w:r>
      <w:proofErr w:type="spellStart"/>
      <w:r w:rsidRPr="00483A83">
        <w:rPr>
          <w:rFonts w:ascii="Times New Roman" w:eastAsia="Times New Roman" w:hAnsi="Times New Roman" w:cs="Times New Roman"/>
          <w:lang w:val="en-US"/>
        </w:rPr>
        <w:t>kinesiotape</w:t>
      </w:r>
      <w:proofErr w:type="spellEnd"/>
      <w:r w:rsidRPr="00483A83">
        <w:rPr>
          <w:rFonts w:ascii="Times New Roman" w:eastAsia="Times New Roman" w:hAnsi="Times New Roman" w:cs="Times New Roman"/>
          <w:lang w:val="en-US"/>
        </w:rPr>
        <w:t xml:space="preserve"> is effective, not least due to the ease of application, low costs, and psychologic benefit for patients. </w:t>
      </w:r>
    </w:p>
    <w:p w:rsidR="008D01F5" w:rsidRPr="00483A83" w:rsidRDefault="008D01F5" w:rsidP="008D01F5">
      <w:pPr>
        <w:spacing w:after="120" w:line="480" w:lineRule="auto"/>
        <w:jc w:val="both"/>
        <w:rPr>
          <w:rFonts w:ascii="Times New Roman" w:eastAsia="Times New Roman" w:hAnsi="Times New Roman" w:cs="Times New Roman"/>
          <w:b/>
          <w:lang w:val="en-US"/>
        </w:rPr>
      </w:pPr>
    </w:p>
    <w:bookmarkEnd w:id="0"/>
    <w:p w:rsidR="007F49E6" w:rsidRPr="00483A83" w:rsidRDefault="007F49E6" w:rsidP="008D01F5">
      <w:pPr>
        <w:spacing w:line="480" w:lineRule="auto"/>
        <w:rPr>
          <w:rFonts w:ascii="Times New Roman" w:hAnsi="Times New Roman" w:cs="Times New Roman"/>
          <w:lang w:val="en-US"/>
        </w:rPr>
      </w:pPr>
    </w:p>
    <w:sectPr w:rsidR="007F49E6" w:rsidRPr="00483A83" w:rsidSect="00F66DE5">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091" w:rsidRDefault="000C0091" w:rsidP="009374BD">
      <w:r>
        <w:separator/>
      </w:r>
    </w:p>
  </w:endnote>
  <w:endnote w:type="continuationSeparator" w:id="0">
    <w:p w:rsidR="000C0091" w:rsidRDefault="000C0091" w:rsidP="00937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091" w:rsidRDefault="000C0091" w:rsidP="009374BD">
      <w:r>
        <w:separator/>
      </w:r>
    </w:p>
  </w:footnote>
  <w:footnote w:type="continuationSeparator" w:id="0">
    <w:p w:rsidR="000C0091" w:rsidRDefault="000C0091" w:rsidP="009374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9374BD"/>
    <w:rsid w:val="000C0091"/>
    <w:rsid w:val="000C54BA"/>
    <w:rsid w:val="000C7B9A"/>
    <w:rsid w:val="0019006C"/>
    <w:rsid w:val="001A36E9"/>
    <w:rsid w:val="002049CA"/>
    <w:rsid w:val="002B7CA2"/>
    <w:rsid w:val="00483A83"/>
    <w:rsid w:val="005D3E34"/>
    <w:rsid w:val="006071A2"/>
    <w:rsid w:val="006739D8"/>
    <w:rsid w:val="00686F94"/>
    <w:rsid w:val="00757817"/>
    <w:rsid w:val="007606B4"/>
    <w:rsid w:val="00773087"/>
    <w:rsid w:val="007F49E6"/>
    <w:rsid w:val="008C25BB"/>
    <w:rsid w:val="008D01F5"/>
    <w:rsid w:val="009374BD"/>
    <w:rsid w:val="009C7E3C"/>
    <w:rsid w:val="00A476BB"/>
    <w:rsid w:val="00B76758"/>
    <w:rsid w:val="00BA3038"/>
    <w:rsid w:val="00BD79FC"/>
    <w:rsid w:val="00BE53F9"/>
    <w:rsid w:val="00C707FB"/>
    <w:rsid w:val="00E26A88"/>
    <w:rsid w:val="00F351FD"/>
    <w:rsid w:val="00F66D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4BD"/>
    <w:pPr>
      <w:spacing w:after="0" w:line="240" w:lineRule="auto"/>
    </w:pPr>
    <w:rPr>
      <w:rFonts w:eastAsiaTheme="minorEastAsia"/>
      <w:sz w:val="24"/>
      <w:szCs w:val="24"/>
      <w:lang w:val="de-CH" w:eastAsia="de-DE"/>
    </w:rPr>
  </w:style>
  <w:style w:type="paragraph" w:styleId="Heading1">
    <w:name w:val="heading 1"/>
    <w:basedOn w:val="Normal"/>
    <w:next w:val="Normal"/>
    <w:link w:val="Heading1Char"/>
    <w:uiPriority w:val="9"/>
    <w:qFormat/>
    <w:rsid w:val="009374BD"/>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4BD"/>
    <w:rPr>
      <w:rFonts w:asciiTheme="majorHAnsi" w:eastAsiaTheme="majorEastAsia" w:hAnsiTheme="majorHAnsi" w:cstheme="majorBidi"/>
      <w:b/>
      <w:bCs/>
      <w:color w:val="2D4F8E" w:themeColor="accent1" w:themeShade="B5"/>
      <w:sz w:val="32"/>
      <w:szCs w:val="32"/>
      <w:lang w:val="de-CH" w:eastAsia="de-DE"/>
    </w:rPr>
  </w:style>
  <w:style w:type="paragraph" w:styleId="Header">
    <w:name w:val="header"/>
    <w:basedOn w:val="Normal"/>
    <w:link w:val="HeaderChar"/>
    <w:uiPriority w:val="99"/>
    <w:unhideWhenUsed/>
    <w:rsid w:val="009374BD"/>
    <w:pPr>
      <w:tabs>
        <w:tab w:val="center" w:pos="4536"/>
        <w:tab w:val="right" w:pos="9072"/>
      </w:tabs>
    </w:pPr>
  </w:style>
  <w:style w:type="character" w:customStyle="1" w:styleId="HeaderChar">
    <w:name w:val="Header Char"/>
    <w:basedOn w:val="DefaultParagraphFont"/>
    <w:link w:val="Header"/>
    <w:uiPriority w:val="99"/>
    <w:rsid w:val="009374BD"/>
    <w:rPr>
      <w:rFonts w:eastAsiaTheme="minorEastAsia"/>
      <w:sz w:val="24"/>
      <w:szCs w:val="24"/>
      <w:lang w:val="de-CH" w:eastAsia="de-DE"/>
    </w:rPr>
  </w:style>
  <w:style w:type="paragraph" w:styleId="Footer">
    <w:name w:val="footer"/>
    <w:basedOn w:val="Normal"/>
    <w:link w:val="FooterChar"/>
    <w:uiPriority w:val="99"/>
    <w:unhideWhenUsed/>
    <w:rsid w:val="009374BD"/>
    <w:pPr>
      <w:tabs>
        <w:tab w:val="center" w:pos="4536"/>
        <w:tab w:val="right" w:pos="9072"/>
      </w:tabs>
    </w:pPr>
  </w:style>
  <w:style w:type="character" w:customStyle="1" w:styleId="FooterChar">
    <w:name w:val="Footer Char"/>
    <w:basedOn w:val="DefaultParagraphFont"/>
    <w:link w:val="Footer"/>
    <w:uiPriority w:val="99"/>
    <w:rsid w:val="009374BD"/>
    <w:rPr>
      <w:rFonts w:eastAsiaTheme="minorEastAsia"/>
      <w:sz w:val="24"/>
      <w:szCs w:val="24"/>
      <w:lang w:val="de-CH" w:eastAsia="de-DE"/>
    </w:rPr>
  </w:style>
  <w:style w:type="character" w:styleId="LineNumber">
    <w:name w:val="line number"/>
    <w:basedOn w:val="DefaultParagraphFont"/>
    <w:uiPriority w:val="99"/>
    <w:semiHidden/>
    <w:unhideWhenUsed/>
    <w:rsid w:val="000C7B9A"/>
  </w:style>
  <w:style w:type="paragraph" w:styleId="BalloonText">
    <w:name w:val="Balloon Text"/>
    <w:basedOn w:val="Normal"/>
    <w:link w:val="BalloonTextChar"/>
    <w:uiPriority w:val="99"/>
    <w:semiHidden/>
    <w:unhideWhenUsed/>
    <w:rsid w:val="00B767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758"/>
    <w:rPr>
      <w:rFonts w:ascii="Segoe UI" w:eastAsiaTheme="minorEastAsia" w:hAnsi="Segoe UI" w:cs="Segoe UI"/>
      <w:sz w:val="18"/>
      <w:szCs w:val="18"/>
      <w:lang w:val="de-CH"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4BD"/>
    <w:pPr>
      <w:spacing w:after="0" w:line="240" w:lineRule="auto"/>
    </w:pPr>
    <w:rPr>
      <w:rFonts w:eastAsiaTheme="minorEastAsia"/>
      <w:sz w:val="24"/>
      <w:szCs w:val="24"/>
      <w:lang w:val="de-CH" w:eastAsia="de-DE"/>
    </w:rPr>
  </w:style>
  <w:style w:type="paragraph" w:styleId="Heading1">
    <w:name w:val="heading 1"/>
    <w:basedOn w:val="Normal"/>
    <w:next w:val="Normal"/>
    <w:link w:val="Heading1Char"/>
    <w:uiPriority w:val="9"/>
    <w:qFormat/>
    <w:rsid w:val="009374BD"/>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4BD"/>
    <w:rPr>
      <w:rFonts w:asciiTheme="majorHAnsi" w:eastAsiaTheme="majorEastAsia" w:hAnsiTheme="majorHAnsi" w:cstheme="majorBidi"/>
      <w:b/>
      <w:bCs/>
      <w:color w:val="2D4F8E" w:themeColor="accent1" w:themeShade="B5"/>
      <w:sz w:val="32"/>
      <w:szCs w:val="32"/>
      <w:lang w:val="de-CH" w:eastAsia="de-DE"/>
    </w:rPr>
  </w:style>
  <w:style w:type="paragraph" w:styleId="Header">
    <w:name w:val="header"/>
    <w:basedOn w:val="Normal"/>
    <w:link w:val="HeaderChar"/>
    <w:uiPriority w:val="99"/>
    <w:unhideWhenUsed/>
    <w:rsid w:val="009374BD"/>
    <w:pPr>
      <w:tabs>
        <w:tab w:val="center" w:pos="4536"/>
        <w:tab w:val="right" w:pos="9072"/>
      </w:tabs>
    </w:pPr>
  </w:style>
  <w:style w:type="character" w:customStyle="1" w:styleId="HeaderChar">
    <w:name w:val="Header Char"/>
    <w:basedOn w:val="DefaultParagraphFont"/>
    <w:link w:val="Header"/>
    <w:uiPriority w:val="99"/>
    <w:rsid w:val="009374BD"/>
    <w:rPr>
      <w:rFonts w:eastAsiaTheme="minorEastAsia"/>
      <w:sz w:val="24"/>
      <w:szCs w:val="24"/>
      <w:lang w:val="de-CH" w:eastAsia="de-DE"/>
    </w:rPr>
  </w:style>
  <w:style w:type="paragraph" w:styleId="Footer">
    <w:name w:val="footer"/>
    <w:basedOn w:val="Normal"/>
    <w:link w:val="FooterChar"/>
    <w:uiPriority w:val="99"/>
    <w:unhideWhenUsed/>
    <w:rsid w:val="009374BD"/>
    <w:pPr>
      <w:tabs>
        <w:tab w:val="center" w:pos="4536"/>
        <w:tab w:val="right" w:pos="9072"/>
      </w:tabs>
    </w:pPr>
  </w:style>
  <w:style w:type="character" w:customStyle="1" w:styleId="FooterChar">
    <w:name w:val="Footer Char"/>
    <w:basedOn w:val="DefaultParagraphFont"/>
    <w:link w:val="Footer"/>
    <w:uiPriority w:val="99"/>
    <w:rsid w:val="009374BD"/>
    <w:rPr>
      <w:rFonts w:eastAsiaTheme="minorEastAsia"/>
      <w:sz w:val="24"/>
      <w:szCs w:val="24"/>
      <w:lang w:val="de-CH" w:eastAsia="de-DE"/>
    </w:rPr>
  </w:style>
  <w:style w:type="character" w:styleId="LineNumber">
    <w:name w:val="line number"/>
    <w:basedOn w:val="DefaultParagraphFont"/>
    <w:uiPriority w:val="99"/>
    <w:semiHidden/>
    <w:unhideWhenUsed/>
    <w:rsid w:val="000C7B9A"/>
  </w:style>
  <w:style w:type="paragraph" w:styleId="BalloonText">
    <w:name w:val="Balloon Text"/>
    <w:basedOn w:val="Normal"/>
    <w:link w:val="BalloonTextChar"/>
    <w:uiPriority w:val="99"/>
    <w:semiHidden/>
    <w:unhideWhenUsed/>
    <w:rsid w:val="00B767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758"/>
    <w:rPr>
      <w:rFonts w:ascii="Segoe UI" w:eastAsiaTheme="minorEastAsia" w:hAnsi="Segoe UI" w:cs="Segoe UI"/>
      <w:sz w:val="18"/>
      <w:szCs w:val="18"/>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B2E31-9D39-4BE2-B588-1EFC1E28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10984</Words>
  <Characters>63488</Characters>
  <Application>Microsoft Office Word</Application>
  <DocSecurity>0</DocSecurity>
  <Lines>1076</Lines>
  <Paragraphs>284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dc:creator>
  <cp:keywords/>
  <dc:description/>
  <cp:lastModifiedBy>S3G_Reference_Citation_Sequence</cp:lastModifiedBy>
  <cp:revision>3</cp:revision>
  <dcterms:created xsi:type="dcterms:W3CDTF">2020-01-11T21:53:00Z</dcterms:created>
  <dcterms:modified xsi:type="dcterms:W3CDTF">2020-02-21T16:35:00Z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b0ab15f4-6f4d-352a-925b-f675d7106a14</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http://www.zotero.org/styles/modern-humanities-research-association</vt:lpwstr>
  </property>
  <property fmtid="{D5CDD505-2E9C-101B-9397-08002B2CF9AE}" pid="10" name="Mendeley Recent Style Name 2_1">
    <vt:lpwstr>Modern Humanities Research Association 3rd edition (note with bibliography)</vt:lpwstr>
  </property>
  <property fmtid="{D5CDD505-2E9C-101B-9397-08002B2CF9AE}" pid="11" name="Mendeley Recent Style Id 3_1">
    <vt:lpwstr>http://www.zotero.org/styles/modern-language-association</vt:lpwstr>
  </property>
  <property fmtid="{D5CDD505-2E9C-101B-9397-08002B2CF9AE}" pid="12" name="Mendeley Recent Style Name 3_1">
    <vt:lpwstr>Modern Language Association 8th edition</vt:lpwstr>
  </property>
  <property fmtid="{D5CDD505-2E9C-101B-9397-08002B2CF9AE}" pid="13" name="Mendeley Recent Style Id 4_1">
    <vt:lpwstr>http://www.zotero.org/styles/nature</vt:lpwstr>
  </property>
  <property fmtid="{D5CDD505-2E9C-101B-9397-08002B2CF9AE}" pid="14" name="Mendeley Recent Style Name 4_1">
    <vt:lpwstr>Nature</vt:lpwstr>
  </property>
  <property fmtid="{D5CDD505-2E9C-101B-9397-08002B2CF9AE}" pid="15" name="Mendeley Recent Style Id 5_1">
    <vt:lpwstr>http://www.zotero.org/styles/vancouver</vt:lpwstr>
  </property>
  <property fmtid="{D5CDD505-2E9C-101B-9397-08002B2CF9AE}" pid="16" name="Mendeley Recent Style Name 5_1">
    <vt:lpwstr>Vancouver</vt:lpwstr>
  </property>
  <property fmtid="{D5CDD505-2E9C-101B-9397-08002B2CF9AE}" pid="17" name="Mendeley Recent Style Id 6_1">
    <vt:lpwstr>https://csl.mendeley.com/styles/17114391/vancouver-3</vt:lpwstr>
  </property>
  <property fmtid="{D5CDD505-2E9C-101B-9397-08002B2CF9AE}" pid="18" name="Mendeley Recent Style Name 6_1">
    <vt:lpwstr>Vancouver - franziska brenneke, MD</vt:lpwstr>
  </property>
  <property fmtid="{D5CDD505-2E9C-101B-9397-08002B2CF9AE}" pid="19" name="Mendeley Recent Style Id 7_1">
    <vt:lpwstr>http://csl.mendeley.com/styles/17114391/vancouver</vt:lpwstr>
  </property>
  <property fmtid="{D5CDD505-2E9C-101B-9397-08002B2CF9AE}" pid="20" name="Mendeley Recent Style Name 7_1">
    <vt:lpwstr>Vancouver - franziska brenneke, MD</vt:lpwstr>
  </property>
  <property fmtid="{D5CDD505-2E9C-101B-9397-08002B2CF9AE}" pid="21" name="Mendeley Recent Style Id 8_1">
    <vt:lpwstr>http://csl.mendeley.com/styles/17114391/vancouver-3</vt:lpwstr>
  </property>
  <property fmtid="{D5CDD505-2E9C-101B-9397-08002B2CF9AE}" pid="22" name="Mendeley Recent Style Name 8_1">
    <vt:lpwstr>Vancouver - franziska brenneke, MD</vt:lpwstr>
  </property>
  <property fmtid="{D5CDD505-2E9C-101B-9397-08002B2CF9AE}" pid="23" name="Mendeley Recent Style Id 9_1">
    <vt:lpwstr>http://csl.mendeley.com/styles/17114391/vancouverhochgestellt</vt:lpwstr>
  </property>
  <property fmtid="{D5CDD505-2E9C-101B-9397-08002B2CF9AE}" pid="24" name="Mendeley Recent Style Name 9_1">
    <vt:lpwstr>Vancouver - franziska brenneke, MD</vt:lpwstr>
  </property>
</Properties>
</file>