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7B037" w14:textId="77777777" w:rsidR="00CD167E" w:rsidRPr="00CD167E" w:rsidRDefault="00CD167E" w:rsidP="00CD167E">
      <w:pPr>
        <w:rPr>
          <w:b/>
          <w:bCs/>
        </w:rPr>
      </w:pPr>
      <w:r w:rsidRPr="00CD167E">
        <w:rPr>
          <w:b/>
          <w:bCs/>
        </w:rPr>
        <w:t>Supplementary Table 1: Participant characteristics stratified by gender.</w:t>
      </w:r>
    </w:p>
    <w:tbl>
      <w:tblPr>
        <w:tblStyle w:val="TableGrid"/>
        <w:tblpPr w:leftFromText="180" w:rightFromText="180" w:vertAnchor="page" w:horzAnchor="margin" w:tblpXSpec="center" w:tblpY="1827"/>
        <w:tblW w:w="8784" w:type="dxa"/>
        <w:tblLook w:val="04A0" w:firstRow="1" w:lastRow="0" w:firstColumn="1" w:lastColumn="0" w:noHBand="0" w:noVBand="1"/>
      </w:tblPr>
      <w:tblGrid>
        <w:gridCol w:w="3396"/>
        <w:gridCol w:w="2198"/>
        <w:gridCol w:w="2198"/>
        <w:gridCol w:w="992"/>
      </w:tblGrid>
      <w:tr w:rsidR="00CD167E" w14:paraId="2F9A7FB8" w14:textId="77777777" w:rsidTr="00CD167E">
        <w:trPr>
          <w:trHeight w:val="585"/>
        </w:trPr>
        <w:tc>
          <w:tcPr>
            <w:tcW w:w="3396" w:type="dxa"/>
            <w:vAlign w:val="center"/>
          </w:tcPr>
          <w:p w14:paraId="2F317290" w14:textId="77777777" w:rsidR="00CD167E" w:rsidRPr="0039685F" w:rsidRDefault="00CD167E" w:rsidP="00CD167E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198" w:type="dxa"/>
            <w:vAlign w:val="center"/>
          </w:tcPr>
          <w:p w14:paraId="1704BBD5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Male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 w:rsidRPr="00FB7098">
              <w:rPr>
                <w:i/>
                <w:iCs/>
                <w:color w:val="010205"/>
                <w:sz w:val="21"/>
                <w:szCs w:val="21"/>
                <w:lang w:eastAsia="en-GB"/>
              </w:rPr>
              <w:t>n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=3</w:t>
            </w:r>
            <w:r>
              <w:rPr>
                <w:color w:val="010205"/>
                <w:sz w:val="21"/>
                <w:szCs w:val="21"/>
                <w:lang w:eastAsia="en-GB"/>
              </w:rPr>
              <w:t>3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2BA692BA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Female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 w:rsidRPr="00FB7098">
              <w:rPr>
                <w:i/>
                <w:iCs/>
                <w:color w:val="010205"/>
                <w:sz w:val="21"/>
                <w:szCs w:val="21"/>
                <w:lang w:eastAsia="en-GB"/>
              </w:rPr>
              <w:t>n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=3</w:t>
            </w:r>
            <w:r>
              <w:rPr>
                <w:color w:val="010205"/>
                <w:sz w:val="21"/>
                <w:szCs w:val="21"/>
                <w:lang w:eastAsia="en-GB"/>
              </w:rPr>
              <w:t>9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3057B3D3" w14:textId="77777777" w:rsidR="00CD167E" w:rsidRPr="001C3CB8" w:rsidRDefault="00CD167E" w:rsidP="00CD167E">
            <w:pPr>
              <w:jc w:val="center"/>
              <w:rPr>
                <w:i/>
                <w:iCs/>
                <w:color w:val="010205"/>
                <w:sz w:val="21"/>
                <w:szCs w:val="21"/>
                <w:lang w:eastAsia="en-GB"/>
              </w:rPr>
            </w:pPr>
            <w:r w:rsidRPr="001C3CB8">
              <w:rPr>
                <w:i/>
                <w:iCs/>
                <w:color w:val="010205"/>
                <w:sz w:val="21"/>
                <w:szCs w:val="21"/>
                <w:lang w:eastAsia="en-GB"/>
              </w:rPr>
              <w:t>p</w:t>
            </w:r>
          </w:p>
        </w:tc>
      </w:tr>
      <w:tr w:rsidR="00CD167E" w14:paraId="63DB4D85" w14:textId="77777777" w:rsidTr="00CD167E">
        <w:trPr>
          <w:trHeight w:val="316"/>
        </w:trPr>
        <w:tc>
          <w:tcPr>
            <w:tcW w:w="3396" w:type="dxa"/>
            <w:vAlign w:val="center"/>
          </w:tcPr>
          <w:p w14:paraId="5522760E" w14:textId="77777777" w:rsidR="00CD167E" w:rsidRPr="0039685F" w:rsidRDefault="00CD167E" w:rsidP="00CD167E">
            <w:pPr>
              <w:jc w:val="right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39685F">
              <w:rPr>
                <w:i/>
                <w:iCs/>
                <w:color w:val="000000" w:themeColor="text1"/>
                <w:sz w:val="21"/>
                <w:szCs w:val="21"/>
              </w:rPr>
              <w:t>Demographics and anthropometry</w:t>
            </w:r>
          </w:p>
        </w:tc>
        <w:tc>
          <w:tcPr>
            <w:tcW w:w="2198" w:type="dxa"/>
            <w:vAlign w:val="center"/>
          </w:tcPr>
          <w:p w14:paraId="2617EA7A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highlight w:val="yellow"/>
                <w:lang w:eastAsia="en-GB"/>
              </w:rPr>
            </w:pPr>
          </w:p>
        </w:tc>
        <w:tc>
          <w:tcPr>
            <w:tcW w:w="2198" w:type="dxa"/>
            <w:vAlign w:val="center"/>
          </w:tcPr>
          <w:p w14:paraId="7E8B19AA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highlight w:val="yellow"/>
                <w:lang w:eastAsia="en-GB"/>
              </w:rPr>
            </w:pPr>
          </w:p>
        </w:tc>
        <w:tc>
          <w:tcPr>
            <w:tcW w:w="992" w:type="dxa"/>
            <w:vAlign w:val="center"/>
          </w:tcPr>
          <w:p w14:paraId="39649CAC" w14:textId="77777777" w:rsidR="00CD167E" w:rsidRPr="0039685F" w:rsidRDefault="00CD167E" w:rsidP="00CD167E">
            <w:pPr>
              <w:jc w:val="right"/>
              <w:rPr>
                <w:color w:val="010205"/>
                <w:sz w:val="21"/>
                <w:szCs w:val="21"/>
                <w:lang w:eastAsia="en-GB"/>
              </w:rPr>
            </w:pPr>
          </w:p>
        </w:tc>
      </w:tr>
      <w:tr w:rsidR="00CD167E" w14:paraId="43832A3D" w14:textId="77777777" w:rsidTr="00CD167E">
        <w:trPr>
          <w:trHeight w:val="316"/>
        </w:trPr>
        <w:tc>
          <w:tcPr>
            <w:tcW w:w="3396" w:type="dxa"/>
            <w:vAlign w:val="center"/>
          </w:tcPr>
          <w:p w14:paraId="6F39DBC1" w14:textId="77777777" w:rsidR="00CD167E" w:rsidRPr="0039685F" w:rsidRDefault="00CD167E" w:rsidP="00CD167E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T2D</w:t>
            </w:r>
            <w:r w:rsidRPr="0039685F">
              <w:rPr>
                <w:color w:val="000000" w:themeColor="text1"/>
                <w:sz w:val="21"/>
                <w:szCs w:val="21"/>
              </w:rPr>
              <w:t xml:space="preserve"> (Y/N)</w:t>
            </w:r>
          </w:p>
        </w:tc>
        <w:tc>
          <w:tcPr>
            <w:tcW w:w="2198" w:type="dxa"/>
            <w:vAlign w:val="center"/>
          </w:tcPr>
          <w:p w14:paraId="19B05F4C" w14:textId="77777777" w:rsidR="00CD167E" w:rsidRPr="004437CE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4437CE">
              <w:rPr>
                <w:color w:val="010205"/>
                <w:sz w:val="21"/>
                <w:szCs w:val="21"/>
                <w:lang w:eastAsia="en-GB"/>
              </w:rPr>
              <w:t>20/13</w:t>
            </w:r>
            <w:r>
              <w:rPr>
                <w:color w:val="010205"/>
                <w:sz w:val="21"/>
                <w:szCs w:val="21"/>
                <w:lang w:eastAsia="en-GB"/>
              </w:rPr>
              <w:t xml:space="preserve"> </w:t>
            </w:r>
          </w:p>
        </w:tc>
        <w:tc>
          <w:tcPr>
            <w:tcW w:w="2198" w:type="dxa"/>
            <w:vAlign w:val="center"/>
          </w:tcPr>
          <w:p w14:paraId="1E44948B" w14:textId="77777777" w:rsidR="00CD167E" w:rsidRPr="004437CE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4437CE">
              <w:rPr>
                <w:color w:val="010205"/>
                <w:sz w:val="21"/>
                <w:szCs w:val="21"/>
                <w:lang w:eastAsia="en-GB"/>
              </w:rPr>
              <w:t>15/24</w:t>
            </w:r>
          </w:p>
        </w:tc>
        <w:tc>
          <w:tcPr>
            <w:tcW w:w="992" w:type="dxa"/>
            <w:vAlign w:val="center"/>
          </w:tcPr>
          <w:p w14:paraId="4803593C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0.063</w:t>
            </w:r>
          </w:p>
        </w:tc>
      </w:tr>
      <w:tr w:rsidR="00CD167E" w14:paraId="5F959EE6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19F83F07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MAFLD</w:t>
            </w:r>
            <w:r w:rsidRPr="0039685F">
              <w:rPr>
                <w:color w:val="000000" w:themeColor="text1"/>
                <w:sz w:val="21"/>
                <w:szCs w:val="21"/>
              </w:rPr>
              <w:t xml:space="preserve"> (Y/N)</w:t>
            </w:r>
          </w:p>
        </w:tc>
        <w:tc>
          <w:tcPr>
            <w:tcW w:w="2198" w:type="dxa"/>
            <w:vAlign w:val="center"/>
          </w:tcPr>
          <w:p w14:paraId="6396B35A" w14:textId="77777777" w:rsidR="00CD167E" w:rsidRPr="004437CE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4437CE">
              <w:rPr>
                <w:color w:val="010205"/>
                <w:sz w:val="21"/>
                <w:szCs w:val="21"/>
                <w:lang w:eastAsia="en-GB"/>
              </w:rPr>
              <w:t>21/12</w:t>
            </w:r>
          </w:p>
        </w:tc>
        <w:tc>
          <w:tcPr>
            <w:tcW w:w="2198" w:type="dxa"/>
            <w:vAlign w:val="center"/>
          </w:tcPr>
          <w:p w14:paraId="276B6C4C" w14:textId="77777777" w:rsidR="00CD167E" w:rsidRPr="004437CE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4437CE">
              <w:rPr>
                <w:color w:val="010205"/>
                <w:sz w:val="21"/>
                <w:szCs w:val="21"/>
                <w:lang w:eastAsia="en-GB"/>
              </w:rPr>
              <w:t>21/18</w:t>
            </w:r>
          </w:p>
        </w:tc>
        <w:tc>
          <w:tcPr>
            <w:tcW w:w="992" w:type="dxa"/>
            <w:vAlign w:val="center"/>
          </w:tcPr>
          <w:p w14:paraId="5F2668F6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0.141</w:t>
            </w:r>
          </w:p>
        </w:tc>
      </w:tr>
      <w:tr w:rsidR="00CD167E" w14:paraId="302C327F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09FDCF39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Age (years)</w:t>
            </w:r>
          </w:p>
        </w:tc>
        <w:tc>
          <w:tcPr>
            <w:tcW w:w="2198" w:type="dxa"/>
            <w:vAlign w:val="center"/>
          </w:tcPr>
          <w:p w14:paraId="6903863C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39685F">
              <w:rPr>
                <w:color w:val="010205"/>
                <w:sz w:val="21"/>
                <w:szCs w:val="21"/>
                <w:lang w:eastAsia="en-GB"/>
              </w:rPr>
              <w:t>4</w:t>
            </w:r>
            <w:r>
              <w:rPr>
                <w:color w:val="010205"/>
                <w:sz w:val="21"/>
                <w:szCs w:val="21"/>
                <w:lang w:eastAsia="en-GB"/>
              </w:rPr>
              <w:t>8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.8</w:t>
            </w:r>
            <w:r>
              <w:rPr>
                <w:color w:val="010205"/>
                <w:sz w:val="21"/>
                <w:szCs w:val="21"/>
                <w:lang w:eastAsia="en-GB"/>
              </w:rPr>
              <w:t>8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(1</w:t>
            </w:r>
            <w:r>
              <w:rPr>
                <w:color w:val="010205"/>
                <w:sz w:val="21"/>
                <w:szCs w:val="21"/>
                <w:lang w:eastAsia="en-GB"/>
              </w:rPr>
              <w:t>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.</w:t>
            </w:r>
            <w:r>
              <w:rPr>
                <w:color w:val="010205"/>
                <w:sz w:val="21"/>
                <w:szCs w:val="21"/>
                <w:lang w:eastAsia="en-GB"/>
              </w:rPr>
              <w:t>97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4741A568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49.62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8.53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3C73590E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0.769</w:t>
            </w:r>
          </w:p>
        </w:tc>
      </w:tr>
      <w:tr w:rsidR="00CD167E" w14:paraId="290997EA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2A9A05C2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Waist Circumference (cm)</w:t>
            </w:r>
          </w:p>
        </w:tc>
        <w:tc>
          <w:tcPr>
            <w:tcW w:w="2198" w:type="dxa"/>
            <w:vAlign w:val="center"/>
          </w:tcPr>
          <w:p w14:paraId="71DBB239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116.70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12.29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1451313E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101.64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(12.4</w:t>
            </w:r>
            <w:r>
              <w:rPr>
                <w:color w:val="010205"/>
                <w:sz w:val="21"/>
                <w:szCs w:val="21"/>
                <w:lang w:eastAsia="en-GB"/>
              </w:rPr>
              <w:t>7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09DAC6CF" w14:textId="77777777" w:rsidR="00CD167E" w:rsidRPr="00C73270" w:rsidRDefault="00CD167E" w:rsidP="00CD167E">
            <w:pPr>
              <w:jc w:val="center"/>
              <w:rPr>
                <w:b/>
                <w:bCs/>
                <w:sz w:val="21"/>
                <w:szCs w:val="21"/>
              </w:rPr>
            </w:pPr>
            <w:r w:rsidRPr="00C73270">
              <w:rPr>
                <w:b/>
                <w:bCs/>
                <w:sz w:val="21"/>
                <w:szCs w:val="21"/>
              </w:rPr>
              <w:t>&lt;0.001</w:t>
            </w:r>
          </w:p>
        </w:tc>
      </w:tr>
      <w:tr w:rsidR="00CD167E" w14:paraId="7196D298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7015C5FE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BMI (</w:t>
            </w:r>
            <w:r>
              <w:t>kg/</w:t>
            </w:r>
            <w:r w:rsidRPr="00C2797F">
              <w:t>m</w:t>
            </w:r>
            <w:r w:rsidRPr="00C2797F">
              <w:rPr>
                <w:vertAlign w:val="superscript"/>
              </w:rPr>
              <w:t>2</w:t>
            </w:r>
            <w:r w:rsidRPr="0039685F">
              <w:rPr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98" w:type="dxa"/>
            <w:vAlign w:val="center"/>
          </w:tcPr>
          <w:p w14:paraId="0E59A740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39685F">
              <w:rPr>
                <w:color w:val="010205"/>
                <w:sz w:val="21"/>
                <w:szCs w:val="21"/>
                <w:lang w:eastAsia="en-GB"/>
              </w:rPr>
              <w:t>3</w:t>
            </w:r>
            <w:r>
              <w:rPr>
                <w:color w:val="010205"/>
                <w:sz w:val="21"/>
                <w:szCs w:val="21"/>
                <w:lang w:eastAsia="en-GB"/>
              </w:rPr>
              <w:t>5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.6</w:t>
            </w:r>
            <w:r>
              <w:rPr>
                <w:color w:val="010205"/>
                <w:sz w:val="21"/>
                <w:szCs w:val="21"/>
                <w:lang w:eastAsia="en-GB"/>
              </w:rPr>
              <w:t>9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5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.</w:t>
            </w:r>
            <w:r>
              <w:rPr>
                <w:color w:val="010205"/>
                <w:sz w:val="21"/>
                <w:szCs w:val="21"/>
                <w:lang w:eastAsia="en-GB"/>
              </w:rPr>
              <w:t>35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2071ED09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33.84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4.31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4D9F413E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 w:rsidRPr="0039685F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115</w:t>
            </w:r>
          </w:p>
        </w:tc>
      </w:tr>
      <w:tr w:rsidR="00CD167E" w14:paraId="52092053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421A00B6" w14:textId="393DAA85" w:rsidR="00CD167E" w:rsidRPr="0039685F" w:rsidRDefault="00FB7098" w:rsidP="00CD167E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LF</w:t>
            </w:r>
            <w:r w:rsidR="00CD167E" w:rsidRPr="0039685F">
              <w:rPr>
                <w:color w:val="000000" w:themeColor="text1"/>
                <w:sz w:val="21"/>
                <w:szCs w:val="21"/>
              </w:rPr>
              <w:t>%</w:t>
            </w:r>
          </w:p>
        </w:tc>
        <w:tc>
          <w:tcPr>
            <w:tcW w:w="2198" w:type="dxa"/>
            <w:vAlign w:val="center"/>
          </w:tcPr>
          <w:p w14:paraId="7A9A2ABE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8.90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6.46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0766B90E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7.92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7.31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0AD615A5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 w:rsidRPr="0039685F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550</w:t>
            </w:r>
          </w:p>
        </w:tc>
      </w:tr>
      <w:tr w:rsidR="00CD167E" w14:paraId="058758DB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4329F1A2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SBP (mmHg)</w:t>
            </w:r>
          </w:p>
        </w:tc>
        <w:tc>
          <w:tcPr>
            <w:tcW w:w="2198" w:type="dxa"/>
            <w:vAlign w:val="center"/>
          </w:tcPr>
          <w:p w14:paraId="3B27B9C1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130.87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16.59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7E0DFC26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122.01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14.21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798F323D" w14:textId="77777777" w:rsidR="00CD167E" w:rsidRPr="00C73270" w:rsidRDefault="00CD167E" w:rsidP="00CD167E">
            <w:pPr>
              <w:jc w:val="center"/>
              <w:rPr>
                <w:b/>
                <w:bCs/>
                <w:sz w:val="21"/>
                <w:szCs w:val="21"/>
              </w:rPr>
            </w:pPr>
            <w:r w:rsidRPr="00C73270">
              <w:rPr>
                <w:b/>
                <w:bCs/>
                <w:sz w:val="21"/>
                <w:szCs w:val="21"/>
              </w:rPr>
              <w:t>0.019</w:t>
            </w:r>
          </w:p>
        </w:tc>
      </w:tr>
      <w:tr w:rsidR="00CD167E" w14:paraId="57EF3B5F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3468856D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DBP (mmHg)</w:t>
            </w:r>
          </w:p>
        </w:tc>
        <w:tc>
          <w:tcPr>
            <w:tcW w:w="2198" w:type="dxa"/>
            <w:vAlign w:val="center"/>
          </w:tcPr>
          <w:p w14:paraId="28D38575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81.40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8.73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55B3B1B2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78.29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7.40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69B4CB7C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 w:rsidRPr="0039685F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112</w:t>
            </w:r>
          </w:p>
        </w:tc>
      </w:tr>
      <w:tr w:rsidR="00CD167E" w14:paraId="26AD2F51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0FC597DC" w14:textId="77777777" w:rsidR="00CD167E" w:rsidRPr="0039685F" w:rsidRDefault="00CD167E" w:rsidP="00CD167E">
            <w:pPr>
              <w:jc w:val="right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39685F">
              <w:rPr>
                <w:i/>
                <w:iCs/>
                <w:color w:val="000000" w:themeColor="text1"/>
                <w:sz w:val="21"/>
                <w:szCs w:val="21"/>
              </w:rPr>
              <w:t>Biochemistry</w:t>
            </w:r>
          </w:p>
        </w:tc>
        <w:tc>
          <w:tcPr>
            <w:tcW w:w="2198" w:type="dxa"/>
            <w:vAlign w:val="center"/>
          </w:tcPr>
          <w:p w14:paraId="2A5F9F6D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</w:p>
        </w:tc>
        <w:tc>
          <w:tcPr>
            <w:tcW w:w="2198" w:type="dxa"/>
            <w:vAlign w:val="center"/>
          </w:tcPr>
          <w:p w14:paraId="3173DD88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</w:p>
        </w:tc>
        <w:tc>
          <w:tcPr>
            <w:tcW w:w="992" w:type="dxa"/>
            <w:vAlign w:val="center"/>
          </w:tcPr>
          <w:p w14:paraId="45068871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</w:p>
        </w:tc>
      </w:tr>
      <w:tr w:rsidR="00CD167E" w14:paraId="0A310AEC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5CFD0F37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AST (U/L)</w:t>
            </w:r>
          </w:p>
        </w:tc>
        <w:tc>
          <w:tcPr>
            <w:tcW w:w="2198" w:type="dxa"/>
            <w:vAlign w:val="center"/>
          </w:tcPr>
          <w:p w14:paraId="733D942F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28.30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15.44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1C6ABBCC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23.31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16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.</w:t>
            </w:r>
            <w:r>
              <w:rPr>
                <w:color w:val="010205"/>
                <w:sz w:val="21"/>
                <w:szCs w:val="21"/>
                <w:lang w:eastAsia="en-GB"/>
              </w:rPr>
              <w:t>89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45B34A2A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 w:rsidRPr="0039685F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194</w:t>
            </w:r>
          </w:p>
        </w:tc>
      </w:tr>
      <w:tr w:rsidR="00CD167E" w14:paraId="66533760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167CB529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ALT (U/L)</w:t>
            </w:r>
          </w:p>
        </w:tc>
        <w:tc>
          <w:tcPr>
            <w:tcW w:w="2198" w:type="dxa"/>
            <w:vAlign w:val="center"/>
          </w:tcPr>
          <w:p w14:paraId="493EACED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32.27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14.46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047CE16F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26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.</w:t>
            </w:r>
            <w:r>
              <w:rPr>
                <w:color w:val="010205"/>
                <w:sz w:val="21"/>
                <w:szCs w:val="21"/>
                <w:lang w:eastAsia="en-GB"/>
              </w:rPr>
              <w:t>03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(2</w:t>
            </w:r>
            <w:r>
              <w:rPr>
                <w:color w:val="010205"/>
                <w:sz w:val="21"/>
                <w:szCs w:val="21"/>
                <w:lang w:eastAsia="en-GB"/>
              </w:rPr>
              <w:t>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.</w:t>
            </w:r>
            <w:r>
              <w:rPr>
                <w:color w:val="010205"/>
                <w:sz w:val="21"/>
                <w:szCs w:val="21"/>
                <w:lang w:eastAsia="en-GB"/>
              </w:rPr>
              <w:t>24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45E110ED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 w:rsidRPr="0039685F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144</w:t>
            </w:r>
          </w:p>
        </w:tc>
      </w:tr>
      <w:tr w:rsidR="00CD167E" w14:paraId="798EAA67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21805191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CRP (mg/L)</w:t>
            </w:r>
          </w:p>
        </w:tc>
        <w:tc>
          <w:tcPr>
            <w:tcW w:w="2198" w:type="dxa"/>
            <w:vAlign w:val="center"/>
          </w:tcPr>
          <w:p w14:paraId="52C5EC89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3.13 (2.71)</w:t>
            </w:r>
          </w:p>
        </w:tc>
        <w:tc>
          <w:tcPr>
            <w:tcW w:w="2198" w:type="dxa"/>
            <w:vAlign w:val="center"/>
          </w:tcPr>
          <w:p w14:paraId="0E101AD7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5.46 (5.70)</w:t>
            </w:r>
          </w:p>
        </w:tc>
        <w:tc>
          <w:tcPr>
            <w:tcW w:w="992" w:type="dxa"/>
            <w:vAlign w:val="center"/>
          </w:tcPr>
          <w:p w14:paraId="1AE26022" w14:textId="77777777" w:rsidR="00CD167E" w:rsidRPr="00C73270" w:rsidRDefault="00CD167E" w:rsidP="00CD167E">
            <w:pPr>
              <w:jc w:val="center"/>
              <w:rPr>
                <w:b/>
                <w:bCs/>
                <w:sz w:val="21"/>
                <w:szCs w:val="21"/>
              </w:rPr>
            </w:pPr>
            <w:r w:rsidRPr="00C73270">
              <w:rPr>
                <w:b/>
                <w:bCs/>
                <w:sz w:val="21"/>
                <w:szCs w:val="21"/>
              </w:rPr>
              <w:t>0.027</w:t>
            </w:r>
          </w:p>
        </w:tc>
      </w:tr>
      <w:tr w:rsidR="00CD167E" w14:paraId="5CB47B4A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712C1824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FBG (mmol/L)</w:t>
            </w:r>
          </w:p>
        </w:tc>
        <w:tc>
          <w:tcPr>
            <w:tcW w:w="2198" w:type="dxa"/>
            <w:vAlign w:val="center"/>
          </w:tcPr>
          <w:p w14:paraId="43A71E7B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6.90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3.32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7D4922D5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5.59 (2.37)</w:t>
            </w:r>
          </w:p>
        </w:tc>
        <w:tc>
          <w:tcPr>
            <w:tcW w:w="992" w:type="dxa"/>
            <w:vAlign w:val="center"/>
          </w:tcPr>
          <w:p w14:paraId="79CA3086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0.063</w:t>
            </w:r>
          </w:p>
        </w:tc>
      </w:tr>
      <w:tr w:rsidR="00CD167E" w14:paraId="492C5593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12EAB468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^Insulin (</w:t>
            </w:r>
            <w:proofErr w:type="spellStart"/>
            <w:r w:rsidRPr="0039685F">
              <w:rPr>
                <w:color w:val="000000" w:themeColor="text1"/>
                <w:sz w:val="21"/>
                <w:szCs w:val="21"/>
              </w:rPr>
              <w:t>mU</w:t>
            </w:r>
            <w:proofErr w:type="spellEnd"/>
            <w:r w:rsidRPr="0039685F">
              <w:rPr>
                <w:color w:val="000000" w:themeColor="text1"/>
                <w:sz w:val="21"/>
                <w:szCs w:val="21"/>
              </w:rPr>
              <w:t>/L)</w:t>
            </w:r>
            <w:r w:rsidRPr="0039685F">
              <w:rPr>
                <w:color w:val="000000"/>
                <w:kern w:val="24"/>
                <w:sz w:val="21"/>
                <w:szCs w:val="21"/>
                <w:lang w:eastAsia="en-GB"/>
              </w:rPr>
              <w:t xml:space="preserve"> </w:t>
            </w:r>
          </w:p>
        </w:tc>
        <w:tc>
          <w:tcPr>
            <w:tcW w:w="2198" w:type="dxa"/>
            <w:vAlign w:val="center"/>
          </w:tcPr>
          <w:p w14:paraId="5117AA2F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12.52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7.01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13E8B3F4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9.80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5.36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614C5A2D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0.085</w:t>
            </w:r>
          </w:p>
        </w:tc>
      </w:tr>
      <w:tr w:rsidR="00CD167E" w14:paraId="3B2F9D39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44DBD174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^HOMA-IR</w:t>
            </w:r>
          </w:p>
        </w:tc>
        <w:tc>
          <w:tcPr>
            <w:tcW w:w="2198" w:type="dxa"/>
            <w:vAlign w:val="center"/>
          </w:tcPr>
          <w:p w14:paraId="3FFF1BF1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3.73 (2.63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38DFCD5C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2.48 (1.87)</w:t>
            </w:r>
          </w:p>
        </w:tc>
        <w:tc>
          <w:tcPr>
            <w:tcW w:w="992" w:type="dxa"/>
            <w:vAlign w:val="center"/>
          </w:tcPr>
          <w:p w14:paraId="7CD60FF8" w14:textId="77777777" w:rsidR="00CD167E" w:rsidRPr="00C73270" w:rsidRDefault="00CD167E" w:rsidP="00CD167E">
            <w:pPr>
              <w:jc w:val="center"/>
              <w:rPr>
                <w:b/>
                <w:bCs/>
                <w:sz w:val="21"/>
                <w:szCs w:val="21"/>
              </w:rPr>
            </w:pPr>
            <w:r w:rsidRPr="00C73270">
              <w:rPr>
                <w:b/>
                <w:bCs/>
                <w:sz w:val="21"/>
                <w:szCs w:val="21"/>
              </w:rPr>
              <w:t>0.031</w:t>
            </w:r>
          </w:p>
        </w:tc>
      </w:tr>
      <w:tr w:rsidR="00CD167E" w14:paraId="1A77D033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2CAF5E90" w14:textId="77777777" w:rsidR="00CD167E" w:rsidRPr="0039685F" w:rsidRDefault="00CD167E" w:rsidP="00CD167E">
            <w:pPr>
              <w:jc w:val="right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39685F">
              <w:rPr>
                <w:i/>
                <w:iCs/>
                <w:color w:val="000000" w:themeColor="text1"/>
                <w:sz w:val="21"/>
                <w:szCs w:val="21"/>
              </w:rPr>
              <w:t>Lipids</w:t>
            </w:r>
          </w:p>
        </w:tc>
        <w:tc>
          <w:tcPr>
            <w:tcW w:w="2198" w:type="dxa"/>
            <w:vAlign w:val="center"/>
          </w:tcPr>
          <w:p w14:paraId="5ECB7F65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</w:p>
        </w:tc>
        <w:tc>
          <w:tcPr>
            <w:tcW w:w="2198" w:type="dxa"/>
            <w:vAlign w:val="center"/>
          </w:tcPr>
          <w:p w14:paraId="3FE331AA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</w:p>
        </w:tc>
        <w:tc>
          <w:tcPr>
            <w:tcW w:w="992" w:type="dxa"/>
            <w:vAlign w:val="center"/>
          </w:tcPr>
          <w:p w14:paraId="09F516C9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</w:p>
        </w:tc>
      </w:tr>
      <w:tr w:rsidR="00CD167E" w14:paraId="30D5FF2B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017AEA54" w14:textId="50100AF4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Triglyceride</w:t>
            </w:r>
            <w:r w:rsidR="006D7B59">
              <w:rPr>
                <w:color w:val="000000" w:themeColor="text1"/>
                <w:sz w:val="21"/>
                <w:szCs w:val="21"/>
              </w:rPr>
              <w:t>s</w:t>
            </w:r>
            <w:r w:rsidRPr="0039685F">
              <w:rPr>
                <w:color w:val="000000" w:themeColor="text1"/>
                <w:sz w:val="21"/>
                <w:szCs w:val="21"/>
              </w:rPr>
              <w:t xml:space="preserve"> (mmol/L)</w:t>
            </w:r>
          </w:p>
        </w:tc>
        <w:tc>
          <w:tcPr>
            <w:tcW w:w="2198" w:type="dxa"/>
            <w:vAlign w:val="center"/>
          </w:tcPr>
          <w:p w14:paraId="637C5C06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2.85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6.90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34E34546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1.5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(0.</w:t>
            </w:r>
            <w:r>
              <w:rPr>
                <w:color w:val="010205"/>
                <w:sz w:val="21"/>
                <w:szCs w:val="21"/>
                <w:lang w:eastAsia="en-GB"/>
              </w:rPr>
              <w:t>70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0DE54D5F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 w:rsidRPr="0039685F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271</w:t>
            </w:r>
          </w:p>
        </w:tc>
      </w:tr>
      <w:tr w:rsidR="00CD167E" w14:paraId="79B1CF88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1CAADD4E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Total Cholesterol (mmol/L)</w:t>
            </w:r>
          </w:p>
        </w:tc>
        <w:tc>
          <w:tcPr>
            <w:tcW w:w="2198" w:type="dxa"/>
            <w:vAlign w:val="center"/>
          </w:tcPr>
          <w:p w14:paraId="61F8B427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4.50 (0.90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1D242C90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5.47 (1.24)</w:t>
            </w:r>
          </w:p>
        </w:tc>
        <w:tc>
          <w:tcPr>
            <w:tcW w:w="992" w:type="dxa"/>
            <w:vAlign w:val="center"/>
          </w:tcPr>
          <w:p w14:paraId="0FCE5579" w14:textId="77777777" w:rsidR="00CD167E" w:rsidRPr="00E21A3A" w:rsidRDefault="00CD167E" w:rsidP="00CD167E">
            <w:pPr>
              <w:jc w:val="center"/>
              <w:rPr>
                <w:b/>
                <w:bCs/>
                <w:sz w:val="21"/>
                <w:szCs w:val="21"/>
              </w:rPr>
            </w:pPr>
            <w:r w:rsidRPr="00E21A3A">
              <w:rPr>
                <w:b/>
                <w:bCs/>
                <w:sz w:val="21"/>
                <w:szCs w:val="21"/>
              </w:rPr>
              <w:t>&lt;0.001</w:t>
            </w:r>
          </w:p>
        </w:tc>
      </w:tr>
      <w:tr w:rsidR="00CD167E" w14:paraId="786B3BB3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357386AC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HDL (mmol/L)</w:t>
            </w:r>
          </w:p>
        </w:tc>
        <w:tc>
          <w:tcPr>
            <w:tcW w:w="2198" w:type="dxa"/>
            <w:vAlign w:val="center"/>
          </w:tcPr>
          <w:p w14:paraId="2C024E7A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39685F">
              <w:rPr>
                <w:color w:val="010205"/>
                <w:sz w:val="21"/>
                <w:szCs w:val="21"/>
                <w:lang w:eastAsia="en-GB"/>
              </w:rPr>
              <w:t>1.</w:t>
            </w:r>
            <w:r>
              <w:rPr>
                <w:color w:val="010205"/>
                <w:sz w:val="21"/>
                <w:szCs w:val="21"/>
                <w:lang w:eastAsia="en-GB"/>
              </w:rPr>
              <w:t>1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0 (0.</w:t>
            </w:r>
            <w:r>
              <w:rPr>
                <w:color w:val="010205"/>
                <w:sz w:val="21"/>
                <w:szCs w:val="21"/>
                <w:lang w:eastAsia="en-GB"/>
              </w:rPr>
              <w:t>27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6F895790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39685F">
              <w:rPr>
                <w:color w:val="010205"/>
                <w:sz w:val="21"/>
                <w:szCs w:val="21"/>
                <w:lang w:eastAsia="en-GB"/>
              </w:rPr>
              <w:t>1.</w:t>
            </w:r>
            <w:r>
              <w:rPr>
                <w:color w:val="010205"/>
                <w:sz w:val="21"/>
                <w:szCs w:val="21"/>
                <w:lang w:eastAsia="en-GB"/>
              </w:rPr>
              <w:t>43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0.29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02F126D4" w14:textId="77777777" w:rsidR="00CD167E" w:rsidRPr="00E21A3A" w:rsidRDefault="00CD167E" w:rsidP="00CD167E">
            <w:pPr>
              <w:jc w:val="center"/>
              <w:rPr>
                <w:b/>
                <w:bCs/>
                <w:sz w:val="21"/>
                <w:szCs w:val="21"/>
              </w:rPr>
            </w:pPr>
            <w:r w:rsidRPr="00E21A3A">
              <w:rPr>
                <w:b/>
                <w:bCs/>
                <w:sz w:val="21"/>
                <w:szCs w:val="21"/>
              </w:rPr>
              <w:t>&lt;0.001</w:t>
            </w:r>
          </w:p>
        </w:tc>
      </w:tr>
      <w:tr w:rsidR="00CD167E" w14:paraId="465F9B94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44DE3412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LDL (mmol/L)</w:t>
            </w:r>
          </w:p>
        </w:tc>
        <w:tc>
          <w:tcPr>
            <w:tcW w:w="2198" w:type="dxa"/>
            <w:vAlign w:val="center"/>
          </w:tcPr>
          <w:p w14:paraId="1B8072A1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2.62 (0.87)</w:t>
            </w:r>
          </w:p>
        </w:tc>
        <w:tc>
          <w:tcPr>
            <w:tcW w:w="2198" w:type="dxa"/>
            <w:vAlign w:val="center"/>
          </w:tcPr>
          <w:p w14:paraId="29BA4708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3.35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1.00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6A43CEC0" w14:textId="77777777" w:rsidR="00CD167E" w:rsidRPr="00E21A3A" w:rsidRDefault="00CD167E" w:rsidP="00CD167E">
            <w:pPr>
              <w:jc w:val="center"/>
              <w:rPr>
                <w:b/>
                <w:bCs/>
                <w:sz w:val="21"/>
                <w:szCs w:val="21"/>
              </w:rPr>
            </w:pPr>
            <w:r w:rsidRPr="00E21A3A">
              <w:rPr>
                <w:b/>
                <w:bCs/>
                <w:sz w:val="21"/>
                <w:szCs w:val="21"/>
              </w:rPr>
              <w:t>0.002</w:t>
            </w:r>
          </w:p>
        </w:tc>
      </w:tr>
      <w:tr w:rsidR="00CD167E" w14:paraId="443F375D" w14:textId="77777777" w:rsidTr="00CD167E">
        <w:trPr>
          <w:trHeight w:val="292"/>
        </w:trPr>
        <w:tc>
          <w:tcPr>
            <w:tcW w:w="3396" w:type="dxa"/>
            <w:vAlign w:val="center"/>
          </w:tcPr>
          <w:p w14:paraId="5CE051F5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FFA (</w:t>
            </w:r>
            <w:proofErr w:type="spellStart"/>
            <w:r w:rsidRPr="0039685F">
              <w:rPr>
                <w:color w:val="000000" w:themeColor="text1"/>
                <w:sz w:val="21"/>
                <w:szCs w:val="21"/>
              </w:rPr>
              <w:t>umol</w:t>
            </w:r>
            <w:proofErr w:type="spellEnd"/>
            <w:r w:rsidRPr="0039685F">
              <w:rPr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2198" w:type="dxa"/>
            <w:vAlign w:val="center"/>
          </w:tcPr>
          <w:p w14:paraId="24B51200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DB3B07">
              <w:rPr>
                <w:color w:val="010205"/>
                <w:sz w:val="21"/>
                <w:szCs w:val="21"/>
                <w:lang w:eastAsia="en-GB"/>
              </w:rPr>
              <w:t>416.09</w:t>
            </w:r>
            <w:r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 w:rsidRPr="00DB3B07">
              <w:rPr>
                <w:color w:val="010205"/>
                <w:sz w:val="21"/>
                <w:szCs w:val="21"/>
                <w:lang w:eastAsia="en-GB"/>
              </w:rPr>
              <w:t>177.33</w:t>
            </w:r>
            <w:r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5180565A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 w:rsidRPr="00DB3B07">
              <w:rPr>
                <w:color w:val="010205"/>
                <w:sz w:val="21"/>
                <w:szCs w:val="21"/>
                <w:lang w:eastAsia="en-GB"/>
              </w:rPr>
              <w:t>474.15</w:t>
            </w:r>
            <w:r>
              <w:rPr>
                <w:color w:val="010205"/>
                <w:sz w:val="21"/>
                <w:szCs w:val="21"/>
                <w:lang w:eastAsia="en-GB"/>
              </w:rPr>
              <w:t xml:space="preserve"> 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(19</w:t>
            </w:r>
            <w:r>
              <w:rPr>
                <w:color w:val="010205"/>
                <w:sz w:val="21"/>
                <w:szCs w:val="21"/>
                <w:lang w:eastAsia="en-GB"/>
              </w:rPr>
              <w:t>6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.</w:t>
            </w:r>
            <w:r>
              <w:rPr>
                <w:color w:val="010205"/>
                <w:sz w:val="21"/>
                <w:szCs w:val="21"/>
                <w:lang w:eastAsia="en-GB"/>
              </w:rPr>
              <w:t>83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437D980E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 w:rsidRPr="0039685F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192</w:t>
            </w:r>
          </w:p>
        </w:tc>
      </w:tr>
      <w:tr w:rsidR="00CD167E" w14:paraId="3BC220E2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483BC24D" w14:textId="77777777" w:rsidR="00CD167E" w:rsidRPr="0039685F" w:rsidRDefault="00CD167E" w:rsidP="00CD167E">
            <w:pPr>
              <w:jc w:val="right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39685F">
              <w:rPr>
                <w:i/>
                <w:iCs/>
                <w:color w:val="000000" w:themeColor="text1"/>
                <w:sz w:val="21"/>
                <w:szCs w:val="21"/>
              </w:rPr>
              <w:t>Cardiorespiratory Fitness</w:t>
            </w:r>
          </w:p>
        </w:tc>
        <w:tc>
          <w:tcPr>
            <w:tcW w:w="2198" w:type="dxa"/>
            <w:vAlign w:val="center"/>
          </w:tcPr>
          <w:p w14:paraId="3799E3CF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</w:p>
        </w:tc>
        <w:tc>
          <w:tcPr>
            <w:tcW w:w="2198" w:type="dxa"/>
            <w:vAlign w:val="center"/>
          </w:tcPr>
          <w:p w14:paraId="25C53BE4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</w:p>
        </w:tc>
        <w:tc>
          <w:tcPr>
            <w:tcW w:w="992" w:type="dxa"/>
            <w:vAlign w:val="center"/>
          </w:tcPr>
          <w:p w14:paraId="1A975C71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</w:p>
        </w:tc>
      </w:tr>
      <w:tr w:rsidR="00CD167E" w14:paraId="234E9411" w14:textId="77777777" w:rsidTr="00CD167E">
        <w:trPr>
          <w:trHeight w:val="268"/>
        </w:trPr>
        <w:tc>
          <w:tcPr>
            <w:tcW w:w="3396" w:type="dxa"/>
            <w:vAlign w:val="center"/>
          </w:tcPr>
          <w:p w14:paraId="21746308" w14:textId="77777777" w:rsidR="00CD167E" w:rsidRPr="0039685F" w:rsidRDefault="00CD167E" w:rsidP="00CD167E">
            <w:pPr>
              <w:rPr>
                <w:color w:val="000000" w:themeColor="text1"/>
                <w:sz w:val="21"/>
                <w:szCs w:val="21"/>
              </w:rPr>
            </w:pPr>
            <w:r w:rsidRPr="0039685F">
              <w:rPr>
                <w:color w:val="000000" w:themeColor="text1"/>
                <w:sz w:val="21"/>
                <w:szCs w:val="21"/>
              </w:rPr>
              <w:t>VO</w:t>
            </w:r>
            <w:r w:rsidRPr="0039685F">
              <w:rPr>
                <w:color w:val="000000" w:themeColor="text1"/>
                <w:sz w:val="21"/>
                <w:szCs w:val="21"/>
                <w:vertAlign w:val="subscript"/>
              </w:rPr>
              <w:t xml:space="preserve">2peak </w:t>
            </w:r>
            <w:r w:rsidRPr="0039685F">
              <w:rPr>
                <w:color w:val="000000" w:themeColor="text1"/>
                <w:sz w:val="21"/>
                <w:szCs w:val="21"/>
              </w:rPr>
              <w:t>(</w:t>
            </w:r>
            <w:r>
              <w:rPr>
                <w:color w:val="000000" w:themeColor="text1"/>
                <w:sz w:val="21"/>
                <w:szCs w:val="21"/>
              </w:rPr>
              <w:t>mL</w:t>
            </w:r>
            <w:r w:rsidRPr="0039685F">
              <w:rPr>
                <w:color w:val="000000" w:themeColor="text1"/>
                <w:sz w:val="21"/>
                <w:szCs w:val="21"/>
              </w:rPr>
              <w:t>/kg/min)</w:t>
            </w:r>
          </w:p>
        </w:tc>
        <w:tc>
          <w:tcPr>
            <w:tcW w:w="2198" w:type="dxa"/>
            <w:vAlign w:val="center"/>
          </w:tcPr>
          <w:p w14:paraId="0907F716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21.87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</w:t>
            </w:r>
            <w:r>
              <w:rPr>
                <w:color w:val="010205"/>
                <w:sz w:val="21"/>
                <w:szCs w:val="21"/>
                <w:lang w:eastAsia="en-GB"/>
              </w:rPr>
              <w:t>3.72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2198" w:type="dxa"/>
            <w:vAlign w:val="center"/>
          </w:tcPr>
          <w:p w14:paraId="119EBDEB" w14:textId="77777777" w:rsidR="00CD167E" w:rsidRPr="0039685F" w:rsidRDefault="00CD167E" w:rsidP="00CD167E">
            <w:pPr>
              <w:jc w:val="center"/>
              <w:rPr>
                <w:color w:val="010205"/>
                <w:sz w:val="21"/>
                <w:szCs w:val="21"/>
                <w:lang w:eastAsia="en-GB"/>
              </w:rPr>
            </w:pPr>
            <w:r>
              <w:rPr>
                <w:color w:val="010205"/>
                <w:sz w:val="21"/>
                <w:szCs w:val="21"/>
                <w:lang w:eastAsia="en-GB"/>
              </w:rPr>
              <w:t>21.22</w:t>
            </w:r>
            <w:r w:rsidRPr="0039685F">
              <w:rPr>
                <w:color w:val="010205"/>
                <w:sz w:val="21"/>
                <w:szCs w:val="21"/>
                <w:lang w:eastAsia="en-GB"/>
              </w:rPr>
              <w:t xml:space="preserve"> (3.51)</w:t>
            </w:r>
          </w:p>
        </w:tc>
        <w:tc>
          <w:tcPr>
            <w:tcW w:w="992" w:type="dxa"/>
            <w:vAlign w:val="center"/>
          </w:tcPr>
          <w:p w14:paraId="11E89952" w14:textId="77777777" w:rsidR="00CD167E" w:rsidRPr="0039685F" w:rsidRDefault="00CD167E" w:rsidP="00CD167E">
            <w:pPr>
              <w:jc w:val="center"/>
              <w:rPr>
                <w:sz w:val="21"/>
                <w:szCs w:val="21"/>
              </w:rPr>
            </w:pPr>
            <w:r w:rsidRPr="0039685F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469</w:t>
            </w:r>
          </w:p>
        </w:tc>
      </w:tr>
    </w:tbl>
    <w:p w14:paraId="2C0FFEBE" w14:textId="6335B98E" w:rsidR="008673AD" w:rsidRPr="00CD167E" w:rsidRDefault="00B00B97" w:rsidP="00B00B97">
      <w:r w:rsidRPr="00E56A78">
        <w:rPr>
          <w:sz w:val="20"/>
          <w:szCs w:val="20"/>
        </w:rPr>
        <w:t xml:space="preserve">M: male; F: female; MAFLD: metabolic dysfunction-associated fatty liver disease; Y: yes; N: no; BMI: body mass index; </w:t>
      </w:r>
      <w:r w:rsidR="00FB7098">
        <w:rPr>
          <w:sz w:val="20"/>
          <w:szCs w:val="20"/>
        </w:rPr>
        <w:t>LF%</w:t>
      </w:r>
      <w:r w:rsidRPr="00E56A78">
        <w:rPr>
          <w:sz w:val="20"/>
          <w:szCs w:val="20"/>
        </w:rPr>
        <w:t xml:space="preserve">: </w:t>
      </w:r>
      <w:r w:rsidR="00FB7098">
        <w:rPr>
          <w:sz w:val="20"/>
          <w:szCs w:val="20"/>
        </w:rPr>
        <w:t>liver fat percentage</w:t>
      </w:r>
      <w:r w:rsidRPr="00E56A78">
        <w:rPr>
          <w:sz w:val="20"/>
          <w:szCs w:val="20"/>
        </w:rPr>
        <w:t>; SBP: systolic blood pressure; DBP: diastolic blood pressure; AST: aspartate aminotransferase; ALT: alanine aminotransferase; CRP: high-sensitivity C-reactive protein; FBG: fasting blood glucose; HOMA-IR: homeostatic model assessment of insulin resistance; HDL: high-density lipoprotein cholesterol; LDL: low-density lipoprotein cholesterol; FFA: free fatty acid</w:t>
      </w:r>
      <w:r w:rsidR="00FB7098">
        <w:rPr>
          <w:sz w:val="20"/>
          <w:szCs w:val="20"/>
        </w:rPr>
        <w:t>s</w:t>
      </w:r>
      <w:r w:rsidRPr="00E56A78">
        <w:rPr>
          <w:sz w:val="20"/>
          <w:szCs w:val="20"/>
        </w:rPr>
        <w:t xml:space="preserve">; </w:t>
      </w:r>
      <w:r w:rsidR="004437CE" w:rsidRPr="00E56A78">
        <w:rPr>
          <w:sz w:val="20"/>
          <w:szCs w:val="20"/>
        </w:rPr>
        <w:t>VO</w:t>
      </w:r>
      <w:r w:rsidR="004437CE" w:rsidRPr="00E56A78">
        <w:rPr>
          <w:sz w:val="20"/>
          <w:szCs w:val="20"/>
          <w:vertAlign w:val="subscript"/>
        </w:rPr>
        <w:t>2peak</w:t>
      </w:r>
      <w:r w:rsidRPr="00E56A78">
        <w:rPr>
          <w:sz w:val="20"/>
          <w:szCs w:val="20"/>
        </w:rPr>
        <w:t>: Peak oxygen consumption. ^HOMA-IR and insulin measures reported for 3</w:t>
      </w:r>
      <w:r w:rsidR="00225758" w:rsidRPr="00E56A78">
        <w:rPr>
          <w:sz w:val="20"/>
          <w:szCs w:val="20"/>
        </w:rPr>
        <w:t>1</w:t>
      </w:r>
      <w:r w:rsidRPr="00E56A78">
        <w:rPr>
          <w:sz w:val="20"/>
          <w:szCs w:val="20"/>
        </w:rPr>
        <w:t xml:space="preserve"> </w:t>
      </w:r>
      <w:r w:rsidR="00225758" w:rsidRPr="00E56A78">
        <w:rPr>
          <w:sz w:val="20"/>
          <w:szCs w:val="20"/>
        </w:rPr>
        <w:t xml:space="preserve">Male </w:t>
      </w:r>
      <w:r w:rsidRPr="00E56A78">
        <w:rPr>
          <w:sz w:val="20"/>
          <w:szCs w:val="20"/>
        </w:rPr>
        <w:t xml:space="preserve">participants and </w:t>
      </w:r>
      <w:r w:rsidR="00225758" w:rsidRPr="00E56A78">
        <w:rPr>
          <w:sz w:val="20"/>
          <w:szCs w:val="20"/>
        </w:rPr>
        <w:t>35 female</w:t>
      </w:r>
      <w:r w:rsidRPr="00E56A78">
        <w:rPr>
          <w:sz w:val="20"/>
          <w:szCs w:val="20"/>
        </w:rPr>
        <w:t xml:space="preserve"> participants </w:t>
      </w:r>
      <w:r w:rsidR="00225758" w:rsidRPr="00E56A78">
        <w:rPr>
          <w:sz w:val="20"/>
          <w:szCs w:val="20"/>
        </w:rPr>
        <w:t xml:space="preserve">as </w:t>
      </w:r>
      <w:r w:rsidRPr="00E56A78">
        <w:rPr>
          <w:sz w:val="20"/>
          <w:szCs w:val="20"/>
        </w:rPr>
        <w:t>6 participants with T2D were undergoing exogenous insulin therapy.</w:t>
      </w:r>
    </w:p>
    <w:sectPr w:rsidR="008673AD" w:rsidRPr="00CD167E" w:rsidSect="00CD16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70"/>
    <w:rsid w:val="000465E8"/>
    <w:rsid w:val="00060418"/>
    <w:rsid w:val="000E7491"/>
    <w:rsid w:val="00102D6C"/>
    <w:rsid w:val="001C3CB8"/>
    <w:rsid w:val="001F4F46"/>
    <w:rsid w:val="00225758"/>
    <w:rsid w:val="003351E3"/>
    <w:rsid w:val="003E60B2"/>
    <w:rsid w:val="003F47B0"/>
    <w:rsid w:val="003F4FF1"/>
    <w:rsid w:val="004437CE"/>
    <w:rsid w:val="00536F46"/>
    <w:rsid w:val="006A264E"/>
    <w:rsid w:val="006C6348"/>
    <w:rsid w:val="006D7B59"/>
    <w:rsid w:val="00726328"/>
    <w:rsid w:val="00777961"/>
    <w:rsid w:val="00787071"/>
    <w:rsid w:val="007C2B85"/>
    <w:rsid w:val="0080045A"/>
    <w:rsid w:val="008848F7"/>
    <w:rsid w:val="00892457"/>
    <w:rsid w:val="008D1B83"/>
    <w:rsid w:val="008E00C8"/>
    <w:rsid w:val="00986E32"/>
    <w:rsid w:val="009C3B55"/>
    <w:rsid w:val="00A2081D"/>
    <w:rsid w:val="00A77D7B"/>
    <w:rsid w:val="00AE0E30"/>
    <w:rsid w:val="00B00B97"/>
    <w:rsid w:val="00C65366"/>
    <w:rsid w:val="00C73270"/>
    <w:rsid w:val="00CD167E"/>
    <w:rsid w:val="00D50457"/>
    <w:rsid w:val="00DA73C2"/>
    <w:rsid w:val="00DB3B07"/>
    <w:rsid w:val="00DE2BB9"/>
    <w:rsid w:val="00E167AE"/>
    <w:rsid w:val="00E21A3A"/>
    <w:rsid w:val="00E450BD"/>
    <w:rsid w:val="00E56A78"/>
    <w:rsid w:val="00E80158"/>
    <w:rsid w:val="00FB399F"/>
    <w:rsid w:val="00F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A28FF"/>
  <w15:chartTrackingRefBased/>
  <w15:docId w15:val="{1DFBCF4B-E3EF-F046-A02F-27D9A004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27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327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327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7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Sabag</dc:creator>
  <cp:keywords/>
  <dc:description/>
  <cp:lastModifiedBy>Angelo Sabag</cp:lastModifiedBy>
  <cp:revision>4</cp:revision>
  <dcterms:created xsi:type="dcterms:W3CDTF">2021-03-26T04:40:00Z</dcterms:created>
  <dcterms:modified xsi:type="dcterms:W3CDTF">2021-03-26T04:44:00Z</dcterms:modified>
</cp:coreProperties>
</file>