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C96CA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Hlk169612768"/>
      <w:proofErr w:type="spellStart"/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t>SnPM</w:t>
      </w:r>
      <w:proofErr w:type="spellEnd"/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{F} Continuum for the ground reaction forces models. </w:t>
      </w:r>
    </w:p>
    <w:p w14:paraId="3A81AF95" w14:textId="77777777" w:rsidR="004A4177" w:rsidRPr="00873A4F" w:rsidRDefault="004A4177" w:rsidP="004A417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1C39BCB3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F905E2D" wp14:editId="2079A77C">
            <wp:extent cx="6009214" cy="3240633"/>
            <wp:effectExtent l="0" t="0" r="0" b="0"/>
            <wp:docPr id="11391459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"/>
                    <a:stretch/>
                  </pic:blipFill>
                  <pic:spPr bwMode="auto">
                    <a:xfrm>
                      <a:off x="0" y="0"/>
                      <a:ext cx="6013767" cy="324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08E322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t>Figure S1.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A4F">
        <w:rPr>
          <w:rFonts w:ascii="Times New Roman" w:hAnsi="Times New Roman" w:cs="Times New Roman"/>
          <w:sz w:val="24"/>
          <w:szCs w:val="24"/>
          <w:lang w:val="en-US"/>
        </w:rPr>
        <w:t>SnPM</w:t>
      </w:r>
      <w:proofErr w:type="spellEnd"/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{F} continuum for </w:t>
      </w:r>
      <w:r w:rsidRPr="00873A4F">
        <w:rPr>
          <w:rFonts w:ascii="Times New Roman" w:hAnsi="Times New Roman" w:cs="Times New Roman"/>
          <w:i/>
          <w:iCs/>
          <w:sz w:val="24"/>
          <w:szCs w:val="24"/>
          <w:lang w:val="en-US"/>
        </w:rPr>
        <w:t>Dominance*Phase; dominance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873A4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phase 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effects on the medial ground reaction forces. </w:t>
      </w:r>
    </w:p>
    <w:p w14:paraId="65FE93D3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279E4E2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61B104B" wp14:editId="074CFBB2">
            <wp:extent cx="5747385" cy="3301365"/>
            <wp:effectExtent l="0" t="0" r="5715" b="0"/>
            <wp:docPr id="922868391" name="Image 3" descr="Une image contenant texte, diagramme, lign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68391" name="Image 3" descr="Une image contenant texte, diagramme, ligne, Trac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3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EAD22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t>Figure S2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73A4F">
        <w:rPr>
          <w:rFonts w:ascii="Times New Roman" w:hAnsi="Times New Roman" w:cs="Times New Roman"/>
          <w:sz w:val="24"/>
          <w:szCs w:val="24"/>
          <w:lang w:val="en-US"/>
        </w:rPr>
        <w:t>SnPM</w:t>
      </w:r>
      <w:proofErr w:type="spellEnd"/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{F} continuum for </w:t>
      </w:r>
      <w:r w:rsidRPr="00873A4F">
        <w:rPr>
          <w:rFonts w:ascii="Times New Roman" w:hAnsi="Times New Roman" w:cs="Times New Roman"/>
          <w:i/>
          <w:iCs/>
          <w:sz w:val="24"/>
          <w:szCs w:val="24"/>
          <w:lang w:val="en-US"/>
        </w:rPr>
        <w:t>Dominance*Phase; dominance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873A4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phase 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effects on the vertical ground reaction forces. </w:t>
      </w:r>
    </w:p>
    <w:p w14:paraId="6A54D514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37F5767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748DCEA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F608540" wp14:editId="24E4BAD3">
            <wp:extent cx="5759450" cy="3289300"/>
            <wp:effectExtent l="0" t="0" r="0" b="6350"/>
            <wp:docPr id="78395655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FD653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t>Figure S3.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A4F">
        <w:rPr>
          <w:rFonts w:ascii="Times New Roman" w:hAnsi="Times New Roman" w:cs="Times New Roman"/>
          <w:sz w:val="24"/>
          <w:szCs w:val="24"/>
          <w:lang w:val="en-US"/>
        </w:rPr>
        <w:t>SnPM</w:t>
      </w:r>
      <w:proofErr w:type="spellEnd"/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{F} continuum for </w:t>
      </w:r>
      <w:r w:rsidRPr="00873A4F">
        <w:rPr>
          <w:rFonts w:ascii="Times New Roman" w:hAnsi="Times New Roman" w:cs="Times New Roman"/>
          <w:i/>
          <w:iCs/>
          <w:sz w:val="24"/>
          <w:szCs w:val="24"/>
          <w:lang w:val="en-US"/>
        </w:rPr>
        <w:t>Dominance*Phase; dominance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873A4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phase 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effects on the posterior ground reaction forces. </w:t>
      </w:r>
    </w:p>
    <w:p w14:paraId="0EDDF56A" w14:textId="77777777" w:rsidR="004A4177" w:rsidRPr="00873A4F" w:rsidRDefault="004A4177" w:rsidP="004A4177">
      <w:pPr>
        <w:jc w:val="left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741C8D04" w14:textId="77777777" w:rsidR="004A4177" w:rsidRPr="00873A4F" w:rsidRDefault="004A4177" w:rsidP="004A4177">
      <w:pPr>
        <w:jc w:val="left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noProof/>
          <w:sz w:val="24"/>
          <w:szCs w:val="24"/>
          <w:lang w:val="en-US"/>
        </w:rPr>
        <w:br w:type="page"/>
      </w:r>
    </w:p>
    <w:p w14:paraId="065AC46C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2E2159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t>Post-hoc pairwise comparisons and effect sizes of supporting upper extremity ground reaction forces.</w:t>
      </w:r>
    </w:p>
    <w:p w14:paraId="7BC2436C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6A17C3F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S1.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 Ground reaction forces (</w:t>
      </w:r>
      <w:proofErr w:type="spellStart"/>
      <w:proofErr w:type="gramStart"/>
      <w:r w:rsidRPr="00873A4F">
        <w:rPr>
          <w:rFonts w:ascii="Times New Roman" w:hAnsi="Times New Roman" w:cs="Times New Roman"/>
          <w:sz w:val="24"/>
          <w:szCs w:val="24"/>
          <w:lang w:val="en-US"/>
        </w:rPr>
        <w:t>min;max</w:t>
      </w:r>
      <w:proofErr w:type="spellEnd"/>
      <w:proofErr w:type="gramEnd"/>
      <w:r w:rsidRPr="00873A4F">
        <w:rPr>
          <w:rFonts w:ascii="Times New Roman" w:hAnsi="Times New Roman" w:cs="Times New Roman"/>
          <w:sz w:val="24"/>
          <w:szCs w:val="24"/>
          <w:lang w:val="en-US"/>
        </w:rPr>
        <w:t>) in % of body weight and time interval [</w:t>
      </w:r>
      <w:proofErr w:type="spellStart"/>
      <w:r w:rsidRPr="00873A4F">
        <w:rPr>
          <w:rFonts w:ascii="Times New Roman" w:hAnsi="Times New Roman" w:cs="Times New Roman"/>
          <w:sz w:val="24"/>
          <w:szCs w:val="24"/>
          <w:lang w:val="en-US"/>
        </w:rPr>
        <w:t>start;end</w:t>
      </w:r>
      <w:proofErr w:type="spellEnd"/>
      <w:r w:rsidRPr="00873A4F">
        <w:rPr>
          <w:rFonts w:ascii="Times New Roman" w:hAnsi="Times New Roman" w:cs="Times New Roman"/>
          <w:sz w:val="24"/>
          <w:szCs w:val="24"/>
          <w:lang w:val="en-US"/>
        </w:rPr>
        <w:t>] for which significant differences were observed between the takeoff and landing phase.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8"/>
        <w:gridCol w:w="3017"/>
        <w:gridCol w:w="3010"/>
        <w:gridCol w:w="27"/>
      </w:tblGrid>
      <w:tr w:rsidR="00873A4F" w:rsidRPr="00873A4F" w14:paraId="6B240627" w14:textId="77777777" w:rsidTr="00C227CD">
        <w:trPr>
          <w:trHeight w:val="311"/>
        </w:trPr>
        <w:tc>
          <w:tcPr>
            <w:tcW w:w="166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C285A05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Direction</w:t>
            </w:r>
          </w:p>
        </w:tc>
        <w:tc>
          <w:tcPr>
            <w:tcW w:w="166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312698E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 xml:space="preserve">Takeoff </w:t>
            </w:r>
          </w:p>
        </w:tc>
        <w:tc>
          <w:tcPr>
            <w:tcW w:w="167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4682A1A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 xml:space="preserve">Landing </w:t>
            </w:r>
          </w:p>
        </w:tc>
      </w:tr>
      <w:tr w:rsidR="00873A4F" w:rsidRPr="00873A4F" w14:paraId="57FAD352" w14:textId="77777777" w:rsidTr="00C227CD">
        <w:trPr>
          <w:trHeight w:val="554"/>
        </w:trPr>
        <w:tc>
          <w:tcPr>
            <w:tcW w:w="16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0CF6C9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fr-FR"/>
              </w:rPr>
              <w:t>Vertical</w:t>
            </w:r>
          </w:p>
        </w:tc>
        <w:tc>
          <w:tcPr>
            <w:tcW w:w="166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C645728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(58;75) [16;49]</w:t>
            </w:r>
          </w:p>
        </w:tc>
        <w:tc>
          <w:tcPr>
            <w:tcW w:w="167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0708713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(65;76) [52;85]</w:t>
            </w:r>
          </w:p>
        </w:tc>
      </w:tr>
      <w:tr w:rsidR="00873A4F" w:rsidRPr="00873A4F" w14:paraId="3212F316" w14:textId="77777777" w:rsidTr="00C227CD">
        <w:trPr>
          <w:trHeight w:val="554"/>
        </w:trPr>
        <w:tc>
          <w:tcPr>
            <w:tcW w:w="16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9CE73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fr-FR"/>
              </w:rPr>
              <w:t>Medial</w:t>
            </w:r>
          </w:p>
        </w:tc>
        <w:tc>
          <w:tcPr>
            <w:tcW w:w="1663" w:type="pct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1ED90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(20;32) [10;47]</w:t>
            </w:r>
          </w:p>
        </w:tc>
        <w:tc>
          <w:tcPr>
            <w:tcW w:w="167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39AB4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(22;32) [53;90]</w:t>
            </w:r>
          </w:p>
        </w:tc>
      </w:tr>
      <w:tr w:rsidR="004A4177" w:rsidRPr="00873A4F" w14:paraId="37B13EF8" w14:textId="77777777" w:rsidTr="00C227CD">
        <w:trPr>
          <w:gridAfter w:val="1"/>
          <w:wAfter w:w="15" w:type="pct"/>
          <w:trHeight w:val="554"/>
        </w:trPr>
        <w:tc>
          <w:tcPr>
            <w:tcW w:w="1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046B09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fr-FR"/>
              </w:rPr>
              <w:t>Posterior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8AFC27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(14;16) [10;42]</w:t>
            </w:r>
          </w:p>
        </w:tc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F853BD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(16;18) [58;90]</w:t>
            </w:r>
          </w:p>
        </w:tc>
      </w:tr>
    </w:tbl>
    <w:p w14:paraId="25C98A9C" w14:textId="77777777" w:rsidR="004A4177" w:rsidRPr="00873A4F" w:rsidRDefault="004A4177" w:rsidP="004A417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3FD74655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t>Table S2.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proofErr w:type="gramStart"/>
      <w:r w:rsidRPr="00873A4F">
        <w:rPr>
          <w:rFonts w:ascii="Times New Roman" w:hAnsi="Times New Roman" w:cs="Times New Roman"/>
          <w:sz w:val="24"/>
          <w:szCs w:val="24"/>
          <w:lang w:val="en-US"/>
        </w:rPr>
        <w:t>minimal;maximal</w:t>
      </w:r>
      <w:proofErr w:type="spellEnd"/>
      <w:proofErr w:type="gramEnd"/>
      <w:r w:rsidRPr="00873A4F">
        <w:rPr>
          <w:rFonts w:ascii="Times New Roman" w:hAnsi="Times New Roman" w:cs="Times New Roman"/>
          <w:sz w:val="24"/>
          <w:szCs w:val="24"/>
          <w:lang w:val="en-US"/>
        </w:rPr>
        <w:t>) values of ground reaction forces expressed in % of body weight, and [</w:t>
      </w:r>
      <w:proofErr w:type="spellStart"/>
      <w:r w:rsidRPr="00873A4F">
        <w:rPr>
          <w:rFonts w:ascii="Times New Roman" w:hAnsi="Times New Roman" w:cs="Times New Roman"/>
          <w:sz w:val="24"/>
          <w:szCs w:val="24"/>
          <w:lang w:val="en-US"/>
        </w:rPr>
        <w:t>start;end</w:t>
      </w:r>
      <w:proofErr w:type="spellEnd"/>
      <w:r w:rsidRPr="00873A4F">
        <w:rPr>
          <w:rFonts w:ascii="Times New Roman" w:hAnsi="Times New Roman" w:cs="Times New Roman"/>
          <w:sz w:val="24"/>
          <w:szCs w:val="24"/>
          <w:lang w:val="en-US"/>
        </w:rPr>
        <w:t>] of the time interval expressed in % of the normalized m-CKUEST touch duration for which significant differences were observed between the dominant and nondominant upper extremities.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7"/>
        <w:gridCol w:w="1836"/>
        <w:gridCol w:w="2159"/>
        <w:gridCol w:w="2526"/>
        <w:gridCol w:w="24"/>
      </w:tblGrid>
      <w:tr w:rsidR="00873A4F" w:rsidRPr="00873A4F" w14:paraId="0D7971FB" w14:textId="77777777" w:rsidTr="00C227CD">
        <w:trPr>
          <w:trHeight w:val="330"/>
        </w:trPr>
        <w:tc>
          <w:tcPr>
            <w:tcW w:w="139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0B2058B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Direction</w:t>
            </w:r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88B7719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Dominant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964A623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Nondominant</w:t>
            </w:r>
          </w:p>
        </w:tc>
        <w:tc>
          <w:tcPr>
            <w:tcW w:w="140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546856C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 xml:space="preserve">Time interval </w:t>
            </w:r>
          </w:p>
        </w:tc>
      </w:tr>
      <w:tr w:rsidR="00873A4F" w:rsidRPr="00873A4F" w14:paraId="514AB35B" w14:textId="77777777" w:rsidTr="00C227CD">
        <w:trPr>
          <w:trHeight w:val="1518"/>
        </w:trPr>
        <w:tc>
          <w:tcPr>
            <w:tcW w:w="139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65353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fr-FR"/>
              </w:rPr>
              <w:t>Medial</w:t>
            </w:r>
          </w:p>
        </w:tc>
        <w:tc>
          <w:tcPr>
            <w:tcW w:w="1012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E873FE9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(21;22)</w:t>
            </w:r>
          </w:p>
          <w:p w14:paraId="25ABC6A8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(30;33)</w:t>
            </w:r>
          </w:p>
          <w:p w14:paraId="49F0DBFE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(32;33)</w:t>
            </w:r>
          </w:p>
          <w:p w14:paraId="38348B9F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(26;30)</w:t>
            </w:r>
          </w:p>
        </w:tc>
        <w:tc>
          <w:tcPr>
            <w:tcW w:w="119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2DD1F43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(20;22)</w:t>
            </w:r>
          </w:p>
          <w:p w14:paraId="080538A4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(29;31)</w:t>
            </w:r>
          </w:p>
          <w:p w14:paraId="4B5AA340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(31;32)</w:t>
            </w:r>
          </w:p>
          <w:p w14:paraId="6F35A683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(25;28)</w:t>
            </w:r>
          </w:p>
        </w:tc>
        <w:tc>
          <w:tcPr>
            <w:tcW w:w="1404" w:type="pct"/>
            <w:gridSpan w:val="2"/>
            <w:tcBorders>
              <w:left w:val="nil"/>
              <w:bottom w:val="nil"/>
              <w:right w:val="nil"/>
            </w:tcBorders>
          </w:tcPr>
          <w:p w14:paraId="7841EEBD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[15;34]</w:t>
            </w:r>
          </w:p>
          <w:p w14:paraId="1470D24E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[44;49]</w:t>
            </w:r>
          </w:p>
          <w:p w14:paraId="4740C7BD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[51;57]</w:t>
            </w:r>
          </w:p>
          <w:p w14:paraId="1B3B697D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[69;85]</w:t>
            </w:r>
          </w:p>
        </w:tc>
      </w:tr>
      <w:tr w:rsidR="00873A4F" w:rsidRPr="00873A4F" w14:paraId="3E063D66" w14:textId="77777777" w:rsidTr="00C227CD">
        <w:trPr>
          <w:gridAfter w:val="1"/>
          <w:wAfter w:w="13" w:type="pct"/>
          <w:trHeight w:val="1518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F86D2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fr-FR"/>
              </w:rPr>
              <w:t>Posterior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3FB2E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(12;15)</w:t>
            </w:r>
          </w:p>
          <w:p w14:paraId="21780C33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(13;14)</w:t>
            </w:r>
          </w:p>
          <w:p w14:paraId="1578B701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(13;16)</w:t>
            </w:r>
          </w:p>
          <w:p w14:paraId="531156DC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(29;31)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E2A49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(14;16)</w:t>
            </w:r>
          </w:p>
          <w:p w14:paraId="7AE90FBA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(15;17)</w:t>
            </w:r>
          </w:p>
          <w:p w14:paraId="5A0D5146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(24;28)</w:t>
            </w:r>
          </w:p>
          <w:p w14:paraId="4BF3CA43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(31;32)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</w:tcPr>
          <w:p w14:paraId="62A35264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[8;14]</w:t>
            </w:r>
          </w:p>
          <w:p w14:paraId="2E9CAF4E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[36;50]</w:t>
            </w:r>
          </w:p>
          <w:p w14:paraId="4BFE092B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[51;65]</w:t>
            </w:r>
          </w:p>
          <w:p w14:paraId="6BB29B8C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[87;93]</w:t>
            </w:r>
          </w:p>
        </w:tc>
      </w:tr>
      <w:tr w:rsidR="004A4177" w:rsidRPr="00873A4F" w14:paraId="1034A951" w14:textId="77777777" w:rsidTr="00C227CD">
        <w:trPr>
          <w:gridAfter w:val="1"/>
          <w:wAfter w:w="13" w:type="pct"/>
          <w:trHeight w:val="512"/>
        </w:trPr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06E4F7E" w14:textId="77777777" w:rsidR="004A4177" w:rsidRPr="00873A4F" w:rsidRDefault="004A4177" w:rsidP="00C227C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fr-FR"/>
              </w:rPr>
              <w:t>Vertical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EC5BA7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-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850F6C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-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ADA8E2" w14:textId="77777777" w:rsidR="004A4177" w:rsidRPr="00873A4F" w:rsidRDefault="004A4177" w:rsidP="00C227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lang w:val="en-US" w:eastAsia="fr-FR"/>
              </w:rPr>
              <w:t>-</w:t>
            </w:r>
          </w:p>
        </w:tc>
      </w:tr>
    </w:tbl>
    <w:p w14:paraId="4F503947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3B2431E" w14:textId="77777777" w:rsidR="004A4177" w:rsidRPr="00873A4F" w:rsidRDefault="004A4177" w:rsidP="004A4177">
      <w:pPr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78C5A612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SnPM</w:t>
      </w:r>
      <w:proofErr w:type="spellEnd"/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{F} Continuum for the muscle activity models. </w:t>
      </w:r>
    </w:p>
    <w:p w14:paraId="5180E804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5951B572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5DFEA92" wp14:editId="2A36CC8A">
            <wp:extent cx="5752465" cy="6025515"/>
            <wp:effectExtent l="0" t="0" r="635" b="0"/>
            <wp:docPr id="15993868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602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AC802" w14:textId="77777777" w:rsidR="004A4177" w:rsidRPr="00873A4F" w:rsidRDefault="004A4177" w:rsidP="004A417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t>Figure S4.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A4F">
        <w:rPr>
          <w:rFonts w:ascii="Times New Roman" w:hAnsi="Times New Roman" w:cs="Times New Roman"/>
          <w:sz w:val="24"/>
          <w:szCs w:val="24"/>
          <w:lang w:val="en-US"/>
        </w:rPr>
        <w:t>SnPM</w:t>
      </w:r>
      <w:proofErr w:type="spellEnd"/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{F} continuum for </w:t>
      </w:r>
      <w:r w:rsidRPr="00873A4F">
        <w:rPr>
          <w:rFonts w:ascii="Times New Roman" w:hAnsi="Times New Roman" w:cs="Times New Roman"/>
          <w:i/>
          <w:iCs/>
          <w:sz w:val="24"/>
          <w:szCs w:val="24"/>
          <w:lang w:val="en-US"/>
        </w:rPr>
        <w:t>Dominance*Phase*Muscle; Dominance*Phase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873A4F">
        <w:rPr>
          <w:rFonts w:ascii="Times New Roman" w:hAnsi="Times New Roman" w:cs="Times New Roman"/>
          <w:i/>
          <w:iCs/>
          <w:sz w:val="24"/>
          <w:szCs w:val="24"/>
          <w:lang w:val="en-US"/>
        </w:rPr>
        <w:t>Dominance*Muscle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873A4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Phase*Muscle; Muscle; Dominance; Phase 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effects on muscle activity levels. </w:t>
      </w:r>
    </w:p>
    <w:p w14:paraId="68C7B649" w14:textId="77777777" w:rsidR="004A4177" w:rsidRPr="00873A4F" w:rsidRDefault="004A4177">
      <w:pPr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bookmarkEnd w:id="0"/>
    <w:p w14:paraId="50A90C40" w14:textId="77777777" w:rsidR="008E3D42" w:rsidRPr="00873A4F" w:rsidRDefault="00771B5C" w:rsidP="00771B5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Post-hoc pairwise comparisons</w:t>
      </w:r>
      <w:r w:rsidR="00F8397C" w:rsidRPr="00873A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effect sizes</w:t>
      </w:r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</w:t>
      </w:r>
      <w:r w:rsidR="008E3D42" w:rsidRPr="00873A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supporting </w:t>
      </w:r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t>upper extremity muscle activity.</w:t>
      </w:r>
    </w:p>
    <w:p w14:paraId="0047C527" w14:textId="77777777" w:rsidR="00021D73" w:rsidRPr="00873A4F" w:rsidRDefault="00021D73" w:rsidP="00021D7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sz w:val="24"/>
          <w:szCs w:val="24"/>
          <w:lang w:val="en-US"/>
        </w:rPr>
        <w:t>Table S3 presents the intervals of time during which the muscular activity of one muscle was significantly different from that of another muscle. The activity of a muscle presented in line is greater or lower than the activity of a muscle presented in column. For example, the activity of the upper trapezius was significantly greater than that of the middle trapezius from 1% to 21% of the normalized m-CKCUEST touch duration (line 1, column 3).</w:t>
      </w:r>
    </w:p>
    <w:p w14:paraId="5C630ABC" w14:textId="77777777" w:rsidR="00771B5C" w:rsidRPr="00873A4F" w:rsidRDefault="00771B5C" w:rsidP="00771B5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E9FB686" w14:textId="77777777" w:rsidR="00771B5C" w:rsidRPr="00873A4F" w:rsidRDefault="00771B5C" w:rsidP="006A405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5749D4" w:rsidRPr="00873A4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73A4F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 Pairwise comparisons between muscles during the m-CKCUEST touch. Values in brackets correspond to the interval of time</w:t>
      </w:r>
      <w:r w:rsidR="006A405E"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proofErr w:type="spellStart"/>
      <w:proofErr w:type="gramStart"/>
      <w:r w:rsidR="004E1E7C" w:rsidRPr="00873A4F"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="006A405E" w:rsidRPr="00873A4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32267D" w:rsidRPr="00873A4F">
        <w:rPr>
          <w:rFonts w:ascii="Times New Roman" w:hAnsi="Times New Roman" w:cs="Times New Roman"/>
          <w:sz w:val="24"/>
          <w:szCs w:val="24"/>
          <w:lang w:val="en-US"/>
        </w:rPr>
        <w:t>end</w:t>
      </w:r>
      <w:proofErr w:type="spellEnd"/>
      <w:proofErr w:type="gramEnd"/>
      <w:r w:rsidR="006A405E" w:rsidRPr="00873A4F">
        <w:rPr>
          <w:rFonts w:ascii="Times New Roman" w:hAnsi="Times New Roman" w:cs="Times New Roman"/>
          <w:sz w:val="24"/>
          <w:szCs w:val="24"/>
          <w:lang w:val="en-US"/>
        </w:rPr>
        <w:t>],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 expressed in % of the total m-CKCUEST touch duration during which a muscle presented significantly </w:t>
      </w:r>
      <w:r w:rsidR="008E3D42"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greater 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>or lower activity than another muscle.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680"/>
        <w:gridCol w:w="940"/>
        <w:gridCol w:w="851"/>
        <w:gridCol w:w="850"/>
        <w:gridCol w:w="851"/>
        <w:gridCol w:w="850"/>
        <w:gridCol w:w="851"/>
        <w:gridCol w:w="850"/>
        <w:gridCol w:w="1559"/>
      </w:tblGrid>
      <w:tr w:rsidR="00873A4F" w:rsidRPr="00873A4F" w14:paraId="09F16DCD" w14:textId="77777777" w:rsidTr="00684090">
        <w:trPr>
          <w:trHeight w:val="581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A0DF2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5B988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B6E3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Middle trapezius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0560C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trapezius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2064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Serratus anterior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82F81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Posterior deltoid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353E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Middle deltoid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6E8C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Anterior deltoid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D4A5F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Triceps brachii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AB192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Takeoff vs landing</w:t>
            </w:r>
          </w:p>
        </w:tc>
      </w:tr>
      <w:tr w:rsidR="00873A4F" w:rsidRPr="00873A4F" w14:paraId="6702881D" w14:textId="77777777" w:rsidTr="00684090">
        <w:trPr>
          <w:trHeight w:val="378"/>
        </w:trPr>
        <w:tc>
          <w:tcPr>
            <w:tcW w:w="7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0E0986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Upper trapezius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4B90080F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Greater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6F9211FF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21]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51C948B7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[14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20]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31F76FA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7C83CF21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67AE274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1F2616EE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[31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37]</w:t>
            </w:r>
          </w:p>
          <w:p w14:paraId="134A622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[45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27A46D21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69FB413C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[4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18] vs [81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95]</w:t>
            </w:r>
          </w:p>
        </w:tc>
      </w:tr>
      <w:tr w:rsidR="00873A4F" w:rsidRPr="00873A4F" w14:paraId="587C52F7" w14:textId="77777777" w:rsidTr="00684090">
        <w:trPr>
          <w:trHeight w:val="581"/>
        </w:trPr>
        <w:tc>
          <w:tcPr>
            <w:tcW w:w="7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672CC14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68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FF036D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334F80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[45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  <w:p w14:paraId="1F7DD8B7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[56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64]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EF9795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[45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  <w:p w14:paraId="3797045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[56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67]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8DABC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33]</w:t>
            </w:r>
          </w:p>
          <w:p w14:paraId="51040A5F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[66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100]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0EBBE0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[24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  <w:p w14:paraId="074A404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[56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65]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912E66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[23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38]</w:t>
            </w:r>
          </w:p>
          <w:p w14:paraId="4AADDEE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[78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93]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4C9085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[7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13]</w:t>
            </w:r>
          </w:p>
          <w:p w14:paraId="135100EE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[69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94]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9D704C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[22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36]</w:t>
            </w:r>
          </w:p>
          <w:p w14:paraId="23E9D22D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[81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100]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5C30D586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58BF31C3" w14:textId="77777777" w:rsidTr="00684090">
        <w:trPr>
          <w:trHeight w:val="581"/>
        </w:trPr>
        <w:tc>
          <w:tcPr>
            <w:tcW w:w="7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87AD0A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Middle trapezius</w:t>
            </w:r>
          </w:p>
        </w:tc>
        <w:tc>
          <w:tcPr>
            <w:tcW w:w="6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54063445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Greater</w:t>
            </w:r>
          </w:p>
        </w:tc>
        <w:tc>
          <w:tcPr>
            <w:tcW w:w="94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0D101A87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3DD67041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669D44D4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[45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3A666357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04FDD0C8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[45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183F49C6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[30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  <w:p w14:paraId="4EFDDE7C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[56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64]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7C4D25A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6AAFD2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158E5DD3" w14:textId="77777777" w:rsidTr="00684090">
        <w:trPr>
          <w:trHeight w:val="581"/>
        </w:trPr>
        <w:tc>
          <w:tcPr>
            <w:tcW w:w="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9E4E932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68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D2F776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16C2A9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AB53BF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6]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B8C59D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26]</w:t>
            </w:r>
          </w:p>
          <w:p w14:paraId="2B82025C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[68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100]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A1539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41]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10D5B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32]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E2E195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20]</w:t>
            </w:r>
          </w:p>
          <w:p w14:paraId="4BF4FBC0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[70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100]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6AE0CD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34]</w:t>
            </w:r>
          </w:p>
          <w:p w14:paraId="6F3EC91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[79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100]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56B5BFDD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3C05EE1B" w14:textId="77777777" w:rsidTr="00684090">
        <w:trPr>
          <w:trHeight w:val="581"/>
        </w:trPr>
        <w:tc>
          <w:tcPr>
            <w:tcW w:w="7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B227A5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Lower trapezius</w:t>
            </w:r>
          </w:p>
        </w:tc>
        <w:tc>
          <w:tcPr>
            <w:tcW w:w="6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7AA79D0F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Greater</w:t>
            </w:r>
          </w:p>
        </w:tc>
        <w:tc>
          <w:tcPr>
            <w:tcW w:w="94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0B414A87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62D4DD1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1B333A44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[45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174EF3EF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4AF0D84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[45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14A56446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[32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  <w:p w14:paraId="2804946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[56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64]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52BE8F2F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[45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</w:tc>
        <w:tc>
          <w:tcPr>
            <w:tcW w:w="155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387CE65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0F05BD53" w14:textId="77777777" w:rsidTr="00684090">
        <w:trPr>
          <w:trHeight w:val="581"/>
        </w:trPr>
        <w:tc>
          <w:tcPr>
            <w:tcW w:w="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A8C4D90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68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88594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0D64CC4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84BCFB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6CC1D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27]</w:t>
            </w:r>
          </w:p>
          <w:p w14:paraId="3A559346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[69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100]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FFBE91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[21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36]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3EAE3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[17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30]</w:t>
            </w:r>
          </w:p>
          <w:p w14:paraId="2CAE89C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[86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98]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E7DB80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[3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20]</w:t>
            </w:r>
          </w:p>
          <w:p w14:paraId="5FDC994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[72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96]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F172E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[18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33]</w:t>
            </w:r>
          </w:p>
          <w:p w14:paraId="45D25C57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[81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100]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322D4D9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5AF47D45" w14:textId="77777777" w:rsidTr="00684090">
        <w:trPr>
          <w:trHeight w:val="581"/>
        </w:trPr>
        <w:tc>
          <w:tcPr>
            <w:tcW w:w="7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3CC01D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Serratus anterior </w:t>
            </w:r>
          </w:p>
        </w:tc>
        <w:tc>
          <w:tcPr>
            <w:tcW w:w="6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37A303C2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Greater</w:t>
            </w:r>
          </w:p>
        </w:tc>
        <w:tc>
          <w:tcPr>
            <w:tcW w:w="94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03D4008C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7725B0E1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7BFFA68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19A3FCAF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15]</w:t>
            </w:r>
          </w:p>
          <w:p w14:paraId="43217A40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[69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93]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765BB75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17]</w:t>
            </w:r>
          </w:p>
          <w:p w14:paraId="3794CF55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[66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93]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62E2C42C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[14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  <w:p w14:paraId="308CB316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[87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93]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20BF2A70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[7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17]</w:t>
            </w:r>
          </w:p>
          <w:p w14:paraId="60CBBD30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[68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88]</w:t>
            </w:r>
          </w:p>
        </w:tc>
        <w:tc>
          <w:tcPr>
            <w:tcW w:w="155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325C49D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630A8771" w14:textId="77777777" w:rsidTr="00684090">
        <w:trPr>
          <w:trHeight w:val="581"/>
        </w:trPr>
        <w:tc>
          <w:tcPr>
            <w:tcW w:w="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076AFC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68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429C32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A6EEC7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C72D4A4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C548CFF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B1B807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[45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EDB086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99BF3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48DC0C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262E8E01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[13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27] vs [72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86]</w:t>
            </w:r>
          </w:p>
        </w:tc>
      </w:tr>
      <w:tr w:rsidR="00873A4F" w:rsidRPr="00873A4F" w14:paraId="178CC679" w14:textId="77777777" w:rsidTr="00684090">
        <w:trPr>
          <w:trHeight w:val="581"/>
        </w:trPr>
        <w:tc>
          <w:tcPr>
            <w:tcW w:w="7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FAD40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Posterior deltoid</w:t>
            </w:r>
          </w:p>
        </w:tc>
        <w:tc>
          <w:tcPr>
            <w:tcW w:w="6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22A5633E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Greater</w:t>
            </w:r>
          </w:p>
        </w:tc>
        <w:tc>
          <w:tcPr>
            <w:tcW w:w="94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3DDD12AC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65221F75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691DB69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33F214E6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691879D1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[33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  <w:p w14:paraId="6B0644F4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[56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64]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6A90326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[23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  <w:p w14:paraId="38EAC408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[56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64]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216F313D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[45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63]</w:t>
            </w:r>
          </w:p>
        </w:tc>
        <w:tc>
          <w:tcPr>
            <w:tcW w:w="155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1C0ABD4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[20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41] vs [59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80]</w:t>
            </w:r>
          </w:p>
        </w:tc>
      </w:tr>
      <w:tr w:rsidR="00873A4F" w:rsidRPr="00873A4F" w14:paraId="36E98AE8" w14:textId="77777777" w:rsidTr="00684090">
        <w:trPr>
          <w:trHeight w:val="581"/>
        </w:trPr>
        <w:tc>
          <w:tcPr>
            <w:tcW w:w="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EA6DD5C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68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86DE40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B091031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5BF2AED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1DE9B24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3F2942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29D74F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[77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86]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35CE4F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13]</w:t>
            </w:r>
          </w:p>
          <w:p w14:paraId="37389A05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[72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90]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798C42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[79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100]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7F067CAA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359224C3" w14:textId="77777777" w:rsidTr="00684090">
        <w:trPr>
          <w:trHeight w:val="581"/>
        </w:trPr>
        <w:tc>
          <w:tcPr>
            <w:tcW w:w="7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82B794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Middle 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  <w:t>deltoid</w:t>
            </w:r>
          </w:p>
        </w:tc>
        <w:tc>
          <w:tcPr>
            <w:tcW w:w="6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09C985AE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Greater</w:t>
            </w:r>
          </w:p>
        </w:tc>
        <w:tc>
          <w:tcPr>
            <w:tcW w:w="94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131A20AE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6C647D16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661FB8F0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6A06CA71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2191498A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5DBEE99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[23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0014BB2D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65D54FC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[25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43] vs [56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74]</w:t>
            </w:r>
          </w:p>
        </w:tc>
      </w:tr>
      <w:tr w:rsidR="00873A4F" w:rsidRPr="00873A4F" w14:paraId="25F6DE1E" w14:textId="77777777" w:rsidTr="00684090">
        <w:trPr>
          <w:trHeight w:val="365"/>
        </w:trPr>
        <w:tc>
          <w:tcPr>
            <w:tcW w:w="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2990C74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68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7FA027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F2F9BC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0774608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AC6719C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A0112D5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63C792E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01A0A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15]</w:t>
            </w:r>
          </w:p>
          <w:p w14:paraId="3E7D9A7C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[72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90]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9C6322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9]</w:t>
            </w:r>
          </w:p>
          <w:p w14:paraId="5193F242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[88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100]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33C19ED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173BAA00" w14:textId="77777777" w:rsidTr="00684090">
        <w:trPr>
          <w:trHeight w:val="357"/>
        </w:trPr>
        <w:tc>
          <w:tcPr>
            <w:tcW w:w="7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AB3FA18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Anterior deltoid</w:t>
            </w:r>
          </w:p>
        </w:tc>
        <w:tc>
          <w:tcPr>
            <w:tcW w:w="6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358E325A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Greater</w:t>
            </w:r>
          </w:p>
        </w:tc>
        <w:tc>
          <w:tcPr>
            <w:tcW w:w="94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2B2E730D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300070B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1BF12920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0DC361C8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1B8AEF21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D9D9D9"/>
            <w:hideMark/>
          </w:tcPr>
          <w:p w14:paraId="3C0484AE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hideMark/>
          </w:tcPr>
          <w:p w14:paraId="1462C9D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[7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13]</w:t>
            </w:r>
          </w:p>
          <w:p w14:paraId="2CE5697D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[75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86]</w:t>
            </w:r>
          </w:p>
        </w:tc>
        <w:tc>
          <w:tcPr>
            <w:tcW w:w="155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80C9EF9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[22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42] vs [57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77]</w:t>
            </w:r>
          </w:p>
        </w:tc>
      </w:tr>
      <w:tr w:rsidR="00873A4F" w:rsidRPr="00873A4F" w14:paraId="47ABBA3E" w14:textId="77777777" w:rsidTr="00684090">
        <w:trPr>
          <w:trHeight w:val="192"/>
        </w:trPr>
        <w:tc>
          <w:tcPr>
            <w:tcW w:w="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6F57912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68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3294C8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982B66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69CE0CA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B688EE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53E445A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0D0F8C8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BE4BA17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C3EF5B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[22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41]</w:t>
            </w:r>
          </w:p>
          <w:p w14:paraId="37C243C3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[45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55]</w:t>
            </w:r>
          </w:p>
          <w:p w14:paraId="32AE512E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[93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100]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646D142C" w14:textId="77777777" w:rsidR="00D93F26" w:rsidRPr="00873A4F" w:rsidRDefault="00D93F26" w:rsidP="008E3D4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[1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6] vs [95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100]</w:t>
            </w:r>
          </w:p>
        </w:tc>
      </w:tr>
    </w:tbl>
    <w:p w14:paraId="2214C9B2" w14:textId="77777777" w:rsidR="006F46CA" w:rsidRPr="00873A4F" w:rsidRDefault="006F46CA" w:rsidP="00E71CF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128A7E18" w14:textId="77777777" w:rsidR="00D93F26" w:rsidRPr="00873A4F" w:rsidRDefault="00E71CFC" w:rsidP="00F7730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3A4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S4.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 Absolute effect size </w:t>
      </w:r>
      <w:r w:rsidR="00021D73" w:rsidRPr="00873A4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="00D93F26" w:rsidRPr="00873A4F">
        <w:rPr>
          <w:rFonts w:ascii="Times New Roman" w:hAnsi="Times New Roman" w:cs="Times New Roman"/>
          <w:sz w:val="24"/>
          <w:szCs w:val="24"/>
          <w:lang w:val="en-US"/>
        </w:rPr>
        <w:t>min</w:t>
      </w:r>
      <w:r w:rsidR="006A405E" w:rsidRPr="00873A4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D93F26" w:rsidRPr="00873A4F">
        <w:rPr>
          <w:rFonts w:ascii="Times New Roman" w:hAnsi="Times New Roman" w:cs="Times New Roman"/>
          <w:sz w:val="24"/>
          <w:szCs w:val="24"/>
          <w:lang w:val="en-US"/>
        </w:rPr>
        <w:t>max</w:t>
      </w:r>
      <w:proofErr w:type="spellEnd"/>
      <w:proofErr w:type="gramEnd"/>
      <w:r w:rsidR="00021D73" w:rsidRPr="00873A4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D1CE3"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1D73"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values for </w:t>
      </w:r>
      <w:r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of the significant </w:t>
      </w:r>
      <w:r w:rsidR="00D93F26" w:rsidRPr="00873A4F">
        <w:rPr>
          <w:rFonts w:ascii="Times New Roman" w:hAnsi="Times New Roman" w:cs="Times New Roman"/>
          <w:sz w:val="24"/>
          <w:szCs w:val="24"/>
          <w:lang w:val="en-US"/>
        </w:rPr>
        <w:t xml:space="preserve">pairwise comparisons between muscles activity during the m-CKCUEST touch. 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866"/>
        <w:gridCol w:w="756"/>
        <w:gridCol w:w="1016"/>
        <w:gridCol w:w="1016"/>
        <w:gridCol w:w="1034"/>
        <w:gridCol w:w="1016"/>
        <w:gridCol w:w="1016"/>
        <w:gridCol w:w="1016"/>
        <w:gridCol w:w="1016"/>
        <w:gridCol w:w="1201"/>
      </w:tblGrid>
      <w:tr w:rsidR="00873A4F" w:rsidRPr="00873A4F" w14:paraId="43E8E434" w14:textId="77777777" w:rsidTr="00D93F26">
        <w:trPr>
          <w:trHeight w:val="6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41CAF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D47BB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5A8D4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Middle trapezius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A82F7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Lower trapezius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F0F2E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Serratus anterior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61C32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Posterior deltoid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484C1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Middle deltoid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5AABF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Anterior deltoid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41191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Triceps brachii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2B9A6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Takeoff vs landing</w:t>
            </w:r>
          </w:p>
        </w:tc>
      </w:tr>
      <w:tr w:rsidR="00873A4F" w:rsidRPr="00873A4F" w14:paraId="7D7D9DAD" w14:textId="77777777" w:rsidTr="00501F2B">
        <w:trPr>
          <w:trHeight w:val="386"/>
        </w:trPr>
        <w:tc>
          <w:tcPr>
            <w:tcW w:w="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782FE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Upper trapezius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93DE3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Greater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811B9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1.62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C9B07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1.33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45DEA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3DC50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797BD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53414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0.99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1.29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1.27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1.31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BDE5F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ECD0F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1.47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</w:tr>
      <w:tr w:rsidR="00873A4F" w:rsidRPr="00873A4F" w14:paraId="360532C7" w14:textId="77777777" w:rsidTr="00501F2B">
        <w:trPr>
          <w:trHeight w:val="366"/>
        </w:trPr>
        <w:tc>
          <w:tcPr>
            <w:tcW w:w="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6DEF9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4CA4E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1CFA0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1.69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1.25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0.81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1.32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71D4B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1.27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1.04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1.18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B9CDE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0.86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1.53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3.80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DA339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1.13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2.45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0.96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1.51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BB2DA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1.05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1.99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1.06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1.54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91EC6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0.92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1.11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1.20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2.81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E7A02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2.25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2.49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B5DAB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727E1F9C" w14:textId="77777777" w:rsidTr="00501F2B">
        <w:trPr>
          <w:trHeight w:val="190"/>
        </w:trPr>
        <w:tc>
          <w:tcPr>
            <w:tcW w:w="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9C4FA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Middle trapezius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665A3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Greater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F60E9B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B474C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AF32C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0.64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1.06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F9A2E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A9D37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1.04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1.55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E4443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2.15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1.43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2.55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D8CCB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F020B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6DB856B2" w14:textId="77777777" w:rsidTr="00501F2B">
        <w:trPr>
          <w:trHeight w:val="440"/>
        </w:trPr>
        <w:tc>
          <w:tcPr>
            <w:tcW w:w="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F85AD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82E29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DFE5E3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30D36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0.85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1.18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E78A1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1.57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3.66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1.34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3.94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6922E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1.03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1.84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2B272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1.06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1.82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4A10B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3.69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2.74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316D6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1.06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2.18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1.03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2.75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FE2B1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581533F6" w14:textId="77777777" w:rsidTr="00501F2B">
        <w:trPr>
          <w:trHeight w:val="406"/>
        </w:trPr>
        <w:tc>
          <w:tcPr>
            <w:tcW w:w="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2E5EC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Lower trapezius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B60EE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Greater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E26E44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2ACFE71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A29CA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1.13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0.85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20413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310A3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1.04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1.55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21ED8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2.10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1.43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2.55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6384F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0.90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1.01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B017E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0CE649B8" w14:textId="77777777" w:rsidTr="00501F2B">
        <w:trPr>
          <w:trHeight w:val="500"/>
        </w:trPr>
        <w:tc>
          <w:tcPr>
            <w:tcW w:w="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74181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8C33C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306B8AD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E7A38F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A6F34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1.20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2.60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1.37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64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8F7F4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1.80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D3239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1.24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1.84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1.67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C5B5E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2.57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2.74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A1ADC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2.18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1.30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2.69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5518C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6099282B" w14:textId="77777777" w:rsidTr="00501F2B">
        <w:trPr>
          <w:trHeight w:val="456"/>
        </w:trPr>
        <w:tc>
          <w:tcPr>
            <w:tcW w:w="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6D3DC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Serratus anterior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A8BB9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Greater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6EE1CA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9D8FB51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42E32B5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C3341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1.46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2.47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1.24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3.47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714DC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1.32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2.58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0.87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2.81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82A5F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0.73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2.00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0.71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0.80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E27F3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1.38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1.83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0.99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2.50</w:t>
            </w:r>
            <w:r w:rsidR="00DB251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F59EA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13201E42" w14:textId="77777777" w:rsidTr="00D93F26">
        <w:trPr>
          <w:trHeight w:val="300"/>
        </w:trPr>
        <w:tc>
          <w:tcPr>
            <w:tcW w:w="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6E25E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72DCE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B502D7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3AC520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A9405A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6B3D5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0.86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1.26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DC4E1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69EB1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2B390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F44D2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0.81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1.50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</w:tr>
      <w:tr w:rsidR="00873A4F" w:rsidRPr="00873A4F" w14:paraId="1390C025" w14:textId="77777777" w:rsidTr="00501F2B">
        <w:trPr>
          <w:trHeight w:val="397"/>
        </w:trPr>
        <w:tc>
          <w:tcPr>
            <w:tcW w:w="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5937B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Posterior deltoid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7B6CA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Greater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1DC4CCE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7B6A8D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B39CC2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9189C8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F8630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0.88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1.18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0.71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1.02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BB2AF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0.77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1.08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3.63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2B5D9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0.91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1.10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70A3F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0.89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1.90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</w:tr>
      <w:tr w:rsidR="00873A4F" w:rsidRPr="00873A4F" w14:paraId="67DAC8A9" w14:textId="77777777" w:rsidTr="00501F2B">
        <w:trPr>
          <w:trHeight w:val="378"/>
        </w:trPr>
        <w:tc>
          <w:tcPr>
            <w:tcW w:w="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81A31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19FF8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BE2C297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4FD7FF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31E33DE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B8AA81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2156A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0.72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1.55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C7BC5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1.30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2.23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1.20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2.88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4FC80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0.70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1.10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77C5D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75FD9265" w14:textId="77777777" w:rsidTr="00D93F26">
        <w:trPr>
          <w:trHeight w:val="300"/>
        </w:trPr>
        <w:tc>
          <w:tcPr>
            <w:tcW w:w="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0E32B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Middle deltoid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7D869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Greater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A634A6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3E8B8F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D7CE330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247430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08A47C8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07E2C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1.39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2.79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558DD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F124A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0.80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1.56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</w:tr>
      <w:tr w:rsidR="00873A4F" w:rsidRPr="00873A4F" w14:paraId="77D5E0ED" w14:textId="77777777" w:rsidTr="00501F2B">
        <w:trPr>
          <w:trHeight w:val="320"/>
        </w:trPr>
        <w:tc>
          <w:tcPr>
            <w:tcW w:w="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63417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91285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F8730C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62816E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A0C2C5C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0E7F45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735363D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E702A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1.42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2.42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1.28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1.91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1E953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0.55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0.94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1.09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1.57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10EE9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45E01673" w14:textId="77777777" w:rsidTr="00501F2B">
        <w:trPr>
          <w:trHeight w:val="300"/>
        </w:trPr>
        <w:tc>
          <w:tcPr>
            <w:tcW w:w="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2CD98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Anterior deltoid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636D4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Greater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E25176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85BEBAA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96CC3C2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C9EABA3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2B74F6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32FF05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E5430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1.31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1.70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1.22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1.81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06219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</w:tr>
      <w:tr w:rsidR="00873A4F" w:rsidRPr="00873A4F" w14:paraId="1AC2E25E" w14:textId="77777777" w:rsidTr="00501F2B">
        <w:trPr>
          <w:trHeight w:val="549"/>
        </w:trPr>
        <w:tc>
          <w:tcPr>
            <w:tcW w:w="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A0A8D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395B9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938D28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9B2526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3ED191E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9E9668B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A0FC9C0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ABB89EB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6B492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1.10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2.77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0.82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0.99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br/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0.96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1.16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A015B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1.05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2.36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</w:tr>
      <w:tr w:rsidR="00873A4F" w:rsidRPr="00873A4F" w14:paraId="100F9586" w14:textId="77777777" w:rsidTr="00D93F26">
        <w:trPr>
          <w:trHeight w:val="300"/>
        </w:trPr>
        <w:tc>
          <w:tcPr>
            <w:tcW w:w="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2EF9D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Triceps brachii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F2E1A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Greater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789401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D2CE3F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3EFF4F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D54AEC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A815AE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5474CD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11A5FB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948EE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0.48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1.57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</w:tr>
      <w:tr w:rsidR="00873A4F" w:rsidRPr="00873A4F" w14:paraId="3BD1E88D" w14:textId="77777777" w:rsidTr="00D93F26">
        <w:trPr>
          <w:trHeight w:val="300"/>
        </w:trPr>
        <w:tc>
          <w:tcPr>
            <w:tcW w:w="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7FEF6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CEF92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 xml:space="preserve">Lower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EF8377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4933464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E4D90BB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0B63CD0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A47BA2C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CBE162F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65C7A3" w14:textId="77777777" w:rsidR="00D93F26" w:rsidRPr="00873A4F" w:rsidRDefault="00D93F26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8ABC2" w14:textId="77777777" w:rsidR="00D93F26" w:rsidRPr="00873A4F" w:rsidRDefault="0032267D" w:rsidP="00D93F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</w:pP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(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1.47</w:t>
            </w:r>
            <w:r w:rsidR="006A405E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;</w:t>
            </w:r>
            <w:r w:rsidR="00D93F26"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1.73</w:t>
            </w:r>
            <w:r w:rsidRPr="00873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FR"/>
              </w:rPr>
              <w:t>)</w:t>
            </w:r>
          </w:p>
        </w:tc>
      </w:tr>
    </w:tbl>
    <w:p w14:paraId="06E94F35" w14:textId="77777777" w:rsidR="006F46CA" w:rsidRPr="00873A4F" w:rsidRDefault="006F46CA">
      <w:pPr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F46CA" w:rsidRPr="00873A4F" w:rsidSect="00DD0486">
      <w:footerReference w:type="default" r:id="rId11"/>
      <w:pgSz w:w="11906" w:h="16838"/>
      <w:pgMar w:top="1417" w:right="1417" w:bottom="1417" w:left="1417" w:header="708" w:footer="708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347CA" w14:textId="77777777" w:rsidR="00F97E1C" w:rsidRDefault="00F97E1C">
      <w:pPr>
        <w:spacing w:after="0" w:line="240" w:lineRule="auto"/>
      </w:pPr>
      <w:r>
        <w:separator/>
      </w:r>
    </w:p>
  </w:endnote>
  <w:endnote w:type="continuationSeparator" w:id="0">
    <w:p w14:paraId="70DB15E6" w14:textId="77777777" w:rsidR="00F97E1C" w:rsidRDefault="00F97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3565508"/>
      <w:docPartObj>
        <w:docPartGallery w:val="Page Numbers (Bottom of Page)"/>
        <w:docPartUnique/>
      </w:docPartObj>
    </w:sdtPr>
    <w:sdtEndPr/>
    <w:sdtContent>
      <w:p w14:paraId="08F34621" w14:textId="77777777" w:rsidR="008E3D42" w:rsidRDefault="008E3D42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F2E5F" w14:textId="77777777" w:rsidR="00F97E1C" w:rsidRDefault="00F97E1C">
      <w:pPr>
        <w:spacing w:after="0" w:line="240" w:lineRule="auto"/>
      </w:pPr>
      <w:r>
        <w:separator/>
      </w:r>
    </w:p>
  </w:footnote>
  <w:footnote w:type="continuationSeparator" w:id="0">
    <w:p w14:paraId="4228ACC0" w14:textId="77777777" w:rsidR="00F97E1C" w:rsidRDefault="00F97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EF17AE"/>
    <w:multiLevelType w:val="hybridMultilevel"/>
    <w:tmpl w:val="F35A46A4"/>
    <w:lvl w:ilvl="0" w:tplc="CEE4BA5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F4A82"/>
    <w:multiLevelType w:val="hybridMultilevel"/>
    <w:tmpl w:val="5942D504"/>
    <w:lvl w:ilvl="0" w:tplc="6F72D42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661551">
    <w:abstractNumId w:val="1"/>
  </w:num>
  <w:num w:numId="2" w16cid:durableId="1978218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86"/>
    <w:rsid w:val="00021D73"/>
    <w:rsid w:val="00045A05"/>
    <w:rsid w:val="00072294"/>
    <w:rsid w:val="00073BCE"/>
    <w:rsid w:val="001226D4"/>
    <w:rsid w:val="00181699"/>
    <w:rsid w:val="001E06D5"/>
    <w:rsid w:val="001F0A9E"/>
    <w:rsid w:val="00226141"/>
    <w:rsid w:val="002B04D8"/>
    <w:rsid w:val="002B4AF9"/>
    <w:rsid w:val="002F209D"/>
    <w:rsid w:val="003162CA"/>
    <w:rsid w:val="0032267D"/>
    <w:rsid w:val="00336CCA"/>
    <w:rsid w:val="00385711"/>
    <w:rsid w:val="004A4177"/>
    <w:rsid w:val="004B6ADC"/>
    <w:rsid w:val="004E1E7C"/>
    <w:rsid w:val="00501F2B"/>
    <w:rsid w:val="005749D4"/>
    <w:rsid w:val="00597549"/>
    <w:rsid w:val="005B0126"/>
    <w:rsid w:val="005E0B5A"/>
    <w:rsid w:val="0061499B"/>
    <w:rsid w:val="00684090"/>
    <w:rsid w:val="006A405E"/>
    <w:rsid w:val="006F46CA"/>
    <w:rsid w:val="0071425D"/>
    <w:rsid w:val="00726C6C"/>
    <w:rsid w:val="00750A2C"/>
    <w:rsid w:val="00771B5C"/>
    <w:rsid w:val="00774FBA"/>
    <w:rsid w:val="00810E88"/>
    <w:rsid w:val="008306F0"/>
    <w:rsid w:val="0085272B"/>
    <w:rsid w:val="0085321F"/>
    <w:rsid w:val="00863B94"/>
    <w:rsid w:val="00873A4F"/>
    <w:rsid w:val="008755A9"/>
    <w:rsid w:val="008D2E48"/>
    <w:rsid w:val="008E3D42"/>
    <w:rsid w:val="0091114D"/>
    <w:rsid w:val="00940E57"/>
    <w:rsid w:val="009C2222"/>
    <w:rsid w:val="009C55B7"/>
    <w:rsid w:val="009E2200"/>
    <w:rsid w:val="009E48ED"/>
    <w:rsid w:val="00A670A0"/>
    <w:rsid w:val="00A71836"/>
    <w:rsid w:val="00AB4FAD"/>
    <w:rsid w:val="00AF3EDD"/>
    <w:rsid w:val="00B6088F"/>
    <w:rsid w:val="00B82ABF"/>
    <w:rsid w:val="00C15213"/>
    <w:rsid w:val="00C230ED"/>
    <w:rsid w:val="00C47351"/>
    <w:rsid w:val="00C86A14"/>
    <w:rsid w:val="00C918B8"/>
    <w:rsid w:val="00CA6548"/>
    <w:rsid w:val="00CD2C1B"/>
    <w:rsid w:val="00D02EAB"/>
    <w:rsid w:val="00D03938"/>
    <w:rsid w:val="00D73210"/>
    <w:rsid w:val="00D73FA2"/>
    <w:rsid w:val="00D93F26"/>
    <w:rsid w:val="00DB2516"/>
    <w:rsid w:val="00DD0486"/>
    <w:rsid w:val="00E22A8A"/>
    <w:rsid w:val="00E71CFC"/>
    <w:rsid w:val="00ED1CE3"/>
    <w:rsid w:val="00F070D3"/>
    <w:rsid w:val="00F17F43"/>
    <w:rsid w:val="00F4683E"/>
    <w:rsid w:val="00F77307"/>
    <w:rsid w:val="00F8397C"/>
    <w:rsid w:val="00F97E1C"/>
    <w:rsid w:val="00FA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6228"/>
  <w15:chartTrackingRefBased/>
  <w15:docId w15:val="{4A562E15-5099-4F89-8D7F-1507C8E9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486"/>
    <w:pPr>
      <w:jc w:val="both"/>
    </w:pPr>
    <w:rPr>
      <w:rFonts w:ascii="Arial" w:hAnsi="Arial"/>
      <w:kern w:val="0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D0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D0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D0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0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0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0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0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0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0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D0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D0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D0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D048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D048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D048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D048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D048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D048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D0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D0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04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D0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D0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D048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D048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D048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0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048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D0486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DD04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D048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D0486"/>
    <w:rPr>
      <w:rFonts w:ascii="Arial" w:hAnsi="Arial"/>
      <w:kern w:val="0"/>
      <w:sz w:val="20"/>
      <w:szCs w:val="20"/>
      <w:lang w:val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0486"/>
    <w:rPr>
      <w:rFonts w:ascii="Segoe UI" w:hAnsi="Segoe UI" w:cs="Segoe UI"/>
      <w:kern w:val="0"/>
      <w:sz w:val="18"/>
      <w:szCs w:val="18"/>
      <w:lang w:val="fr-FR"/>
      <w14:ligatures w14:val="none"/>
    </w:rPr>
  </w:style>
  <w:style w:type="character" w:styleId="Accentuation">
    <w:name w:val="Emphasis"/>
    <w:basedOn w:val="Policepardfaut"/>
    <w:uiPriority w:val="20"/>
    <w:qFormat/>
    <w:rsid w:val="00DD0486"/>
    <w:rPr>
      <w:i/>
      <w:iCs/>
    </w:rPr>
  </w:style>
  <w:style w:type="paragraph" w:styleId="Lgende">
    <w:name w:val="caption"/>
    <w:basedOn w:val="Normal"/>
    <w:next w:val="Normal"/>
    <w:uiPriority w:val="35"/>
    <w:unhideWhenUsed/>
    <w:qFormat/>
    <w:rsid w:val="00DD048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D048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D0486"/>
    <w:rPr>
      <w:rFonts w:ascii="Arial" w:hAnsi="Arial"/>
      <w:b/>
      <w:bCs/>
      <w:kern w:val="0"/>
      <w:sz w:val="20"/>
      <w:szCs w:val="20"/>
      <w:lang w:val="fr-FR"/>
      <w14:ligatures w14:val="none"/>
    </w:rPr>
  </w:style>
  <w:style w:type="paragraph" w:styleId="Rvision">
    <w:name w:val="Revision"/>
    <w:hidden/>
    <w:uiPriority w:val="99"/>
    <w:semiHidden/>
    <w:rsid w:val="00DD0486"/>
    <w:pPr>
      <w:spacing w:after="0" w:line="240" w:lineRule="auto"/>
    </w:pPr>
    <w:rPr>
      <w:rFonts w:ascii="Arial" w:hAnsi="Arial"/>
      <w:kern w:val="0"/>
      <w:lang w:val="fr-FR"/>
      <w14:ligatures w14:val="none"/>
    </w:rPr>
  </w:style>
  <w:style w:type="paragraph" w:styleId="Bibliographie">
    <w:name w:val="Bibliography"/>
    <w:basedOn w:val="Normal"/>
    <w:next w:val="Normal"/>
    <w:uiPriority w:val="37"/>
    <w:unhideWhenUsed/>
    <w:rsid w:val="00DD0486"/>
    <w:pPr>
      <w:tabs>
        <w:tab w:val="left" w:pos="384"/>
      </w:tabs>
      <w:spacing w:after="240" w:line="240" w:lineRule="auto"/>
      <w:ind w:left="384" w:hanging="384"/>
    </w:pPr>
  </w:style>
  <w:style w:type="character" w:styleId="Numrodeligne">
    <w:name w:val="line number"/>
    <w:basedOn w:val="Policepardfaut"/>
    <w:uiPriority w:val="99"/>
    <w:semiHidden/>
    <w:unhideWhenUsed/>
    <w:rsid w:val="00DD0486"/>
  </w:style>
  <w:style w:type="paragraph" w:styleId="En-tte">
    <w:name w:val="header"/>
    <w:basedOn w:val="Normal"/>
    <w:link w:val="En-tteCar"/>
    <w:uiPriority w:val="99"/>
    <w:unhideWhenUsed/>
    <w:rsid w:val="00DD048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0486"/>
    <w:rPr>
      <w:rFonts w:ascii="Arial" w:hAnsi="Arial"/>
      <w:kern w:val="0"/>
      <w:lang w:val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D048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0486"/>
    <w:rPr>
      <w:rFonts w:ascii="Arial" w:hAnsi="Arial"/>
      <w:kern w:val="0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De Sousa</dc:creator>
  <cp:keywords/>
  <dc:description/>
  <cp:lastModifiedBy>Thomas De Sousa</cp:lastModifiedBy>
  <cp:revision>4</cp:revision>
  <cp:lastPrinted>2024-06-27T12:06:00Z</cp:lastPrinted>
  <dcterms:created xsi:type="dcterms:W3CDTF">2024-12-13T12:46:00Z</dcterms:created>
  <dcterms:modified xsi:type="dcterms:W3CDTF">2024-12-13T14:35:00Z</dcterms:modified>
</cp:coreProperties>
</file>