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1B82" w14:textId="54824646" w:rsidR="00013E38" w:rsidRPr="00013E38" w:rsidRDefault="000B7E7C" w:rsidP="00013E38">
      <w:pPr>
        <w:rPr>
          <w:b/>
          <w:bCs/>
          <w:lang w:val="en-US"/>
        </w:rPr>
      </w:pPr>
      <w:r>
        <w:rPr>
          <w:b/>
          <w:bCs/>
          <w:lang w:val="en-US"/>
        </w:rPr>
        <w:t>S</w:t>
      </w:r>
      <w:r w:rsidR="00013E38" w:rsidRPr="00013E38">
        <w:rPr>
          <w:b/>
          <w:bCs/>
          <w:lang w:val="en-US"/>
        </w:rPr>
        <w:t xml:space="preserve">upplement </w:t>
      </w:r>
      <w:r w:rsidR="00AB7592">
        <w:rPr>
          <w:b/>
          <w:bCs/>
          <w:lang w:val="en-US"/>
        </w:rPr>
        <w:t>1</w:t>
      </w:r>
    </w:p>
    <w:p w14:paraId="675B0D83" w14:textId="77777777" w:rsidR="00013E38" w:rsidRPr="00013E38" w:rsidRDefault="00013E38" w:rsidP="00013E38">
      <w:pPr>
        <w:rPr>
          <w:b/>
          <w:bCs/>
          <w:lang w:val="en-US"/>
        </w:rPr>
      </w:pPr>
      <w:r w:rsidRPr="00013E38">
        <w:rPr>
          <w:lang w:val="en-US"/>
        </w:rPr>
        <w:t xml:space="preserve">Table S1. Overview of the intervention content that was used to promote the three </w:t>
      </w:r>
      <w:proofErr w:type="spellStart"/>
      <w:r w:rsidRPr="00013E38">
        <w:rPr>
          <w:lang w:val="en-US"/>
        </w:rPr>
        <w:t>subcompetences</w:t>
      </w:r>
      <w:proofErr w:type="spellEnd"/>
      <w:r w:rsidRPr="00013E38">
        <w:rPr>
          <w:lang w:val="en-US"/>
        </w:rPr>
        <w:t xml:space="preserve"> of the PAHCO model and associated behavior change techniques.</w:t>
      </w:r>
    </w:p>
    <w:tbl>
      <w:tblPr>
        <w:tblStyle w:val="Tabellenraster1"/>
        <w:tblpPr w:leftFromText="180" w:rightFromText="180" w:vertAnchor="text" w:tblpX="-284" w:tblpY="1"/>
        <w:tblW w:w="15165" w:type="dxa"/>
        <w:tblInd w:w="0"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8078"/>
        <w:gridCol w:w="3826"/>
      </w:tblGrid>
      <w:tr w:rsidR="00013E38" w:rsidRPr="00013E38" w14:paraId="04C25D83" w14:textId="77777777" w:rsidTr="00013E38">
        <w:trPr>
          <w:trHeight w:val="677"/>
        </w:trPr>
        <w:tc>
          <w:tcPr>
            <w:tcW w:w="3261" w:type="dxa"/>
            <w:tcBorders>
              <w:top w:val="single" w:sz="4" w:space="0" w:color="000000"/>
              <w:left w:val="nil"/>
              <w:bottom w:val="single" w:sz="4" w:space="0" w:color="auto"/>
              <w:right w:val="nil"/>
            </w:tcBorders>
            <w:hideMark/>
          </w:tcPr>
          <w:p w14:paraId="2B2238C7" w14:textId="77777777" w:rsidR="00013E38" w:rsidRPr="00013E38" w:rsidRDefault="00013E38" w:rsidP="00013E38">
            <w:pPr>
              <w:rPr>
                <w:lang w:val="en-US"/>
              </w:rPr>
            </w:pPr>
            <w:r w:rsidRPr="00013E38">
              <w:rPr>
                <w:lang w:val="en-US"/>
              </w:rPr>
              <w:t xml:space="preserve">PAHCO </w:t>
            </w:r>
            <w:proofErr w:type="spellStart"/>
            <w:r w:rsidRPr="00013E38">
              <w:rPr>
                <w:lang w:val="en-US"/>
              </w:rPr>
              <w:t>Subcompetence</w:t>
            </w:r>
            <w:proofErr w:type="spellEnd"/>
          </w:p>
        </w:tc>
        <w:tc>
          <w:tcPr>
            <w:tcW w:w="8080" w:type="dxa"/>
            <w:tcBorders>
              <w:top w:val="single" w:sz="4" w:space="0" w:color="auto"/>
              <w:left w:val="nil"/>
              <w:bottom w:val="single" w:sz="4" w:space="0" w:color="auto"/>
              <w:right w:val="nil"/>
            </w:tcBorders>
            <w:vAlign w:val="center"/>
            <w:hideMark/>
          </w:tcPr>
          <w:p w14:paraId="5AE8EA21" w14:textId="77777777" w:rsidR="00013E38" w:rsidRPr="00013E38" w:rsidRDefault="00013E38" w:rsidP="00013E38">
            <w:pPr>
              <w:rPr>
                <w:lang w:val="en-US"/>
              </w:rPr>
            </w:pPr>
            <w:r w:rsidRPr="00013E38">
              <w:rPr>
                <w:lang w:val="en-US"/>
              </w:rPr>
              <w:t>Intervention Content</w:t>
            </w:r>
          </w:p>
        </w:tc>
        <w:tc>
          <w:tcPr>
            <w:tcW w:w="3827" w:type="dxa"/>
            <w:tcBorders>
              <w:top w:val="single" w:sz="4" w:space="0" w:color="auto"/>
              <w:left w:val="nil"/>
              <w:bottom w:val="single" w:sz="4" w:space="0" w:color="auto"/>
              <w:right w:val="nil"/>
            </w:tcBorders>
            <w:vAlign w:val="center"/>
            <w:hideMark/>
          </w:tcPr>
          <w:p w14:paraId="346AEAE7" w14:textId="07430DA5" w:rsidR="00013E38" w:rsidRPr="00013E38" w:rsidRDefault="00013E38" w:rsidP="00013E38">
            <w:pPr>
              <w:rPr>
                <w:lang w:val="en-US"/>
              </w:rPr>
            </w:pPr>
            <w:r w:rsidRPr="00013E38">
              <w:rPr>
                <w:lang w:val="en-US"/>
              </w:rPr>
              <w:t xml:space="preserve">Associated BCT according to </w:t>
            </w:r>
            <w:r w:rsidR="00CF6DFD">
              <w:rPr>
                <w:lang w:val="en-US"/>
              </w:rPr>
              <w:t xml:space="preserve">Michie et </w:t>
            </w:r>
            <w:proofErr w:type="spellStart"/>
            <w:r w:rsidR="00CF6DFD">
              <w:rPr>
                <w:lang w:val="en-US"/>
              </w:rPr>
              <w:t>al.</w:t>
            </w:r>
            <w:r w:rsidR="00487E0C" w:rsidRPr="00487E0C">
              <w:rPr>
                <w:i/>
                <w:iCs/>
                <w:vertAlign w:val="superscript"/>
                <w:lang w:val="en-US"/>
              </w:rPr>
              <w:t>a</w:t>
            </w:r>
            <w:proofErr w:type="spellEnd"/>
          </w:p>
        </w:tc>
      </w:tr>
      <w:tr w:rsidR="00013E38" w:rsidRPr="00013E38" w14:paraId="2D0AC0B3" w14:textId="77777777" w:rsidTr="00013E38">
        <w:tc>
          <w:tcPr>
            <w:tcW w:w="3261" w:type="dxa"/>
            <w:tcBorders>
              <w:top w:val="single" w:sz="4" w:space="0" w:color="auto"/>
              <w:left w:val="nil"/>
              <w:bottom w:val="nil"/>
              <w:right w:val="nil"/>
            </w:tcBorders>
            <w:hideMark/>
          </w:tcPr>
          <w:p w14:paraId="2F8A29E8" w14:textId="77777777" w:rsidR="00013E38" w:rsidRPr="00013E38" w:rsidRDefault="00013E38" w:rsidP="00013E38">
            <w:pPr>
              <w:spacing w:line="276" w:lineRule="auto"/>
              <w:rPr>
                <w:lang w:val="en-US"/>
              </w:rPr>
            </w:pPr>
            <w:r w:rsidRPr="00013E38">
              <w:rPr>
                <w:lang w:val="en-US"/>
              </w:rPr>
              <w:t>Movement Competence</w:t>
            </w:r>
          </w:p>
        </w:tc>
        <w:tc>
          <w:tcPr>
            <w:tcW w:w="8080" w:type="dxa"/>
            <w:tcBorders>
              <w:top w:val="single" w:sz="4" w:space="0" w:color="auto"/>
              <w:left w:val="nil"/>
              <w:bottom w:val="nil"/>
              <w:right w:val="nil"/>
            </w:tcBorders>
            <w:hideMark/>
          </w:tcPr>
          <w:p w14:paraId="62766F6A" w14:textId="77777777" w:rsidR="00013E38" w:rsidRPr="00013E38" w:rsidRDefault="00013E38" w:rsidP="00013E38">
            <w:pPr>
              <w:numPr>
                <w:ilvl w:val="0"/>
                <w:numId w:val="31"/>
              </w:numPr>
              <w:spacing w:line="276" w:lineRule="auto"/>
              <w:contextualSpacing/>
              <w:rPr>
                <w:lang w:val="en-US"/>
              </w:rPr>
            </w:pPr>
            <w:r w:rsidRPr="00013E38">
              <w:rPr>
                <w:lang w:val="en-US"/>
              </w:rPr>
              <w:t>Prompt regular progressive endurance, resistance and coordination training prescribed by certified therapists</w:t>
            </w:r>
          </w:p>
          <w:p w14:paraId="749D0FF2" w14:textId="77777777" w:rsidR="00013E38" w:rsidRPr="00013E38" w:rsidRDefault="00013E38" w:rsidP="00013E38">
            <w:pPr>
              <w:numPr>
                <w:ilvl w:val="0"/>
                <w:numId w:val="31"/>
              </w:numPr>
              <w:spacing w:line="276" w:lineRule="auto"/>
              <w:contextualSpacing/>
              <w:rPr>
                <w:lang w:val="en-US"/>
              </w:rPr>
            </w:pPr>
            <w:r w:rsidRPr="00013E38">
              <w:rPr>
                <w:lang w:val="en-US"/>
              </w:rPr>
              <w:t xml:space="preserve">Advise participants on how to execute each exercise through movement descriptions and pictures (e-learning, app) </w:t>
            </w:r>
          </w:p>
          <w:p w14:paraId="487999F8"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basic body positions for resistance exercises through text and pictures (e-learning)</w:t>
            </w:r>
          </w:p>
          <w:p w14:paraId="7C149E06" w14:textId="77777777" w:rsidR="00013E38" w:rsidRPr="00013E38" w:rsidRDefault="00013E38" w:rsidP="00013E38">
            <w:pPr>
              <w:numPr>
                <w:ilvl w:val="0"/>
                <w:numId w:val="31"/>
              </w:numPr>
              <w:spacing w:line="276" w:lineRule="auto"/>
              <w:contextualSpacing/>
              <w:rPr>
                <w:lang w:val="en-US"/>
              </w:rPr>
            </w:pPr>
            <w:r w:rsidRPr="00013E38">
              <w:rPr>
                <w:lang w:val="en-US"/>
              </w:rPr>
              <w:t>Prompt to perform body perception exercises to improve lumbar spine position during resistance training (e-learning)</w:t>
            </w:r>
          </w:p>
          <w:p w14:paraId="3DFF51B4" w14:textId="77777777" w:rsidR="00013E38" w:rsidRPr="00013E38" w:rsidRDefault="00013E38" w:rsidP="00013E38">
            <w:pPr>
              <w:numPr>
                <w:ilvl w:val="0"/>
                <w:numId w:val="31"/>
              </w:numPr>
              <w:spacing w:line="276" w:lineRule="auto"/>
              <w:contextualSpacing/>
              <w:rPr>
                <w:lang w:val="en-US"/>
              </w:rPr>
            </w:pPr>
            <w:r w:rsidRPr="00013E38">
              <w:rPr>
                <w:lang w:val="en-US"/>
              </w:rPr>
              <w:t>Prompt reflection of perceived physical exertion after each exercise to improve body awareness (app)</w:t>
            </w:r>
          </w:p>
        </w:tc>
        <w:tc>
          <w:tcPr>
            <w:tcW w:w="3827" w:type="dxa"/>
            <w:tcBorders>
              <w:top w:val="single" w:sz="4" w:space="0" w:color="auto"/>
              <w:left w:val="nil"/>
              <w:bottom w:val="nil"/>
              <w:right w:val="nil"/>
            </w:tcBorders>
            <w:hideMark/>
          </w:tcPr>
          <w:p w14:paraId="06EE343F" w14:textId="77777777" w:rsidR="00013E38" w:rsidRPr="00013E38" w:rsidRDefault="00013E38" w:rsidP="00013E38">
            <w:pPr>
              <w:spacing w:line="276" w:lineRule="auto"/>
              <w:rPr>
                <w:lang w:val="en-US"/>
              </w:rPr>
            </w:pPr>
            <w:r w:rsidRPr="00013E38">
              <w:rPr>
                <w:lang w:val="en-US"/>
              </w:rPr>
              <w:t>8.1 Behavioral practice/ rehearsal</w:t>
            </w:r>
          </w:p>
          <w:p w14:paraId="7B56FDCB" w14:textId="77777777" w:rsidR="00013E38" w:rsidRPr="00013E38" w:rsidRDefault="00013E38" w:rsidP="00013E38">
            <w:pPr>
              <w:spacing w:line="276" w:lineRule="auto"/>
              <w:rPr>
                <w:lang w:val="en-US"/>
              </w:rPr>
            </w:pPr>
            <w:r w:rsidRPr="00013E38">
              <w:rPr>
                <w:lang w:val="en-US"/>
              </w:rPr>
              <w:t>4.1 Instructions on how to perform a behavior</w:t>
            </w:r>
          </w:p>
          <w:p w14:paraId="53535BB1" w14:textId="77777777" w:rsidR="00013E38" w:rsidRPr="00013E38" w:rsidRDefault="00013E38" w:rsidP="00013E38">
            <w:pPr>
              <w:spacing w:line="276" w:lineRule="auto"/>
              <w:rPr>
                <w:lang w:val="en-US"/>
              </w:rPr>
            </w:pPr>
            <w:r w:rsidRPr="00013E38">
              <w:rPr>
                <w:lang w:val="en-US"/>
              </w:rPr>
              <w:t>6.1 Demonstration of the behavior</w:t>
            </w:r>
          </w:p>
          <w:p w14:paraId="3FF17463" w14:textId="77777777" w:rsidR="00013E38" w:rsidRPr="00013E38" w:rsidRDefault="00013E38" w:rsidP="00013E38">
            <w:pPr>
              <w:spacing w:line="276" w:lineRule="auto"/>
              <w:rPr>
                <w:lang w:val="en-US"/>
              </w:rPr>
            </w:pPr>
            <w:r w:rsidRPr="00013E38">
              <w:rPr>
                <w:lang w:val="en-US"/>
              </w:rPr>
              <w:t>9.1 Credible source</w:t>
            </w:r>
          </w:p>
        </w:tc>
      </w:tr>
      <w:tr w:rsidR="00013E38" w:rsidRPr="00013E38" w14:paraId="30C5DB24" w14:textId="77777777" w:rsidTr="00013E38">
        <w:tc>
          <w:tcPr>
            <w:tcW w:w="3261" w:type="dxa"/>
            <w:tcBorders>
              <w:top w:val="single" w:sz="4" w:space="0" w:color="auto"/>
              <w:left w:val="nil"/>
              <w:bottom w:val="single" w:sz="4" w:space="0" w:color="auto"/>
              <w:right w:val="nil"/>
            </w:tcBorders>
            <w:shd w:val="clear" w:color="auto" w:fill="FFFFFF" w:themeFill="background1"/>
            <w:hideMark/>
          </w:tcPr>
          <w:p w14:paraId="108F587D" w14:textId="77777777" w:rsidR="00013E38" w:rsidRPr="00013E38" w:rsidRDefault="00013E38" w:rsidP="00013E38">
            <w:pPr>
              <w:rPr>
                <w:lang w:val="en-US"/>
              </w:rPr>
            </w:pPr>
            <w:r w:rsidRPr="00013E38">
              <w:rPr>
                <w:lang w:val="en-US"/>
              </w:rPr>
              <w:t>Control Competence</w:t>
            </w:r>
          </w:p>
        </w:tc>
        <w:tc>
          <w:tcPr>
            <w:tcW w:w="8080" w:type="dxa"/>
            <w:tcBorders>
              <w:top w:val="single" w:sz="4" w:space="0" w:color="auto"/>
              <w:left w:val="nil"/>
              <w:bottom w:val="single" w:sz="4" w:space="0" w:color="auto"/>
              <w:right w:val="nil"/>
            </w:tcBorders>
            <w:shd w:val="clear" w:color="auto" w:fill="FFFFFF" w:themeFill="background1"/>
            <w:hideMark/>
          </w:tcPr>
          <w:p w14:paraId="6642757F"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effects of PA and exercise on health and MS specific symptoms (e-learning)</w:t>
            </w:r>
          </w:p>
          <w:p w14:paraId="1EA26AEC"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risks and safety of PA and exercise for persons with MS (Fatigue, Uhthoff) (e-learning)</w:t>
            </w:r>
          </w:p>
          <w:p w14:paraId="57EC94C8"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the optimal Dose of PA and exercise based on MS specific recommendations (e-learning)</w:t>
            </w:r>
          </w:p>
          <w:p w14:paraId="2A14AD93" w14:textId="77777777" w:rsidR="00013E38" w:rsidRPr="00013E38" w:rsidRDefault="00013E38" w:rsidP="00013E38">
            <w:pPr>
              <w:numPr>
                <w:ilvl w:val="0"/>
                <w:numId w:val="31"/>
              </w:numPr>
              <w:spacing w:line="276" w:lineRule="auto"/>
              <w:contextualSpacing/>
              <w:rPr>
                <w:lang w:val="en-US"/>
              </w:rPr>
            </w:pPr>
            <w:r w:rsidRPr="00013E38">
              <w:rPr>
                <w:lang w:val="en-US"/>
              </w:rPr>
              <w:t xml:space="preserve">Provide information about main training principles, basics of strength, endurance and balance training and special considerations for </w:t>
            </w:r>
            <w:proofErr w:type="spellStart"/>
            <w:r w:rsidRPr="00013E38">
              <w:rPr>
                <w:lang w:val="en-US"/>
              </w:rPr>
              <w:t>pwMS</w:t>
            </w:r>
            <w:proofErr w:type="spellEnd"/>
            <w:r w:rsidRPr="00013E38">
              <w:rPr>
                <w:lang w:val="en-US"/>
              </w:rPr>
              <w:t xml:space="preserve"> (e-learning)</w:t>
            </w:r>
          </w:p>
          <w:p w14:paraId="7653AFF9" w14:textId="77777777" w:rsidR="00013E38" w:rsidRPr="00013E38" w:rsidRDefault="00013E38" w:rsidP="00013E38">
            <w:pPr>
              <w:numPr>
                <w:ilvl w:val="0"/>
                <w:numId w:val="31"/>
              </w:numPr>
              <w:spacing w:line="276" w:lineRule="auto"/>
              <w:contextualSpacing/>
              <w:rPr>
                <w:lang w:val="en-US"/>
              </w:rPr>
            </w:pPr>
            <w:r w:rsidRPr="00013E38">
              <w:rPr>
                <w:lang w:val="en-US"/>
              </w:rPr>
              <w:lastRenderedPageBreak/>
              <w:t>Prompt reflection of proportion between own exercise/PA and recovery phases (e-learning)</w:t>
            </w:r>
          </w:p>
          <w:p w14:paraId="0392DFEB" w14:textId="77777777" w:rsidR="00013E38" w:rsidRPr="00013E38" w:rsidRDefault="00013E38" w:rsidP="00013E38">
            <w:pPr>
              <w:numPr>
                <w:ilvl w:val="0"/>
                <w:numId w:val="31"/>
              </w:numPr>
              <w:spacing w:line="276" w:lineRule="auto"/>
              <w:contextualSpacing/>
              <w:rPr>
                <w:lang w:val="en-US"/>
              </w:rPr>
            </w:pPr>
            <w:r w:rsidRPr="00013E38">
              <w:rPr>
                <w:lang w:val="en-US"/>
              </w:rPr>
              <w:t xml:space="preserve">Provide information on how to determine and control training intensity using rate of perceived exertion, heart rate, and respiratory rate (e-learning) </w:t>
            </w:r>
          </w:p>
          <w:p w14:paraId="34A4E29C" w14:textId="77777777" w:rsidR="00013E38" w:rsidRPr="00013E38" w:rsidRDefault="00013E38" w:rsidP="00013E38">
            <w:pPr>
              <w:numPr>
                <w:ilvl w:val="0"/>
                <w:numId w:val="31"/>
              </w:numPr>
              <w:spacing w:line="276" w:lineRule="auto"/>
              <w:contextualSpacing/>
              <w:rPr>
                <w:lang w:val="en-US"/>
              </w:rPr>
            </w:pPr>
            <w:r w:rsidRPr="00013E38">
              <w:rPr>
                <w:lang w:val="en-US"/>
              </w:rPr>
              <w:t>Prompt application of methods to determine and control exercise intensity (e-learning, app) (exercise in e-learning and continuous application during training)</w:t>
            </w:r>
          </w:p>
        </w:tc>
        <w:tc>
          <w:tcPr>
            <w:tcW w:w="3827" w:type="dxa"/>
            <w:tcBorders>
              <w:top w:val="single" w:sz="4" w:space="0" w:color="auto"/>
              <w:left w:val="nil"/>
              <w:bottom w:val="single" w:sz="4" w:space="0" w:color="auto"/>
              <w:right w:val="nil"/>
            </w:tcBorders>
            <w:shd w:val="clear" w:color="auto" w:fill="FFFFFF" w:themeFill="background1"/>
            <w:hideMark/>
          </w:tcPr>
          <w:p w14:paraId="349642E7" w14:textId="77777777" w:rsidR="00013E38" w:rsidRPr="00013E38" w:rsidRDefault="00013E38" w:rsidP="00013E38">
            <w:pPr>
              <w:spacing w:after="120" w:line="276" w:lineRule="auto"/>
              <w:rPr>
                <w:lang w:val="en-US"/>
              </w:rPr>
            </w:pPr>
            <w:r w:rsidRPr="00013E38">
              <w:rPr>
                <w:lang w:val="en-US"/>
              </w:rPr>
              <w:lastRenderedPageBreak/>
              <w:t>5.1. Information about health consequences</w:t>
            </w:r>
          </w:p>
          <w:p w14:paraId="039175A8" w14:textId="77777777" w:rsidR="00013E38" w:rsidRPr="00013E38" w:rsidRDefault="00013E38" w:rsidP="00013E38">
            <w:pPr>
              <w:spacing w:after="120" w:line="276" w:lineRule="auto"/>
              <w:rPr>
                <w:lang w:val="en-US"/>
              </w:rPr>
            </w:pPr>
            <w:r w:rsidRPr="00013E38">
              <w:rPr>
                <w:lang w:val="en-US"/>
              </w:rPr>
              <w:t>5.6. Information about emotional consequences</w:t>
            </w:r>
          </w:p>
          <w:p w14:paraId="7E5B6A6C" w14:textId="77777777" w:rsidR="00013E38" w:rsidRPr="00013E38" w:rsidRDefault="00013E38" w:rsidP="00013E38">
            <w:pPr>
              <w:spacing w:after="120" w:line="276" w:lineRule="auto"/>
              <w:rPr>
                <w:lang w:val="en-US"/>
              </w:rPr>
            </w:pPr>
            <w:r w:rsidRPr="00013E38">
              <w:rPr>
                <w:lang w:val="en-US"/>
              </w:rPr>
              <w:t>4.1 Instruction on how to perform a behavior (training control)</w:t>
            </w:r>
          </w:p>
          <w:p w14:paraId="140E9A83" w14:textId="77777777" w:rsidR="00013E38" w:rsidRPr="00013E38" w:rsidRDefault="00013E38" w:rsidP="00013E38">
            <w:pPr>
              <w:spacing w:after="120" w:line="276" w:lineRule="auto"/>
              <w:rPr>
                <w:lang w:val="en-US"/>
              </w:rPr>
            </w:pPr>
            <w:r w:rsidRPr="00013E38">
              <w:rPr>
                <w:lang w:val="en-US"/>
              </w:rPr>
              <w:t>4.2 Information about antecedents</w:t>
            </w:r>
          </w:p>
          <w:p w14:paraId="0F4A4F03" w14:textId="77777777" w:rsidR="00013E38" w:rsidRPr="00013E38" w:rsidRDefault="00013E38" w:rsidP="00013E38">
            <w:pPr>
              <w:spacing w:after="120" w:line="276" w:lineRule="auto"/>
              <w:rPr>
                <w:lang w:val="en-US"/>
              </w:rPr>
            </w:pPr>
            <w:r w:rsidRPr="00013E38">
              <w:rPr>
                <w:lang w:val="en-US"/>
              </w:rPr>
              <w:lastRenderedPageBreak/>
              <w:t>9.1 Credible source</w:t>
            </w:r>
          </w:p>
        </w:tc>
      </w:tr>
      <w:tr w:rsidR="00013E38" w:rsidRPr="00013E38" w14:paraId="5BFCA1A3" w14:textId="77777777" w:rsidTr="00013E38">
        <w:tc>
          <w:tcPr>
            <w:tcW w:w="3261" w:type="dxa"/>
            <w:tcBorders>
              <w:top w:val="single" w:sz="4" w:space="0" w:color="auto"/>
              <w:left w:val="nil"/>
              <w:bottom w:val="single" w:sz="4" w:space="0" w:color="auto"/>
              <w:right w:val="nil"/>
            </w:tcBorders>
            <w:shd w:val="clear" w:color="auto" w:fill="FFFFFF" w:themeFill="background1"/>
            <w:hideMark/>
          </w:tcPr>
          <w:p w14:paraId="3174BEA2" w14:textId="77777777" w:rsidR="00013E38" w:rsidRPr="00013E38" w:rsidRDefault="00013E38" w:rsidP="00013E38">
            <w:pPr>
              <w:rPr>
                <w:lang w:val="en-US"/>
              </w:rPr>
            </w:pPr>
            <w:r w:rsidRPr="00013E38">
              <w:rPr>
                <w:lang w:val="en-US"/>
              </w:rPr>
              <w:lastRenderedPageBreak/>
              <w:t xml:space="preserve">Self-Regulation Competence </w:t>
            </w:r>
          </w:p>
        </w:tc>
        <w:tc>
          <w:tcPr>
            <w:tcW w:w="8080" w:type="dxa"/>
            <w:tcBorders>
              <w:top w:val="single" w:sz="4" w:space="0" w:color="auto"/>
              <w:left w:val="nil"/>
              <w:bottom w:val="single" w:sz="4" w:space="0" w:color="auto"/>
              <w:right w:val="nil"/>
            </w:tcBorders>
            <w:shd w:val="clear" w:color="auto" w:fill="FFFFFF" w:themeFill="background1"/>
            <w:hideMark/>
          </w:tcPr>
          <w:p w14:paraId="66C21C6C" w14:textId="77777777" w:rsidR="00013E38" w:rsidRPr="00013E38" w:rsidRDefault="00013E38" w:rsidP="00013E38">
            <w:pPr>
              <w:numPr>
                <w:ilvl w:val="0"/>
                <w:numId w:val="31"/>
              </w:numPr>
              <w:spacing w:line="276" w:lineRule="auto"/>
              <w:contextualSpacing/>
              <w:rPr>
                <w:lang w:val="en-US"/>
              </w:rPr>
            </w:pPr>
            <w:r w:rsidRPr="00013E38">
              <w:rPr>
                <w:lang w:val="en-US"/>
              </w:rPr>
              <w:t xml:space="preserve">Participants agree on a behavioral goal and plan with therapist (steps per day and training) and document them as personal goals in the app (1:1 call) </w:t>
            </w:r>
          </w:p>
          <w:p w14:paraId="3FC957B1" w14:textId="77777777" w:rsidR="00013E38" w:rsidRPr="00013E38" w:rsidRDefault="00013E38" w:rsidP="00013E38">
            <w:pPr>
              <w:numPr>
                <w:ilvl w:val="0"/>
                <w:numId w:val="31"/>
              </w:numPr>
              <w:spacing w:line="276" w:lineRule="auto"/>
              <w:contextualSpacing/>
              <w:rPr>
                <w:lang w:val="en-US"/>
              </w:rPr>
            </w:pPr>
            <w:r w:rsidRPr="00013E38">
              <w:rPr>
                <w:lang w:val="en-US"/>
              </w:rPr>
              <w:t xml:space="preserve">Provide information about SMART goals (e-learning) and prompt reflection of quality of own goals (e-learning) </w:t>
            </w:r>
          </w:p>
          <w:p w14:paraId="2A35EFD4" w14:textId="77777777" w:rsidR="00013E38" w:rsidRPr="00013E38" w:rsidRDefault="00013E38" w:rsidP="00013E38">
            <w:pPr>
              <w:numPr>
                <w:ilvl w:val="0"/>
                <w:numId w:val="31"/>
              </w:numPr>
              <w:spacing w:line="276" w:lineRule="auto"/>
              <w:contextualSpacing/>
              <w:rPr>
                <w:lang w:val="en-US"/>
              </w:rPr>
            </w:pPr>
            <w:r w:rsidRPr="00013E38">
              <w:rPr>
                <w:lang w:val="en-US"/>
              </w:rPr>
              <w:t xml:space="preserve">Prompt development of personal SMART goals (e-learning) </w:t>
            </w:r>
          </w:p>
          <w:p w14:paraId="723E5947"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action planning (Importance and description on how to develop good plans (e-learning)</w:t>
            </w:r>
          </w:p>
          <w:p w14:paraId="5CF3DAA6" w14:textId="77777777" w:rsidR="00013E38" w:rsidRPr="00013E38" w:rsidRDefault="00013E38" w:rsidP="00013E38">
            <w:pPr>
              <w:numPr>
                <w:ilvl w:val="0"/>
                <w:numId w:val="31"/>
              </w:numPr>
              <w:spacing w:line="276" w:lineRule="auto"/>
              <w:contextualSpacing/>
              <w:rPr>
                <w:lang w:val="en-US"/>
              </w:rPr>
            </w:pPr>
            <w:r w:rsidRPr="00013E38">
              <w:rPr>
                <w:lang w:val="en-US"/>
              </w:rPr>
              <w:t>Encourage planning personal PA at a particular time, on certain days of the week and a specific place (1:1 call, e-learning)</w:t>
            </w:r>
          </w:p>
          <w:p w14:paraId="1217F4D7"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common general and MS-specific barriers of and strategies to counteract them (e-learning)</w:t>
            </w:r>
          </w:p>
          <w:p w14:paraId="3C188A1D" w14:textId="77777777" w:rsidR="00013E38" w:rsidRPr="00013E38" w:rsidRDefault="00013E38" w:rsidP="00013E38">
            <w:pPr>
              <w:numPr>
                <w:ilvl w:val="0"/>
                <w:numId w:val="31"/>
              </w:numPr>
              <w:spacing w:line="276" w:lineRule="auto"/>
              <w:contextualSpacing/>
              <w:rPr>
                <w:lang w:val="en-US"/>
              </w:rPr>
            </w:pPr>
            <w:r w:rsidRPr="00013E38">
              <w:rPr>
                <w:lang w:val="en-US"/>
              </w:rPr>
              <w:t>Prompt identification of personal barriers of PA and development of personal strategies to counteract them (e-learning)</w:t>
            </w:r>
          </w:p>
          <w:p w14:paraId="1477423F" w14:textId="77777777" w:rsidR="00013E38" w:rsidRPr="00013E38" w:rsidRDefault="00013E38" w:rsidP="00013E38">
            <w:pPr>
              <w:numPr>
                <w:ilvl w:val="0"/>
                <w:numId w:val="31"/>
              </w:numPr>
              <w:spacing w:line="276" w:lineRule="auto"/>
              <w:contextualSpacing/>
              <w:rPr>
                <w:lang w:val="en-US"/>
              </w:rPr>
            </w:pPr>
            <w:r w:rsidRPr="00013E38">
              <w:rPr>
                <w:lang w:val="en-US"/>
              </w:rPr>
              <w:t>Prompt identification of facilitating factors (1:1 call)</w:t>
            </w:r>
          </w:p>
          <w:p w14:paraId="3E3517D8"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self-monitoring material and techniques (e.g. PA diary, activity monitors) (e-learning)</w:t>
            </w:r>
          </w:p>
          <w:p w14:paraId="15E092B6" w14:textId="77777777" w:rsidR="00013E38" w:rsidRPr="00013E38" w:rsidRDefault="00013E38" w:rsidP="00013E38">
            <w:pPr>
              <w:numPr>
                <w:ilvl w:val="0"/>
                <w:numId w:val="31"/>
              </w:numPr>
              <w:spacing w:line="276" w:lineRule="auto"/>
              <w:contextualSpacing/>
              <w:rPr>
                <w:lang w:val="en-US"/>
              </w:rPr>
            </w:pPr>
            <w:r w:rsidRPr="00013E38">
              <w:rPr>
                <w:lang w:val="en-US"/>
              </w:rPr>
              <w:lastRenderedPageBreak/>
              <w:t xml:space="preserve">Documentation of own PA behavior and objective measurement of PA behavior and training load development (activity monitors, training documentation and PA diaries in app) </w:t>
            </w:r>
          </w:p>
          <w:p w14:paraId="63691067" w14:textId="77777777" w:rsidR="00013E38" w:rsidRPr="00013E38" w:rsidRDefault="00013E38" w:rsidP="00013E38">
            <w:pPr>
              <w:numPr>
                <w:ilvl w:val="0"/>
                <w:numId w:val="31"/>
              </w:numPr>
              <w:spacing w:line="276" w:lineRule="auto"/>
              <w:contextualSpacing/>
              <w:rPr>
                <w:lang w:val="en-US"/>
              </w:rPr>
            </w:pPr>
            <w:r w:rsidRPr="00013E38">
              <w:rPr>
                <w:lang w:val="en-US"/>
              </w:rPr>
              <w:t>Regular reflection of PA behavior and comparison to personal goals and action planning (e-learning, group video calls, 1:1 calls with therapist)/Examine how well behavioral goals were met and adapting goals and plans if discrepancies are present (1:1 call, e-learning)</w:t>
            </w:r>
          </w:p>
          <w:p w14:paraId="50A739C6" w14:textId="77777777" w:rsidR="00013E38" w:rsidRPr="00013E38" w:rsidRDefault="00013E38" w:rsidP="00013E38">
            <w:pPr>
              <w:numPr>
                <w:ilvl w:val="0"/>
                <w:numId w:val="31"/>
              </w:numPr>
              <w:spacing w:line="276" w:lineRule="auto"/>
              <w:contextualSpacing/>
              <w:rPr>
                <w:lang w:val="en-US"/>
              </w:rPr>
            </w:pPr>
            <w:r w:rsidRPr="00013E38">
              <w:rPr>
                <w:lang w:val="en-US"/>
              </w:rPr>
              <w:t>Provide information about motives for PA and exercise and prompt identification of own motive(s) for PA/exercise (e-learning)</w:t>
            </w:r>
          </w:p>
          <w:p w14:paraId="3A605286" w14:textId="77777777" w:rsidR="00013E38" w:rsidRPr="00013E38" w:rsidRDefault="00013E38" w:rsidP="00013E38">
            <w:pPr>
              <w:numPr>
                <w:ilvl w:val="0"/>
                <w:numId w:val="31"/>
              </w:numPr>
              <w:spacing w:line="276" w:lineRule="auto"/>
              <w:contextualSpacing/>
              <w:rPr>
                <w:lang w:val="en-US"/>
              </w:rPr>
            </w:pPr>
            <w:r w:rsidRPr="00013E38">
              <w:rPr>
                <w:lang w:val="en-US"/>
              </w:rPr>
              <w:t>Motivational Interviewing principles applied by therapists during calls</w:t>
            </w:r>
          </w:p>
          <w:p w14:paraId="1C4AA03F" w14:textId="77777777" w:rsidR="00013E38" w:rsidRPr="00013E38" w:rsidRDefault="00013E38" w:rsidP="00013E38">
            <w:pPr>
              <w:numPr>
                <w:ilvl w:val="0"/>
                <w:numId w:val="31"/>
              </w:numPr>
              <w:spacing w:line="276" w:lineRule="auto"/>
              <w:contextualSpacing/>
              <w:rPr>
                <w:lang w:val="en-US"/>
              </w:rPr>
            </w:pPr>
            <w:r w:rsidRPr="00013E38">
              <w:rPr>
                <w:lang w:val="en-US"/>
              </w:rPr>
              <w:t>Gradual progression of training load (repetitions, sets, duration of endurance exercises) based on participant's capacity (app)</w:t>
            </w:r>
          </w:p>
          <w:p w14:paraId="75F241E3" w14:textId="77777777" w:rsidR="00013E38" w:rsidRPr="00013E38" w:rsidRDefault="00013E38" w:rsidP="00013E38">
            <w:pPr>
              <w:numPr>
                <w:ilvl w:val="0"/>
                <w:numId w:val="31"/>
              </w:numPr>
              <w:spacing w:line="276" w:lineRule="auto"/>
              <w:contextualSpacing/>
              <w:rPr>
                <w:lang w:val="en-US"/>
              </w:rPr>
            </w:pPr>
            <w:r w:rsidRPr="00013E38">
              <w:rPr>
                <w:lang w:val="en-US"/>
              </w:rPr>
              <w:t>Prompt reflection of training effects and other positive experiences with PA and exercise (Group video calls)</w:t>
            </w:r>
          </w:p>
          <w:p w14:paraId="69D699B9" w14:textId="77777777" w:rsidR="00013E38" w:rsidRPr="00013E38" w:rsidRDefault="00013E38" w:rsidP="00013E38">
            <w:pPr>
              <w:numPr>
                <w:ilvl w:val="0"/>
                <w:numId w:val="31"/>
              </w:numPr>
              <w:spacing w:line="276" w:lineRule="auto"/>
              <w:contextualSpacing/>
              <w:rPr>
                <w:lang w:val="en-US"/>
              </w:rPr>
            </w:pPr>
            <w:r w:rsidRPr="00013E38">
              <w:rPr>
                <w:lang w:val="en-US"/>
              </w:rPr>
              <w:t xml:space="preserve">Agreement on personalized behavior goals, regular reflection and adaptation if needed/possible (1:1 </w:t>
            </w:r>
            <w:proofErr w:type="gramStart"/>
            <w:r w:rsidRPr="00013E38">
              <w:rPr>
                <w:lang w:val="en-US"/>
              </w:rPr>
              <w:t>calls</w:t>
            </w:r>
            <w:proofErr w:type="gramEnd"/>
            <w:r w:rsidRPr="00013E38">
              <w:rPr>
                <w:lang w:val="en-US"/>
              </w:rPr>
              <w:t xml:space="preserve">, group video calls). </w:t>
            </w:r>
          </w:p>
          <w:p w14:paraId="68D43C93" w14:textId="77777777" w:rsidR="00013E38" w:rsidRPr="00013E38" w:rsidRDefault="00013E38" w:rsidP="00013E38">
            <w:pPr>
              <w:numPr>
                <w:ilvl w:val="0"/>
                <w:numId w:val="31"/>
              </w:numPr>
              <w:spacing w:line="276" w:lineRule="auto"/>
              <w:contextualSpacing/>
              <w:rPr>
                <w:lang w:val="en-US"/>
              </w:rPr>
            </w:pPr>
            <w:r w:rsidRPr="00013E38">
              <w:rPr>
                <w:lang w:val="en-US"/>
              </w:rPr>
              <w:t>Prescription of lower exercise intensity to familiarize with training at the beginning and increase of exercise intensity in the second half of the program (app)</w:t>
            </w:r>
          </w:p>
        </w:tc>
        <w:tc>
          <w:tcPr>
            <w:tcW w:w="3827" w:type="dxa"/>
            <w:tcBorders>
              <w:top w:val="single" w:sz="4" w:space="0" w:color="auto"/>
              <w:left w:val="nil"/>
              <w:bottom w:val="single" w:sz="4" w:space="0" w:color="auto"/>
              <w:right w:val="nil"/>
            </w:tcBorders>
            <w:shd w:val="clear" w:color="auto" w:fill="FFFFFF" w:themeFill="background1"/>
            <w:hideMark/>
          </w:tcPr>
          <w:p w14:paraId="3124C299" w14:textId="77777777" w:rsidR="00013E38" w:rsidRPr="00013E38" w:rsidRDefault="00013E38" w:rsidP="00013E38">
            <w:pPr>
              <w:spacing w:after="120" w:line="276" w:lineRule="auto"/>
              <w:rPr>
                <w:lang w:val="en-US"/>
              </w:rPr>
            </w:pPr>
            <w:r w:rsidRPr="00013E38">
              <w:rPr>
                <w:lang w:val="en-US"/>
              </w:rPr>
              <w:lastRenderedPageBreak/>
              <w:t>1.1 Goal setting (behavior)</w:t>
            </w:r>
          </w:p>
          <w:p w14:paraId="6A4A3056" w14:textId="77777777" w:rsidR="00013E38" w:rsidRPr="00013E38" w:rsidRDefault="00013E38" w:rsidP="00013E38">
            <w:pPr>
              <w:spacing w:after="120" w:line="276" w:lineRule="auto"/>
              <w:rPr>
                <w:lang w:val="en-US"/>
              </w:rPr>
            </w:pPr>
            <w:r w:rsidRPr="00013E38">
              <w:rPr>
                <w:lang w:val="en-US"/>
              </w:rPr>
              <w:t>1.2 Problem Solving</w:t>
            </w:r>
          </w:p>
          <w:p w14:paraId="3B2D3B65" w14:textId="77777777" w:rsidR="00013E38" w:rsidRPr="00013E38" w:rsidRDefault="00013E38" w:rsidP="00013E38">
            <w:pPr>
              <w:spacing w:after="120" w:line="276" w:lineRule="auto"/>
              <w:rPr>
                <w:lang w:val="en-US"/>
              </w:rPr>
            </w:pPr>
            <w:r w:rsidRPr="00013E38">
              <w:rPr>
                <w:lang w:val="en-US"/>
              </w:rPr>
              <w:t>1.4. Action planning</w:t>
            </w:r>
          </w:p>
          <w:p w14:paraId="514C5799" w14:textId="77777777" w:rsidR="00013E38" w:rsidRPr="00013E38" w:rsidRDefault="00013E38" w:rsidP="00013E38">
            <w:pPr>
              <w:spacing w:after="120" w:line="276" w:lineRule="auto"/>
              <w:rPr>
                <w:lang w:val="en-US"/>
              </w:rPr>
            </w:pPr>
            <w:r w:rsidRPr="00013E38">
              <w:rPr>
                <w:lang w:val="en-US"/>
              </w:rPr>
              <w:t>1.5 Review behavior goals</w:t>
            </w:r>
          </w:p>
          <w:p w14:paraId="78C9747A" w14:textId="77777777" w:rsidR="00013E38" w:rsidRPr="00013E38" w:rsidRDefault="00013E38" w:rsidP="00013E38">
            <w:pPr>
              <w:spacing w:after="120" w:line="276" w:lineRule="auto"/>
              <w:rPr>
                <w:lang w:val="en-US"/>
              </w:rPr>
            </w:pPr>
            <w:r w:rsidRPr="00013E38">
              <w:rPr>
                <w:lang w:val="en-US"/>
              </w:rPr>
              <w:t>1.6 Discrepancy between current behavior and goal</w:t>
            </w:r>
          </w:p>
          <w:p w14:paraId="63865BBD" w14:textId="77777777" w:rsidR="00013E38" w:rsidRPr="00013E38" w:rsidRDefault="00013E38" w:rsidP="00013E38">
            <w:pPr>
              <w:spacing w:after="120" w:line="276" w:lineRule="auto"/>
              <w:rPr>
                <w:lang w:val="en-US"/>
              </w:rPr>
            </w:pPr>
            <w:r w:rsidRPr="00013E38">
              <w:rPr>
                <w:lang w:val="en-US"/>
              </w:rPr>
              <w:t>1.8 Behavioral contract</w:t>
            </w:r>
          </w:p>
          <w:p w14:paraId="347A3F65" w14:textId="77777777" w:rsidR="00013E38" w:rsidRPr="00013E38" w:rsidRDefault="00013E38" w:rsidP="00013E38">
            <w:pPr>
              <w:spacing w:after="120" w:line="276" w:lineRule="auto"/>
              <w:rPr>
                <w:lang w:val="en-US"/>
              </w:rPr>
            </w:pPr>
            <w:r w:rsidRPr="00013E38">
              <w:rPr>
                <w:lang w:val="en-US"/>
              </w:rPr>
              <w:t>2.3 Self-monitoring of behavior</w:t>
            </w:r>
          </w:p>
          <w:p w14:paraId="50DEE872" w14:textId="77777777" w:rsidR="00013E38" w:rsidRPr="00013E38" w:rsidRDefault="00013E38" w:rsidP="00013E38">
            <w:pPr>
              <w:spacing w:after="120" w:line="276" w:lineRule="auto"/>
              <w:rPr>
                <w:highlight w:val="yellow"/>
                <w:lang w:val="en-US"/>
              </w:rPr>
            </w:pPr>
            <w:r w:rsidRPr="00013E38">
              <w:rPr>
                <w:lang w:val="en-US"/>
              </w:rPr>
              <w:t>2.4 Self-monitoring of outcomes of behavior</w:t>
            </w:r>
            <w:r w:rsidRPr="00013E38">
              <w:rPr>
                <w:highlight w:val="yellow"/>
                <w:lang w:val="en-US"/>
              </w:rPr>
              <w:t xml:space="preserve"> </w:t>
            </w:r>
          </w:p>
          <w:p w14:paraId="128846B1" w14:textId="77777777" w:rsidR="00013E38" w:rsidRPr="00013E38" w:rsidRDefault="00013E38" w:rsidP="00013E38">
            <w:pPr>
              <w:spacing w:after="120" w:line="276" w:lineRule="auto"/>
              <w:rPr>
                <w:lang w:val="en-US"/>
              </w:rPr>
            </w:pPr>
            <w:r w:rsidRPr="00013E38">
              <w:rPr>
                <w:lang w:val="en-US"/>
              </w:rPr>
              <w:t xml:space="preserve">4.2 Information about antecedents </w:t>
            </w:r>
          </w:p>
          <w:p w14:paraId="110CAFA6" w14:textId="77777777" w:rsidR="00013E38" w:rsidRPr="00013E38" w:rsidRDefault="00013E38" w:rsidP="00013E38">
            <w:pPr>
              <w:spacing w:after="120" w:line="276" w:lineRule="auto"/>
              <w:rPr>
                <w:lang w:val="en-US"/>
              </w:rPr>
            </w:pPr>
            <w:r w:rsidRPr="00013E38">
              <w:rPr>
                <w:lang w:val="en-US"/>
              </w:rPr>
              <w:t>8.7 Graded tasks</w:t>
            </w:r>
          </w:p>
          <w:p w14:paraId="2EBB2163" w14:textId="77777777" w:rsidR="00013E38" w:rsidRPr="00013E38" w:rsidRDefault="00013E38" w:rsidP="00013E38">
            <w:pPr>
              <w:spacing w:after="120" w:line="276" w:lineRule="auto"/>
              <w:rPr>
                <w:highlight w:val="yellow"/>
                <w:lang w:val="en-US"/>
              </w:rPr>
            </w:pPr>
            <w:r w:rsidRPr="00013E38">
              <w:rPr>
                <w:lang w:val="en-US"/>
              </w:rPr>
              <w:t>9.1 Credible Source</w:t>
            </w:r>
          </w:p>
        </w:tc>
      </w:tr>
    </w:tbl>
    <w:p w14:paraId="30FA79AE" w14:textId="77777777" w:rsidR="000B61F5" w:rsidRPr="000B61F5" w:rsidRDefault="00013E38" w:rsidP="000B61F5">
      <w:pPr>
        <w:rPr>
          <w:bCs/>
          <w:sz w:val="20"/>
          <w:lang w:val="en-US"/>
        </w:rPr>
      </w:pPr>
      <w:r w:rsidRPr="00013E38">
        <w:rPr>
          <w:b/>
          <w:sz w:val="20"/>
          <w:lang w:val="en-US"/>
        </w:rPr>
        <w:t xml:space="preserve">Abbreviations. </w:t>
      </w:r>
      <w:r w:rsidRPr="00013E38">
        <w:rPr>
          <w:bCs/>
          <w:sz w:val="20"/>
          <w:lang w:val="en-US"/>
        </w:rPr>
        <w:t>BCT = behavior change technique,</w:t>
      </w:r>
      <w:r w:rsidRPr="00013E38">
        <w:rPr>
          <w:b/>
          <w:sz w:val="20"/>
          <w:lang w:val="en-US"/>
        </w:rPr>
        <w:t xml:space="preserve"> </w:t>
      </w:r>
      <w:r w:rsidRPr="00013E38">
        <w:rPr>
          <w:sz w:val="20"/>
          <w:lang w:val="en-US"/>
        </w:rPr>
        <w:t xml:space="preserve">MS = multiple sclerosis, PA = physical activity, </w:t>
      </w:r>
      <w:proofErr w:type="spellStart"/>
      <w:r w:rsidRPr="00013E38">
        <w:rPr>
          <w:sz w:val="20"/>
          <w:lang w:val="en-US"/>
        </w:rPr>
        <w:t>pwMS</w:t>
      </w:r>
      <w:proofErr w:type="spellEnd"/>
      <w:r w:rsidRPr="00013E38">
        <w:rPr>
          <w:sz w:val="20"/>
          <w:lang w:val="en-US"/>
        </w:rPr>
        <w:t xml:space="preserve"> = persons with multiple sclerosis</w:t>
      </w:r>
      <w:r w:rsidR="000B61F5">
        <w:rPr>
          <w:sz w:val="20"/>
          <w:lang w:val="en-US"/>
        </w:rPr>
        <w:t xml:space="preserve">. </w:t>
      </w:r>
      <w:r w:rsidR="000B61F5" w:rsidRPr="000B61F5">
        <w:rPr>
          <w:b/>
          <w:bCs/>
          <w:sz w:val="20"/>
          <w:lang w:val="en-US"/>
        </w:rPr>
        <w:t>References.</w:t>
      </w:r>
      <w:r w:rsidR="000B61F5">
        <w:rPr>
          <w:sz w:val="20"/>
          <w:lang w:val="en-US"/>
        </w:rPr>
        <w:t xml:space="preserve"> </w:t>
      </w:r>
      <w:r w:rsidR="000B61F5" w:rsidRPr="000B61F5">
        <w:rPr>
          <w:bCs/>
          <w:sz w:val="20"/>
          <w:lang w:val="en-US"/>
        </w:rPr>
        <w:t xml:space="preserve">Michie S, Richardson M, Johnston M, Abraham C, Francis J, Hardeman W, et al. The behavior </w:t>
      </w:r>
      <w:proofErr w:type="gramStart"/>
      <w:r w:rsidR="000B61F5" w:rsidRPr="000B61F5">
        <w:rPr>
          <w:bCs/>
          <w:sz w:val="20"/>
          <w:lang w:val="en-US"/>
        </w:rPr>
        <w:t>change</w:t>
      </w:r>
      <w:proofErr w:type="gramEnd"/>
      <w:r w:rsidR="000B61F5" w:rsidRPr="000B61F5">
        <w:rPr>
          <w:bCs/>
          <w:sz w:val="20"/>
          <w:lang w:val="en-US"/>
        </w:rPr>
        <w:t xml:space="preserve"> technique taxonomy (v1) of 93 hierarchically clustered techniques: building an international consensus for the reporting of behavior change interventions. Ann </w:t>
      </w:r>
      <w:proofErr w:type="spellStart"/>
      <w:r w:rsidR="000B61F5" w:rsidRPr="000B61F5">
        <w:rPr>
          <w:bCs/>
          <w:sz w:val="20"/>
          <w:lang w:val="en-US"/>
        </w:rPr>
        <w:t>Behav</w:t>
      </w:r>
      <w:proofErr w:type="spellEnd"/>
      <w:r w:rsidR="000B61F5" w:rsidRPr="000B61F5">
        <w:rPr>
          <w:bCs/>
          <w:sz w:val="20"/>
          <w:lang w:val="en-US"/>
        </w:rPr>
        <w:t xml:space="preserve"> Med. 2013;46:81–95. doi:10.1007/s12160-013-9486-6.</w:t>
      </w:r>
    </w:p>
    <w:p w14:paraId="5846EAE5" w14:textId="141ACA60" w:rsidR="00013E38" w:rsidRPr="000B61F5" w:rsidRDefault="00013E38" w:rsidP="000B61F5">
      <w:pPr>
        <w:rPr>
          <w:sz w:val="20"/>
          <w:lang w:val="en-US"/>
        </w:rPr>
      </w:pPr>
    </w:p>
    <w:p w14:paraId="33AE46A8" w14:textId="77777777" w:rsidR="00013E38" w:rsidRPr="00013E38" w:rsidRDefault="00013E38" w:rsidP="00013E38">
      <w:pPr>
        <w:rPr>
          <w:lang w:val="en-US"/>
        </w:rPr>
      </w:pPr>
    </w:p>
    <w:p w14:paraId="3FD97159" w14:textId="77777777" w:rsidR="00013E38" w:rsidRPr="00013E38" w:rsidRDefault="00013E38" w:rsidP="00013E38">
      <w:pPr>
        <w:rPr>
          <w:lang w:val="en-US"/>
        </w:rPr>
        <w:sectPr w:rsidR="00013E38" w:rsidRPr="00013E38" w:rsidSect="00013E38">
          <w:footerReference w:type="default" r:id="rId8"/>
          <w:pgSz w:w="16838" w:h="11906" w:orient="landscape"/>
          <w:pgMar w:top="1418" w:right="1418" w:bottom="1418" w:left="1134" w:header="709" w:footer="709" w:gutter="0"/>
          <w:lnNumType w:countBy="1" w:restart="continuous"/>
          <w:cols w:space="720"/>
        </w:sectPr>
      </w:pPr>
    </w:p>
    <w:p w14:paraId="13DE46C4" w14:textId="77777777" w:rsidR="00013E38" w:rsidRDefault="00013E38" w:rsidP="00013E38">
      <w:pPr>
        <w:rPr>
          <w:b/>
          <w:bCs/>
          <w:lang w:val="en-US"/>
        </w:rPr>
      </w:pPr>
      <w:r w:rsidRPr="00013E38">
        <w:rPr>
          <w:b/>
          <w:bCs/>
          <w:lang w:val="en-US"/>
        </w:rPr>
        <w:lastRenderedPageBreak/>
        <w:t>Supplement 2</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5065"/>
        <w:gridCol w:w="5845"/>
      </w:tblGrid>
      <w:tr w:rsidR="00DA7345" w14:paraId="54C26CA4" w14:textId="77777777" w:rsidTr="00DA7345">
        <w:tc>
          <w:tcPr>
            <w:tcW w:w="3367" w:type="dxa"/>
            <w:tcBorders>
              <w:top w:val="single" w:sz="4" w:space="0" w:color="auto"/>
              <w:bottom w:val="single" w:sz="4" w:space="0" w:color="auto"/>
            </w:tcBorders>
          </w:tcPr>
          <w:p w14:paraId="3274D399" w14:textId="77777777" w:rsidR="00D506E7" w:rsidRPr="00F44A81" w:rsidRDefault="00D506E7" w:rsidP="00E40813">
            <w:pPr>
              <w:adjustRightInd w:val="0"/>
              <w:snapToGrid w:val="0"/>
              <w:spacing w:after="60" w:line="360" w:lineRule="auto"/>
              <w:rPr>
                <w:b/>
                <w:bCs/>
                <w:sz w:val="20"/>
                <w:szCs w:val="20"/>
                <w:lang w:val="en-US" w:eastAsia="en-US" w:bidi="en-US"/>
              </w:rPr>
            </w:pPr>
          </w:p>
        </w:tc>
        <w:tc>
          <w:tcPr>
            <w:tcW w:w="5065" w:type="dxa"/>
            <w:tcBorders>
              <w:top w:val="single" w:sz="4" w:space="0" w:color="auto"/>
              <w:bottom w:val="single" w:sz="4" w:space="0" w:color="auto"/>
            </w:tcBorders>
          </w:tcPr>
          <w:p w14:paraId="46E650F9" w14:textId="5365DC82" w:rsidR="00D506E7" w:rsidRPr="00F44A81" w:rsidRDefault="00D506E7" w:rsidP="00E40813">
            <w:pPr>
              <w:adjustRightInd w:val="0"/>
              <w:snapToGrid w:val="0"/>
              <w:spacing w:after="60" w:line="360" w:lineRule="auto"/>
              <w:rPr>
                <w:b/>
                <w:bCs/>
                <w:sz w:val="20"/>
                <w:szCs w:val="20"/>
                <w:lang w:val="en-US" w:eastAsia="en-US" w:bidi="en-US"/>
              </w:rPr>
            </w:pPr>
            <w:r w:rsidRPr="00F44A81">
              <w:rPr>
                <w:b/>
                <w:bCs/>
                <w:sz w:val="20"/>
                <w:szCs w:val="20"/>
                <w:lang w:val="en-US" w:eastAsia="en-US" w:bidi="en-US"/>
              </w:rPr>
              <w:t>K</w:t>
            </w:r>
            <w:r w:rsidRPr="00F44A81">
              <w:rPr>
                <w:b/>
                <w:bCs/>
                <w:sz w:val="20"/>
                <w:szCs w:val="20"/>
                <w:lang w:val="en-US" w:eastAsia="en-US" w:bidi="en-US"/>
              </w:rPr>
              <w:t>ey component techniques for need support</w:t>
            </w:r>
            <w:r w:rsidRPr="00F44A81">
              <w:rPr>
                <w:b/>
                <w:bCs/>
                <w:sz w:val="20"/>
                <w:szCs w:val="20"/>
                <w:lang w:val="en-US" w:eastAsia="en-US" w:bidi="en-US"/>
              </w:rPr>
              <w:t xml:space="preserve"> as described by Silva et al. 2014</w:t>
            </w:r>
            <w:r w:rsidRPr="00F44A81">
              <w:rPr>
                <w:b/>
                <w:bCs/>
                <w:i/>
                <w:iCs/>
                <w:sz w:val="20"/>
                <w:szCs w:val="20"/>
                <w:vertAlign w:val="superscript"/>
                <w:lang w:val="en-US" w:eastAsia="en-US" w:bidi="en-US"/>
              </w:rPr>
              <w:t>a</w:t>
            </w:r>
          </w:p>
        </w:tc>
        <w:tc>
          <w:tcPr>
            <w:tcW w:w="5845" w:type="dxa"/>
            <w:tcBorders>
              <w:top w:val="single" w:sz="4" w:space="0" w:color="auto"/>
              <w:bottom w:val="single" w:sz="4" w:space="0" w:color="auto"/>
            </w:tcBorders>
          </w:tcPr>
          <w:p w14:paraId="0CBD49BC" w14:textId="77777777" w:rsidR="00D506E7" w:rsidRPr="00F44A81" w:rsidRDefault="00D506E7" w:rsidP="00E40813">
            <w:pPr>
              <w:adjustRightInd w:val="0"/>
              <w:snapToGrid w:val="0"/>
              <w:spacing w:after="60" w:line="360" w:lineRule="auto"/>
              <w:rPr>
                <w:b/>
                <w:bCs/>
                <w:sz w:val="20"/>
                <w:szCs w:val="20"/>
                <w:lang w:val="en-US" w:eastAsia="en-US" w:bidi="en-US"/>
              </w:rPr>
            </w:pPr>
            <w:r w:rsidRPr="00F44A81">
              <w:rPr>
                <w:b/>
                <w:bCs/>
                <w:sz w:val="20"/>
                <w:szCs w:val="20"/>
                <w:lang w:val="en-US" w:eastAsia="en-US" w:bidi="en-US"/>
              </w:rPr>
              <w:t xml:space="preserve">Implementation of the key component techniques for need </w:t>
            </w:r>
            <w:proofErr w:type="spellStart"/>
            <w:r w:rsidRPr="00F44A81">
              <w:rPr>
                <w:b/>
                <w:bCs/>
                <w:sz w:val="20"/>
                <w:szCs w:val="20"/>
                <w:lang w:val="en-US" w:eastAsia="en-US" w:bidi="en-US"/>
              </w:rPr>
              <w:t>support</w:t>
            </w:r>
            <w:r w:rsidRPr="00F44A81">
              <w:rPr>
                <w:b/>
                <w:bCs/>
                <w:i/>
                <w:iCs/>
                <w:sz w:val="20"/>
                <w:szCs w:val="20"/>
                <w:vertAlign w:val="superscript"/>
                <w:lang w:val="en-US" w:eastAsia="en-US" w:bidi="en-US"/>
              </w:rPr>
              <w:t>a</w:t>
            </w:r>
            <w:proofErr w:type="spellEnd"/>
            <w:r w:rsidRPr="00F44A81">
              <w:rPr>
                <w:b/>
                <w:bCs/>
                <w:i/>
                <w:iCs/>
                <w:sz w:val="20"/>
                <w:szCs w:val="20"/>
                <w:vertAlign w:val="superscript"/>
                <w:lang w:val="en-US" w:eastAsia="en-US" w:bidi="en-US"/>
              </w:rPr>
              <w:t xml:space="preserve"> </w:t>
            </w:r>
            <w:r w:rsidRPr="00F44A81">
              <w:rPr>
                <w:b/>
                <w:bCs/>
                <w:sz w:val="20"/>
                <w:szCs w:val="20"/>
                <w:lang w:val="en-US" w:eastAsia="en-US" w:bidi="en-US"/>
              </w:rPr>
              <w:t>in the MS bewegt program</w:t>
            </w:r>
          </w:p>
        </w:tc>
      </w:tr>
      <w:tr w:rsidR="00DA7345" w14:paraId="1D188BFE" w14:textId="77777777" w:rsidTr="00DA7345">
        <w:tc>
          <w:tcPr>
            <w:tcW w:w="3367" w:type="dxa"/>
            <w:tcBorders>
              <w:top w:val="single" w:sz="4" w:space="0" w:color="auto"/>
              <w:bottom w:val="single" w:sz="4" w:space="0" w:color="auto"/>
            </w:tcBorders>
          </w:tcPr>
          <w:p w14:paraId="41CEA406" w14:textId="77777777" w:rsidR="00D506E7" w:rsidRPr="00017A14" w:rsidRDefault="00D506E7" w:rsidP="00E40813">
            <w:pPr>
              <w:adjustRightInd w:val="0"/>
              <w:snapToGrid w:val="0"/>
              <w:spacing w:after="60" w:line="360" w:lineRule="auto"/>
              <w:rPr>
                <w:sz w:val="20"/>
                <w:szCs w:val="20"/>
                <w:lang w:val="en-US" w:eastAsia="en-US" w:bidi="en-US"/>
              </w:rPr>
            </w:pPr>
            <w:r>
              <w:rPr>
                <w:sz w:val="20"/>
                <w:szCs w:val="20"/>
                <w:lang w:val="en-US" w:eastAsia="en-US" w:bidi="en-US"/>
              </w:rPr>
              <w:t>Autonomy support</w:t>
            </w:r>
          </w:p>
        </w:tc>
        <w:tc>
          <w:tcPr>
            <w:tcW w:w="5065" w:type="dxa"/>
            <w:tcBorders>
              <w:top w:val="single" w:sz="4" w:space="0" w:color="auto"/>
              <w:bottom w:val="single" w:sz="4" w:space="0" w:color="auto"/>
            </w:tcBorders>
          </w:tcPr>
          <w:p w14:paraId="2F7748DB" w14:textId="1DB8A676"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Relevance, by providing a</w:t>
            </w:r>
            <w:r>
              <w:rPr>
                <w:sz w:val="20"/>
                <w:szCs w:val="20"/>
                <w:lang w:val="en-US" w:eastAsia="en-US" w:bidi="en-US"/>
              </w:rPr>
              <w:t xml:space="preserve"> </w:t>
            </w:r>
            <w:r w:rsidRPr="00D506E7">
              <w:rPr>
                <w:sz w:val="20"/>
                <w:szCs w:val="20"/>
                <w:lang w:val="en-US" w:eastAsia="en-US" w:bidi="en-US"/>
              </w:rPr>
              <w:t>clear and meaningful rationale for activities,</w:t>
            </w:r>
            <w:r>
              <w:rPr>
                <w:sz w:val="20"/>
                <w:szCs w:val="20"/>
                <w:lang w:val="en-US" w:eastAsia="en-US" w:bidi="en-US"/>
              </w:rPr>
              <w:t xml:space="preserve"> </w:t>
            </w:r>
            <w:r w:rsidRPr="00D506E7">
              <w:rPr>
                <w:sz w:val="20"/>
                <w:szCs w:val="20"/>
                <w:lang w:val="en-US" w:eastAsia="en-US" w:bidi="en-US"/>
              </w:rPr>
              <w:t>facilitating self-endorsement</w:t>
            </w:r>
          </w:p>
          <w:p w14:paraId="0E32C8C3" w14:textId="7777777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Respect, by</w:t>
            </w:r>
            <w:r>
              <w:rPr>
                <w:sz w:val="20"/>
                <w:szCs w:val="20"/>
                <w:lang w:val="en-US" w:eastAsia="en-US" w:bidi="en-US"/>
              </w:rPr>
              <w:t xml:space="preserve"> </w:t>
            </w:r>
            <w:r w:rsidRPr="00D506E7">
              <w:rPr>
                <w:sz w:val="20"/>
                <w:szCs w:val="20"/>
                <w:lang w:val="en-US" w:eastAsia="en-US" w:bidi="en-US"/>
              </w:rPr>
              <w:t>acknowledging the importance of clients’ perspective,</w:t>
            </w:r>
            <w:r>
              <w:rPr>
                <w:sz w:val="20"/>
                <w:szCs w:val="20"/>
                <w:lang w:val="en-US" w:eastAsia="en-US" w:bidi="en-US"/>
              </w:rPr>
              <w:t xml:space="preserve"> </w:t>
            </w:r>
            <w:r w:rsidRPr="00D506E7">
              <w:rPr>
                <w:sz w:val="20"/>
                <w:szCs w:val="20"/>
                <w:lang w:val="en-US" w:eastAsia="en-US" w:bidi="en-US"/>
              </w:rPr>
              <w:t>feelings, and agenda</w:t>
            </w:r>
          </w:p>
          <w:p w14:paraId="4D4C9417" w14:textId="7777777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Choice, by encouraging clients</w:t>
            </w:r>
            <w:r>
              <w:rPr>
                <w:sz w:val="20"/>
                <w:szCs w:val="20"/>
                <w:lang w:val="en-US" w:eastAsia="en-US" w:bidi="en-US"/>
              </w:rPr>
              <w:t xml:space="preserve"> </w:t>
            </w:r>
            <w:r w:rsidRPr="00D506E7">
              <w:rPr>
                <w:sz w:val="20"/>
                <w:szCs w:val="20"/>
                <w:lang w:val="en-US" w:eastAsia="en-US" w:bidi="en-US"/>
              </w:rPr>
              <w:t>to follow their own interests and providing options</w:t>
            </w:r>
            <w:r>
              <w:rPr>
                <w:sz w:val="20"/>
                <w:szCs w:val="20"/>
                <w:lang w:val="en-US" w:eastAsia="en-US" w:bidi="en-US"/>
              </w:rPr>
              <w:t xml:space="preserve"> </w:t>
            </w:r>
            <w:r w:rsidRPr="00D506E7">
              <w:rPr>
                <w:sz w:val="20"/>
                <w:szCs w:val="20"/>
                <w:lang w:val="en-US" w:eastAsia="en-US" w:bidi="en-US"/>
              </w:rPr>
              <w:t>whenever possibl</w:t>
            </w:r>
            <w:r>
              <w:rPr>
                <w:sz w:val="20"/>
                <w:szCs w:val="20"/>
                <w:lang w:val="en-US" w:eastAsia="en-US" w:bidi="en-US"/>
              </w:rPr>
              <w:t>e</w:t>
            </w:r>
          </w:p>
          <w:p w14:paraId="0DDA197D" w14:textId="77777777" w:rsidR="00D506E7" w:rsidRP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Avoidance of control, by not</w:t>
            </w:r>
            <w:r>
              <w:rPr>
                <w:sz w:val="20"/>
                <w:szCs w:val="20"/>
                <w:lang w:val="en-US" w:eastAsia="en-US" w:bidi="en-US"/>
              </w:rPr>
              <w:t xml:space="preserve"> </w:t>
            </w:r>
            <w:r w:rsidRPr="00D506E7">
              <w:rPr>
                <w:sz w:val="20"/>
                <w:szCs w:val="20"/>
                <w:lang w:val="en-US" w:eastAsia="en-US" w:bidi="en-US"/>
              </w:rPr>
              <w:t>using coercive, authoritarian, or guilt-inducing</w:t>
            </w:r>
            <w:r>
              <w:rPr>
                <w:sz w:val="20"/>
                <w:szCs w:val="20"/>
                <w:lang w:val="en-US" w:eastAsia="en-US" w:bidi="en-US"/>
              </w:rPr>
              <w:t xml:space="preserve"> </w:t>
            </w:r>
            <w:r w:rsidRPr="00D506E7">
              <w:rPr>
                <w:sz w:val="20"/>
                <w:szCs w:val="20"/>
                <w:lang w:val="en-US" w:eastAsia="en-US" w:bidi="en-US"/>
              </w:rPr>
              <w:t>language or methods.</w:t>
            </w:r>
          </w:p>
        </w:tc>
        <w:tc>
          <w:tcPr>
            <w:tcW w:w="5845" w:type="dxa"/>
            <w:tcBorders>
              <w:top w:val="single" w:sz="4" w:space="0" w:color="auto"/>
              <w:bottom w:val="single" w:sz="4" w:space="0" w:color="auto"/>
            </w:tcBorders>
          </w:tcPr>
          <w:p w14:paraId="03108FCE" w14:textId="6B9C56F5" w:rsidR="00D506E7" w:rsidRP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Clear communication of the rationale of all intervention components including why telephone and video meetings are performed, why e-Learning modules are offered, which goals the single modules have, why exercise and physical activity </w:t>
            </w:r>
            <w:r w:rsidR="00A13E1B">
              <w:rPr>
                <w:sz w:val="20"/>
                <w:szCs w:val="20"/>
                <w:lang w:val="en-US" w:eastAsia="en-US" w:bidi="en-US"/>
              </w:rPr>
              <w:t>are</w:t>
            </w:r>
            <w:r>
              <w:rPr>
                <w:sz w:val="20"/>
                <w:szCs w:val="20"/>
                <w:lang w:val="en-US" w:eastAsia="en-US" w:bidi="en-US"/>
              </w:rPr>
              <w:t xml:space="preserve"> important and why using the activity trackers might be beneficial. </w:t>
            </w:r>
          </w:p>
          <w:p w14:paraId="2D697893" w14:textId="1790B42B" w:rsidR="00D506E7" w:rsidRP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Intervention goals were set individually with the patients acknowledging their personal goals and resources. </w:t>
            </w:r>
          </w:p>
          <w:p w14:paraId="424375B9" w14:textId="3D19F8E4" w:rsidR="00D506E7" w:rsidRP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Participants were able to communicate exercise preferences </w:t>
            </w:r>
            <w:proofErr w:type="gramStart"/>
            <w:r>
              <w:rPr>
                <w:sz w:val="20"/>
                <w:szCs w:val="20"/>
                <w:lang w:val="en-US" w:eastAsia="en-US" w:bidi="en-US"/>
              </w:rPr>
              <w:t>and also</w:t>
            </w:r>
            <w:proofErr w:type="gramEnd"/>
            <w:r>
              <w:rPr>
                <w:sz w:val="20"/>
                <w:szCs w:val="20"/>
                <w:lang w:val="en-US" w:eastAsia="en-US" w:bidi="en-US"/>
              </w:rPr>
              <w:t xml:space="preserve"> exercises they do not like. The exercise plans were created and adapted accordingly. </w:t>
            </w:r>
          </w:p>
          <w:p w14:paraId="31080E47" w14:textId="0013B868" w:rsidR="00D506E7" w:rsidRP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 xml:space="preserve">Therapists’ communication strategies during </w:t>
            </w:r>
            <w:r>
              <w:rPr>
                <w:sz w:val="20"/>
                <w:szCs w:val="20"/>
                <w:lang w:val="en-US" w:eastAsia="en-US" w:bidi="en-US"/>
              </w:rPr>
              <w:t xml:space="preserve">chats, </w:t>
            </w:r>
            <w:r w:rsidRPr="00D506E7">
              <w:rPr>
                <w:sz w:val="20"/>
                <w:szCs w:val="20"/>
                <w:lang w:val="en-US" w:eastAsia="en-US" w:bidi="en-US"/>
              </w:rPr>
              <w:t xml:space="preserve">telephone and group video calls were informed by motivational </w:t>
            </w:r>
            <w:proofErr w:type="spellStart"/>
            <w:r w:rsidRPr="00D506E7">
              <w:rPr>
                <w:sz w:val="20"/>
                <w:szCs w:val="20"/>
                <w:lang w:val="en-US" w:eastAsia="en-US" w:bidi="en-US"/>
              </w:rPr>
              <w:t>interviewing</w:t>
            </w:r>
            <w:r w:rsidRPr="00F44A81">
              <w:rPr>
                <w:i/>
                <w:iCs/>
                <w:sz w:val="20"/>
                <w:szCs w:val="20"/>
                <w:vertAlign w:val="superscript"/>
                <w:lang w:val="en-US" w:eastAsia="en-US" w:bidi="en-US"/>
              </w:rPr>
              <w:t>b</w:t>
            </w:r>
            <w:proofErr w:type="spellEnd"/>
          </w:p>
        </w:tc>
      </w:tr>
      <w:tr w:rsidR="00DA7345" w14:paraId="15F53452" w14:textId="77777777" w:rsidTr="00DA7345">
        <w:tc>
          <w:tcPr>
            <w:tcW w:w="3367" w:type="dxa"/>
            <w:tcBorders>
              <w:top w:val="single" w:sz="4" w:space="0" w:color="auto"/>
              <w:bottom w:val="single" w:sz="4" w:space="0" w:color="auto"/>
            </w:tcBorders>
          </w:tcPr>
          <w:p w14:paraId="51BF4CB7" w14:textId="77777777" w:rsidR="00D506E7" w:rsidRPr="00017A14" w:rsidRDefault="00D506E7" w:rsidP="00E40813">
            <w:pPr>
              <w:adjustRightInd w:val="0"/>
              <w:snapToGrid w:val="0"/>
              <w:spacing w:after="60" w:line="360" w:lineRule="auto"/>
              <w:rPr>
                <w:sz w:val="20"/>
                <w:szCs w:val="20"/>
                <w:lang w:val="en-US" w:eastAsia="en-US" w:bidi="en-US"/>
              </w:rPr>
            </w:pPr>
            <w:r>
              <w:rPr>
                <w:sz w:val="20"/>
                <w:szCs w:val="20"/>
                <w:lang w:val="en-US" w:eastAsia="en-US" w:bidi="en-US"/>
              </w:rPr>
              <w:t>Support for competence</w:t>
            </w:r>
          </w:p>
        </w:tc>
        <w:tc>
          <w:tcPr>
            <w:tcW w:w="5065" w:type="dxa"/>
            <w:tcBorders>
              <w:top w:val="single" w:sz="4" w:space="0" w:color="auto"/>
              <w:bottom w:val="single" w:sz="4" w:space="0" w:color="auto"/>
            </w:tcBorders>
          </w:tcPr>
          <w:p w14:paraId="1282E195" w14:textId="7777777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Clarity of</w:t>
            </w:r>
            <w:r>
              <w:rPr>
                <w:sz w:val="20"/>
                <w:szCs w:val="20"/>
                <w:lang w:val="en-US" w:eastAsia="en-US" w:bidi="en-US"/>
              </w:rPr>
              <w:t xml:space="preserve"> </w:t>
            </w:r>
            <w:r w:rsidRPr="00F44A81">
              <w:rPr>
                <w:sz w:val="20"/>
                <w:szCs w:val="20"/>
                <w:lang w:val="en-US" w:eastAsia="en-US" w:bidi="en-US"/>
              </w:rPr>
              <w:t>expectations, by collaboratively setting realistic</w:t>
            </w:r>
            <w:r>
              <w:rPr>
                <w:sz w:val="20"/>
                <w:szCs w:val="20"/>
                <w:lang w:val="en-US" w:eastAsia="en-US" w:bidi="en-US"/>
              </w:rPr>
              <w:t xml:space="preserve"> </w:t>
            </w:r>
            <w:r w:rsidRPr="00F44A81">
              <w:rPr>
                <w:sz w:val="20"/>
                <w:szCs w:val="20"/>
                <w:lang w:val="en-US" w:eastAsia="en-US" w:bidi="en-US"/>
              </w:rPr>
              <w:t>goals and discussing what to expect and not expect</w:t>
            </w:r>
            <w:r>
              <w:rPr>
                <w:sz w:val="20"/>
                <w:szCs w:val="20"/>
                <w:lang w:val="en-US" w:eastAsia="en-US" w:bidi="en-US"/>
              </w:rPr>
              <w:t xml:space="preserve"> </w:t>
            </w:r>
            <w:r w:rsidRPr="00F44A81">
              <w:rPr>
                <w:sz w:val="20"/>
                <w:szCs w:val="20"/>
                <w:lang w:val="en-US" w:eastAsia="en-US" w:bidi="en-US"/>
              </w:rPr>
              <w:t>from the behavior-linked outcomes</w:t>
            </w:r>
          </w:p>
          <w:p w14:paraId="178FAFC2" w14:textId="2F3EB44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Optimal</w:t>
            </w:r>
            <w:r>
              <w:rPr>
                <w:sz w:val="20"/>
                <w:szCs w:val="20"/>
                <w:lang w:val="en-US" w:eastAsia="en-US" w:bidi="en-US"/>
              </w:rPr>
              <w:t xml:space="preserve"> </w:t>
            </w:r>
            <w:r w:rsidRPr="00F44A81">
              <w:rPr>
                <w:sz w:val="20"/>
                <w:szCs w:val="20"/>
                <w:lang w:val="en-US" w:eastAsia="en-US" w:bidi="en-US"/>
              </w:rPr>
              <w:t>challenge, by tailoring strategies and goals to</w:t>
            </w:r>
            <w:r>
              <w:rPr>
                <w:sz w:val="20"/>
                <w:szCs w:val="20"/>
                <w:lang w:val="en-US" w:eastAsia="en-US" w:bidi="en-US"/>
              </w:rPr>
              <w:t xml:space="preserve"> </w:t>
            </w:r>
            <w:r w:rsidRPr="00F44A81">
              <w:rPr>
                <w:sz w:val="20"/>
                <w:szCs w:val="20"/>
                <w:lang w:val="en-US" w:eastAsia="en-US" w:bidi="en-US"/>
              </w:rPr>
              <w:t>individuals´ skills</w:t>
            </w:r>
          </w:p>
          <w:p w14:paraId="715206F2" w14:textId="7777777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feedback, offering clear and</w:t>
            </w:r>
            <w:r>
              <w:rPr>
                <w:sz w:val="20"/>
                <w:szCs w:val="20"/>
                <w:lang w:val="en-US" w:eastAsia="en-US" w:bidi="en-US"/>
              </w:rPr>
              <w:t xml:space="preserve"> </w:t>
            </w:r>
            <w:r w:rsidRPr="00F44A81">
              <w:rPr>
                <w:sz w:val="20"/>
                <w:szCs w:val="20"/>
                <w:lang w:val="en-US" w:eastAsia="en-US" w:bidi="en-US"/>
              </w:rPr>
              <w:t>relevant informational feedback (e.g. on goal</w:t>
            </w:r>
            <w:r>
              <w:rPr>
                <w:sz w:val="20"/>
                <w:szCs w:val="20"/>
                <w:lang w:val="en-US" w:eastAsia="en-US" w:bidi="en-US"/>
              </w:rPr>
              <w:t xml:space="preserve"> </w:t>
            </w:r>
            <w:r w:rsidRPr="00F44A81">
              <w:rPr>
                <w:sz w:val="20"/>
                <w:szCs w:val="20"/>
                <w:lang w:val="en-US" w:eastAsia="en-US" w:bidi="en-US"/>
              </w:rPr>
              <w:t>progress), in a non-judgmental manner</w:t>
            </w:r>
          </w:p>
          <w:p w14:paraId="32EEE039" w14:textId="2375ABD6" w:rsidR="00D506E7" w:rsidRPr="00F44A81"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Provision of</w:t>
            </w:r>
            <w:r>
              <w:rPr>
                <w:sz w:val="20"/>
                <w:szCs w:val="20"/>
                <w:lang w:val="en-US" w:eastAsia="en-US" w:bidi="en-US"/>
              </w:rPr>
              <w:t xml:space="preserve"> </w:t>
            </w:r>
            <w:r w:rsidRPr="00F44A81">
              <w:rPr>
                <w:sz w:val="20"/>
                <w:szCs w:val="20"/>
                <w:lang w:val="en-US" w:eastAsia="en-US" w:bidi="en-US"/>
              </w:rPr>
              <w:t>instrumental and practical skills-training, guidance,</w:t>
            </w:r>
            <w:r>
              <w:rPr>
                <w:sz w:val="20"/>
                <w:szCs w:val="20"/>
                <w:lang w:val="en-US" w:eastAsia="en-US" w:bidi="en-US"/>
              </w:rPr>
              <w:t xml:space="preserve"> </w:t>
            </w:r>
            <w:r w:rsidRPr="00F44A81">
              <w:rPr>
                <w:sz w:val="20"/>
                <w:szCs w:val="20"/>
                <w:lang w:val="en-US" w:eastAsia="en-US" w:bidi="en-US"/>
              </w:rPr>
              <w:t>and support</w:t>
            </w:r>
          </w:p>
        </w:tc>
        <w:tc>
          <w:tcPr>
            <w:tcW w:w="5845" w:type="dxa"/>
            <w:tcBorders>
              <w:top w:val="single" w:sz="4" w:space="0" w:color="auto"/>
              <w:bottom w:val="single" w:sz="4" w:space="0" w:color="auto"/>
            </w:tcBorders>
          </w:tcPr>
          <w:p w14:paraId="0E858A45" w14:textId="374B0752" w:rsidR="00DA7345" w:rsidRPr="00F44A81" w:rsidRDefault="00D506E7" w:rsidP="00DA7345">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Goals were set collaboratively at the beginning of the intervention and were </w:t>
            </w:r>
            <w:proofErr w:type="gramStart"/>
            <w:r>
              <w:rPr>
                <w:sz w:val="20"/>
                <w:szCs w:val="20"/>
                <w:lang w:val="en-US" w:eastAsia="en-US" w:bidi="en-US"/>
              </w:rPr>
              <w:t>reflected and</w:t>
            </w:r>
            <w:proofErr w:type="gramEnd"/>
            <w:r>
              <w:rPr>
                <w:sz w:val="20"/>
                <w:szCs w:val="20"/>
                <w:lang w:val="en-US" w:eastAsia="en-US" w:bidi="en-US"/>
              </w:rPr>
              <w:t xml:space="preserve"> during each telephone and video meeting. </w:t>
            </w:r>
          </w:p>
          <w:p w14:paraId="3AC76339" w14:textId="57B7EDBF"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Behavioral goals and exercise plans were tailored to each participant’s motor abilities and skills as well as experiences symptoms of MS. Information about individual prerequisites was collected by therapists at the beginning of the intervention. Participants were able to provide feedback regarding the level of difficulty and the perceived intensity at the end of each exercise session.</w:t>
            </w:r>
          </w:p>
          <w:p w14:paraId="5CDC90C6" w14:textId="69CEBA21"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Regular feedback based on training and learning modules</w:t>
            </w:r>
            <w:r>
              <w:rPr>
                <w:sz w:val="20"/>
                <w:szCs w:val="20"/>
                <w:lang w:val="en-US" w:eastAsia="en-US" w:bidi="en-US"/>
              </w:rPr>
              <w:t xml:space="preserve"> was provided during telephone and video calls (which were informed by motivational </w:t>
            </w:r>
            <w:proofErr w:type="spellStart"/>
            <w:r>
              <w:rPr>
                <w:sz w:val="20"/>
                <w:szCs w:val="20"/>
                <w:lang w:val="en-US" w:eastAsia="en-US" w:bidi="en-US"/>
              </w:rPr>
              <w:t>interviewing</w:t>
            </w:r>
            <w:r w:rsidRPr="00E40813">
              <w:rPr>
                <w:i/>
                <w:iCs/>
                <w:sz w:val="20"/>
                <w:szCs w:val="20"/>
                <w:vertAlign w:val="superscript"/>
                <w:lang w:val="en-US" w:eastAsia="en-US" w:bidi="en-US"/>
              </w:rPr>
              <w:t>b</w:t>
            </w:r>
            <w:proofErr w:type="spellEnd"/>
            <w:r w:rsidRPr="00F44A81">
              <w:rPr>
                <w:i/>
                <w:iCs/>
                <w:sz w:val="20"/>
                <w:szCs w:val="20"/>
                <w:lang w:val="en-US" w:eastAsia="en-US" w:bidi="en-US"/>
              </w:rPr>
              <w:t>)</w:t>
            </w:r>
            <w:r w:rsidRPr="00D506E7">
              <w:rPr>
                <w:sz w:val="20"/>
                <w:szCs w:val="20"/>
                <w:lang w:val="en-US" w:eastAsia="en-US" w:bidi="en-US"/>
              </w:rPr>
              <w:t xml:space="preserve"> </w:t>
            </w:r>
          </w:p>
          <w:p w14:paraId="111CB916" w14:textId="3F22EB96" w:rsidR="00D506E7" w:rsidRPr="00017A14" w:rsidRDefault="00D506E7"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Skill-training, guidance and support was provided </w:t>
            </w:r>
            <w:proofErr w:type="gramStart"/>
            <w:r>
              <w:rPr>
                <w:sz w:val="20"/>
                <w:szCs w:val="20"/>
                <w:lang w:val="en-US" w:eastAsia="en-US" w:bidi="en-US"/>
              </w:rPr>
              <w:t>in order to</w:t>
            </w:r>
            <w:proofErr w:type="gramEnd"/>
            <w:r>
              <w:rPr>
                <w:sz w:val="20"/>
                <w:szCs w:val="20"/>
                <w:lang w:val="en-US" w:eastAsia="en-US" w:bidi="en-US"/>
              </w:rPr>
              <w:t xml:space="preserve"> improve physical activity-related health competence (see supplement 1) </w:t>
            </w:r>
          </w:p>
        </w:tc>
      </w:tr>
      <w:tr w:rsidR="00DA7345" w14:paraId="7EEA7B46" w14:textId="77777777" w:rsidTr="00DA7345">
        <w:tc>
          <w:tcPr>
            <w:tcW w:w="3367" w:type="dxa"/>
            <w:tcBorders>
              <w:top w:val="single" w:sz="4" w:space="0" w:color="auto"/>
              <w:bottom w:val="single" w:sz="4" w:space="0" w:color="auto"/>
            </w:tcBorders>
          </w:tcPr>
          <w:p w14:paraId="7AE4F185" w14:textId="77777777" w:rsidR="00D506E7" w:rsidRPr="00017A14" w:rsidRDefault="00D506E7" w:rsidP="00E40813">
            <w:pPr>
              <w:adjustRightInd w:val="0"/>
              <w:snapToGrid w:val="0"/>
              <w:spacing w:after="60" w:line="360" w:lineRule="auto"/>
              <w:rPr>
                <w:sz w:val="20"/>
                <w:szCs w:val="20"/>
                <w:lang w:val="en-US" w:eastAsia="en-US" w:bidi="en-US"/>
              </w:rPr>
            </w:pPr>
            <w:r>
              <w:rPr>
                <w:sz w:val="20"/>
                <w:szCs w:val="20"/>
                <w:lang w:val="en-US" w:eastAsia="en-US" w:bidi="en-US"/>
              </w:rPr>
              <w:t>Support for relatedness</w:t>
            </w:r>
          </w:p>
        </w:tc>
        <w:tc>
          <w:tcPr>
            <w:tcW w:w="5065" w:type="dxa"/>
            <w:tcBorders>
              <w:top w:val="single" w:sz="4" w:space="0" w:color="auto"/>
            </w:tcBorders>
          </w:tcPr>
          <w:p w14:paraId="77F69020" w14:textId="77777777"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Empathy, by attempting to see the situation through</w:t>
            </w:r>
            <w:r>
              <w:rPr>
                <w:sz w:val="20"/>
                <w:szCs w:val="20"/>
                <w:lang w:val="en-US" w:eastAsia="en-US" w:bidi="en-US"/>
              </w:rPr>
              <w:t xml:space="preserve"> </w:t>
            </w:r>
            <w:r w:rsidRPr="00F44A81">
              <w:rPr>
                <w:sz w:val="20"/>
                <w:szCs w:val="20"/>
                <w:lang w:val="en-US" w:eastAsia="en-US" w:bidi="en-US"/>
              </w:rPr>
              <w:t>the client’s perspective</w:t>
            </w:r>
          </w:p>
          <w:p w14:paraId="5381994F" w14:textId="5BC7D6D6" w:rsidR="00D506E7"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Affection, by displaying</w:t>
            </w:r>
            <w:r>
              <w:rPr>
                <w:sz w:val="20"/>
                <w:szCs w:val="20"/>
                <w:lang w:val="en-US" w:eastAsia="en-US" w:bidi="en-US"/>
              </w:rPr>
              <w:t xml:space="preserve"> </w:t>
            </w:r>
            <w:r w:rsidRPr="00F44A81">
              <w:rPr>
                <w:sz w:val="20"/>
                <w:szCs w:val="20"/>
                <w:lang w:val="en-US" w:eastAsia="en-US" w:bidi="en-US"/>
              </w:rPr>
              <w:t>genuine appreciation and concern for the person</w:t>
            </w:r>
          </w:p>
          <w:p w14:paraId="6C91F5E3" w14:textId="5D334067" w:rsidR="00D506E7" w:rsidRPr="00F44A81" w:rsidRDefault="00D506E7" w:rsidP="00F44A81">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Attunement, through paying careful attention to</w:t>
            </w:r>
            <w:r>
              <w:rPr>
                <w:sz w:val="20"/>
                <w:szCs w:val="20"/>
                <w:lang w:val="en-US" w:eastAsia="en-US" w:bidi="en-US"/>
              </w:rPr>
              <w:t xml:space="preserve"> </w:t>
            </w:r>
            <w:r w:rsidRPr="00F44A81">
              <w:rPr>
                <w:sz w:val="20"/>
                <w:szCs w:val="20"/>
                <w:lang w:val="en-US" w:eastAsia="en-US" w:bidi="en-US"/>
              </w:rPr>
              <w:t>and gathering knowledge about the person</w:t>
            </w:r>
          </w:p>
          <w:p w14:paraId="306BD157" w14:textId="4222ED45" w:rsidR="00D506E7" w:rsidRPr="00F44A81"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Dedication of resources, through volunteering time</w:t>
            </w:r>
            <w:r>
              <w:rPr>
                <w:sz w:val="20"/>
                <w:szCs w:val="20"/>
                <w:lang w:val="en-US" w:eastAsia="en-US" w:bidi="en-US"/>
              </w:rPr>
              <w:t xml:space="preserve"> </w:t>
            </w:r>
            <w:r w:rsidRPr="00F44A81">
              <w:rPr>
                <w:sz w:val="20"/>
                <w:szCs w:val="20"/>
                <w:lang w:val="en-US" w:eastAsia="en-US" w:bidi="en-US"/>
              </w:rPr>
              <w:t>and energy</w:t>
            </w:r>
          </w:p>
          <w:p w14:paraId="3C128350" w14:textId="16BD0EE5" w:rsidR="00D506E7" w:rsidRPr="00F44A81"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F44A81">
              <w:rPr>
                <w:sz w:val="20"/>
                <w:szCs w:val="20"/>
                <w:lang w:val="en-US" w:eastAsia="en-US" w:bidi="en-US"/>
              </w:rPr>
              <w:t>Dependability, through availability in</w:t>
            </w:r>
            <w:r>
              <w:rPr>
                <w:sz w:val="20"/>
                <w:szCs w:val="20"/>
                <w:lang w:val="en-US" w:eastAsia="en-US" w:bidi="en-US"/>
              </w:rPr>
              <w:t xml:space="preserve"> </w:t>
            </w:r>
            <w:r w:rsidRPr="00F44A81">
              <w:rPr>
                <w:sz w:val="20"/>
                <w:szCs w:val="20"/>
                <w:lang w:val="en-US" w:eastAsia="en-US" w:bidi="en-US"/>
              </w:rPr>
              <w:t>case of need</w:t>
            </w:r>
          </w:p>
        </w:tc>
        <w:tc>
          <w:tcPr>
            <w:tcW w:w="5845" w:type="dxa"/>
            <w:tcBorders>
              <w:top w:val="single" w:sz="4" w:space="0" w:color="auto"/>
            </w:tcBorders>
          </w:tcPr>
          <w:p w14:paraId="1DE23B72" w14:textId="3C8FA440" w:rsidR="00D506E7" w:rsidRPr="00F44A81" w:rsidRDefault="00D506E7" w:rsidP="00D506E7">
            <w:pPr>
              <w:pStyle w:val="Listenabsatz"/>
              <w:numPr>
                <w:ilvl w:val="0"/>
                <w:numId w:val="33"/>
              </w:numPr>
              <w:adjustRightInd w:val="0"/>
              <w:snapToGrid w:val="0"/>
              <w:spacing w:after="60" w:line="360" w:lineRule="auto"/>
              <w:rPr>
                <w:sz w:val="20"/>
                <w:szCs w:val="20"/>
                <w:lang w:val="en-US" w:eastAsia="en-US" w:bidi="en-US"/>
              </w:rPr>
            </w:pPr>
            <w:r w:rsidRPr="00D506E7">
              <w:rPr>
                <w:sz w:val="20"/>
                <w:szCs w:val="20"/>
                <w:lang w:val="en-US" w:eastAsia="en-US" w:bidi="en-US"/>
              </w:rPr>
              <w:t xml:space="preserve">Therapists’ communication strategies during </w:t>
            </w:r>
            <w:r>
              <w:rPr>
                <w:sz w:val="20"/>
                <w:szCs w:val="20"/>
                <w:lang w:val="en-US" w:eastAsia="en-US" w:bidi="en-US"/>
              </w:rPr>
              <w:t xml:space="preserve">chats, </w:t>
            </w:r>
            <w:r w:rsidRPr="00D506E7">
              <w:rPr>
                <w:sz w:val="20"/>
                <w:szCs w:val="20"/>
                <w:lang w:val="en-US" w:eastAsia="en-US" w:bidi="en-US"/>
              </w:rPr>
              <w:t xml:space="preserve">telephone and group video calls were informed by motivational </w:t>
            </w:r>
            <w:proofErr w:type="spellStart"/>
            <w:r w:rsidRPr="00D506E7">
              <w:rPr>
                <w:sz w:val="20"/>
                <w:szCs w:val="20"/>
                <w:lang w:val="en-US" w:eastAsia="en-US" w:bidi="en-US"/>
              </w:rPr>
              <w:t>interviewing</w:t>
            </w:r>
            <w:r w:rsidRPr="00E40813">
              <w:rPr>
                <w:i/>
                <w:iCs/>
                <w:sz w:val="20"/>
                <w:szCs w:val="20"/>
                <w:vertAlign w:val="superscript"/>
                <w:lang w:val="en-US" w:eastAsia="en-US" w:bidi="en-US"/>
              </w:rPr>
              <w:t>b</w:t>
            </w:r>
            <w:proofErr w:type="spellEnd"/>
          </w:p>
          <w:p w14:paraId="6F62107D" w14:textId="40E4358F" w:rsidR="00A13E1B" w:rsidRDefault="00A13E1B"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At the beginning of the intervention, therapists gathered all information needed to create a tailored exercise plan. </w:t>
            </w:r>
          </w:p>
          <w:p w14:paraId="69690EFE" w14:textId="75EC9E90" w:rsidR="00A13E1B" w:rsidRDefault="00A13E1B" w:rsidP="00D506E7">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Therapists closely monitored exercise activities and contacted participants if feedback indicated any problems. </w:t>
            </w:r>
          </w:p>
          <w:p w14:paraId="4259520A" w14:textId="6802B318" w:rsidR="00D506E7" w:rsidRDefault="00A13E1B" w:rsidP="00A13E1B">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Training plans were progressed based on participants’ feedback in the study app and during telephone and video meeting. </w:t>
            </w:r>
          </w:p>
          <w:p w14:paraId="36C000C6" w14:textId="140F0EC0" w:rsidR="00A13E1B" w:rsidRPr="00F44A81" w:rsidRDefault="00A13E1B" w:rsidP="00A13E1B">
            <w:pPr>
              <w:pStyle w:val="Listenabsatz"/>
              <w:numPr>
                <w:ilvl w:val="0"/>
                <w:numId w:val="33"/>
              </w:numPr>
              <w:adjustRightInd w:val="0"/>
              <w:snapToGrid w:val="0"/>
              <w:spacing w:after="60" w:line="360" w:lineRule="auto"/>
              <w:rPr>
                <w:sz w:val="20"/>
                <w:szCs w:val="20"/>
                <w:lang w:val="en-US" w:eastAsia="en-US" w:bidi="en-US"/>
              </w:rPr>
            </w:pPr>
            <w:r>
              <w:rPr>
                <w:sz w:val="20"/>
                <w:szCs w:val="20"/>
                <w:lang w:val="en-US" w:eastAsia="en-US" w:bidi="en-US"/>
              </w:rPr>
              <w:t xml:space="preserve">Participants were able to contact therapists through the chat function in the study app. </w:t>
            </w:r>
          </w:p>
        </w:tc>
      </w:tr>
    </w:tbl>
    <w:p w14:paraId="04883A59" w14:textId="014F63DC" w:rsidR="00D506E7" w:rsidRPr="00DA7345" w:rsidRDefault="00D506E7" w:rsidP="00DA7345">
      <w:pPr>
        <w:rPr>
          <w:bCs/>
          <w:sz w:val="20"/>
          <w:lang w:val="en-US"/>
        </w:rPr>
      </w:pPr>
      <w:r w:rsidRPr="00DA7345">
        <w:rPr>
          <w:bCs/>
          <w:i/>
          <w:iCs/>
          <w:sz w:val="20"/>
          <w:vertAlign w:val="superscript"/>
          <w:lang w:val="en-US"/>
        </w:rPr>
        <w:t>a</w:t>
      </w:r>
      <w:r w:rsidRPr="00DA7345">
        <w:rPr>
          <w:bCs/>
          <w:sz w:val="20"/>
          <w:lang w:val="en-US"/>
        </w:rPr>
        <w:t xml:space="preserve"> Silva, M. N., Marques, M., &amp; Teixeira, P. J. (2014). Testing theory in practice: The example of self-determination theory-based interventions. The European Health Psychologist, 16(5), 171–180.</w:t>
      </w:r>
    </w:p>
    <w:p w14:paraId="70FD432B" w14:textId="307A81D8" w:rsidR="00D506E7" w:rsidRPr="00DA7345" w:rsidRDefault="00D506E7" w:rsidP="00DA7345">
      <w:pPr>
        <w:rPr>
          <w:bCs/>
          <w:sz w:val="20"/>
          <w:lang w:val="en-US"/>
        </w:rPr>
      </w:pPr>
      <w:r w:rsidRPr="00DA7345">
        <w:rPr>
          <w:bCs/>
          <w:i/>
          <w:iCs/>
          <w:sz w:val="20"/>
          <w:vertAlign w:val="superscript"/>
          <w:lang w:val="en-US"/>
        </w:rPr>
        <w:t>b</w:t>
      </w:r>
      <w:r w:rsidRPr="00DA7345">
        <w:rPr>
          <w:bCs/>
          <w:sz w:val="20"/>
          <w:lang w:val="en-US"/>
        </w:rPr>
        <w:t xml:space="preserve"> </w:t>
      </w:r>
      <w:r w:rsidRPr="00F44A81">
        <w:rPr>
          <w:bCs/>
          <w:sz w:val="20"/>
          <w:lang w:val="en-US"/>
        </w:rPr>
        <w:t>Miller WR, Rollnick S. Motivational interviewing: Helping people change and grow. 4th ed. New York: Guilford Press; 2023.</w:t>
      </w:r>
    </w:p>
    <w:p w14:paraId="2DAEC519" w14:textId="77777777" w:rsidR="00017A14" w:rsidRDefault="00017A14" w:rsidP="00013E38">
      <w:pPr>
        <w:rPr>
          <w:b/>
          <w:bCs/>
          <w:lang w:val="en-US"/>
        </w:rPr>
      </w:pPr>
    </w:p>
    <w:p w14:paraId="589C514B" w14:textId="77777777" w:rsidR="00D506E7" w:rsidRDefault="00D506E7" w:rsidP="00013E38">
      <w:pPr>
        <w:rPr>
          <w:b/>
          <w:bCs/>
          <w:lang w:val="en-US"/>
        </w:rPr>
        <w:sectPr w:rsidR="00D506E7" w:rsidSect="00D506E7">
          <w:type w:val="continuous"/>
          <w:pgSz w:w="16838" w:h="11906" w:orient="landscape"/>
          <w:pgMar w:top="1418" w:right="1418" w:bottom="1418" w:left="1134" w:header="709" w:footer="709" w:gutter="0"/>
          <w:lnNumType w:countBy="1" w:restart="continuous"/>
          <w:cols w:space="720"/>
        </w:sectPr>
      </w:pPr>
    </w:p>
    <w:p w14:paraId="04A9802F" w14:textId="4D20CCC6" w:rsidR="00017A14" w:rsidRPr="00013E38" w:rsidRDefault="00017A14" w:rsidP="00013E38">
      <w:pPr>
        <w:rPr>
          <w:b/>
          <w:bCs/>
          <w:lang w:val="en-US"/>
        </w:rPr>
      </w:pPr>
      <w:r>
        <w:rPr>
          <w:b/>
          <w:bCs/>
          <w:lang w:val="en-US"/>
        </w:rPr>
        <w:t>Supplement 3</w:t>
      </w:r>
    </w:p>
    <w:p w14:paraId="514D821A" w14:textId="77777777" w:rsidR="00013E38" w:rsidRPr="00013E38" w:rsidRDefault="00013E38" w:rsidP="00013E38">
      <w:pPr>
        <w:spacing w:before="240" w:line="360" w:lineRule="auto"/>
        <w:rPr>
          <w:lang w:val="en-US"/>
        </w:rPr>
      </w:pPr>
      <w:r w:rsidRPr="00013E38">
        <w:rPr>
          <w:lang w:val="en-US"/>
        </w:rPr>
        <w:t>Table S2. E-learning modules of the developed program.</w:t>
      </w:r>
    </w:p>
    <w:tbl>
      <w:tblPr>
        <w:tblStyle w:val="Tabellenraster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820"/>
      </w:tblGrid>
      <w:tr w:rsidR="00013E38" w:rsidRPr="00013E38" w14:paraId="6F4CA2D9" w14:textId="77777777" w:rsidTr="00013E38">
        <w:tc>
          <w:tcPr>
            <w:tcW w:w="3964" w:type="dxa"/>
            <w:tcBorders>
              <w:top w:val="single" w:sz="4" w:space="0" w:color="auto"/>
              <w:left w:val="nil"/>
              <w:bottom w:val="single" w:sz="4" w:space="0" w:color="auto"/>
              <w:right w:val="nil"/>
            </w:tcBorders>
            <w:hideMark/>
          </w:tcPr>
          <w:p w14:paraId="2585026D" w14:textId="77777777" w:rsidR="00013E38" w:rsidRPr="00013E38" w:rsidRDefault="00013E38" w:rsidP="00013E38">
            <w:pPr>
              <w:rPr>
                <w:b/>
                <w:lang w:val="en-US"/>
              </w:rPr>
            </w:pPr>
            <w:r w:rsidRPr="00013E38">
              <w:rPr>
                <w:b/>
                <w:lang w:val="en-US"/>
              </w:rPr>
              <w:t>Subject Area</w:t>
            </w:r>
          </w:p>
        </w:tc>
        <w:tc>
          <w:tcPr>
            <w:tcW w:w="4820" w:type="dxa"/>
            <w:tcBorders>
              <w:top w:val="single" w:sz="4" w:space="0" w:color="auto"/>
              <w:left w:val="nil"/>
              <w:bottom w:val="single" w:sz="4" w:space="0" w:color="auto"/>
              <w:right w:val="nil"/>
            </w:tcBorders>
            <w:hideMark/>
          </w:tcPr>
          <w:p w14:paraId="7ABAE769" w14:textId="77777777" w:rsidR="00013E38" w:rsidRPr="00013E38" w:rsidRDefault="00013E38" w:rsidP="00013E38">
            <w:pPr>
              <w:rPr>
                <w:b/>
                <w:lang w:val="en-US"/>
              </w:rPr>
            </w:pPr>
            <w:r w:rsidRPr="00013E38">
              <w:rPr>
                <w:b/>
                <w:lang w:val="en-US"/>
              </w:rPr>
              <w:t>Module</w:t>
            </w:r>
          </w:p>
        </w:tc>
      </w:tr>
      <w:tr w:rsidR="00013E38" w:rsidRPr="00013E38" w14:paraId="282B85F0" w14:textId="77777777" w:rsidTr="00013E38">
        <w:tc>
          <w:tcPr>
            <w:tcW w:w="3964" w:type="dxa"/>
            <w:vMerge w:val="restart"/>
            <w:tcBorders>
              <w:top w:val="single" w:sz="4" w:space="0" w:color="auto"/>
              <w:left w:val="nil"/>
              <w:bottom w:val="single" w:sz="4" w:space="0" w:color="auto"/>
              <w:right w:val="nil"/>
            </w:tcBorders>
            <w:hideMark/>
          </w:tcPr>
          <w:p w14:paraId="6A105AD6" w14:textId="77777777" w:rsidR="00013E38" w:rsidRPr="00013E38" w:rsidRDefault="00013E38" w:rsidP="00013E38">
            <w:pPr>
              <w:ind w:right="-398"/>
              <w:rPr>
                <w:lang w:val="en-US"/>
              </w:rPr>
            </w:pPr>
            <w:r w:rsidRPr="00013E38">
              <w:rPr>
                <w:lang w:val="en-US"/>
              </w:rPr>
              <w:t>Technology in MS bewegt</w:t>
            </w:r>
          </w:p>
        </w:tc>
        <w:tc>
          <w:tcPr>
            <w:tcW w:w="4820" w:type="dxa"/>
            <w:tcBorders>
              <w:top w:val="single" w:sz="4" w:space="0" w:color="auto"/>
              <w:left w:val="nil"/>
              <w:bottom w:val="nil"/>
              <w:right w:val="nil"/>
            </w:tcBorders>
            <w:hideMark/>
          </w:tcPr>
          <w:p w14:paraId="1079B543" w14:textId="77777777" w:rsidR="00013E38" w:rsidRPr="00013E38" w:rsidRDefault="00013E38" w:rsidP="00013E38">
            <w:pPr>
              <w:rPr>
                <w:lang w:val="en-US"/>
              </w:rPr>
            </w:pPr>
            <w:r w:rsidRPr="00013E38">
              <w:rPr>
                <w:lang w:val="en-US"/>
              </w:rPr>
              <w:t>Step 1: Install the MS bewegt app</w:t>
            </w:r>
          </w:p>
        </w:tc>
      </w:tr>
      <w:tr w:rsidR="00013E38" w:rsidRPr="00013E38" w14:paraId="25AEC0F2" w14:textId="77777777" w:rsidTr="00013E38">
        <w:tc>
          <w:tcPr>
            <w:tcW w:w="0" w:type="auto"/>
            <w:vMerge/>
            <w:tcBorders>
              <w:top w:val="single" w:sz="4" w:space="0" w:color="auto"/>
              <w:left w:val="nil"/>
              <w:bottom w:val="single" w:sz="4" w:space="0" w:color="auto"/>
              <w:right w:val="nil"/>
            </w:tcBorders>
            <w:vAlign w:val="center"/>
            <w:hideMark/>
          </w:tcPr>
          <w:p w14:paraId="28BDFD50"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1BABB796" w14:textId="77777777" w:rsidR="00013E38" w:rsidRPr="00013E38" w:rsidRDefault="00013E38" w:rsidP="00013E38">
            <w:pPr>
              <w:rPr>
                <w:lang w:val="en-US"/>
              </w:rPr>
            </w:pPr>
            <w:r w:rsidRPr="00013E38">
              <w:rPr>
                <w:lang w:val="en-US"/>
              </w:rPr>
              <w:t>Step 2: Get to know the MS bewegt app</w:t>
            </w:r>
          </w:p>
        </w:tc>
      </w:tr>
      <w:tr w:rsidR="00013E38" w:rsidRPr="00013E38" w14:paraId="0A648955" w14:textId="77777777" w:rsidTr="00013E38">
        <w:tc>
          <w:tcPr>
            <w:tcW w:w="0" w:type="auto"/>
            <w:vMerge/>
            <w:tcBorders>
              <w:top w:val="single" w:sz="4" w:space="0" w:color="auto"/>
              <w:left w:val="nil"/>
              <w:bottom w:val="single" w:sz="4" w:space="0" w:color="auto"/>
              <w:right w:val="nil"/>
            </w:tcBorders>
            <w:vAlign w:val="center"/>
            <w:hideMark/>
          </w:tcPr>
          <w:p w14:paraId="3C2CDA62"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1FC2AC9B" w14:textId="77777777" w:rsidR="00013E38" w:rsidRPr="00013E38" w:rsidRDefault="00013E38" w:rsidP="00013E38">
            <w:pPr>
              <w:rPr>
                <w:lang w:val="en-US"/>
              </w:rPr>
            </w:pPr>
            <w:r w:rsidRPr="00013E38">
              <w:rPr>
                <w:lang w:val="en-US"/>
              </w:rPr>
              <w:t>Step 3: Connect the app with your activity monitor</w:t>
            </w:r>
          </w:p>
        </w:tc>
      </w:tr>
      <w:tr w:rsidR="00013E38" w:rsidRPr="00013E38" w14:paraId="05F339E5" w14:textId="77777777" w:rsidTr="00013E38">
        <w:tc>
          <w:tcPr>
            <w:tcW w:w="0" w:type="auto"/>
            <w:vMerge/>
            <w:tcBorders>
              <w:top w:val="single" w:sz="4" w:space="0" w:color="auto"/>
              <w:left w:val="nil"/>
              <w:bottom w:val="single" w:sz="4" w:space="0" w:color="auto"/>
              <w:right w:val="nil"/>
            </w:tcBorders>
            <w:vAlign w:val="center"/>
            <w:hideMark/>
          </w:tcPr>
          <w:p w14:paraId="4DF53F3F" w14:textId="77777777" w:rsidR="00013E38" w:rsidRPr="00013E38" w:rsidRDefault="00013E38" w:rsidP="00013E38">
            <w:pPr>
              <w:spacing w:line="240" w:lineRule="auto"/>
              <w:rPr>
                <w:lang w:val="en-US"/>
              </w:rPr>
            </w:pPr>
          </w:p>
        </w:tc>
        <w:tc>
          <w:tcPr>
            <w:tcW w:w="4820" w:type="dxa"/>
            <w:tcBorders>
              <w:top w:val="nil"/>
              <w:left w:val="nil"/>
              <w:bottom w:val="single" w:sz="4" w:space="0" w:color="auto"/>
              <w:right w:val="nil"/>
            </w:tcBorders>
            <w:hideMark/>
          </w:tcPr>
          <w:p w14:paraId="548824A9" w14:textId="77777777" w:rsidR="00013E38" w:rsidRPr="00013E38" w:rsidRDefault="00013E38" w:rsidP="00013E38">
            <w:pPr>
              <w:rPr>
                <w:lang w:val="en-US"/>
              </w:rPr>
            </w:pPr>
            <w:r w:rsidRPr="00013E38">
              <w:rPr>
                <w:lang w:val="en-US"/>
              </w:rPr>
              <w:t>Step 4: Prepare for the video call with your therapist</w:t>
            </w:r>
          </w:p>
        </w:tc>
      </w:tr>
      <w:tr w:rsidR="00013E38" w:rsidRPr="00013E38" w14:paraId="5021ADE6" w14:textId="77777777" w:rsidTr="00013E38">
        <w:tc>
          <w:tcPr>
            <w:tcW w:w="3964" w:type="dxa"/>
            <w:vMerge w:val="restart"/>
            <w:tcBorders>
              <w:top w:val="single" w:sz="4" w:space="0" w:color="auto"/>
              <w:left w:val="nil"/>
              <w:bottom w:val="single" w:sz="4" w:space="0" w:color="auto"/>
              <w:right w:val="nil"/>
            </w:tcBorders>
            <w:hideMark/>
          </w:tcPr>
          <w:p w14:paraId="5F00B924" w14:textId="77777777" w:rsidR="00013E38" w:rsidRPr="00013E38" w:rsidRDefault="00013E38" w:rsidP="00013E38">
            <w:pPr>
              <w:rPr>
                <w:lang w:val="en-US"/>
              </w:rPr>
            </w:pPr>
            <w:r w:rsidRPr="00013E38">
              <w:rPr>
                <w:lang w:val="en-US"/>
              </w:rPr>
              <w:t>Exercise and symptoms of MS</w:t>
            </w:r>
          </w:p>
        </w:tc>
        <w:tc>
          <w:tcPr>
            <w:tcW w:w="4820" w:type="dxa"/>
            <w:tcBorders>
              <w:top w:val="single" w:sz="4" w:space="0" w:color="auto"/>
              <w:left w:val="nil"/>
              <w:bottom w:val="nil"/>
              <w:right w:val="nil"/>
            </w:tcBorders>
            <w:hideMark/>
          </w:tcPr>
          <w:p w14:paraId="39CB87B3" w14:textId="77777777" w:rsidR="00013E38" w:rsidRPr="00013E38" w:rsidRDefault="00013E38" w:rsidP="00013E38">
            <w:pPr>
              <w:rPr>
                <w:lang w:val="en-US"/>
              </w:rPr>
            </w:pPr>
            <w:r w:rsidRPr="00013E38">
              <w:rPr>
                <w:lang w:val="en-US"/>
              </w:rPr>
              <w:t xml:space="preserve">Exercising </w:t>
            </w:r>
            <w:proofErr w:type="gramStart"/>
            <w:r w:rsidRPr="00013E38">
              <w:rPr>
                <w:lang w:val="en-US"/>
              </w:rPr>
              <w:t>in spite of</w:t>
            </w:r>
            <w:proofErr w:type="gramEnd"/>
            <w:r w:rsidRPr="00013E38">
              <w:rPr>
                <w:lang w:val="en-US"/>
              </w:rPr>
              <w:t xml:space="preserve"> and with fatigue</w:t>
            </w:r>
          </w:p>
        </w:tc>
      </w:tr>
      <w:tr w:rsidR="00013E38" w:rsidRPr="00013E38" w14:paraId="7BCF97F7" w14:textId="77777777" w:rsidTr="00013E38">
        <w:tc>
          <w:tcPr>
            <w:tcW w:w="0" w:type="auto"/>
            <w:vMerge/>
            <w:tcBorders>
              <w:top w:val="single" w:sz="4" w:space="0" w:color="auto"/>
              <w:left w:val="nil"/>
              <w:bottom w:val="single" w:sz="4" w:space="0" w:color="auto"/>
              <w:right w:val="nil"/>
            </w:tcBorders>
            <w:vAlign w:val="center"/>
            <w:hideMark/>
          </w:tcPr>
          <w:p w14:paraId="37194286"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5F19CCB8" w14:textId="77777777" w:rsidR="00013E38" w:rsidRPr="00013E38" w:rsidRDefault="00013E38" w:rsidP="00013E38">
            <w:pPr>
              <w:rPr>
                <w:lang w:val="en-US"/>
              </w:rPr>
            </w:pPr>
            <w:r w:rsidRPr="00013E38">
              <w:rPr>
                <w:lang w:val="en-US"/>
              </w:rPr>
              <w:t>Exercising with heat sensitivity</w:t>
            </w:r>
          </w:p>
        </w:tc>
      </w:tr>
      <w:tr w:rsidR="00013E38" w:rsidRPr="00013E38" w14:paraId="6116481F" w14:textId="77777777" w:rsidTr="00013E38">
        <w:tc>
          <w:tcPr>
            <w:tcW w:w="0" w:type="auto"/>
            <w:vMerge/>
            <w:tcBorders>
              <w:top w:val="single" w:sz="4" w:space="0" w:color="auto"/>
              <w:left w:val="nil"/>
              <w:bottom w:val="single" w:sz="4" w:space="0" w:color="auto"/>
              <w:right w:val="nil"/>
            </w:tcBorders>
            <w:vAlign w:val="center"/>
            <w:hideMark/>
          </w:tcPr>
          <w:p w14:paraId="6605D8DD" w14:textId="77777777" w:rsidR="00013E38" w:rsidRPr="00013E38" w:rsidRDefault="00013E38" w:rsidP="00013E38">
            <w:pPr>
              <w:spacing w:line="240" w:lineRule="auto"/>
              <w:rPr>
                <w:lang w:val="en-US"/>
              </w:rPr>
            </w:pPr>
          </w:p>
        </w:tc>
        <w:tc>
          <w:tcPr>
            <w:tcW w:w="4820" w:type="dxa"/>
            <w:tcBorders>
              <w:top w:val="nil"/>
              <w:left w:val="nil"/>
              <w:bottom w:val="single" w:sz="4" w:space="0" w:color="auto"/>
              <w:right w:val="nil"/>
            </w:tcBorders>
            <w:hideMark/>
          </w:tcPr>
          <w:p w14:paraId="095D7320" w14:textId="77777777" w:rsidR="00013E38" w:rsidRPr="00013E38" w:rsidRDefault="00013E38" w:rsidP="00013E38">
            <w:pPr>
              <w:rPr>
                <w:lang w:val="en-US"/>
              </w:rPr>
            </w:pPr>
            <w:r w:rsidRPr="00013E38">
              <w:rPr>
                <w:lang w:val="en-US"/>
              </w:rPr>
              <w:t>Exercising and walking ability</w:t>
            </w:r>
          </w:p>
        </w:tc>
      </w:tr>
      <w:tr w:rsidR="00013E38" w:rsidRPr="00013E38" w14:paraId="7ADB5F94" w14:textId="77777777" w:rsidTr="00013E38">
        <w:tc>
          <w:tcPr>
            <w:tcW w:w="3964" w:type="dxa"/>
            <w:vMerge w:val="restart"/>
            <w:tcBorders>
              <w:top w:val="single" w:sz="4" w:space="0" w:color="auto"/>
              <w:left w:val="nil"/>
              <w:bottom w:val="single" w:sz="4" w:space="0" w:color="auto"/>
              <w:right w:val="nil"/>
            </w:tcBorders>
            <w:hideMark/>
          </w:tcPr>
          <w:p w14:paraId="2ED9C1A0" w14:textId="77777777" w:rsidR="00013E38" w:rsidRPr="00013E38" w:rsidRDefault="00013E38" w:rsidP="00013E38">
            <w:pPr>
              <w:rPr>
                <w:lang w:val="en-US"/>
              </w:rPr>
            </w:pPr>
            <w:r w:rsidRPr="00013E38">
              <w:rPr>
                <w:lang w:val="en-US"/>
              </w:rPr>
              <w:t>Volitional and motivational prerequisites of physical activity</w:t>
            </w:r>
          </w:p>
        </w:tc>
        <w:tc>
          <w:tcPr>
            <w:tcW w:w="4820" w:type="dxa"/>
            <w:tcBorders>
              <w:top w:val="single" w:sz="4" w:space="0" w:color="auto"/>
              <w:left w:val="nil"/>
              <w:bottom w:val="nil"/>
              <w:right w:val="nil"/>
            </w:tcBorders>
            <w:hideMark/>
          </w:tcPr>
          <w:p w14:paraId="72E5F455" w14:textId="77777777" w:rsidR="00013E38" w:rsidRPr="00013E38" w:rsidRDefault="00013E38" w:rsidP="00013E38">
            <w:pPr>
              <w:rPr>
                <w:lang w:val="en-US"/>
              </w:rPr>
            </w:pPr>
            <w:r w:rsidRPr="00013E38">
              <w:rPr>
                <w:lang w:val="en-US"/>
              </w:rPr>
              <w:t>Why do I want to be physically active?</w:t>
            </w:r>
          </w:p>
        </w:tc>
      </w:tr>
      <w:tr w:rsidR="00013E38" w:rsidRPr="00013E38" w14:paraId="4CF08EB7" w14:textId="77777777" w:rsidTr="00013E38">
        <w:tc>
          <w:tcPr>
            <w:tcW w:w="0" w:type="auto"/>
            <w:vMerge/>
            <w:tcBorders>
              <w:top w:val="single" w:sz="4" w:space="0" w:color="auto"/>
              <w:left w:val="nil"/>
              <w:bottom w:val="single" w:sz="4" w:space="0" w:color="auto"/>
              <w:right w:val="nil"/>
            </w:tcBorders>
            <w:vAlign w:val="center"/>
            <w:hideMark/>
          </w:tcPr>
          <w:p w14:paraId="4CEEB6F6"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7CEDE17E" w14:textId="77777777" w:rsidR="00013E38" w:rsidRPr="00013E38" w:rsidRDefault="00013E38" w:rsidP="00013E38">
            <w:pPr>
              <w:rPr>
                <w:lang w:val="en-US"/>
              </w:rPr>
            </w:pPr>
            <w:r w:rsidRPr="00013E38">
              <w:rPr>
                <w:lang w:val="en-US"/>
              </w:rPr>
              <w:t>Goal setting</w:t>
            </w:r>
          </w:p>
        </w:tc>
      </w:tr>
      <w:tr w:rsidR="00013E38" w:rsidRPr="00013E38" w14:paraId="23FE7E44" w14:textId="77777777" w:rsidTr="00013E38">
        <w:tc>
          <w:tcPr>
            <w:tcW w:w="0" w:type="auto"/>
            <w:vMerge/>
            <w:tcBorders>
              <w:top w:val="single" w:sz="4" w:space="0" w:color="auto"/>
              <w:left w:val="nil"/>
              <w:bottom w:val="single" w:sz="4" w:space="0" w:color="auto"/>
              <w:right w:val="nil"/>
            </w:tcBorders>
            <w:vAlign w:val="center"/>
            <w:hideMark/>
          </w:tcPr>
          <w:p w14:paraId="439FEAB5"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68FBEEA1" w14:textId="77777777" w:rsidR="00013E38" w:rsidRPr="00013E38" w:rsidRDefault="00013E38" w:rsidP="00013E38">
            <w:pPr>
              <w:rPr>
                <w:lang w:val="en-US"/>
              </w:rPr>
            </w:pPr>
            <w:r w:rsidRPr="00013E38">
              <w:rPr>
                <w:lang w:val="en-US"/>
              </w:rPr>
              <w:t>Planning physical activity</w:t>
            </w:r>
          </w:p>
        </w:tc>
      </w:tr>
      <w:tr w:rsidR="00013E38" w:rsidRPr="00013E38" w14:paraId="3C955308" w14:textId="77777777" w:rsidTr="00013E38">
        <w:tc>
          <w:tcPr>
            <w:tcW w:w="0" w:type="auto"/>
            <w:vMerge/>
            <w:tcBorders>
              <w:top w:val="single" w:sz="4" w:space="0" w:color="auto"/>
              <w:left w:val="nil"/>
              <w:bottom w:val="single" w:sz="4" w:space="0" w:color="auto"/>
              <w:right w:val="nil"/>
            </w:tcBorders>
            <w:vAlign w:val="center"/>
            <w:hideMark/>
          </w:tcPr>
          <w:p w14:paraId="753EC021"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035DB27F" w14:textId="77777777" w:rsidR="00013E38" w:rsidRPr="00013E38" w:rsidRDefault="00013E38" w:rsidP="00013E38">
            <w:pPr>
              <w:rPr>
                <w:lang w:val="en-US"/>
              </w:rPr>
            </w:pPr>
            <w:r w:rsidRPr="00013E38">
              <w:rPr>
                <w:lang w:val="en-US"/>
              </w:rPr>
              <w:t>Overcoming barriers</w:t>
            </w:r>
          </w:p>
        </w:tc>
      </w:tr>
      <w:tr w:rsidR="00013E38" w:rsidRPr="00013E38" w14:paraId="26F42D62" w14:textId="77777777" w:rsidTr="00013E38">
        <w:tc>
          <w:tcPr>
            <w:tcW w:w="0" w:type="auto"/>
            <w:vMerge/>
            <w:tcBorders>
              <w:top w:val="single" w:sz="4" w:space="0" w:color="auto"/>
              <w:left w:val="nil"/>
              <w:bottom w:val="single" w:sz="4" w:space="0" w:color="auto"/>
              <w:right w:val="nil"/>
            </w:tcBorders>
            <w:vAlign w:val="center"/>
            <w:hideMark/>
          </w:tcPr>
          <w:p w14:paraId="479F29C8" w14:textId="77777777" w:rsidR="00013E38" w:rsidRPr="00013E38" w:rsidRDefault="00013E38" w:rsidP="00013E38">
            <w:pPr>
              <w:spacing w:line="240" w:lineRule="auto"/>
              <w:rPr>
                <w:lang w:val="en-US"/>
              </w:rPr>
            </w:pPr>
          </w:p>
        </w:tc>
        <w:tc>
          <w:tcPr>
            <w:tcW w:w="4820" w:type="dxa"/>
            <w:tcBorders>
              <w:top w:val="nil"/>
              <w:left w:val="nil"/>
              <w:bottom w:val="single" w:sz="4" w:space="0" w:color="auto"/>
              <w:right w:val="nil"/>
            </w:tcBorders>
            <w:hideMark/>
          </w:tcPr>
          <w:p w14:paraId="4012A942" w14:textId="77777777" w:rsidR="00013E38" w:rsidRPr="00013E38" w:rsidRDefault="00013E38" w:rsidP="00013E38">
            <w:pPr>
              <w:rPr>
                <w:lang w:val="en-US"/>
              </w:rPr>
            </w:pPr>
            <w:r w:rsidRPr="00013E38">
              <w:rPr>
                <w:lang w:val="en-US"/>
              </w:rPr>
              <w:t>Monitor yourself</w:t>
            </w:r>
          </w:p>
        </w:tc>
      </w:tr>
      <w:tr w:rsidR="00013E38" w:rsidRPr="00013E38" w14:paraId="23705E47" w14:textId="77777777" w:rsidTr="00013E38">
        <w:tc>
          <w:tcPr>
            <w:tcW w:w="3964" w:type="dxa"/>
            <w:vMerge w:val="restart"/>
            <w:tcBorders>
              <w:top w:val="single" w:sz="4" w:space="0" w:color="auto"/>
              <w:left w:val="nil"/>
              <w:bottom w:val="single" w:sz="4" w:space="0" w:color="auto"/>
              <w:right w:val="nil"/>
            </w:tcBorders>
            <w:hideMark/>
          </w:tcPr>
          <w:p w14:paraId="007DCB5E" w14:textId="77777777" w:rsidR="00013E38" w:rsidRPr="00013E38" w:rsidRDefault="00013E38" w:rsidP="00013E38">
            <w:pPr>
              <w:rPr>
                <w:lang w:val="en-US"/>
              </w:rPr>
            </w:pPr>
            <w:r w:rsidRPr="00013E38">
              <w:rPr>
                <w:lang w:val="en-US"/>
              </w:rPr>
              <w:t>How to plan and monitor exercise</w:t>
            </w:r>
          </w:p>
        </w:tc>
        <w:tc>
          <w:tcPr>
            <w:tcW w:w="4820" w:type="dxa"/>
            <w:tcBorders>
              <w:top w:val="single" w:sz="4" w:space="0" w:color="auto"/>
              <w:left w:val="nil"/>
              <w:bottom w:val="nil"/>
              <w:right w:val="nil"/>
            </w:tcBorders>
            <w:hideMark/>
          </w:tcPr>
          <w:p w14:paraId="74EF828D" w14:textId="77777777" w:rsidR="00013E38" w:rsidRPr="00013E38" w:rsidRDefault="00013E38" w:rsidP="00013E38">
            <w:pPr>
              <w:rPr>
                <w:lang w:val="en-US"/>
              </w:rPr>
            </w:pPr>
            <w:r w:rsidRPr="00013E38">
              <w:rPr>
                <w:lang w:val="en-US"/>
              </w:rPr>
              <w:t>Effects of sports and physical activity</w:t>
            </w:r>
          </w:p>
        </w:tc>
      </w:tr>
      <w:tr w:rsidR="00013E38" w:rsidRPr="00013E38" w14:paraId="0799317E" w14:textId="77777777" w:rsidTr="00013E38">
        <w:tc>
          <w:tcPr>
            <w:tcW w:w="0" w:type="auto"/>
            <w:vMerge/>
            <w:tcBorders>
              <w:top w:val="single" w:sz="4" w:space="0" w:color="auto"/>
              <w:left w:val="nil"/>
              <w:bottom w:val="single" w:sz="4" w:space="0" w:color="auto"/>
              <w:right w:val="nil"/>
            </w:tcBorders>
            <w:vAlign w:val="center"/>
            <w:hideMark/>
          </w:tcPr>
          <w:p w14:paraId="28DD7CF9"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54101241" w14:textId="77777777" w:rsidR="00013E38" w:rsidRPr="00013E38" w:rsidRDefault="00013E38" w:rsidP="00013E38">
            <w:pPr>
              <w:rPr>
                <w:lang w:val="en-US"/>
              </w:rPr>
            </w:pPr>
            <w:r w:rsidRPr="00013E38">
              <w:rPr>
                <w:lang w:val="en-US"/>
              </w:rPr>
              <w:t>How much exercise is recommended?</w:t>
            </w:r>
          </w:p>
        </w:tc>
      </w:tr>
      <w:tr w:rsidR="00013E38" w:rsidRPr="00013E38" w14:paraId="62B48E42" w14:textId="77777777" w:rsidTr="00013E38">
        <w:tc>
          <w:tcPr>
            <w:tcW w:w="0" w:type="auto"/>
            <w:vMerge/>
            <w:tcBorders>
              <w:top w:val="single" w:sz="4" w:space="0" w:color="auto"/>
              <w:left w:val="nil"/>
              <w:bottom w:val="single" w:sz="4" w:space="0" w:color="auto"/>
              <w:right w:val="nil"/>
            </w:tcBorders>
            <w:vAlign w:val="center"/>
            <w:hideMark/>
          </w:tcPr>
          <w:p w14:paraId="1B0C5524"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432AF98E" w14:textId="77777777" w:rsidR="00013E38" w:rsidRPr="00013E38" w:rsidRDefault="00013E38" w:rsidP="00013E38">
            <w:pPr>
              <w:rPr>
                <w:lang w:val="en-US"/>
              </w:rPr>
            </w:pPr>
            <w:r w:rsidRPr="00013E38">
              <w:rPr>
                <w:lang w:val="en-US"/>
              </w:rPr>
              <w:t>Training principles - an introduction</w:t>
            </w:r>
          </w:p>
        </w:tc>
      </w:tr>
      <w:tr w:rsidR="00013E38" w:rsidRPr="00013E38" w14:paraId="09922DA2" w14:textId="77777777" w:rsidTr="00013E38">
        <w:tc>
          <w:tcPr>
            <w:tcW w:w="0" w:type="auto"/>
            <w:vMerge/>
            <w:tcBorders>
              <w:top w:val="single" w:sz="4" w:space="0" w:color="auto"/>
              <w:left w:val="nil"/>
              <w:bottom w:val="single" w:sz="4" w:space="0" w:color="auto"/>
              <w:right w:val="nil"/>
            </w:tcBorders>
            <w:vAlign w:val="center"/>
            <w:hideMark/>
          </w:tcPr>
          <w:p w14:paraId="43C2535E" w14:textId="77777777" w:rsidR="00013E38" w:rsidRPr="00013E38" w:rsidRDefault="00013E38" w:rsidP="00013E38">
            <w:pPr>
              <w:spacing w:line="240" w:lineRule="auto"/>
              <w:rPr>
                <w:lang w:val="en-US"/>
              </w:rPr>
            </w:pPr>
          </w:p>
        </w:tc>
        <w:tc>
          <w:tcPr>
            <w:tcW w:w="4820" w:type="dxa"/>
            <w:tcBorders>
              <w:top w:val="nil"/>
              <w:left w:val="nil"/>
              <w:bottom w:val="nil"/>
              <w:right w:val="nil"/>
            </w:tcBorders>
            <w:hideMark/>
          </w:tcPr>
          <w:p w14:paraId="11050B60" w14:textId="77777777" w:rsidR="00013E38" w:rsidRPr="00013E38" w:rsidRDefault="00013E38" w:rsidP="00013E38">
            <w:pPr>
              <w:rPr>
                <w:lang w:val="en-US"/>
              </w:rPr>
            </w:pPr>
            <w:r w:rsidRPr="00013E38">
              <w:rPr>
                <w:lang w:val="en-US"/>
              </w:rPr>
              <w:t>Load control in endurance training</w:t>
            </w:r>
          </w:p>
        </w:tc>
      </w:tr>
      <w:tr w:rsidR="00013E38" w:rsidRPr="00013E38" w14:paraId="2479780E" w14:textId="77777777" w:rsidTr="00013E38">
        <w:tc>
          <w:tcPr>
            <w:tcW w:w="0" w:type="auto"/>
            <w:vMerge/>
            <w:tcBorders>
              <w:top w:val="single" w:sz="4" w:space="0" w:color="auto"/>
              <w:left w:val="nil"/>
              <w:bottom w:val="single" w:sz="4" w:space="0" w:color="auto"/>
              <w:right w:val="nil"/>
            </w:tcBorders>
            <w:vAlign w:val="center"/>
            <w:hideMark/>
          </w:tcPr>
          <w:p w14:paraId="47ED4577" w14:textId="77777777" w:rsidR="00013E38" w:rsidRPr="00013E38" w:rsidRDefault="00013E38" w:rsidP="00013E38">
            <w:pPr>
              <w:spacing w:line="240" w:lineRule="auto"/>
              <w:rPr>
                <w:lang w:val="en-US"/>
              </w:rPr>
            </w:pPr>
          </w:p>
        </w:tc>
        <w:tc>
          <w:tcPr>
            <w:tcW w:w="4820" w:type="dxa"/>
            <w:tcBorders>
              <w:top w:val="nil"/>
              <w:left w:val="nil"/>
              <w:bottom w:val="single" w:sz="4" w:space="0" w:color="auto"/>
              <w:right w:val="nil"/>
            </w:tcBorders>
            <w:hideMark/>
          </w:tcPr>
          <w:p w14:paraId="748EC71C" w14:textId="77777777" w:rsidR="00013E38" w:rsidRPr="00013E38" w:rsidRDefault="00013E38" w:rsidP="00013E38">
            <w:pPr>
              <w:rPr>
                <w:lang w:val="en-US"/>
              </w:rPr>
            </w:pPr>
            <w:r w:rsidRPr="00013E38">
              <w:rPr>
                <w:lang w:val="en-US"/>
              </w:rPr>
              <w:t>Load control in exercise training</w:t>
            </w:r>
          </w:p>
        </w:tc>
      </w:tr>
    </w:tbl>
    <w:p w14:paraId="62FF86BA" w14:textId="77777777" w:rsidR="00013E38" w:rsidRPr="00013E38" w:rsidRDefault="00013E38" w:rsidP="00013E38">
      <w:pPr>
        <w:rPr>
          <w:lang w:val="en-US"/>
        </w:rPr>
      </w:pPr>
      <w:r w:rsidRPr="00013E38">
        <w:rPr>
          <w:b/>
          <w:sz w:val="20"/>
          <w:lang w:val="en-US"/>
        </w:rPr>
        <w:t xml:space="preserve">Abbreviations. </w:t>
      </w:r>
      <w:r w:rsidRPr="00013E38">
        <w:rPr>
          <w:bCs/>
          <w:sz w:val="20"/>
          <w:lang w:val="en-US"/>
        </w:rPr>
        <w:t>MS = multiple sclerosis</w:t>
      </w:r>
    </w:p>
    <w:p w14:paraId="62757014" w14:textId="77777777" w:rsidR="00013E38" w:rsidRPr="00013E38" w:rsidRDefault="00013E38" w:rsidP="00013E38">
      <w:pPr>
        <w:rPr>
          <w:lang w:val="en-US"/>
        </w:rPr>
        <w:sectPr w:rsidR="00013E38" w:rsidRPr="00013E38" w:rsidSect="00F44A81">
          <w:pgSz w:w="11906" w:h="16838"/>
          <w:pgMar w:top="1418" w:right="1418" w:bottom="1134" w:left="1418" w:header="709" w:footer="709" w:gutter="0"/>
          <w:lnNumType w:countBy="1" w:restart="continuous"/>
          <w:cols w:space="720"/>
        </w:sectPr>
      </w:pPr>
    </w:p>
    <w:p w14:paraId="482FA3C6" w14:textId="5DB6B042" w:rsidR="00934E48" w:rsidRDefault="00013E38" w:rsidP="00013E38">
      <w:pPr>
        <w:spacing w:before="240" w:line="360" w:lineRule="auto"/>
        <w:rPr>
          <w:b/>
          <w:bCs/>
          <w:lang w:val="en-US"/>
        </w:rPr>
      </w:pPr>
      <w:r w:rsidRPr="00013E38">
        <w:rPr>
          <w:b/>
          <w:bCs/>
          <w:lang w:val="en-US"/>
        </w:rPr>
        <w:lastRenderedPageBreak/>
        <w:t xml:space="preserve">Supplement </w:t>
      </w:r>
      <w:r w:rsidR="00984328">
        <w:rPr>
          <w:b/>
          <w:bCs/>
          <w:lang w:val="en-US"/>
        </w:rPr>
        <w:t>4</w:t>
      </w:r>
    </w:p>
    <w:p w14:paraId="6D14421C" w14:textId="287EE920" w:rsidR="00934E48" w:rsidRPr="00F02F8C" w:rsidRDefault="00934E48" w:rsidP="00934E48">
      <w:pPr>
        <w:spacing w:after="160" w:line="259" w:lineRule="auto"/>
        <w:rPr>
          <w:sz w:val="20"/>
          <w:lang w:val="en-US"/>
        </w:rPr>
      </w:pPr>
      <w:r w:rsidRPr="00F02F8C">
        <w:rPr>
          <w:sz w:val="20"/>
          <w:lang w:val="en-US"/>
        </w:rPr>
        <w:t xml:space="preserve">Table </w:t>
      </w:r>
      <w:r>
        <w:rPr>
          <w:sz w:val="20"/>
          <w:lang w:val="en-US"/>
        </w:rPr>
        <w:t>S4</w:t>
      </w:r>
      <w:r w:rsidRPr="00F02F8C">
        <w:rPr>
          <w:sz w:val="20"/>
          <w:lang w:val="en-US"/>
        </w:rPr>
        <w:t xml:space="preserve">. Median and mean differences between baseline (T0) and after 12 weeks (T1) </w:t>
      </w:r>
      <w:r>
        <w:rPr>
          <w:sz w:val="20"/>
          <w:lang w:val="en-US"/>
        </w:rPr>
        <w:t xml:space="preserve">for all available cases </w:t>
      </w:r>
      <w:r w:rsidRPr="00F02F8C">
        <w:rPr>
          <w:sz w:val="20"/>
          <w:lang w:val="en-US"/>
        </w:rPr>
        <w:t xml:space="preserve">and results of the Mann-Whitney-U-Test. </w:t>
      </w:r>
    </w:p>
    <w:tbl>
      <w:tblPr>
        <w:tblStyle w:val="Tabellenraster"/>
        <w:tblW w:w="1290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709"/>
        <w:gridCol w:w="1559"/>
        <w:gridCol w:w="1701"/>
        <w:gridCol w:w="850"/>
        <w:gridCol w:w="1559"/>
        <w:gridCol w:w="1275"/>
        <w:gridCol w:w="285"/>
        <w:gridCol w:w="993"/>
        <w:gridCol w:w="664"/>
        <w:gridCol w:w="47"/>
      </w:tblGrid>
      <w:tr w:rsidR="008627E7" w:rsidRPr="00F02F8C" w14:paraId="30436516" w14:textId="77777777" w:rsidTr="00F44A81">
        <w:trPr>
          <w:gridAfter w:val="1"/>
          <w:wAfter w:w="47" w:type="dxa"/>
        </w:trPr>
        <w:tc>
          <w:tcPr>
            <w:tcW w:w="3261" w:type="dxa"/>
            <w:vMerge w:val="restart"/>
            <w:tcBorders>
              <w:top w:val="single" w:sz="4" w:space="0" w:color="auto"/>
              <w:left w:val="nil"/>
              <w:bottom w:val="single" w:sz="4" w:space="0" w:color="auto"/>
              <w:right w:val="nil"/>
            </w:tcBorders>
            <w:hideMark/>
          </w:tcPr>
          <w:p w14:paraId="3D392EC6" w14:textId="77777777" w:rsidR="008627E7" w:rsidRPr="00F02F8C" w:rsidRDefault="008627E7" w:rsidP="00E40813">
            <w:pPr>
              <w:spacing w:after="160" w:line="259" w:lineRule="auto"/>
              <w:rPr>
                <w:sz w:val="20"/>
                <w:lang w:val="en-US" w:bidi="en-US"/>
              </w:rPr>
            </w:pPr>
            <w:r w:rsidRPr="00F02F8C">
              <w:rPr>
                <w:b/>
                <w:bCs/>
                <w:sz w:val="20"/>
                <w:lang w:val="en-US" w:bidi="en-US"/>
              </w:rPr>
              <w:t>Dependent variables</w:t>
            </w:r>
          </w:p>
        </w:tc>
        <w:tc>
          <w:tcPr>
            <w:tcW w:w="3969" w:type="dxa"/>
            <w:gridSpan w:val="3"/>
            <w:tcBorders>
              <w:top w:val="single" w:sz="4" w:space="0" w:color="auto"/>
              <w:left w:val="nil"/>
              <w:bottom w:val="single" w:sz="4" w:space="0" w:color="auto"/>
              <w:right w:val="nil"/>
            </w:tcBorders>
            <w:vAlign w:val="center"/>
            <w:hideMark/>
          </w:tcPr>
          <w:p w14:paraId="55C42C7B" w14:textId="77777777" w:rsidR="008627E7" w:rsidRPr="00F02F8C" w:rsidRDefault="008627E7" w:rsidP="00763BF0">
            <w:pPr>
              <w:spacing w:after="160" w:line="259" w:lineRule="auto"/>
              <w:jc w:val="center"/>
              <w:rPr>
                <w:b/>
                <w:bCs/>
                <w:sz w:val="20"/>
                <w:lang w:val="en-US" w:bidi="en-US"/>
              </w:rPr>
            </w:pPr>
            <w:r w:rsidRPr="00F02F8C">
              <w:rPr>
                <w:b/>
                <w:bCs/>
                <w:sz w:val="20"/>
                <w:lang w:val="en-US" w:bidi="en-US"/>
              </w:rPr>
              <w:t>Intervention group</w:t>
            </w:r>
          </w:p>
        </w:tc>
        <w:tc>
          <w:tcPr>
            <w:tcW w:w="3684" w:type="dxa"/>
            <w:gridSpan w:val="3"/>
            <w:tcBorders>
              <w:top w:val="single" w:sz="4" w:space="0" w:color="auto"/>
              <w:left w:val="nil"/>
              <w:bottom w:val="single" w:sz="4" w:space="0" w:color="auto"/>
              <w:right w:val="nil"/>
            </w:tcBorders>
            <w:hideMark/>
          </w:tcPr>
          <w:p w14:paraId="13030F2E" w14:textId="191BEE33" w:rsidR="008627E7" w:rsidRPr="00F02F8C" w:rsidRDefault="008627E7" w:rsidP="008627E7">
            <w:pPr>
              <w:spacing w:after="160" w:line="259" w:lineRule="auto"/>
              <w:jc w:val="center"/>
              <w:rPr>
                <w:b/>
                <w:bCs/>
                <w:sz w:val="20"/>
                <w:lang w:val="en-US" w:bidi="en-US"/>
              </w:rPr>
            </w:pPr>
            <w:r w:rsidRPr="00F02F8C">
              <w:rPr>
                <w:b/>
                <w:bCs/>
                <w:sz w:val="20"/>
                <w:lang w:val="en-US" w:bidi="en-US"/>
              </w:rPr>
              <w:t>Control Group</w:t>
            </w:r>
          </w:p>
        </w:tc>
        <w:tc>
          <w:tcPr>
            <w:tcW w:w="1942" w:type="dxa"/>
            <w:gridSpan w:val="3"/>
            <w:tcBorders>
              <w:top w:val="single" w:sz="4" w:space="0" w:color="auto"/>
              <w:left w:val="nil"/>
              <w:bottom w:val="single" w:sz="4" w:space="0" w:color="auto"/>
              <w:right w:val="nil"/>
            </w:tcBorders>
          </w:tcPr>
          <w:p w14:paraId="1DE689DB" w14:textId="50C8E059" w:rsidR="008627E7" w:rsidRPr="00F02F8C" w:rsidRDefault="008627E7" w:rsidP="00E40813">
            <w:pPr>
              <w:spacing w:after="160" w:line="259" w:lineRule="auto"/>
              <w:jc w:val="center"/>
              <w:rPr>
                <w:b/>
                <w:bCs/>
                <w:sz w:val="20"/>
                <w:lang w:val="en-US" w:bidi="en-US"/>
              </w:rPr>
            </w:pPr>
            <w:r w:rsidRPr="00F02F8C">
              <w:rPr>
                <w:b/>
                <w:bCs/>
                <w:sz w:val="20"/>
                <w:lang w:val="en-US" w:bidi="en-US"/>
              </w:rPr>
              <w:t>Test-Statistics</w:t>
            </w:r>
          </w:p>
        </w:tc>
      </w:tr>
      <w:tr w:rsidR="008627E7" w:rsidRPr="00F02F8C" w14:paraId="47C68D56" w14:textId="77777777" w:rsidTr="00F44A81">
        <w:tc>
          <w:tcPr>
            <w:tcW w:w="3261" w:type="dxa"/>
            <w:vMerge/>
            <w:tcBorders>
              <w:top w:val="single" w:sz="4" w:space="0" w:color="auto"/>
              <w:left w:val="nil"/>
              <w:bottom w:val="single" w:sz="4" w:space="0" w:color="auto"/>
              <w:right w:val="nil"/>
            </w:tcBorders>
            <w:vAlign w:val="center"/>
            <w:hideMark/>
          </w:tcPr>
          <w:p w14:paraId="2489BE42" w14:textId="77777777" w:rsidR="008627E7" w:rsidRPr="00F02F8C" w:rsidRDefault="008627E7" w:rsidP="00E40813">
            <w:pPr>
              <w:spacing w:after="160" w:line="259" w:lineRule="auto"/>
              <w:rPr>
                <w:sz w:val="20"/>
                <w:lang w:val="en-US" w:bidi="en-US"/>
              </w:rPr>
            </w:pPr>
          </w:p>
        </w:tc>
        <w:tc>
          <w:tcPr>
            <w:tcW w:w="709" w:type="dxa"/>
            <w:tcBorders>
              <w:top w:val="nil"/>
              <w:left w:val="nil"/>
              <w:bottom w:val="single" w:sz="4" w:space="0" w:color="auto"/>
              <w:right w:val="nil"/>
            </w:tcBorders>
            <w:hideMark/>
          </w:tcPr>
          <w:p w14:paraId="5354A578" w14:textId="77777777" w:rsidR="008627E7" w:rsidRPr="00F02F8C" w:rsidRDefault="008627E7" w:rsidP="00E40813">
            <w:pPr>
              <w:spacing w:after="160" w:line="259" w:lineRule="auto"/>
              <w:jc w:val="center"/>
              <w:rPr>
                <w:b/>
                <w:bCs/>
                <w:sz w:val="20"/>
                <w:lang w:val="en-US" w:bidi="en-US"/>
              </w:rPr>
            </w:pPr>
            <w:r w:rsidRPr="00F02F8C">
              <w:rPr>
                <w:b/>
                <w:bCs/>
                <w:sz w:val="20"/>
                <w:lang w:val="en-US" w:bidi="en-US"/>
              </w:rPr>
              <w:t>n</w:t>
            </w:r>
          </w:p>
        </w:tc>
        <w:tc>
          <w:tcPr>
            <w:tcW w:w="1559" w:type="dxa"/>
            <w:tcBorders>
              <w:top w:val="nil"/>
              <w:left w:val="nil"/>
              <w:bottom w:val="single" w:sz="4" w:space="0" w:color="auto"/>
              <w:right w:val="nil"/>
            </w:tcBorders>
            <w:vAlign w:val="center"/>
            <w:hideMark/>
          </w:tcPr>
          <w:p w14:paraId="715CCEF9" w14:textId="77777777" w:rsidR="008627E7" w:rsidRPr="00F02F8C" w:rsidRDefault="008627E7" w:rsidP="00E40813">
            <w:pPr>
              <w:spacing w:after="160" w:line="259" w:lineRule="auto"/>
              <w:jc w:val="center"/>
              <w:rPr>
                <w:b/>
                <w:bCs/>
                <w:sz w:val="20"/>
                <w:lang w:val="en-US" w:bidi="en-US"/>
              </w:rPr>
            </w:pPr>
            <w:r w:rsidRPr="00F02F8C">
              <w:rPr>
                <w:b/>
                <w:bCs/>
                <w:sz w:val="20"/>
                <w:lang w:val="en-US" w:bidi="en-US"/>
              </w:rPr>
              <w:t>Median change</w:t>
            </w:r>
            <w:r w:rsidRPr="00F02F8C">
              <w:rPr>
                <w:b/>
                <w:bCs/>
                <w:sz w:val="20"/>
                <w:vertAlign w:val="subscript"/>
                <w:lang w:val="en-US" w:bidi="en-US"/>
              </w:rPr>
              <w:t xml:space="preserve">T1-T0 </w:t>
            </w:r>
            <w:r w:rsidRPr="00F02F8C">
              <w:rPr>
                <w:b/>
                <w:bCs/>
                <w:sz w:val="20"/>
                <w:lang w:val="en-US" w:bidi="en-US"/>
              </w:rPr>
              <w:t>(IQR)</w:t>
            </w:r>
          </w:p>
        </w:tc>
        <w:tc>
          <w:tcPr>
            <w:tcW w:w="1701" w:type="dxa"/>
            <w:tcBorders>
              <w:top w:val="nil"/>
              <w:left w:val="nil"/>
              <w:bottom w:val="single" w:sz="4" w:space="0" w:color="auto"/>
              <w:right w:val="nil"/>
            </w:tcBorders>
            <w:hideMark/>
          </w:tcPr>
          <w:p w14:paraId="573DC994" w14:textId="77777777" w:rsidR="00F44A81" w:rsidRDefault="008627E7" w:rsidP="00F44A81">
            <w:pPr>
              <w:spacing w:line="259" w:lineRule="auto"/>
              <w:jc w:val="center"/>
              <w:rPr>
                <w:b/>
                <w:bCs/>
                <w:sz w:val="20"/>
                <w:lang w:val="en-US" w:bidi="en-US"/>
              </w:rPr>
            </w:pPr>
            <w:r w:rsidRPr="00F02F8C">
              <w:rPr>
                <w:b/>
                <w:bCs/>
                <w:sz w:val="20"/>
                <w:lang w:val="en-US" w:bidi="en-US"/>
              </w:rPr>
              <w:t xml:space="preserve">Mean </w:t>
            </w:r>
          </w:p>
          <w:p w14:paraId="7F006966" w14:textId="77777777" w:rsidR="00F44A81" w:rsidRDefault="008627E7" w:rsidP="00F44A81">
            <w:pPr>
              <w:spacing w:line="259" w:lineRule="auto"/>
              <w:jc w:val="center"/>
              <w:rPr>
                <w:b/>
                <w:bCs/>
                <w:sz w:val="20"/>
                <w:vertAlign w:val="subscript"/>
                <w:lang w:val="en-US" w:bidi="en-US"/>
              </w:rPr>
            </w:pPr>
            <w:r w:rsidRPr="00F02F8C">
              <w:rPr>
                <w:b/>
                <w:bCs/>
                <w:sz w:val="20"/>
                <w:lang w:val="en-US" w:bidi="en-US"/>
              </w:rPr>
              <w:t>change</w:t>
            </w:r>
            <w:r w:rsidRPr="00F02F8C">
              <w:rPr>
                <w:b/>
                <w:bCs/>
                <w:sz w:val="20"/>
                <w:vertAlign w:val="subscript"/>
                <w:lang w:val="en-US" w:bidi="en-US"/>
              </w:rPr>
              <w:t>T1-T0</w:t>
            </w:r>
          </w:p>
          <w:p w14:paraId="107D1342" w14:textId="0BD82B43" w:rsidR="008627E7" w:rsidRPr="00F02F8C" w:rsidRDefault="008627E7" w:rsidP="00E40813">
            <w:pPr>
              <w:spacing w:after="160" w:line="259" w:lineRule="auto"/>
              <w:jc w:val="center"/>
              <w:rPr>
                <w:b/>
                <w:bCs/>
                <w:sz w:val="20"/>
                <w:lang w:val="en-US" w:bidi="en-US"/>
              </w:rPr>
            </w:pPr>
            <w:r w:rsidRPr="00F02F8C">
              <w:rPr>
                <w:b/>
                <w:bCs/>
                <w:sz w:val="20"/>
                <w:vertAlign w:val="subscript"/>
                <w:lang w:val="en-US" w:bidi="en-US"/>
              </w:rPr>
              <w:t xml:space="preserve"> </w:t>
            </w:r>
            <w:r w:rsidRPr="00F02F8C">
              <w:rPr>
                <w:b/>
                <w:bCs/>
                <w:sz w:val="20"/>
                <w:lang w:val="en-US" w:bidi="en-US"/>
              </w:rPr>
              <w:t>(SD)</w:t>
            </w:r>
          </w:p>
        </w:tc>
        <w:tc>
          <w:tcPr>
            <w:tcW w:w="850" w:type="dxa"/>
            <w:tcBorders>
              <w:top w:val="nil"/>
              <w:left w:val="nil"/>
              <w:bottom w:val="single" w:sz="4" w:space="0" w:color="auto"/>
              <w:right w:val="nil"/>
            </w:tcBorders>
            <w:vAlign w:val="center"/>
            <w:hideMark/>
          </w:tcPr>
          <w:p w14:paraId="29587490" w14:textId="77777777" w:rsidR="008627E7" w:rsidRPr="00F02F8C" w:rsidRDefault="008627E7" w:rsidP="00E40813">
            <w:pPr>
              <w:spacing w:after="160" w:line="259" w:lineRule="auto"/>
              <w:jc w:val="center"/>
              <w:rPr>
                <w:b/>
                <w:bCs/>
                <w:sz w:val="20"/>
                <w:lang w:val="en-US" w:bidi="en-US"/>
              </w:rPr>
            </w:pPr>
            <w:r w:rsidRPr="00F02F8C">
              <w:rPr>
                <w:b/>
                <w:bCs/>
                <w:sz w:val="20"/>
                <w:lang w:val="en-US" w:bidi="en-US"/>
              </w:rPr>
              <w:t>n</w:t>
            </w:r>
          </w:p>
        </w:tc>
        <w:tc>
          <w:tcPr>
            <w:tcW w:w="1559" w:type="dxa"/>
            <w:tcBorders>
              <w:top w:val="nil"/>
              <w:left w:val="nil"/>
              <w:bottom w:val="single" w:sz="4" w:space="0" w:color="auto"/>
              <w:right w:val="nil"/>
            </w:tcBorders>
            <w:vAlign w:val="center"/>
            <w:hideMark/>
          </w:tcPr>
          <w:p w14:paraId="31180E0A" w14:textId="77777777" w:rsidR="00763BF0" w:rsidRPr="00F44A81" w:rsidRDefault="008627E7" w:rsidP="00F44A81">
            <w:pPr>
              <w:spacing w:line="259" w:lineRule="auto"/>
              <w:jc w:val="center"/>
              <w:rPr>
                <w:b/>
                <w:bCs/>
                <w:sz w:val="20"/>
                <w:lang w:val="en-US" w:bidi="en-US"/>
              </w:rPr>
            </w:pPr>
            <w:r w:rsidRPr="00F44A81">
              <w:rPr>
                <w:b/>
                <w:bCs/>
                <w:sz w:val="20"/>
                <w:lang w:val="en-US" w:bidi="en-US"/>
              </w:rPr>
              <w:t xml:space="preserve">Median </w:t>
            </w:r>
          </w:p>
          <w:p w14:paraId="659A19C1" w14:textId="5C55E3B7" w:rsidR="00763BF0" w:rsidRPr="00F44A81" w:rsidRDefault="008627E7" w:rsidP="00F44A81">
            <w:pPr>
              <w:spacing w:line="259" w:lineRule="auto"/>
              <w:jc w:val="center"/>
              <w:rPr>
                <w:b/>
                <w:bCs/>
                <w:sz w:val="20"/>
                <w:lang w:val="en-US" w:bidi="en-US"/>
              </w:rPr>
            </w:pPr>
            <w:r w:rsidRPr="00F44A81">
              <w:rPr>
                <w:b/>
                <w:bCs/>
                <w:sz w:val="20"/>
                <w:lang w:val="en-US" w:bidi="en-US"/>
              </w:rPr>
              <w:t>change</w:t>
            </w:r>
            <w:r w:rsidRPr="00F44A81">
              <w:rPr>
                <w:b/>
                <w:bCs/>
                <w:sz w:val="20"/>
                <w:vertAlign w:val="subscript"/>
                <w:lang w:val="en-US" w:bidi="en-US"/>
              </w:rPr>
              <w:t>T1-T0</w:t>
            </w:r>
            <w:r w:rsidRPr="00F44A81">
              <w:rPr>
                <w:b/>
                <w:bCs/>
                <w:sz w:val="20"/>
                <w:lang w:val="en-US" w:bidi="en-US"/>
              </w:rPr>
              <w:t xml:space="preserve"> </w:t>
            </w:r>
          </w:p>
          <w:p w14:paraId="417C8AE2" w14:textId="482C4684" w:rsidR="008627E7" w:rsidRPr="00F02F8C" w:rsidRDefault="008627E7" w:rsidP="00E40813">
            <w:pPr>
              <w:spacing w:after="160" w:line="259" w:lineRule="auto"/>
              <w:jc w:val="center"/>
              <w:rPr>
                <w:b/>
                <w:bCs/>
                <w:sz w:val="20"/>
                <w:lang w:val="de-DE"/>
              </w:rPr>
            </w:pPr>
            <w:r w:rsidRPr="00F44A81">
              <w:rPr>
                <w:b/>
                <w:bCs/>
                <w:sz w:val="20"/>
                <w:lang w:val="en-US" w:bidi="en-US"/>
              </w:rPr>
              <w:t>(IQR)</w:t>
            </w:r>
          </w:p>
        </w:tc>
        <w:tc>
          <w:tcPr>
            <w:tcW w:w="1560" w:type="dxa"/>
            <w:gridSpan w:val="2"/>
            <w:tcBorders>
              <w:top w:val="single" w:sz="4" w:space="0" w:color="auto"/>
              <w:left w:val="nil"/>
              <w:bottom w:val="single" w:sz="4" w:space="0" w:color="auto"/>
              <w:right w:val="nil"/>
            </w:tcBorders>
            <w:hideMark/>
          </w:tcPr>
          <w:p w14:paraId="0E884D9A" w14:textId="77777777" w:rsidR="00763BF0" w:rsidRDefault="008627E7" w:rsidP="00F44A81">
            <w:pPr>
              <w:spacing w:line="259" w:lineRule="auto"/>
              <w:jc w:val="center"/>
              <w:rPr>
                <w:b/>
                <w:bCs/>
                <w:sz w:val="20"/>
                <w:lang w:val="en-US" w:bidi="en-US"/>
              </w:rPr>
            </w:pPr>
            <w:r w:rsidRPr="00F02F8C">
              <w:rPr>
                <w:b/>
                <w:bCs/>
                <w:sz w:val="20"/>
                <w:lang w:val="en-US" w:bidi="en-US"/>
              </w:rPr>
              <w:t xml:space="preserve">Mean </w:t>
            </w:r>
          </w:p>
          <w:p w14:paraId="61E8E062" w14:textId="6C658ABC" w:rsidR="008627E7" w:rsidRPr="00F02F8C" w:rsidRDefault="008627E7" w:rsidP="00E40813">
            <w:pPr>
              <w:spacing w:after="160" w:line="259" w:lineRule="auto"/>
              <w:jc w:val="center"/>
              <w:rPr>
                <w:b/>
                <w:bCs/>
                <w:sz w:val="20"/>
                <w:lang w:val="en-US" w:bidi="en-US"/>
              </w:rPr>
            </w:pPr>
            <w:r w:rsidRPr="00F02F8C">
              <w:rPr>
                <w:b/>
                <w:bCs/>
                <w:sz w:val="20"/>
                <w:lang w:val="en-US" w:bidi="en-US"/>
              </w:rPr>
              <w:t>change</w:t>
            </w:r>
            <w:r w:rsidRPr="00F02F8C">
              <w:rPr>
                <w:b/>
                <w:bCs/>
                <w:sz w:val="20"/>
                <w:vertAlign w:val="subscript"/>
                <w:lang w:val="en-US" w:bidi="en-US"/>
              </w:rPr>
              <w:t xml:space="preserve">T1-T0 </w:t>
            </w:r>
            <w:r w:rsidRPr="00F02F8C">
              <w:rPr>
                <w:b/>
                <w:bCs/>
                <w:sz w:val="20"/>
                <w:lang w:val="en-US" w:bidi="en-US"/>
              </w:rPr>
              <w:t>(SD)</w:t>
            </w:r>
          </w:p>
        </w:tc>
        <w:tc>
          <w:tcPr>
            <w:tcW w:w="993" w:type="dxa"/>
            <w:tcBorders>
              <w:top w:val="single" w:sz="4" w:space="0" w:color="auto"/>
              <w:left w:val="nil"/>
              <w:bottom w:val="single" w:sz="4" w:space="0" w:color="auto"/>
              <w:right w:val="nil"/>
            </w:tcBorders>
            <w:hideMark/>
          </w:tcPr>
          <w:p w14:paraId="7A052AB1" w14:textId="77777777" w:rsidR="008627E7" w:rsidRPr="00F02F8C" w:rsidRDefault="008627E7" w:rsidP="00E40813">
            <w:pPr>
              <w:spacing w:after="160" w:line="259" w:lineRule="auto"/>
              <w:jc w:val="center"/>
              <w:rPr>
                <w:b/>
                <w:bCs/>
                <w:sz w:val="20"/>
                <w:lang w:val="en-US" w:bidi="en-US"/>
              </w:rPr>
            </w:pPr>
            <w:r w:rsidRPr="00F02F8C">
              <w:rPr>
                <w:b/>
                <w:bCs/>
                <w:sz w:val="20"/>
                <w:lang w:val="en-US" w:bidi="en-US"/>
              </w:rPr>
              <w:t>p</w:t>
            </w:r>
          </w:p>
        </w:tc>
        <w:tc>
          <w:tcPr>
            <w:tcW w:w="711" w:type="dxa"/>
            <w:gridSpan w:val="2"/>
            <w:tcBorders>
              <w:top w:val="single" w:sz="4" w:space="0" w:color="auto"/>
              <w:left w:val="nil"/>
              <w:bottom w:val="single" w:sz="4" w:space="0" w:color="auto"/>
              <w:right w:val="nil"/>
            </w:tcBorders>
            <w:hideMark/>
          </w:tcPr>
          <w:p w14:paraId="3343B6BF" w14:textId="77777777" w:rsidR="008627E7" w:rsidRPr="00F02F8C" w:rsidRDefault="008627E7" w:rsidP="00E40813">
            <w:pPr>
              <w:spacing w:after="160" w:line="259" w:lineRule="auto"/>
              <w:jc w:val="center"/>
              <w:rPr>
                <w:b/>
                <w:bCs/>
                <w:sz w:val="20"/>
                <w:lang w:val="en-US" w:bidi="en-US"/>
              </w:rPr>
            </w:pPr>
            <w:r w:rsidRPr="00F02F8C">
              <w:rPr>
                <w:b/>
                <w:bCs/>
                <w:sz w:val="20"/>
                <w:lang w:val="en-US" w:bidi="en-US"/>
              </w:rPr>
              <w:t>ES (d</w:t>
            </w:r>
            <w:r w:rsidRPr="00F02F8C">
              <w:rPr>
                <w:b/>
                <w:bCs/>
                <w:i/>
                <w:iCs/>
                <w:sz w:val="20"/>
                <w:vertAlign w:val="superscript"/>
                <w:lang w:val="en-US" w:bidi="en-US"/>
              </w:rPr>
              <w:t>a</w:t>
            </w:r>
            <w:r w:rsidRPr="00F02F8C">
              <w:rPr>
                <w:b/>
                <w:bCs/>
                <w:sz w:val="20"/>
                <w:lang w:val="en-US" w:bidi="en-US"/>
              </w:rPr>
              <w:t>)</w:t>
            </w:r>
          </w:p>
        </w:tc>
      </w:tr>
      <w:tr w:rsidR="008627E7" w:rsidRPr="00F02F8C" w14:paraId="28E8196A" w14:textId="77777777" w:rsidTr="00F44A81">
        <w:trPr>
          <w:trHeight w:val="637"/>
        </w:trPr>
        <w:tc>
          <w:tcPr>
            <w:tcW w:w="3261" w:type="dxa"/>
            <w:tcBorders>
              <w:top w:val="single" w:sz="4" w:space="0" w:color="auto"/>
              <w:left w:val="nil"/>
              <w:bottom w:val="nil"/>
              <w:right w:val="nil"/>
            </w:tcBorders>
            <w:hideMark/>
          </w:tcPr>
          <w:p w14:paraId="2728EED1" w14:textId="77777777" w:rsidR="008627E7" w:rsidRPr="00F02F8C" w:rsidRDefault="008627E7" w:rsidP="00E40813">
            <w:pPr>
              <w:spacing w:after="80" w:line="259" w:lineRule="auto"/>
              <w:rPr>
                <w:sz w:val="20"/>
                <w:lang w:val="en-US" w:bidi="en-US"/>
              </w:rPr>
            </w:pPr>
            <w:r w:rsidRPr="00F02F8C">
              <w:rPr>
                <w:sz w:val="20"/>
                <w:lang w:val="en-US" w:bidi="en-US"/>
              </w:rPr>
              <w:t>Steps per day</w:t>
            </w:r>
          </w:p>
        </w:tc>
        <w:tc>
          <w:tcPr>
            <w:tcW w:w="709" w:type="dxa"/>
            <w:tcBorders>
              <w:top w:val="single" w:sz="4" w:space="0" w:color="auto"/>
              <w:left w:val="nil"/>
              <w:bottom w:val="nil"/>
              <w:right w:val="nil"/>
            </w:tcBorders>
            <w:shd w:val="clear" w:color="auto" w:fill="auto"/>
            <w:hideMark/>
          </w:tcPr>
          <w:p w14:paraId="685E81D8" w14:textId="0F92E191" w:rsidR="008627E7" w:rsidRPr="00F02F8C" w:rsidRDefault="008627E7" w:rsidP="00E40813">
            <w:pPr>
              <w:spacing w:after="80" w:line="259" w:lineRule="auto"/>
              <w:jc w:val="center"/>
              <w:rPr>
                <w:sz w:val="20"/>
                <w:lang w:val="en-US" w:bidi="en-US"/>
              </w:rPr>
            </w:pPr>
            <w:r>
              <w:rPr>
                <w:sz w:val="20"/>
                <w:lang w:val="en-US" w:bidi="en-US"/>
              </w:rPr>
              <w:t>23</w:t>
            </w:r>
          </w:p>
        </w:tc>
        <w:tc>
          <w:tcPr>
            <w:tcW w:w="1559" w:type="dxa"/>
            <w:tcBorders>
              <w:top w:val="single" w:sz="4" w:space="0" w:color="auto"/>
              <w:left w:val="nil"/>
              <w:bottom w:val="nil"/>
              <w:right w:val="nil"/>
            </w:tcBorders>
            <w:shd w:val="clear" w:color="auto" w:fill="auto"/>
            <w:hideMark/>
          </w:tcPr>
          <w:p w14:paraId="0CA824F9" w14:textId="5F8DD951" w:rsidR="008627E7" w:rsidRDefault="008627E7" w:rsidP="00E40813">
            <w:pPr>
              <w:spacing w:line="259" w:lineRule="auto"/>
              <w:jc w:val="center"/>
              <w:rPr>
                <w:sz w:val="20"/>
              </w:rPr>
            </w:pPr>
            <w:r w:rsidRPr="00F02F8C">
              <w:rPr>
                <w:sz w:val="20"/>
              </w:rPr>
              <w:t>-</w:t>
            </w:r>
            <w:r w:rsidRPr="00EE2931">
              <w:rPr>
                <w:sz w:val="20"/>
              </w:rPr>
              <w:t>153.</w:t>
            </w:r>
            <w:r>
              <w:rPr>
                <w:sz w:val="20"/>
              </w:rPr>
              <w:t>9</w:t>
            </w:r>
          </w:p>
          <w:p w14:paraId="299F0E58" w14:textId="5FD6DA81" w:rsidR="008627E7" w:rsidRPr="00F02F8C" w:rsidRDefault="008627E7" w:rsidP="00E40813">
            <w:pPr>
              <w:spacing w:after="80" w:line="259" w:lineRule="auto"/>
              <w:jc w:val="center"/>
              <w:rPr>
                <w:sz w:val="20"/>
              </w:rPr>
            </w:pPr>
            <w:r w:rsidRPr="00F02F8C">
              <w:rPr>
                <w:sz w:val="20"/>
              </w:rPr>
              <w:t>(</w:t>
            </w:r>
            <w:r w:rsidRPr="00EE2931">
              <w:rPr>
                <w:sz w:val="20"/>
              </w:rPr>
              <w:t>1499.2</w:t>
            </w:r>
            <w:r w:rsidRPr="00F02F8C">
              <w:rPr>
                <w:sz w:val="20"/>
              </w:rPr>
              <w:t>)</w:t>
            </w:r>
          </w:p>
        </w:tc>
        <w:tc>
          <w:tcPr>
            <w:tcW w:w="1701" w:type="dxa"/>
            <w:tcBorders>
              <w:top w:val="single" w:sz="4" w:space="0" w:color="auto"/>
              <w:left w:val="nil"/>
              <w:bottom w:val="nil"/>
              <w:right w:val="nil"/>
            </w:tcBorders>
            <w:shd w:val="clear" w:color="auto" w:fill="auto"/>
            <w:hideMark/>
          </w:tcPr>
          <w:p w14:paraId="55F60E0C" w14:textId="77777777" w:rsidR="008627E7" w:rsidRPr="00F02F8C" w:rsidRDefault="008627E7" w:rsidP="00E40813">
            <w:pPr>
              <w:spacing w:line="259" w:lineRule="auto"/>
              <w:jc w:val="center"/>
              <w:rPr>
                <w:sz w:val="20"/>
              </w:rPr>
            </w:pPr>
            <w:r w:rsidRPr="00F02F8C">
              <w:rPr>
                <w:sz w:val="20"/>
              </w:rPr>
              <w:t>-16.5</w:t>
            </w:r>
          </w:p>
          <w:p w14:paraId="5B85D885" w14:textId="50897E26" w:rsidR="008627E7" w:rsidRPr="00F02F8C" w:rsidRDefault="008627E7" w:rsidP="00E40813">
            <w:pPr>
              <w:spacing w:after="80" w:line="259" w:lineRule="auto"/>
              <w:jc w:val="center"/>
              <w:rPr>
                <w:sz w:val="20"/>
              </w:rPr>
            </w:pPr>
            <w:r w:rsidRPr="00F02F8C">
              <w:rPr>
                <w:sz w:val="20"/>
              </w:rPr>
              <w:t>(</w:t>
            </w:r>
            <w:r w:rsidRPr="00EE2931">
              <w:rPr>
                <w:sz w:val="20"/>
              </w:rPr>
              <w:t>1474.0</w:t>
            </w:r>
            <w:r w:rsidRPr="00F02F8C">
              <w:rPr>
                <w:sz w:val="20"/>
              </w:rPr>
              <w:t>)</w:t>
            </w:r>
          </w:p>
        </w:tc>
        <w:tc>
          <w:tcPr>
            <w:tcW w:w="850" w:type="dxa"/>
            <w:tcBorders>
              <w:top w:val="single" w:sz="4" w:space="0" w:color="auto"/>
              <w:left w:val="nil"/>
              <w:bottom w:val="nil"/>
              <w:right w:val="nil"/>
            </w:tcBorders>
            <w:shd w:val="clear" w:color="auto" w:fill="auto"/>
            <w:hideMark/>
          </w:tcPr>
          <w:p w14:paraId="38D05151" w14:textId="17B24AE3" w:rsidR="008627E7" w:rsidRPr="00F02F8C" w:rsidRDefault="008627E7" w:rsidP="00E40813">
            <w:pPr>
              <w:spacing w:after="80" w:line="259" w:lineRule="auto"/>
              <w:jc w:val="center"/>
              <w:rPr>
                <w:sz w:val="20"/>
              </w:rPr>
            </w:pPr>
            <w:r w:rsidRPr="00F02F8C">
              <w:rPr>
                <w:sz w:val="20"/>
              </w:rPr>
              <w:t>2</w:t>
            </w:r>
            <w:r>
              <w:rPr>
                <w:sz w:val="20"/>
              </w:rPr>
              <w:t>5</w:t>
            </w:r>
          </w:p>
        </w:tc>
        <w:tc>
          <w:tcPr>
            <w:tcW w:w="1559" w:type="dxa"/>
            <w:tcBorders>
              <w:top w:val="single" w:sz="4" w:space="0" w:color="auto"/>
              <w:left w:val="nil"/>
              <w:bottom w:val="nil"/>
              <w:right w:val="nil"/>
            </w:tcBorders>
            <w:shd w:val="clear" w:color="auto" w:fill="auto"/>
            <w:hideMark/>
          </w:tcPr>
          <w:p w14:paraId="0816177E" w14:textId="45B9583D" w:rsidR="008627E7" w:rsidRDefault="008627E7" w:rsidP="00E40813">
            <w:pPr>
              <w:spacing w:line="259" w:lineRule="auto"/>
              <w:jc w:val="center"/>
              <w:rPr>
                <w:sz w:val="20"/>
              </w:rPr>
            </w:pPr>
            <w:r w:rsidRPr="00F02F8C">
              <w:rPr>
                <w:sz w:val="20"/>
              </w:rPr>
              <w:t>-</w:t>
            </w:r>
            <w:r>
              <w:rPr>
                <w:sz w:val="20"/>
              </w:rPr>
              <w:t>552.7</w:t>
            </w:r>
          </w:p>
          <w:p w14:paraId="2ACC5297" w14:textId="70EBDECD" w:rsidR="008627E7" w:rsidRPr="00F02F8C" w:rsidRDefault="008627E7" w:rsidP="00E40813">
            <w:pPr>
              <w:spacing w:line="259" w:lineRule="auto"/>
              <w:jc w:val="center"/>
              <w:rPr>
                <w:sz w:val="20"/>
              </w:rPr>
            </w:pPr>
            <w:r w:rsidRPr="00F02F8C">
              <w:rPr>
                <w:sz w:val="20"/>
              </w:rPr>
              <w:t>(</w:t>
            </w:r>
            <w:r w:rsidRPr="00EE2931">
              <w:rPr>
                <w:sz w:val="20"/>
              </w:rPr>
              <w:t>1404.5</w:t>
            </w:r>
            <w:r w:rsidRPr="00F02F8C">
              <w:rPr>
                <w:sz w:val="20"/>
              </w:rPr>
              <w:t>)</w:t>
            </w:r>
          </w:p>
        </w:tc>
        <w:tc>
          <w:tcPr>
            <w:tcW w:w="1560" w:type="dxa"/>
            <w:gridSpan w:val="2"/>
            <w:tcBorders>
              <w:top w:val="single" w:sz="4" w:space="0" w:color="auto"/>
              <w:left w:val="nil"/>
              <w:bottom w:val="nil"/>
              <w:right w:val="nil"/>
            </w:tcBorders>
            <w:shd w:val="clear" w:color="auto" w:fill="auto"/>
            <w:hideMark/>
          </w:tcPr>
          <w:p w14:paraId="163C36E2" w14:textId="77777777" w:rsidR="008627E7" w:rsidRDefault="008627E7" w:rsidP="00E40813">
            <w:pPr>
              <w:spacing w:after="80" w:line="259" w:lineRule="auto"/>
              <w:jc w:val="center"/>
              <w:rPr>
                <w:sz w:val="20"/>
              </w:rPr>
            </w:pPr>
            <w:r w:rsidRPr="00F02F8C">
              <w:rPr>
                <w:sz w:val="20"/>
              </w:rPr>
              <w:t>-431.8</w:t>
            </w:r>
          </w:p>
          <w:p w14:paraId="7B892D3D" w14:textId="3678004A" w:rsidR="008627E7" w:rsidRPr="00F02F8C" w:rsidRDefault="008627E7" w:rsidP="00E40813">
            <w:pPr>
              <w:spacing w:after="80" w:line="259" w:lineRule="auto"/>
              <w:jc w:val="center"/>
              <w:rPr>
                <w:sz w:val="20"/>
              </w:rPr>
            </w:pPr>
            <w:r w:rsidRPr="00F02F8C">
              <w:rPr>
                <w:sz w:val="20"/>
              </w:rPr>
              <w:t>(</w:t>
            </w:r>
            <w:r w:rsidRPr="00EE2931">
              <w:rPr>
                <w:sz w:val="20"/>
              </w:rPr>
              <w:t>1425.</w:t>
            </w:r>
            <w:r>
              <w:rPr>
                <w:sz w:val="20"/>
              </w:rPr>
              <w:t>2</w:t>
            </w:r>
            <w:r w:rsidRPr="00F02F8C">
              <w:rPr>
                <w:sz w:val="20"/>
              </w:rPr>
              <w:t>)</w:t>
            </w:r>
          </w:p>
        </w:tc>
        <w:tc>
          <w:tcPr>
            <w:tcW w:w="993" w:type="dxa"/>
            <w:tcBorders>
              <w:top w:val="single" w:sz="4" w:space="0" w:color="auto"/>
              <w:left w:val="nil"/>
              <w:bottom w:val="nil"/>
              <w:right w:val="nil"/>
            </w:tcBorders>
            <w:shd w:val="clear" w:color="auto" w:fill="auto"/>
            <w:hideMark/>
          </w:tcPr>
          <w:p w14:paraId="13096EEF" w14:textId="1D65626E" w:rsidR="008627E7" w:rsidRPr="00F02F8C" w:rsidRDefault="008627E7" w:rsidP="00E40813">
            <w:pPr>
              <w:spacing w:after="80" w:line="259" w:lineRule="auto"/>
              <w:jc w:val="center"/>
              <w:rPr>
                <w:sz w:val="20"/>
              </w:rPr>
            </w:pPr>
            <w:r w:rsidRPr="00F02F8C">
              <w:rPr>
                <w:sz w:val="20"/>
              </w:rPr>
              <w:t>0.</w:t>
            </w:r>
            <w:r>
              <w:rPr>
                <w:sz w:val="20"/>
              </w:rPr>
              <w:t>268</w:t>
            </w:r>
          </w:p>
        </w:tc>
        <w:tc>
          <w:tcPr>
            <w:tcW w:w="711" w:type="dxa"/>
            <w:gridSpan w:val="2"/>
            <w:tcBorders>
              <w:top w:val="single" w:sz="4" w:space="0" w:color="auto"/>
              <w:left w:val="nil"/>
              <w:bottom w:val="nil"/>
              <w:right w:val="nil"/>
            </w:tcBorders>
            <w:hideMark/>
          </w:tcPr>
          <w:p w14:paraId="6BF1737B" w14:textId="34AFD90C" w:rsidR="008627E7" w:rsidRPr="00F02F8C" w:rsidRDefault="008627E7" w:rsidP="00E40813">
            <w:pPr>
              <w:spacing w:after="80" w:line="259" w:lineRule="auto"/>
              <w:jc w:val="center"/>
              <w:rPr>
                <w:sz w:val="20"/>
              </w:rPr>
            </w:pPr>
            <w:r w:rsidRPr="00F02F8C">
              <w:rPr>
                <w:sz w:val="20"/>
              </w:rPr>
              <w:t>0.</w:t>
            </w:r>
            <w:r w:rsidR="00763BF0">
              <w:rPr>
                <w:sz w:val="20"/>
              </w:rPr>
              <w:t>3</w:t>
            </w:r>
            <w:r w:rsidRPr="00F02F8C">
              <w:rPr>
                <w:sz w:val="20"/>
              </w:rPr>
              <w:t>2</w:t>
            </w:r>
          </w:p>
        </w:tc>
      </w:tr>
      <w:tr w:rsidR="008627E7" w:rsidRPr="00F02F8C" w14:paraId="0516B13C" w14:textId="77777777" w:rsidTr="00F44A81">
        <w:tc>
          <w:tcPr>
            <w:tcW w:w="3261" w:type="dxa"/>
            <w:tcBorders>
              <w:top w:val="nil"/>
              <w:left w:val="nil"/>
              <w:bottom w:val="nil"/>
              <w:right w:val="nil"/>
            </w:tcBorders>
            <w:hideMark/>
          </w:tcPr>
          <w:p w14:paraId="6B23C85A" w14:textId="77777777" w:rsidR="008627E7" w:rsidRPr="00F02F8C" w:rsidRDefault="008627E7" w:rsidP="00E40813">
            <w:pPr>
              <w:spacing w:after="80" w:line="259" w:lineRule="auto"/>
              <w:rPr>
                <w:sz w:val="20"/>
                <w:lang w:val="en-US"/>
              </w:rPr>
            </w:pPr>
            <w:r w:rsidRPr="00F02F8C">
              <w:rPr>
                <w:sz w:val="20"/>
                <w:lang w:val="en-US"/>
              </w:rPr>
              <w:t>MVPA [minutes/day]</w:t>
            </w:r>
          </w:p>
        </w:tc>
        <w:tc>
          <w:tcPr>
            <w:tcW w:w="709" w:type="dxa"/>
            <w:tcBorders>
              <w:top w:val="nil"/>
              <w:left w:val="nil"/>
              <w:bottom w:val="nil"/>
              <w:right w:val="nil"/>
            </w:tcBorders>
            <w:shd w:val="clear" w:color="auto" w:fill="auto"/>
            <w:hideMark/>
          </w:tcPr>
          <w:p w14:paraId="56CA2486" w14:textId="592663BF" w:rsidR="008627E7" w:rsidRPr="00F02F8C" w:rsidRDefault="008627E7" w:rsidP="00E40813">
            <w:pPr>
              <w:spacing w:after="80" w:line="259" w:lineRule="auto"/>
              <w:jc w:val="center"/>
              <w:rPr>
                <w:sz w:val="20"/>
                <w:lang w:val="en-US"/>
              </w:rPr>
            </w:pPr>
            <w:r>
              <w:rPr>
                <w:sz w:val="20"/>
                <w:lang w:val="en-US"/>
              </w:rPr>
              <w:t>22</w:t>
            </w:r>
          </w:p>
        </w:tc>
        <w:tc>
          <w:tcPr>
            <w:tcW w:w="1559" w:type="dxa"/>
            <w:tcBorders>
              <w:top w:val="nil"/>
              <w:left w:val="nil"/>
              <w:bottom w:val="nil"/>
              <w:right w:val="nil"/>
            </w:tcBorders>
            <w:shd w:val="clear" w:color="auto" w:fill="auto"/>
            <w:hideMark/>
          </w:tcPr>
          <w:p w14:paraId="23E7FE06" w14:textId="30CD6DAE" w:rsidR="008627E7" w:rsidRPr="00F02F8C" w:rsidRDefault="008627E7" w:rsidP="00E40813">
            <w:pPr>
              <w:spacing w:line="259" w:lineRule="auto"/>
              <w:jc w:val="center"/>
              <w:rPr>
                <w:sz w:val="20"/>
              </w:rPr>
            </w:pPr>
            <w:r>
              <w:rPr>
                <w:sz w:val="20"/>
              </w:rPr>
              <w:t>0.3</w:t>
            </w:r>
          </w:p>
          <w:p w14:paraId="160901C0" w14:textId="53F57723" w:rsidR="008627E7" w:rsidRPr="00F02F8C" w:rsidRDefault="008627E7" w:rsidP="00E40813">
            <w:pPr>
              <w:spacing w:after="80" w:line="259" w:lineRule="auto"/>
              <w:jc w:val="center"/>
              <w:rPr>
                <w:sz w:val="20"/>
              </w:rPr>
            </w:pPr>
            <w:r w:rsidRPr="00F02F8C">
              <w:rPr>
                <w:sz w:val="20"/>
              </w:rPr>
              <w:t>(</w:t>
            </w:r>
            <w:r w:rsidRPr="00423965">
              <w:rPr>
                <w:sz w:val="20"/>
              </w:rPr>
              <w:t>14.3</w:t>
            </w:r>
            <w:r w:rsidRPr="00F02F8C">
              <w:rPr>
                <w:sz w:val="20"/>
              </w:rPr>
              <w:t>)</w:t>
            </w:r>
          </w:p>
        </w:tc>
        <w:tc>
          <w:tcPr>
            <w:tcW w:w="1701" w:type="dxa"/>
            <w:tcBorders>
              <w:top w:val="nil"/>
              <w:left w:val="nil"/>
              <w:bottom w:val="nil"/>
              <w:right w:val="nil"/>
            </w:tcBorders>
            <w:shd w:val="clear" w:color="auto" w:fill="auto"/>
            <w:hideMark/>
          </w:tcPr>
          <w:p w14:paraId="7294E6DB" w14:textId="77777777" w:rsidR="008627E7" w:rsidRPr="00F02F8C" w:rsidRDefault="008627E7" w:rsidP="00E40813">
            <w:pPr>
              <w:spacing w:line="259" w:lineRule="auto"/>
              <w:jc w:val="center"/>
              <w:rPr>
                <w:sz w:val="20"/>
              </w:rPr>
            </w:pPr>
            <w:r w:rsidRPr="00F02F8C">
              <w:rPr>
                <w:sz w:val="20"/>
              </w:rPr>
              <w:t>1.8</w:t>
            </w:r>
          </w:p>
          <w:p w14:paraId="55696408" w14:textId="0AE86C22" w:rsidR="008627E7" w:rsidRPr="00F02F8C" w:rsidRDefault="008627E7" w:rsidP="00E40813">
            <w:pPr>
              <w:spacing w:after="80" w:line="259" w:lineRule="auto"/>
              <w:jc w:val="center"/>
              <w:rPr>
                <w:sz w:val="20"/>
              </w:rPr>
            </w:pPr>
            <w:r w:rsidRPr="00F02F8C">
              <w:rPr>
                <w:sz w:val="20"/>
              </w:rPr>
              <w:t>(1</w:t>
            </w:r>
            <w:r>
              <w:rPr>
                <w:sz w:val="20"/>
              </w:rPr>
              <w:t>5</w:t>
            </w:r>
            <w:r w:rsidRPr="00F02F8C">
              <w:rPr>
                <w:sz w:val="20"/>
              </w:rPr>
              <w:t>.0)</w:t>
            </w:r>
          </w:p>
        </w:tc>
        <w:tc>
          <w:tcPr>
            <w:tcW w:w="850" w:type="dxa"/>
            <w:tcBorders>
              <w:top w:val="nil"/>
              <w:left w:val="nil"/>
              <w:bottom w:val="nil"/>
              <w:right w:val="nil"/>
            </w:tcBorders>
            <w:shd w:val="clear" w:color="auto" w:fill="auto"/>
            <w:hideMark/>
          </w:tcPr>
          <w:p w14:paraId="472F6624" w14:textId="118915D8" w:rsidR="008627E7" w:rsidRPr="00F02F8C" w:rsidRDefault="008627E7" w:rsidP="00E40813">
            <w:pPr>
              <w:spacing w:after="80" w:line="259" w:lineRule="auto"/>
              <w:jc w:val="center"/>
              <w:rPr>
                <w:sz w:val="20"/>
              </w:rPr>
            </w:pPr>
            <w:r w:rsidRPr="00F02F8C">
              <w:rPr>
                <w:sz w:val="20"/>
              </w:rPr>
              <w:t>2</w:t>
            </w:r>
            <w:r>
              <w:rPr>
                <w:sz w:val="20"/>
              </w:rPr>
              <w:t>5</w:t>
            </w:r>
          </w:p>
        </w:tc>
        <w:tc>
          <w:tcPr>
            <w:tcW w:w="1559" w:type="dxa"/>
            <w:tcBorders>
              <w:top w:val="nil"/>
              <w:left w:val="nil"/>
              <w:bottom w:val="nil"/>
              <w:right w:val="nil"/>
            </w:tcBorders>
            <w:shd w:val="clear" w:color="auto" w:fill="auto"/>
            <w:hideMark/>
          </w:tcPr>
          <w:p w14:paraId="006E47C0" w14:textId="5317A981" w:rsidR="008627E7" w:rsidRPr="00F02F8C" w:rsidRDefault="008627E7" w:rsidP="00E40813">
            <w:pPr>
              <w:spacing w:line="259" w:lineRule="auto"/>
              <w:jc w:val="center"/>
              <w:rPr>
                <w:sz w:val="20"/>
              </w:rPr>
            </w:pPr>
            <w:r w:rsidRPr="00F02F8C">
              <w:rPr>
                <w:sz w:val="20"/>
              </w:rPr>
              <w:t>-</w:t>
            </w:r>
            <w:r>
              <w:rPr>
                <w:sz w:val="20"/>
              </w:rPr>
              <w:t>7.7</w:t>
            </w:r>
          </w:p>
          <w:p w14:paraId="21C34DF8" w14:textId="4DCE8FE1" w:rsidR="008627E7" w:rsidRPr="00F02F8C" w:rsidRDefault="008627E7" w:rsidP="00E40813">
            <w:pPr>
              <w:spacing w:after="80" w:line="259" w:lineRule="auto"/>
              <w:jc w:val="center"/>
              <w:rPr>
                <w:sz w:val="20"/>
              </w:rPr>
            </w:pPr>
            <w:r w:rsidRPr="00F02F8C">
              <w:rPr>
                <w:sz w:val="20"/>
              </w:rPr>
              <w:t>(</w:t>
            </w:r>
            <w:r w:rsidRPr="00EE2931">
              <w:rPr>
                <w:sz w:val="20"/>
              </w:rPr>
              <w:t>12.8</w:t>
            </w:r>
            <w:r w:rsidRPr="00F02F8C">
              <w:rPr>
                <w:sz w:val="20"/>
              </w:rPr>
              <w:t>)</w:t>
            </w:r>
          </w:p>
        </w:tc>
        <w:tc>
          <w:tcPr>
            <w:tcW w:w="1560" w:type="dxa"/>
            <w:gridSpan w:val="2"/>
            <w:tcBorders>
              <w:top w:val="nil"/>
              <w:left w:val="nil"/>
              <w:bottom w:val="nil"/>
              <w:right w:val="nil"/>
            </w:tcBorders>
            <w:shd w:val="clear" w:color="auto" w:fill="auto"/>
            <w:hideMark/>
          </w:tcPr>
          <w:p w14:paraId="5C92E5EE" w14:textId="77777777" w:rsidR="008627E7" w:rsidRPr="00F02F8C" w:rsidRDefault="008627E7" w:rsidP="00E40813">
            <w:pPr>
              <w:spacing w:line="259" w:lineRule="auto"/>
              <w:jc w:val="center"/>
              <w:rPr>
                <w:sz w:val="20"/>
              </w:rPr>
            </w:pPr>
            <w:r w:rsidRPr="00F02F8C">
              <w:rPr>
                <w:sz w:val="20"/>
              </w:rPr>
              <w:t>-3.7</w:t>
            </w:r>
          </w:p>
          <w:p w14:paraId="0A8BC1B4" w14:textId="2F5750C8" w:rsidR="008627E7" w:rsidRPr="00F02F8C" w:rsidRDefault="008627E7" w:rsidP="00E40813">
            <w:pPr>
              <w:spacing w:after="80" w:line="259" w:lineRule="auto"/>
              <w:jc w:val="center"/>
              <w:rPr>
                <w:sz w:val="20"/>
              </w:rPr>
            </w:pPr>
            <w:r w:rsidRPr="00F02F8C">
              <w:rPr>
                <w:sz w:val="20"/>
              </w:rPr>
              <w:t>(1</w:t>
            </w:r>
            <w:r>
              <w:rPr>
                <w:sz w:val="20"/>
              </w:rPr>
              <w:t>3</w:t>
            </w:r>
            <w:r w:rsidRPr="00F02F8C">
              <w:rPr>
                <w:sz w:val="20"/>
              </w:rPr>
              <w:t>.</w:t>
            </w:r>
            <w:r>
              <w:rPr>
                <w:sz w:val="20"/>
              </w:rPr>
              <w:t>3</w:t>
            </w:r>
            <w:r w:rsidRPr="00F02F8C">
              <w:rPr>
                <w:sz w:val="20"/>
              </w:rPr>
              <w:t>)</w:t>
            </w:r>
          </w:p>
        </w:tc>
        <w:tc>
          <w:tcPr>
            <w:tcW w:w="993" w:type="dxa"/>
            <w:tcBorders>
              <w:top w:val="nil"/>
              <w:left w:val="nil"/>
              <w:bottom w:val="nil"/>
              <w:right w:val="nil"/>
            </w:tcBorders>
            <w:shd w:val="clear" w:color="auto" w:fill="auto"/>
            <w:hideMark/>
          </w:tcPr>
          <w:p w14:paraId="5259A42C" w14:textId="43C2C3C6" w:rsidR="008627E7" w:rsidRPr="00F02F8C" w:rsidRDefault="008627E7" w:rsidP="00E40813">
            <w:pPr>
              <w:spacing w:after="80" w:line="259" w:lineRule="auto"/>
              <w:jc w:val="center"/>
              <w:rPr>
                <w:sz w:val="20"/>
              </w:rPr>
            </w:pPr>
            <w:r w:rsidRPr="00F02F8C">
              <w:rPr>
                <w:sz w:val="20"/>
              </w:rPr>
              <w:t>0.</w:t>
            </w:r>
            <w:r>
              <w:rPr>
                <w:sz w:val="20"/>
              </w:rPr>
              <w:t>134</w:t>
            </w:r>
          </w:p>
        </w:tc>
        <w:tc>
          <w:tcPr>
            <w:tcW w:w="711" w:type="dxa"/>
            <w:gridSpan w:val="2"/>
            <w:tcBorders>
              <w:top w:val="nil"/>
              <w:left w:val="nil"/>
              <w:bottom w:val="nil"/>
              <w:right w:val="nil"/>
            </w:tcBorders>
            <w:hideMark/>
          </w:tcPr>
          <w:p w14:paraId="53FBFC9B" w14:textId="21DD68D6" w:rsidR="008627E7" w:rsidRPr="00F02F8C" w:rsidRDefault="008627E7" w:rsidP="00E40813">
            <w:pPr>
              <w:spacing w:after="80" w:line="259" w:lineRule="auto"/>
              <w:jc w:val="center"/>
              <w:rPr>
                <w:sz w:val="20"/>
              </w:rPr>
            </w:pPr>
            <w:r w:rsidRPr="00F02F8C">
              <w:rPr>
                <w:sz w:val="20"/>
              </w:rPr>
              <w:t>0.</w:t>
            </w:r>
            <w:r w:rsidR="00763BF0">
              <w:rPr>
                <w:sz w:val="20"/>
              </w:rPr>
              <w:t>45</w:t>
            </w:r>
          </w:p>
        </w:tc>
      </w:tr>
      <w:tr w:rsidR="00F44A81" w:rsidRPr="00F02F8C" w14:paraId="0B0D461E" w14:textId="77777777" w:rsidTr="00F44A81">
        <w:tc>
          <w:tcPr>
            <w:tcW w:w="3261" w:type="dxa"/>
            <w:tcBorders>
              <w:top w:val="nil"/>
              <w:left w:val="nil"/>
              <w:bottom w:val="nil"/>
              <w:right w:val="nil"/>
            </w:tcBorders>
            <w:hideMark/>
          </w:tcPr>
          <w:p w14:paraId="529A05FD" w14:textId="77777777" w:rsidR="008627E7" w:rsidRPr="00F02F8C" w:rsidRDefault="008627E7" w:rsidP="00E40813">
            <w:pPr>
              <w:spacing w:after="80" w:line="259" w:lineRule="auto"/>
              <w:rPr>
                <w:sz w:val="20"/>
                <w:lang w:val="en-US"/>
              </w:rPr>
            </w:pPr>
            <w:r w:rsidRPr="00F02F8C">
              <w:rPr>
                <w:sz w:val="20"/>
                <w:lang w:val="en-US"/>
              </w:rPr>
              <w:t>Leisure-time/transportation PA [minutes/week]</w:t>
            </w:r>
          </w:p>
        </w:tc>
        <w:tc>
          <w:tcPr>
            <w:tcW w:w="709" w:type="dxa"/>
            <w:tcBorders>
              <w:top w:val="nil"/>
              <w:left w:val="nil"/>
              <w:bottom w:val="nil"/>
              <w:right w:val="nil"/>
            </w:tcBorders>
            <w:shd w:val="clear" w:color="auto" w:fill="auto"/>
            <w:hideMark/>
          </w:tcPr>
          <w:p w14:paraId="79E4A7C7" w14:textId="460B8E6B" w:rsidR="008627E7" w:rsidRPr="00F02F8C" w:rsidRDefault="008627E7" w:rsidP="00E40813">
            <w:pPr>
              <w:spacing w:after="80" w:line="259" w:lineRule="auto"/>
              <w:jc w:val="center"/>
              <w:rPr>
                <w:sz w:val="20"/>
                <w:lang w:val="en-US"/>
              </w:rPr>
            </w:pPr>
            <w:r>
              <w:rPr>
                <w:sz w:val="20"/>
                <w:lang w:val="en-US"/>
              </w:rPr>
              <w:t>16</w:t>
            </w:r>
          </w:p>
        </w:tc>
        <w:tc>
          <w:tcPr>
            <w:tcW w:w="1559" w:type="dxa"/>
            <w:tcBorders>
              <w:top w:val="nil"/>
              <w:left w:val="nil"/>
              <w:bottom w:val="nil"/>
              <w:right w:val="nil"/>
            </w:tcBorders>
            <w:shd w:val="clear" w:color="auto" w:fill="auto"/>
            <w:hideMark/>
          </w:tcPr>
          <w:p w14:paraId="54057A92" w14:textId="44636CF2" w:rsidR="008627E7" w:rsidRPr="00F02F8C" w:rsidRDefault="008627E7" w:rsidP="00E40813">
            <w:pPr>
              <w:spacing w:line="259" w:lineRule="auto"/>
              <w:jc w:val="center"/>
              <w:rPr>
                <w:sz w:val="20"/>
              </w:rPr>
            </w:pPr>
            <w:r w:rsidRPr="00F02F8C">
              <w:rPr>
                <w:sz w:val="20"/>
              </w:rPr>
              <w:t>-</w:t>
            </w:r>
            <w:r>
              <w:rPr>
                <w:sz w:val="20"/>
              </w:rPr>
              <w:t>10.0</w:t>
            </w:r>
          </w:p>
          <w:p w14:paraId="713C27D9" w14:textId="35576418" w:rsidR="008627E7" w:rsidRPr="00F02F8C" w:rsidRDefault="008627E7" w:rsidP="00E40813">
            <w:pPr>
              <w:spacing w:after="80" w:line="259" w:lineRule="auto"/>
              <w:jc w:val="center"/>
              <w:rPr>
                <w:sz w:val="20"/>
              </w:rPr>
            </w:pPr>
            <w:r w:rsidRPr="00F02F8C">
              <w:rPr>
                <w:sz w:val="20"/>
              </w:rPr>
              <w:t>(</w:t>
            </w:r>
            <w:r w:rsidRPr="00423965">
              <w:rPr>
                <w:sz w:val="20"/>
              </w:rPr>
              <w:t>242.50</w:t>
            </w:r>
            <w:r w:rsidRPr="00F02F8C">
              <w:rPr>
                <w:sz w:val="20"/>
              </w:rPr>
              <w:t>)</w:t>
            </w:r>
          </w:p>
        </w:tc>
        <w:tc>
          <w:tcPr>
            <w:tcW w:w="1701" w:type="dxa"/>
            <w:tcBorders>
              <w:top w:val="nil"/>
              <w:left w:val="nil"/>
              <w:bottom w:val="nil"/>
              <w:right w:val="nil"/>
            </w:tcBorders>
            <w:shd w:val="clear" w:color="auto" w:fill="auto"/>
            <w:hideMark/>
          </w:tcPr>
          <w:p w14:paraId="2BD1B6DB" w14:textId="62A19752" w:rsidR="008627E7" w:rsidRPr="00F02F8C" w:rsidRDefault="008627E7" w:rsidP="00E40813">
            <w:pPr>
              <w:spacing w:line="259" w:lineRule="auto"/>
              <w:jc w:val="center"/>
              <w:rPr>
                <w:sz w:val="20"/>
              </w:rPr>
            </w:pPr>
            <w:r w:rsidRPr="00F02F8C">
              <w:rPr>
                <w:sz w:val="20"/>
              </w:rPr>
              <w:t>-3</w:t>
            </w:r>
            <w:r>
              <w:rPr>
                <w:sz w:val="20"/>
              </w:rPr>
              <w:t>9</w:t>
            </w:r>
            <w:r w:rsidRPr="00F02F8C">
              <w:rPr>
                <w:sz w:val="20"/>
              </w:rPr>
              <w:t>.</w:t>
            </w:r>
            <w:r>
              <w:rPr>
                <w:sz w:val="20"/>
              </w:rPr>
              <w:t>1</w:t>
            </w:r>
          </w:p>
          <w:p w14:paraId="2760AF53" w14:textId="6C37006D" w:rsidR="008627E7" w:rsidRPr="00F02F8C" w:rsidRDefault="008627E7" w:rsidP="00E40813">
            <w:pPr>
              <w:spacing w:after="80" w:line="259" w:lineRule="auto"/>
              <w:jc w:val="center"/>
              <w:rPr>
                <w:sz w:val="20"/>
              </w:rPr>
            </w:pPr>
            <w:r w:rsidRPr="00F02F8C">
              <w:rPr>
                <w:sz w:val="20"/>
              </w:rPr>
              <w:t>(</w:t>
            </w:r>
            <w:r w:rsidRPr="00423965">
              <w:rPr>
                <w:sz w:val="20"/>
              </w:rPr>
              <w:t>245.9</w:t>
            </w:r>
            <w:r w:rsidRPr="00F02F8C">
              <w:rPr>
                <w:sz w:val="20"/>
              </w:rPr>
              <w:t>)</w:t>
            </w:r>
          </w:p>
        </w:tc>
        <w:tc>
          <w:tcPr>
            <w:tcW w:w="850" w:type="dxa"/>
            <w:tcBorders>
              <w:top w:val="nil"/>
              <w:left w:val="nil"/>
              <w:bottom w:val="nil"/>
              <w:right w:val="nil"/>
            </w:tcBorders>
            <w:shd w:val="clear" w:color="auto" w:fill="auto"/>
            <w:hideMark/>
          </w:tcPr>
          <w:p w14:paraId="4332CCBB" w14:textId="1518350F" w:rsidR="008627E7" w:rsidRPr="00F02F8C" w:rsidRDefault="008627E7" w:rsidP="00E40813">
            <w:pPr>
              <w:spacing w:after="80" w:line="259" w:lineRule="auto"/>
              <w:jc w:val="center"/>
              <w:rPr>
                <w:sz w:val="20"/>
              </w:rPr>
            </w:pPr>
            <w:r>
              <w:rPr>
                <w:sz w:val="20"/>
              </w:rPr>
              <w:t>16</w:t>
            </w:r>
          </w:p>
        </w:tc>
        <w:tc>
          <w:tcPr>
            <w:tcW w:w="1559" w:type="dxa"/>
            <w:tcBorders>
              <w:top w:val="nil"/>
              <w:left w:val="nil"/>
              <w:bottom w:val="nil"/>
              <w:right w:val="nil"/>
            </w:tcBorders>
            <w:shd w:val="clear" w:color="auto" w:fill="auto"/>
            <w:hideMark/>
          </w:tcPr>
          <w:p w14:paraId="0EE50A03" w14:textId="5CB843CF" w:rsidR="008627E7" w:rsidRPr="00F02F8C" w:rsidRDefault="008627E7" w:rsidP="00E40813">
            <w:pPr>
              <w:spacing w:line="259" w:lineRule="auto"/>
              <w:jc w:val="center"/>
              <w:rPr>
                <w:sz w:val="20"/>
              </w:rPr>
            </w:pPr>
            <w:r w:rsidRPr="00F02F8C">
              <w:rPr>
                <w:sz w:val="20"/>
              </w:rPr>
              <w:t>-42.</w:t>
            </w:r>
            <w:r>
              <w:rPr>
                <w:sz w:val="20"/>
              </w:rPr>
              <w:t>5</w:t>
            </w:r>
          </w:p>
          <w:p w14:paraId="03BDD409" w14:textId="240E415B" w:rsidR="008627E7" w:rsidRPr="00F02F8C" w:rsidRDefault="008627E7" w:rsidP="00E40813">
            <w:pPr>
              <w:spacing w:after="80" w:line="259" w:lineRule="auto"/>
              <w:jc w:val="center"/>
              <w:rPr>
                <w:sz w:val="20"/>
              </w:rPr>
            </w:pPr>
            <w:r w:rsidRPr="00F02F8C">
              <w:rPr>
                <w:sz w:val="20"/>
              </w:rPr>
              <w:t>(</w:t>
            </w:r>
            <w:r w:rsidRPr="00EE2931">
              <w:rPr>
                <w:sz w:val="20"/>
              </w:rPr>
              <w:t>354.6</w:t>
            </w:r>
            <w:r w:rsidRPr="00F02F8C">
              <w:rPr>
                <w:sz w:val="20"/>
              </w:rPr>
              <w:t>)</w:t>
            </w:r>
          </w:p>
        </w:tc>
        <w:tc>
          <w:tcPr>
            <w:tcW w:w="1560" w:type="dxa"/>
            <w:gridSpan w:val="2"/>
            <w:tcBorders>
              <w:top w:val="nil"/>
              <w:left w:val="nil"/>
              <w:bottom w:val="nil"/>
              <w:right w:val="nil"/>
            </w:tcBorders>
            <w:shd w:val="clear" w:color="auto" w:fill="auto"/>
            <w:hideMark/>
          </w:tcPr>
          <w:p w14:paraId="247C0090" w14:textId="31E0D237" w:rsidR="008627E7" w:rsidRPr="00F02F8C" w:rsidRDefault="008627E7" w:rsidP="00E40813">
            <w:pPr>
              <w:spacing w:line="259" w:lineRule="auto"/>
              <w:jc w:val="center"/>
              <w:rPr>
                <w:sz w:val="20"/>
              </w:rPr>
            </w:pPr>
            <w:r w:rsidRPr="00F02F8C">
              <w:rPr>
                <w:sz w:val="20"/>
              </w:rPr>
              <w:t>-4</w:t>
            </w:r>
            <w:r>
              <w:rPr>
                <w:sz w:val="20"/>
              </w:rPr>
              <w:t>2</w:t>
            </w:r>
            <w:r w:rsidRPr="00F02F8C">
              <w:rPr>
                <w:sz w:val="20"/>
              </w:rPr>
              <w:t>.</w:t>
            </w:r>
            <w:r>
              <w:rPr>
                <w:sz w:val="20"/>
              </w:rPr>
              <w:t>9</w:t>
            </w:r>
          </w:p>
          <w:p w14:paraId="442E5CFE" w14:textId="18ED686A" w:rsidR="008627E7" w:rsidRPr="00F02F8C" w:rsidRDefault="008627E7" w:rsidP="00E40813">
            <w:pPr>
              <w:spacing w:after="80" w:line="259" w:lineRule="auto"/>
              <w:jc w:val="center"/>
              <w:rPr>
                <w:sz w:val="20"/>
              </w:rPr>
            </w:pPr>
            <w:r w:rsidRPr="00F02F8C">
              <w:rPr>
                <w:sz w:val="20"/>
              </w:rPr>
              <w:t>(</w:t>
            </w:r>
            <w:r w:rsidRPr="00EE2931">
              <w:rPr>
                <w:sz w:val="20"/>
              </w:rPr>
              <w:t>632.5</w:t>
            </w:r>
            <w:r w:rsidRPr="00F02F8C">
              <w:rPr>
                <w:sz w:val="20"/>
              </w:rPr>
              <w:t>)</w:t>
            </w:r>
          </w:p>
        </w:tc>
        <w:tc>
          <w:tcPr>
            <w:tcW w:w="993" w:type="dxa"/>
            <w:tcBorders>
              <w:top w:val="nil"/>
              <w:left w:val="nil"/>
              <w:bottom w:val="nil"/>
              <w:right w:val="nil"/>
            </w:tcBorders>
            <w:shd w:val="clear" w:color="auto" w:fill="auto"/>
            <w:hideMark/>
          </w:tcPr>
          <w:p w14:paraId="72B81B88" w14:textId="66CB7B94" w:rsidR="008627E7" w:rsidRPr="00F02F8C" w:rsidRDefault="008627E7" w:rsidP="009A045E">
            <w:pPr>
              <w:spacing w:after="80" w:line="259" w:lineRule="auto"/>
              <w:jc w:val="center"/>
              <w:rPr>
                <w:sz w:val="20"/>
              </w:rPr>
            </w:pPr>
            <w:r w:rsidRPr="009A045E">
              <w:rPr>
                <w:sz w:val="20"/>
                <w:lang w:val="de-DE"/>
              </w:rPr>
              <w:t>0.559</w:t>
            </w:r>
          </w:p>
        </w:tc>
        <w:tc>
          <w:tcPr>
            <w:tcW w:w="711" w:type="dxa"/>
            <w:gridSpan w:val="2"/>
            <w:tcBorders>
              <w:top w:val="nil"/>
              <w:left w:val="nil"/>
              <w:bottom w:val="nil"/>
              <w:right w:val="nil"/>
            </w:tcBorders>
            <w:hideMark/>
          </w:tcPr>
          <w:p w14:paraId="1C051BEE" w14:textId="2750CB23" w:rsidR="008627E7" w:rsidRPr="00F02F8C" w:rsidRDefault="008627E7" w:rsidP="00E40813">
            <w:pPr>
              <w:spacing w:after="80" w:line="259" w:lineRule="auto"/>
              <w:jc w:val="center"/>
              <w:rPr>
                <w:sz w:val="20"/>
              </w:rPr>
            </w:pPr>
            <w:r w:rsidRPr="00F02F8C">
              <w:rPr>
                <w:sz w:val="20"/>
              </w:rPr>
              <w:t>0.</w:t>
            </w:r>
            <w:r w:rsidR="00763BF0">
              <w:rPr>
                <w:sz w:val="20"/>
              </w:rPr>
              <w:t>21</w:t>
            </w:r>
          </w:p>
        </w:tc>
      </w:tr>
      <w:tr w:rsidR="00F44A81" w:rsidRPr="00F02F8C" w14:paraId="658BA465" w14:textId="77777777" w:rsidTr="00F44A81">
        <w:tc>
          <w:tcPr>
            <w:tcW w:w="3261" w:type="dxa"/>
            <w:tcBorders>
              <w:top w:val="nil"/>
              <w:left w:val="nil"/>
              <w:bottom w:val="nil"/>
              <w:right w:val="nil"/>
            </w:tcBorders>
            <w:hideMark/>
          </w:tcPr>
          <w:p w14:paraId="17479969" w14:textId="5303DAE5" w:rsidR="008627E7" w:rsidRPr="00F02F8C" w:rsidRDefault="008627E7" w:rsidP="008627E7">
            <w:pPr>
              <w:spacing w:after="80" w:line="259" w:lineRule="auto"/>
              <w:rPr>
                <w:sz w:val="20"/>
                <w:lang w:val="en-US"/>
              </w:rPr>
            </w:pPr>
            <w:r w:rsidRPr="00F02F8C">
              <w:rPr>
                <w:sz w:val="20"/>
                <w:lang w:val="en-US"/>
              </w:rPr>
              <w:t xml:space="preserve">Sport and exercise </w:t>
            </w:r>
            <w:r>
              <w:rPr>
                <w:sz w:val="20"/>
                <w:lang w:val="en-US"/>
              </w:rPr>
              <w:t xml:space="preserve">       </w:t>
            </w:r>
            <w:r w:rsidRPr="00F02F8C">
              <w:rPr>
                <w:sz w:val="20"/>
                <w:lang w:val="en-US"/>
              </w:rPr>
              <w:t>[minutes/week]</w:t>
            </w:r>
          </w:p>
        </w:tc>
        <w:tc>
          <w:tcPr>
            <w:tcW w:w="709" w:type="dxa"/>
            <w:tcBorders>
              <w:top w:val="nil"/>
              <w:left w:val="nil"/>
              <w:bottom w:val="nil"/>
              <w:right w:val="nil"/>
            </w:tcBorders>
            <w:shd w:val="clear" w:color="auto" w:fill="auto"/>
            <w:hideMark/>
          </w:tcPr>
          <w:p w14:paraId="30D50093" w14:textId="618DC68B" w:rsidR="008627E7" w:rsidRPr="00F02F8C" w:rsidRDefault="008627E7" w:rsidP="00E40813">
            <w:pPr>
              <w:spacing w:after="80" w:line="259" w:lineRule="auto"/>
              <w:jc w:val="center"/>
              <w:rPr>
                <w:sz w:val="20"/>
                <w:lang w:val="en-US"/>
              </w:rPr>
            </w:pPr>
            <w:r w:rsidRPr="00F02F8C">
              <w:rPr>
                <w:sz w:val="20"/>
                <w:lang w:val="en-US"/>
              </w:rPr>
              <w:t>2</w:t>
            </w:r>
            <w:r>
              <w:rPr>
                <w:sz w:val="20"/>
                <w:lang w:val="en-US"/>
              </w:rPr>
              <w:t>4</w:t>
            </w:r>
          </w:p>
        </w:tc>
        <w:tc>
          <w:tcPr>
            <w:tcW w:w="1559" w:type="dxa"/>
            <w:tcBorders>
              <w:top w:val="nil"/>
              <w:left w:val="nil"/>
              <w:bottom w:val="nil"/>
              <w:right w:val="nil"/>
            </w:tcBorders>
            <w:shd w:val="clear" w:color="auto" w:fill="auto"/>
            <w:hideMark/>
          </w:tcPr>
          <w:p w14:paraId="54976648" w14:textId="76D8BC2F" w:rsidR="008627E7" w:rsidRPr="00F02F8C" w:rsidRDefault="008627E7" w:rsidP="00E40813">
            <w:pPr>
              <w:spacing w:line="259" w:lineRule="auto"/>
              <w:jc w:val="center"/>
              <w:rPr>
                <w:sz w:val="20"/>
              </w:rPr>
            </w:pPr>
            <w:r w:rsidRPr="00423965">
              <w:rPr>
                <w:sz w:val="20"/>
              </w:rPr>
              <w:t>88.</w:t>
            </w:r>
            <w:r>
              <w:rPr>
                <w:sz w:val="20"/>
              </w:rPr>
              <w:t>8</w:t>
            </w:r>
          </w:p>
          <w:p w14:paraId="3C453A9E" w14:textId="77777777" w:rsidR="008627E7" w:rsidRPr="00F02F8C" w:rsidRDefault="008627E7" w:rsidP="00423965">
            <w:pPr>
              <w:spacing w:after="80" w:line="259" w:lineRule="auto"/>
              <w:jc w:val="center"/>
              <w:rPr>
                <w:sz w:val="20"/>
              </w:rPr>
            </w:pPr>
            <w:r w:rsidRPr="00F02F8C">
              <w:rPr>
                <w:sz w:val="20"/>
              </w:rPr>
              <w:t>(136.3)</w:t>
            </w:r>
          </w:p>
        </w:tc>
        <w:tc>
          <w:tcPr>
            <w:tcW w:w="1701" w:type="dxa"/>
            <w:tcBorders>
              <w:top w:val="nil"/>
              <w:left w:val="nil"/>
              <w:bottom w:val="nil"/>
              <w:right w:val="nil"/>
            </w:tcBorders>
            <w:shd w:val="clear" w:color="auto" w:fill="auto"/>
            <w:hideMark/>
          </w:tcPr>
          <w:p w14:paraId="46E69FD5" w14:textId="77777777" w:rsidR="008627E7" w:rsidRPr="00F02F8C" w:rsidRDefault="008627E7" w:rsidP="00E40813">
            <w:pPr>
              <w:spacing w:line="259" w:lineRule="auto"/>
              <w:jc w:val="center"/>
              <w:rPr>
                <w:sz w:val="20"/>
              </w:rPr>
            </w:pPr>
            <w:r w:rsidRPr="00F02F8C">
              <w:rPr>
                <w:sz w:val="20"/>
              </w:rPr>
              <w:t>98.5</w:t>
            </w:r>
          </w:p>
          <w:p w14:paraId="188E7F74" w14:textId="73B84358" w:rsidR="008627E7" w:rsidRPr="00F02F8C" w:rsidRDefault="008627E7" w:rsidP="00E40813">
            <w:pPr>
              <w:spacing w:after="80" w:line="259" w:lineRule="auto"/>
              <w:jc w:val="center"/>
              <w:rPr>
                <w:sz w:val="20"/>
              </w:rPr>
            </w:pPr>
            <w:r w:rsidRPr="00F02F8C">
              <w:rPr>
                <w:sz w:val="20"/>
              </w:rPr>
              <w:t>(</w:t>
            </w:r>
            <w:r w:rsidRPr="00423965">
              <w:rPr>
                <w:sz w:val="20"/>
              </w:rPr>
              <w:t>173.3</w:t>
            </w:r>
            <w:r w:rsidRPr="00F02F8C">
              <w:rPr>
                <w:sz w:val="20"/>
              </w:rPr>
              <w:t>)</w:t>
            </w:r>
          </w:p>
        </w:tc>
        <w:tc>
          <w:tcPr>
            <w:tcW w:w="850" w:type="dxa"/>
            <w:tcBorders>
              <w:top w:val="nil"/>
              <w:left w:val="nil"/>
              <w:bottom w:val="nil"/>
              <w:right w:val="nil"/>
            </w:tcBorders>
            <w:shd w:val="clear" w:color="auto" w:fill="auto"/>
            <w:hideMark/>
          </w:tcPr>
          <w:p w14:paraId="2DBC4D26" w14:textId="7EFC72F0" w:rsidR="008627E7" w:rsidRPr="00F02F8C" w:rsidRDefault="008627E7" w:rsidP="00E40813">
            <w:pPr>
              <w:spacing w:after="80" w:line="259" w:lineRule="auto"/>
              <w:jc w:val="center"/>
              <w:rPr>
                <w:sz w:val="20"/>
              </w:rPr>
            </w:pPr>
            <w:r>
              <w:rPr>
                <w:sz w:val="20"/>
              </w:rPr>
              <w:t>25</w:t>
            </w:r>
          </w:p>
        </w:tc>
        <w:tc>
          <w:tcPr>
            <w:tcW w:w="1559" w:type="dxa"/>
            <w:tcBorders>
              <w:top w:val="nil"/>
              <w:left w:val="nil"/>
              <w:bottom w:val="nil"/>
              <w:right w:val="nil"/>
            </w:tcBorders>
            <w:shd w:val="clear" w:color="auto" w:fill="auto"/>
            <w:hideMark/>
          </w:tcPr>
          <w:p w14:paraId="2BE873A3" w14:textId="35D257A6" w:rsidR="008627E7" w:rsidRPr="00F02F8C" w:rsidRDefault="008627E7" w:rsidP="00E40813">
            <w:pPr>
              <w:spacing w:line="259" w:lineRule="auto"/>
              <w:jc w:val="center"/>
              <w:rPr>
                <w:sz w:val="20"/>
              </w:rPr>
            </w:pPr>
            <w:r w:rsidRPr="00F02F8C">
              <w:rPr>
                <w:sz w:val="20"/>
              </w:rPr>
              <w:t>0.0</w:t>
            </w:r>
          </w:p>
          <w:p w14:paraId="0FA8FCF9" w14:textId="61795BE3" w:rsidR="008627E7" w:rsidRPr="00F02F8C" w:rsidRDefault="008627E7" w:rsidP="00E40813">
            <w:pPr>
              <w:spacing w:after="80" w:line="259" w:lineRule="auto"/>
              <w:jc w:val="center"/>
              <w:rPr>
                <w:sz w:val="20"/>
              </w:rPr>
            </w:pPr>
            <w:r w:rsidRPr="00F02F8C">
              <w:rPr>
                <w:sz w:val="20"/>
              </w:rPr>
              <w:t>(</w:t>
            </w:r>
            <w:r w:rsidRPr="00EE2931">
              <w:rPr>
                <w:sz w:val="20"/>
              </w:rPr>
              <w:t>60.0</w:t>
            </w:r>
            <w:r w:rsidRPr="00F02F8C">
              <w:rPr>
                <w:sz w:val="20"/>
              </w:rPr>
              <w:t>)</w:t>
            </w:r>
          </w:p>
        </w:tc>
        <w:tc>
          <w:tcPr>
            <w:tcW w:w="1560" w:type="dxa"/>
            <w:gridSpan w:val="2"/>
            <w:tcBorders>
              <w:top w:val="nil"/>
              <w:left w:val="nil"/>
              <w:bottom w:val="nil"/>
              <w:right w:val="nil"/>
            </w:tcBorders>
            <w:shd w:val="clear" w:color="auto" w:fill="auto"/>
            <w:hideMark/>
          </w:tcPr>
          <w:p w14:paraId="60FD9E3E" w14:textId="77777777" w:rsidR="008627E7" w:rsidRPr="00F02F8C" w:rsidRDefault="008627E7" w:rsidP="00E40813">
            <w:pPr>
              <w:spacing w:line="259" w:lineRule="auto"/>
              <w:jc w:val="center"/>
              <w:rPr>
                <w:sz w:val="20"/>
              </w:rPr>
            </w:pPr>
            <w:r w:rsidRPr="00F02F8C">
              <w:rPr>
                <w:sz w:val="20"/>
              </w:rPr>
              <w:t>54.7</w:t>
            </w:r>
          </w:p>
          <w:p w14:paraId="7CAC9CCB" w14:textId="07C6F27A" w:rsidR="008627E7" w:rsidRPr="00F02F8C" w:rsidRDefault="008627E7" w:rsidP="00E40813">
            <w:pPr>
              <w:spacing w:after="80" w:line="259" w:lineRule="auto"/>
              <w:jc w:val="center"/>
              <w:rPr>
                <w:sz w:val="20"/>
              </w:rPr>
            </w:pPr>
            <w:r w:rsidRPr="00F02F8C">
              <w:rPr>
                <w:sz w:val="20"/>
              </w:rPr>
              <w:t>(</w:t>
            </w:r>
            <w:r w:rsidRPr="00EE2931">
              <w:rPr>
                <w:sz w:val="20"/>
              </w:rPr>
              <w:t>178.4</w:t>
            </w:r>
            <w:r w:rsidRPr="00F02F8C">
              <w:rPr>
                <w:sz w:val="20"/>
              </w:rPr>
              <w:t>)</w:t>
            </w:r>
          </w:p>
        </w:tc>
        <w:tc>
          <w:tcPr>
            <w:tcW w:w="993" w:type="dxa"/>
            <w:tcBorders>
              <w:top w:val="nil"/>
              <w:left w:val="nil"/>
              <w:bottom w:val="nil"/>
              <w:right w:val="nil"/>
            </w:tcBorders>
            <w:shd w:val="clear" w:color="auto" w:fill="auto"/>
            <w:hideMark/>
          </w:tcPr>
          <w:p w14:paraId="1F809A00" w14:textId="7650F215" w:rsidR="008627E7" w:rsidRPr="00F02F8C" w:rsidRDefault="008627E7" w:rsidP="00E40813">
            <w:pPr>
              <w:spacing w:after="80" w:line="259" w:lineRule="auto"/>
              <w:jc w:val="center"/>
              <w:rPr>
                <w:sz w:val="20"/>
              </w:rPr>
            </w:pPr>
            <w:r w:rsidRPr="00F02F8C">
              <w:rPr>
                <w:sz w:val="20"/>
              </w:rPr>
              <w:t>0.0</w:t>
            </w:r>
            <w:r>
              <w:rPr>
                <w:sz w:val="20"/>
              </w:rPr>
              <w:t>88</w:t>
            </w:r>
          </w:p>
        </w:tc>
        <w:tc>
          <w:tcPr>
            <w:tcW w:w="711" w:type="dxa"/>
            <w:gridSpan w:val="2"/>
            <w:tcBorders>
              <w:top w:val="nil"/>
              <w:left w:val="nil"/>
              <w:bottom w:val="nil"/>
              <w:right w:val="nil"/>
            </w:tcBorders>
            <w:hideMark/>
          </w:tcPr>
          <w:p w14:paraId="23A0A94D" w14:textId="1A63FF93" w:rsidR="008627E7" w:rsidRPr="00F02F8C" w:rsidRDefault="008627E7" w:rsidP="00E40813">
            <w:pPr>
              <w:spacing w:after="80" w:line="259" w:lineRule="auto"/>
              <w:jc w:val="center"/>
              <w:rPr>
                <w:sz w:val="20"/>
              </w:rPr>
            </w:pPr>
            <w:r w:rsidRPr="00F02F8C">
              <w:rPr>
                <w:sz w:val="20"/>
              </w:rPr>
              <w:t>0.</w:t>
            </w:r>
            <w:r w:rsidR="00763BF0">
              <w:rPr>
                <w:sz w:val="20"/>
              </w:rPr>
              <w:t>50</w:t>
            </w:r>
          </w:p>
        </w:tc>
      </w:tr>
      <w:tr w:rsidR="00F44A81" w:rsidRPr="00F02F8C" w14:paraId="304EF8A5" w14:textId="77777777" w:rsidTr="00F44A81">
        <w:tc>
          <w:tcPr>
            <w:tcW w:w="3261" w:type="dxa"/>
            <w:tcBorders>
              <w:top w:val="nil"/>
              <w:left w:val="nil"/>
              <w:bottom w:val="nil"/>
              <w:right w:val="nil"/>
            </w:tcBorders>
            <w:hideMark/>
          </w:tcPr>
          <w:p w14:paraId="392EA416" w14:textId="77777777" w:rsidR="008627E7" w:rsidRPr="00F02F8C" w:rsidRDefault="008627E7" w:rsidP="00E40813">
            <w:pPr>
              <w:spacing w:after="80" w:line="259" w:lineRule="auto"/>
              <w:rPr>
                <w:sz w:val="20"/>
                <w:lang w:val="en-US"/>
              </w:rPr>
            </w:pPr>
            <w:r w:rsidRPr="00F02F8C">
              <w:rPr>
                <w:sz w:val="20"/>
                <w:lang w:val="en-US"/>
              </w:rPr>
              <w:t>Movement competence [%]</w:t>
            </w:r>
          </w:p>
        </w:tc>
        <w:tc>
          <w:tcPr>
            <w:tcW w:w="709" w:type="dxa"/>
            <w:tcBorders>
              <w:top w:val="nil"/>
              <w:left w:val="nil"/>
              <w:bottom w:val="nil"/>
              <w:right w:val="nil"/>
            </w:tcBorders>
            <w:shd w:val="clear" w:color="auto" w:fill="auto"/>
            <w:hideMark/>
          </w:tcPr>
          <w:p w14:paraId="4D59C153" w14:textId="09506C45" w:rsidR="008627E7" w:rsidRPr="00F02F8C" w:rsidRDefault="008627E7" w:rsidP="00E40813">
            <w:pPr>
              <w:spacing w:after="80" w:line="259" w:lineRule="auto"/>
              <w:jc w:val="center"/>
              <w:rPr>
                <w:sz w:val="20"/>
                <w:lang w:val="en-US"/>
              </w:rPr>
            </w:pPr>
            <w:r w:rsidRPr="00F02F8C">
              <w:rPr>
                <w:sz w:val="20"/>
                <w:lang w:val="en-US"/>
              </w:rPr>
              <w:t>2</w:t>
            </w:r>
            <w:r>
              <w:rPr>
                <w:sz w:val="20"/>
                <w:lang w:val="en-US"/>
              </w:rPr>
              <w:t>4</w:t>
            </w:r>
          </w:p>
        </w:tc>
        <w:tc>
          <w:tcPr>
            <w:tcW w:w="1559" w:type="dxa"/>
            <w:tcBorders>
              <w:top w:val="nil"/>
              <w:left w:val="nil"/>
              <w:bottom w:val="nil"/>
              <w:right w:val="nil"/>
            </w:tcBorders>
            <w:shd w:val="clear" w:color="auto" w:fill="auto"/>
            <w:hideMark/>
          </w:tcPr>
          <w:p w14:paraId="075A651F" w14:textId="77777777" w:rsidR="008627E7" w:rsidRPr="00F02F8C" w:rsidRDefault="008627E7" w:rsidP="00E40813">
            <w:pPr>
              <w:spacing w:line="259" w:lineRule="auto"/>
              <w:jc w:val="center"/>
              <w:rPr>
                <w:sz w:val="20"/>
              </w:rPr>
            </w:pPr>
            <w:r w:rsidRPr="00F02F8C">
              <w:rPr>
                <w:sz w:val="20"/>
              </w:rPr>
              <w:t>-0.3</w:t>
            </w:r>
          </w:p>
          <w:p w14:paraId="31E6132E" w14:textId="6D563994" w:rsidR="008627E7" w:rsidRPr="00F02F8C" w:rsidRDefault="008627E7" w:rsidP="00E40813">
            <w:pPr>
              <w:spacing w:after="80" w:line="259" w:lineRule="auto"/>
              <w:jc w:val="center"/>
              <w:rPr>
                <w:sz w:val="20"/>
              </w:rPr>
            </w:pPr>
            <w:r w:rsidRPr="00F02F8C">
              <w:rPr>
                <w:sz w:val="20"/>
              </w:rPr>
              <w:t>(</w:t>
            </w:r>
            <w:r w:rsidRPr="00423965">
              <w:rPr>
                <w:sz w:val="20"/>
              </w:rPr>
              <w:t>16.8</w:t>
            </w:r>
            <w:r w:rsidRPr="00F02F8C">
              <w:rPr>
                <w:sz w:val="20"/>
              </w:rPr>
              <w:t>)</w:t>
            </w:r>
          </w:p>
        </w:tc>
        <w:tc>
          <w:tcPr>
            <w:tcW w:w="1701" w:type="dxa"/>
            <w:tcBorders>
              <w:top w:val="nil"/>
              <w:left w:val="nil"/>
              <w:bottom w:val="nil"/>
              <w:right w:val="nil"/>
            </w:tcBorders>
            <w:shd w:val="clear" w:color="auto" w:fill="auto"/>
            <w:hideMark/>
          </w:tcPr>
          <w:p w14:paraId="627A9909" w14:textId="77777777" w:rsidR="008627E7" w:rsidRPr="00F02F8C" w:rsidRDefault="008627E7" w:rsidP="00E40813">
            <w:pPr>
              <w:spacing w:line="259" w:lineRule="auto"/>
              <w:jc w:val="center"/>
              <w:rPr>
                <w:sz w:val="20"/>
              </w:rPr>
            </w:pPr>
            <w:r w:rsidRPr="00F02F8C">
              <w:rPr>
                <w:sz w:val="20"/>
              </w:rPr>
              <w:t>-0.3</w:t>
            </w:r>
          </w:p>
          <w:p w14:paraId="144DD97F" w14:textId="33C60000" w:rsidR="008627E7" w:rsidRPr="00F02F8C" w:rsidRDefault="008627E7" w:rsidP="00E40813">
            <w:pPr>
              <w:spacing w:after="80" w:line="259" w:lineRule="auto"/>
              <w:jc w:val="center"/>
              <w:rPr>
                <w:sz w:val="20"/>
              </w:rPr>
            </w:pPr>
            <w:r w:rsidRPr="00F02F8C">
              <w:rPr>
                <w:sz w:val="20"/>
              </w:rPr>
              <w:t>(</w:t>
            </w:r>
            <w:r w:rsidRPr="00423965">
              <w:rPr>
                <w:sz w:val="20"/>
              </w:rPr>
              <w:t>15.</w:t>
            </w:r>
            <w:r>
              <w:rPr>
                <w:sz w:val="20"/>
              </w:rPr>
              <w:t>3</w:t>
            </w:r>
            <w:r w:rsidRPr="00F02F8C">
              <w:rPr>
                <w:sz w:val="20"/>
              </w:rPr>
              <w:t>)</w:t>
            </w:r>
          </w:p>
        </w:tc>
        <w:tc>
          <w:tcPr>
            <w:tcW w:w="850" w:type="dxa"/>
            <w:tcBorders>
              <w:top w:val="nil"/>
              <w:left w:val="nil"/>
              <w:bottom w:val="nil"/>
              <w:right w:val="nil"/>
            </w:tcBorders>
            <w:shd w:val="clear" w:color="auto" w:fill="auto"/>
            <w:hideMark/>
          </w:tcPr>
          <w:p w14:paraId="099D8DD8" w14:textId="4DFAE11B" w:rsidR="008627E7" w:rsidRPr="00F02F8C" w:rsidRDefault="008627E7" w:rsidP="00E40813">
            <w:pPr>
              <w:spacing w:after="80" w:line="259" w:lineRule="auto"/>
              <w:jc w:val="center"/>
              <w:rPr>
                <w:sz w:val="20"/>
              </w:rPr>
            </w:pPr>
            <w:r w:rsidRPr="00F02F8C">
              <w:rPr>
                <w:sz w:val="20"/>
              </w:rPr>
              <w:t>2</w:t>
            </w:r>
            <w:r>
              <w:rPr>
                <w:sz w:val="20"/>
              </w:rPr>
              <w:t>6</w:t>
            </w:r>
          </w:p>
        </w:tc>
        <w:tc>
          <w:tcPr>
            <w:tcW w:w="1559" w:type="dxa"/>
            <w:tcBorders>
              <w:top w:val="nil"/>
              <w:left w:val="nil"/>
              <w:bottom w:val="nil"/>
              <w:right w:val="nil"/>
            </w:tcBorders>
            <w:shd w:val="clear" w:color="auto" w:fill="auto"/>
            <w:hideMark/>
          </w:tcPr>
          <w:p w14:paraId="7C574D7D" w14:textId="2C9AB23C" w:rsidR="008627E7" w:rsidRPr="00F02F8C" w:rsidRDefault="008627E7" w:rsidP="00E40813">
            <w:pPr>
              <w:spacing w:line="259" w:lineRule="auto"/>
              <w:jc w:val="center"/>
              <w:rPr>
                <w:sz w:val="20"/>
              </w:rPr>
            </w:pPr>
            <w:r w:rsidRPr="00F02F8C">
              <w:rPr>
                <w:sz w:val="20"/>
              </w:rPr>
              <w:t>-1.</w:t>
            </w:r>
            <w:r>
              <w:rPr>
                <w:sz w:val="20"/>
              </w:rPr>
              <w:t>5</w:t>
            </w:r>
          </w:p>
          <w:p w14:paraId="3C44B330" w14:textId="45B47114" w:rsidR="008627E7" w:rsidRPr="00F02F8C" w:rsidRDefault="008627E7" w:rsidP="00E40813">
            <w:pPr>
              <w:spacing w:after="80" w:line="259" w:lineRule="auto"/>
              <w:jc w:val="center"/>
              <w:rPr>
                <w:sz w:val="20"/>
              </w:rPr>
            </w:pPr>
            <w:r w:rsidRPr="00F02F8C">
              <w:rPr>
                <w:sz w:val="20"/>
              </w:rPr>
              <w:t>(</w:t>
            </w:r>
            <w:r>
              <w:rPr>
                <w:sz w:val="20"/>
              </w:rPr>
              <w:t>10.0</w:t>
            </w:r>
            <w:r w:rsidRPr="00F02F8C">
              <w:rPr>
                <w:sz w:val="20"/>
              </w:rPr>
              <w:t>)</w:t>
            </w:r>
          </w:p>
        </w:tc>
        <w:tc>
          <w:tcPr>
            <w:tcW w:w="1560" w:type="dxa"/>
            <w:gridSpan w:val="2"/>
            <w:tcBorders>
              <w:top w:val="nil"/>
              <w:left w:val="nil"/>
              <w:bottom w:val="nil"/>
              <w:right w:val="nil"/>
            </w:tcBorders>
            <w:shd w:val="clear" w:color="auto" w:fill="auto"/>
            <w:hideMark/>
          </w:tcPr>
          <w:p w14:paraId="329B1F2A" w14:textId="77777777" w:rsidR="008627E7" w:rsidRPr="00F02F8C" w:rsidRDefault="008627E7" w:rsidP="00E40813">
            <w:pPr>
              <w:spacing w:line="259" w:lineRule="auto"/>
              <w:jc w:val="center"/>
              <w:rPr>
                <w:sz w:val="20"/>
              </w:rPr>
            </w:pPr>
            <w:r w:rsidRPr="00F02F8C">
              <w:rPr>
                <w:sz w:val="20"/>
              </w:rPr>
              <w:t>-0.9</w:t>
            </w:r>
          </w:p>
          <w:p w14:paraId="0407693A" w14:textId="3662D878" w:rsidR="008627E7" w:rsidRPr="00F02F8C" w:rsidRDefault="008627E7" w:rsidP="00E40813">
            <w:pPr>
              <w:spacing w:after="80" w:line="259" w:lineRule="auto"/>
              <w:jc w:val="center"/>
              <w:rPr>
                <w:sz w:val="20"/>
              </w:rPr>
            </w:pPr>
            <w:r w:rsidRPr="00F02F8C">
              <w:rPr>
                <w:sz w:val="20"/>
              </w:rPr>
              <w:t>(8.</w:t>
            </w:r>
            <w:r>
              <w:rPr>
                <w:sz w:val="20"/>
              </w:rPr>
              <w:t>7</w:t>
            </w:r>
            <w:r w:rsidRPr="00F02F8C">
              <w:rPr>
                <w:sz w:val="20"/>
              </w:rPr>
              <w:t>)</w:t>
            </w:r>
          </w:p>
        </w:tc>
        <w:tc>
          <w:tcPr>
            <w:tcW w:w="993" w:type="dxa"/>
            <w:tcBorders>
              <w:top w:val="nil"/>
              <w:left w:val="nil"/>
              <w:bottom w:val="nil"/>
              <w:right w:val="nil"/>
            </w:tcBorders>
            <w:shd w:val="clear" w:color="auto" w:fill="auto"/>
            <w:hideMark/>
          </w:tcPr>
          <w:p w14:paraId="1546F1DE" w14:textId="09174305" w:rsidR="008627E7" w:rsidRPr="00F02F8C" w:rsidRDefault="008627E7" w:rsidP="00E40813">
            <w:pPr>
              <w:spacing w:after="80" w:line="259" w:lineRule="auto"/>
              <w:jc w:val="center"/>
              <w:rPr>
                <w:sz w:val="20"/>
              </w:rPr>
            </w:pPr>
            <w:r w:rsidRPr="009A045E">
              <w:rPr>
                <w:sz w:val="20"/>
              </w:rPr>
              <w:t>0.634</w:t>
            </w:r>
          </w:p>
        </w:tc>
        <w:tc>
          <w:tcPr>
            <w:tcW w:w="711" w:type="dxa"/>
            <w:gridSpan w:val="2"/>
            <w:tcBorders>
              <w:top w:val="nil"/>
              <w:left w:val="nil"/>
              <w:bottom w:val="nil"/>
              <w:right w:val="nil"/>
            </w:tcBorders>
            <w:hideMark/>
          </w:tcPr>
          <w:p w14:paraId="5DB97F21" w14:textId="5C72DEF9" w:rsidR="008627E7" w:rsidRPr="00F02F8C" w:rsidRDefault="008627E7" w:rsidP="00E40813">
            <w:pPr>
              <w:spacing w:after="80" w:line="259" w:lineRule="auto"/>
              <w:jc w:val="center"/>
              <w:rPr>
                <w:sz w:val="20"/>
              </w:rPr>
            </w:pPr>
            <w:r w:rsidRPr="00F02F8C">
              <w:rPr>
                <w:sz w:val="20"/>
              </w:rPr>
              <w:t>0.1</w:t>
            </w:r>
            <w:r w:rsidR="00763BF0">
              <w:rPr>
                <w:sz w:val="20"/>
              </w:rPr>
              <w:t>3</w:t>
            </w:r>
          </w:p>
        </w:tc>
      </w:tr>
      <w:tr w:rsidR="00F44A81" w:rsidRPr="00F02F8C" w14:paraId="45775C0B" w14:textId="77777777" w:rsidTr="00F44A81">
        <w:tc>
          <w:tcPr>
            <w:tcW w:w="3261" w:type="dxa"/>
            <w:tcBorders>
              <w:top w:val="nil"/>
              <w:left w:val="nil"/>
              <w:bottom w:val="nil"/>
              <w:right w:val="nil"/>
            </w:tcBorders>
            <w:hideMark/>
          </w:tcPr>
          <w:p w14:paraId="60A59BBE" w14:textId="77777777" w:rsidR="008627E7" w:rsidRPr="00F02F8C" w:rsidRDefault="008627E7" w:rsidP="00E40813">
            <w:pPr>
              <w:spacing w:after="80" w:line="259" w:lineRule="auto"/>
              <w:rPr>
                <w:sz w:val="20"/>
                <w:lang w:val="en-US"/>
              </w:rPr>
            </w:pPr>
            <w:r w:rsidRPr="00F02F8C">
              <w:rPr>
                <w:sz w:val="20"/>
                <w:lang w:val="en-US"/>
              </w:rPr>
              <w:t>Control competence [%]</w:t>
            </w:r>
          </w:p>
        </w:tc>
        <w:tc>
          <w:tcPr>
            <w:tcW w:w="709" w:type="dxa"/>
            <w:tcBorders>
              <w:top w:val="nil"/>
              <w:left w:val="nil"/>
              <w:bottom w:val="nil"/>
              <w:right w:val="nil"/>
            </w:tcBorders>
            <w:shd w:val="clear" w:color="auto" w:fill="auto"/>
            <w:hideMark/>
          </w:tcPr>
          <w:p w14:paraId="4C54C501" w14:textId="3DE0CD39" w:rsidR="008627E7" w:rsidRPr="00F02F8C" w:rsidRDefault="008627E7" w:rsidP="00E40813">
            <w:pPr>
              <w:spacing w:after="80" w:line="259" w:lineRule="auto"/>
              <w:jc w:val="center"/>
              <w:rPr>
                <w:sz w:val="20"/>
                <w:lang w:val="en-US"/>
              </w:rPr>
            </w:pPr>
            <w:r w:rsidRPr="00F02F8C">
              <w:rPr>
                <w:sz w:val="20"/>
                <w:lang w:val="en-US"/>
              </w:rPr>
              <w:t>2</w:t>
            </w:r>
            <w:r>
              <w:rPr>
                <w:sz w:val="20"/>
                <w:lang w:val="en-US"/>
              </w:rPr>
              <w:t>4</w:t>
            </w:r>
          </w:p>
        </w:tc>
        <w:tc>
          <w:tcPr>
            <w:tcW w:w="1559" w:type="dxa"/>
            <w:tcBorders>
              <w:top w:val="nil"/>
              <w:left w:val="nil"/>
              <w:bottom w:val="nil"/>
              <w:right w:val="nil"/>
            </w:tcBorders>
            <w:shd w:val="clear" w:color="auto" w:fill="auto"/>
            <w:hideMark/>
          </w:tcPr>
          <w:p w14:paraId="6B16904D" w14:textId="742DEA95" w:rsidR="008627E7" w:rsidRPr="00F02F8C" w:rsidRDefault="008627E7" w:rsidP="00E40813">
            <w:pPr>
              <w:spacing w:line="259" w:lineRule="auto"/>
              <w:jc w:val="center"/>
              <w:rPr>
                <w:sz w:val="20"/>
              </w:rPr>
            </w:pPr>
            <w:r w:rsidRPr="00F02F8C">
              <w:rPr>
                <w:sz w:val="20"/>
              </w:rPr>
              <w:t>1</w:t>
            </w:r>
            <w:r>
              <w:rPr>
                <w:sz w:val="20"/>
              </w:rPr>
              <w:t>2.5</w:t>
            </w:r>
          </w:p>
          <w:p w14:paraId="5BAACB1D" w14:textId="65B7D4C5" w:rsidR="008627E7" w:rsidRPr="00F02F8C" w:rsidRDefault="008627E7" w:rsidP="00E40813">
            <w:pPr>
              <w:spacing w:after="80" w:line="259" w:lineRule="auto"/>
              <w:jc w:val="center"/>
              <w:rPr>
                <w:sz w:val="20"/>
              </w:rPr>
            </w:pPr>
            <w:r w:rsidRPr="00F02F8C">
              <w:rPr>
                <w:sz w:val="20"/>
              </w:rPr>
              <w:t>(</w:t>
            </w:r>
            <w:r w:rsidRPr="00423965">
              <w:rPr>
                <w:sz w:val="20"/>
              </w:rPr>
              <w:t>22.</w:t>
            </w:r>
            <w:r>
              <w:rPr>
                <w:sz w:val="20"/>
              </w:rPr>
              <w:t>5</w:t>
            </w:r>
            <w:r w:rsidRPr="00F02F8C">
              <w:rPr>
                <w:sz w:val="20"/>
              </w:rPr>
              <w:t>)</w:t>
            </w:r>
          </w:p>
        </w:tc>
        <w:tc>
          <w:tcPr>
            <w:tcW w:w="1701" w:type="dxa"/>
            <w:tcBorders>
              <w:top w:val="nil"/>
              <w:left w:val="nil"/>
              <w:bottom w:val="nil"/>
              <w:right w:val="nil"/>
            </w:tcBorders>
            <w:shd w:val="clear" w:color="auto" w:fill="auto"/>
            <w:hideMark/>
          </w:tcPr>
          <w:p w14:paraId="423EFC2A" w14:textId="77777777" w:rsidR="008627E7" w:rsidRPr="00F02F8C" w:rsidRDefault="008627E7" w:rsidP="00E40813">
            <w:pPr>
              <w:spacing w:line="259" w:lineRule="auto"/>
              <w:jc w:val="center"/>
              <w:rPr>
                <w:sz w:val="20"/>
              </w:rPr>
            </w:pPr>
            <w:r w:rsidRPr="00F02F8C">
              <w:rPr>
                <w:sz w:val="20"/>
              </w:rPr>
              <w:t>11.4</w:t>
            </w:r>
          </w:p>
          <w:p w14:paraId="055CAEEE" w14:textId="06BBE434" w:rsidR="008627E7" w:rsidRPr="00F02F8C" w:rsidRDefault="008627E7" w:rsidP="00E40813">
            <w:pPr>
              <w:spacing w:after="80" w:line="259" w:lineRule="auto"/>
              <w:jc w:val="center"/>
              <w:rPr>
                <w:sz w:val="20"/>
              </w:rPr>
            </w:pPr>
            <w:r w:rsidRPr="00F02F8C">
              <w:rPr>
                <w:sz w:val="20"/>
              </w:rPr>
              <w:t>(</w:t>
            </w:r>
            <w:r w:rsidRPr="00423965">
              <w:rPr>
                <w:sz w:val="20"/>
              </w:rPr>
              <w:t>17.</w:t>
            </w:r>
            <w:r>
              <w:rPr>
                <w:sz w:val="20"/>
              </w:rPr>
              <w:t>7</w:t>
            </w:r>
            <w:r w:rsidRPr="00F02F8C">
              <w:rPr>
                <w:sz w:val="20"/>
              </w:rPr>
              <w:t>)</w:t>
            </w:r>
          </w:p>
        </w:tc>
        <w:tc>
          <w:tcPr>
            <w:tcW w:w="850" w:type="dxa"/>
            <w:tcBorders>
              <w:top w:val="nil"/>
              <w:left w:val="nil"/>
              <w:bottom w:val="nil"/>
              <w:right w:val="nil"/>
            </w:tcBorders>
            <w:shd w:val="clear" w:color="auto" w:fill="auto"/>
            <w:hideMark/>
          </w:tcPr>
          <w:p w14:paraId="4FAF8181" w14:textId="712E5955" w:rsidR="008627E7" w:rsidRPr="00F02F8C" w:rsidRDefault="008627E7" w:rsidP="00E40813">
            <w:pPr>
              <w:spacing w:after="80" w:line="259" w:lineRule="auto"/>
              <w:jc w:val="center"/>
              <w:rPr>
                <w:sz w:val="20"/>
              </w:rPr>
            </w:pPr>
            <w:r w:rsidRPr="00F02F8C">
              <w:rPr>
                <w:sz w:val="20"/>
              </w:rPr>
              <w:t>2</w:t>
            </w:r>
            <w:r>
              <w:rPr>
                <w:sz w:val="20"/>
              </w:rPr>
              <w:t>6</w:t>
            </w:r>
          </w:p>
        </w:tc>
        <w:tc>
          <w:tcPr>
            <w:tcW w:w="1559" w:type="dxa"/>
            <w:tcBorders>
              <w:top w:val="nil"/>
              <w:left w:val="nil"/>
              <w:bottom w:val="nil"/>
              <w:right w:val="nil"/>
            </w:tcBorders>
            <w:shd w:val="clear" w:color="auto" w:fill="auto"/>
            <w:hideMark/>
          </w:tcPr>
          <w:p w14:paraId="1B080FAD" w14:textId="1A2605CC" w:rsidR="008627E7" w:rsidRPr="00F02F8C" w:rsidRDefault="008627E7" w:rsidP="00E40813">
            <w:pPr>
              <w:spacing w:line="259" w:lineRule="auto"/>
              <w:jc w:val="center"/>
              <w:rPr>
                <w:sz w:val="20"/>
              </w:rPr>
            </w:pPr>
            <w:r w:rsidRPr="00F02F8C">
              <w:rPr>
                <w:sz w:val="20"/>
              </w:rPr>
              <w:t>0.</w:t>
            </w:r>
            <w:r>
              <w:rPr>
                <w:sz w:val="20"/>
              </w:rPr>
              <w:t>5</w:t>
            </w:r>
          </w:p>
          <w:p w14:paraId="1F4E2336" w14:textId="3FB91696" w:rsidR="008627E7" w:rsidRPr="00F02F8C" w:rsidRDefault="008627E7" w:rsidP="00E40813">
            <w:pPr>
              <w:spacing w:after="80" w:line="259" w:lineRule="auto"/>
              <w:jc w:val="center"/>
              <w:rPr>
                <w:sz w:val="20"/>
              </w:rPr>
            </w:pPr>
            <w:r w:rsidRPr="00F02F8C">
              <w:rPr>
                <w:sz w:val="20"/>
              </w:rPr>
              <w:t>(16.</w:t>
            </w:r>
            <w:r>
              <w:rPr>
                <w:sz w:val="20"/>
              </w:rPr>
              <w:t>8</w:t>
            </w:r>
            <w:r w:rsidRPr="00F02F8C">
              <w:rPr>
                <w:sz w:val="20"/>
              </w:rPr>
              <w:t>)</w:t>
            </w:r>
          </w:p>
        </w:tc>
        <w:tc>
          <w:tcPr>
            <w:tcW w:w="1560" w:type="dxa"/>
            <w:gridSpan w:val="2"/>
            <w:tcBorders>
              <w:top w:val="nil"/>
              <w:left w:val="nil"/>
              <w:bottom w:val="nil"/>
              <w:right w:val="nil"/>
            </w:tcBorders>
            <w:shd w:val="clear" w:color="auto" w:fill="auto"/>
            <w:hideMark/>
          </w:tcPr>
          <w:p w14:paraId="13A98D69" w14:textId="77777777" w:rsidR="008627E7" w:rsidRPr="00F02F8C" w:rsidRDefault="008627E7" w:rsidP="00E40813">
            <w:pPr>
              <w:spacing w:line="259" w:lineRule="auto"/>
              <w:jc w:val="center"/>
              <w:rPr>
                <w:sz w:val="20"/>
              </w:rPr>
            </w:pPr>
            <w:r w:rsidRPr="00F02F8C">
              <w:rPr>
                <w:sz w:val="20"/>
              </w:rPr>
              <w:t>0.3</w:t>
            </w:r>
          </w:p>
          <w:p w14:paraId="6AA2B0DC" w14:textId="3AA44A2A" w:rsidR="008627E7" w:rsidRPr="00F02F8C" w:rsidRDefault="008627E7" w:rsidP="00E40813">
            <w:pPr>
              <w:spacing w:after="80" w:line="259" w:lineRule="auto"/>
              <w:jc w:val="center"/>
              <w:rPr>
                <w:sz w:val="20"/>
              </w:rPr>
            </w:pPr>
            <w:r w:rsidRPr="00F02F8C">
              <w:rPr>
                <w:sz w:val="20"/>
              </w:rPr>
              <w:t>(15.</w:t>
            </w:r>
            <w:r>
              <w:rPr>
                <w:sz w:val="20"/>
              </w:rPr>
              <w:t>5</w:t>
            </w:r>
            <w:r w:rsidRPr="00F02F8C">
              <w:rPr>
                <w:sz w:val="20"/>
              </w:rPr>
              <w:t>)</w:t>
            </w:r>
          </w:p>
        </w:tc>
        <w:tc>
          <w:tcPr>
            <w:tcW w:w="993" w:type="dxa"/>
            <w:tcBorders>
              <w:top w:val="nil"/>
              <w:left w:val="nil"/>
              <w:bottom w:val="nil"/>
              <w:right w:val="nil"/>
            </w:tcBorders>
            <w:shd w:val="clear" w:color="auto" w:fill="auto"/>
            <w:hideMark/>
          </w:tcPr>
          <w:p w14:paraId="71EAD4AF" w14:textId="4BBE06A6" w:rsidR="008627E7" w:rsidRPr="00F02F8C" w:rsidRDefault="008627E7" w:rsidP="00E40813">
            <w:pPr>
              <w:spacing w:after="80" w:line="259" w:lineRule="auto"/>
              <w:jc w:val="center"/>
              <w:rPr>
                <w:sz w:val="20"/>
              </w:rPr>
            </w:pPr>
            <w:r w:rsidRPr="009A045E">
              <w:rPr>
                <w:sz w:val="20"/>
              </w:rPr>
              <w:t>0.01</w:t>
            </w:r>
            <w:r>
              <w:rPr>
                <w:sz w:val="20"/>
              </w:rPr>
              <w:t>1</w:t>
            </w:r>
          </w:p>
        </w:tc>
        <w:tc>
          <w:tcPr>
            <w:tcW w:w="711" w:type="dxa"/>
            <w:gridSpan w:val="2"/>
            <w:tcBorders>
              <w:top w:val="nil"/>
              <w:left w:val="nil"/>
              <w:bottom w:val="nil"/>
              <w:right w:val="nil"/>
            </w:tcBorders>
            <w:hideMark/>
          </w:tcPr>
          <w:p w14:paraId="58EE3515" w14:textId="5411DC87" w:rsidR="008627E7" w:rsidRPr="00F02F8C" w:rsidRDefault="008627E7" w:rsidP="00E40813">
            <w:pPr>
              <w:spacing w:after="80" w:line="259" w:lineRule="auto"/>
              <w:jc w:val="center"/>
              <w:rPr>
                <w:sz w:val="20"/>
              </w:rPr>
            </w:pPr>
            <w:r w:rsidRPr="00F02F8C">
              <w:rPr>
                <w:sz w:val="20"/>
              </w:rPr>
              <w:t>0.</w:t>
            </w:r>
            <w:r w:rsidR="00763BF0">
              <w:rPr>
                <w:sz w:val="20"/>
              </w:rPr>
              <w:t>77</w:t>
            </w:r>
          </w:p>
        </w:tc>
      </w:tr>
      <w:tr w:rsidR="00F44A81" w:rsidRPr="00F02F8C" w14:paraId="4E3C17E0" w14:textId="77777777" w:rsidTr="00F44A81">
        <w:tc>
          <w:tcPr>
            <w:tcW w:w="3261" w:type="dxa"/>
            <w:tcBorders>
              <w:top w:val="nil"/>
              <w:left w:val="nil"/>
              <w:bottom w:val="single" w:sz="4" w:space="0" w:color="auto"/>
              <w:right w:val="nil"/>
            </w:tcBorders>
            <w:hideMark/>
          </w:tcPr>
          <w:p w14:paraId="0F12DDAD" w14:textId="77777777" w:rsidR="008627E7" w:rsidRPr="00F02F8C" w:rsidRDefault="008627E7" w:rsidP="00E40813">
            <w:pPr>
              <w:spacing w:after="80" w:line="259" w:lineRule="auto"/>
              <w:rPr>
                <w:sz w:val="20"/>
                <w:lang w:val="en-US"/>
              </w:rPr>
            </w:pPr>
            <w:r w:rsidRPr="00F02F8C">
              <w:rPr>
                <w:sz w:val="20"/>
                <w:lang w:val="en-US"/>
              </w:rPr>
              <w:t>Self-regulation Competence [%]</w:t>
            </w:r>
          </w:p>
        </w:tc>
        <w:tc>
          <w:tcPr>
            <w:tcW w:w="709" w:type="dxa"/>
            <w:tcBorders>
              <w:top w:val="nil"/>
              <w:left w:val="nil"/>
              <w:bottom w:val="single" w:sz="4" w:space="0" w:color="auto"/>
              <w:right w:val="nil"/>
            </w:tcBorders>
            <w:shd w:val="clear" w:color="auto" w:fill="auto"/>
            <w:hideMark/>
          </w:tcPr>
          <w:p w14:paraId="61CEFADB" w14:textId="4C461929" w:rsidR="008627E7" w:rsidRPr="00F02F8C" w:rsidRDefault="008627E7" w:rsidP="00E40813">
            <w:pPr>
              <w:spacing w:after="80" w:line="259" w:lineRule="auto"/>
              <w:jc w:val="center"/>
              <w:rPr>
                <w:sz w:val="20"/>
                <w:lang w:val="en-US"/>
              </w:rPr>
            </w:pPr>
            <w:r w:rsidRPr="00F02F8C">
              <w:rPr>
                <w:sz w:val="20"/>
                <w:lang w:val="en-US"/>
              </w:rPr>
              <w:t>2</w:t>
            </w:r>
            <w:r>
              <w:rPr>
                <w:sz w:val="20"/>
                <w:lang w:val="en-US"/>
              </w:rPr>
              <w:t>4</w:t>
            </w:r>
          </w:p>
        </w:tc>
        <w:tc>
          <w:tcPr>
            <w:tcW w:w="1559" w:type="dxa"/>
            <w:tcBorders>
              <w:top w:val="nil"/>
              <w:left w:val="nil"/>
              <w:bottom w:val="single" w:sz="4" w:space="0" w:color="auto"/>
              <w:right w:val="nil"/>
            </w:tcBorders>
            <w:shd w:val="clear" w:color="auto" w:fill="auto"/>
            <w:hideMark/>
          </w:tcPr>
          <w:p w14:paraId="5C7A888F" w14:textId="0B2E1CE6" w:rsidR="008627E7" w:rsidRPr="00F02F8C" w:rsidRDefault="008627E7" w:rsidP="00E40813">
            <w:pPr>
              <w:spacing w:line="259" w:lineRule="auto"/>
              <w:jc w:val="center"/>
              <w:rPr>
                <w:sz w:val="20"/>
              </w:rPr>
            </w:pPr>
            <w:r>
              <w:rPr>
                <w:sz w:val="20"/>
              </w:rPr>
              <w:t>2</w:t>
            </w:r>
            <w:r w:rsidRPr="00F02F8C">
              <w:rPr>
                <w:sz w:val="20"/>
              </w:rPr>
              <w:t>.</w:t>
            </w:r>
            <w:r>
              <w:rPr>
                <w:sz w:val="20"/>
              </w:rPr>
              <w:t>5</w:t>
            </w:r>
          </w:p>
          <w:p w14:paraId="63D5D075" w14:textId="30A688C3" w:rsidR="008627E7" w:rsidRPr="00F02F8C" w:rsidRDefault="008627E7" w:rsidP="00E40813">
            <w:pPr>
              <w:spacing w:after="80" w:line="259" w:lineRule="auto"/>
              <w:jc w:val="center"/>
              <w:rPr>
                <w:sz w:val="20"/>
              </w:rPr>
            </w:pPr>
            <w:r w:rsidRPr="00F02F8C">
              <w:rPr>
                <w:sz w:val="20"/>
              </w:rPr>
              <w:t>(1</w:t>
            </w:r>
            <w:r>
              <w:rPr>
                <w:sz w:val="20"/>
              </w:rPr>
              <w:t>6</w:t>
            </w:r>
            <w:r w:rsidRPr="00F02F8C">
              <w:rPr>
                <w:sz w:val="20"/>
              </w:rPr>
              <w:t>.</w:t>
            </w:r>
            <w:r>
              <w:rPr>
                <w:sz w:val="20"/>
              </w:rPr>
              <w:t>3</w:t>
            </w:r>
            <w:r w:rsidRPr="00F02F8C">
              <w:rPr>
                <w:sz w:val="20"/>
              </w:rPr>
              <w:t>)</w:t>
            </w:r>
          </w:p>
        </w:tc>
        <w:tc>
          <w:tcPr>
            <w:tcW w:w="1701" w:type="dxa"/>
            <w:tcBorders>
              <w:top w:val="nil"/>
              <w:left w:val="nil"/>
              <w:bottom w:val="single" w:sz="4" w:space="0" w:color="auto"/>
              <w:right w:val="nil"/>
            </w:tcBorders>
            <w:shd w:val="clear" w:color="auto" w:fill="auto"/>
            <w:hideMark/>
          </w:tcPr>
          <w:p w14:paraId="1CAAF1AC" w14:textId="77777777" w:rsidR="008627E7" w:rsidRPr="00F02F8C" w:rsidRDefault="008627E7" w:rsidP="00E40813">
            <w:pPr>
              <w:spacing w:line="259" w:lineRule="auto"/>
              <w:jc w:val="center"/>
              <w:rPr>
                <w:sz w:val="20"/>
              </w:rPr>
            </w:pPr>
            <w:r w:rsidRPr="00F02F8C">
              <w:rPr>
                <w:sz w:val="20"/>
              </w:rPr>
              <w:t>3.8</w:t>
            </w:r>
          </w:p>
          <w:p w14:paraId="65060CCD" w14:textId="530E075D" w:rsidR="008627E7" w:rsidRPr="00F02F8C" w:rsidRDefault="008627E7" w:rsidP="00E40813">
            <w:pPr>
              <w:spacing w:after="80" w:line="259" w:lineRule="auto"/>
              <w:jc w:val="center"/>
              <w:rPr>
                <w:sz w:val="20"/>
              </w:rPr>
            </w:pPr>
            <w:r w:rsidRPr="00F02F8C">
              <w:rPr>
                <w:sz w:val="20"/>
              </w:rPr>
              <w:t>(1</w:t>
            </w:r>
            <w:r>
              <w:rPr>
                <w:sz w:val="20"/>
              </w:rPr>
              <w:t>5</w:t>
            </w:r>
            <w:r w:rsidRPr="00F02F8C">
              <w:rPr>
                <w:sz w:val="20"/>
              </w:rPr>
              <w:t>.</w:t>
            </w:r>
            <w:r>
              <w:rPr>
                <w:sz w:val="20"/>
              </w:rPr>
              <w:t>0</w:t>
            </w:r>
            <w:r w:rsidRPr="00F02F8C">
              <w:rPr>
                <w:sz w:val="20"/>
              </w:rPr>
              <w:t>)</w:t>
            </w:r>
          </w:p>
        </w:tc>
        <w:tc>
          <w:tcPr>
            <w:tcW w:w="850" w:type="dxa"/>
            <w:tcBorders>
              <w:top w:val="nil"/>
              <w:left w:val="nil"/>
              <w:bottom w:val="single" w:sz="4" w:space="0" w:color="auto"/>
              <w:right w:val="nil"/>
            </w:tcBorders>
            <w:shd w:val="clear" w:color="auto" w:fill="auto"/>
            <w:hideMark/>
          </w:tcPr>
          <w:p w14:paraId="342612F4" w14:textId="5C3D5153" w:rsidR="008627E7" w:rsidRPr="00F02F8C" w:rsidRDefault="008627E7" w:rsidP="00E40813">
            <w:pPr>
              <w:spacing w:after="80" w:line="259" w:lineRule="auto"/>
              <w:jc w:val="center"/>
              <w:rPr>
                <w:sz w:val="20"/>
              </w:rPr>
            </w:pPr>
            <w:r w:rsidRPr="00F02F8C">
              <w:rPr>
                <w:sz w:val="20"/>
              </w:rPr>
              <w:t>2</w:t>
            </w:r>
            <w:r>
              <w:rPr>
                <w:sz w:val="20"/>
              </w:rPr>
              <w:t>6</w:t>
            </w:r>
          </w:p>
        </w:tc>
        <w:tc>
          <w:tcPr>
            <w:tcW w:w="1559" w:type="dxa"/>
            <w:tcBorders>
              <w:top w:val="nil"/>
              <w:left w:val="nil"/>
              <w:bottom w:val="single" w:sz="4" w:space="0" w:color="auto"/>
              <w:right w:val="nil"/>
            </w:tcBorders>
            <w:shd w:val="clear" w:color="auto" w:fill="auto"/>
            <w:hideMark/>
          </w:tcPr>
          <w:p w14:paraId="33B1E57F" w14:textId="3765D57D" w:rsidR="008627E7" w:rsidRPr="00F02F8C" w:rsidRDefault="008627E7" w:rsidP="00E40813">
            <w:pPr>
              <w:spacing w:line="259" w:lineRule="auto"/>
              <w:jc w:val="center"/>
              <w:rPr>
                <w:sz w:val="20"/>
              </w:rPr>
            </w:pPr>
            <w:r w:rsidRPr="00F02F8C">
              <w:rPr>
                <w:sz w:val="20"/>
              </w:rPr>
              <w:t>0.</w:t>
            </w:r>
            <w:r>
              <w:rPr>
                <w:sz w:val="20"/>
              </w:rPr>
              <w:t>3</w:t>
            </w:r>
          </w:p>
          <w:p w14:paraId="4ABDFE38" w14:textId="3C3F19CE" w:rsidR="008627E7" w:rsidRPr="00F02F8C" w:rsidRDefault="008627E7" w:rsidP="00E40813">
            <w:pPr>
              <w:spacing w:after="80" w:line="259" w:lineRule="auto"/>
              <w:jc w:val="center"/>
              <w:rPr>
                <w:sz w:val="20"/>
              </w:rPr>
            </w:pPr>
            <w:r w:rsidRPr="00F02F8C">
              <w:rPr>
                <w:sz w:val="20"/>
              </w:rPr>
              <w:t>(1</w:t>
            </w:r>
            <w:r>
              <w:rPr>
                <w:sz w:val="20"/>
              </w:rPr>
              <w:t>4</w:t>
            </w:r>
            <w:r w:rsidRPr="00F02F8C">
              <w:rPr>
                <w:sz w:val="20"/>
              </w:rPr>
              <w:t>.</w:t>
            </w:r>
            <w:r>
              <w:rPr>
                <w:sz w:val="20"/>
              </w:rPr>
              <w:t>6</w:t>
            </w:r>
            <w:r w:rsidRPr="00F02F8C">
              <w:rPr>
                <w:sz w:val="20"/>
              </w:rPr>
              <w:t>)</w:t>
            </w:r>
          </w:p>
        </w:tc>
        <w:tc>
          <w:tcPr>
            <w:tcW w:w="1560" w:type="dxa"/>
            <w:gridSpan w:val="2"/>
            <w:tcBorders>
              <w:top w:val="nil"/>
              <w:left w:val="nil"/>
              <w:bottom w:val="single" w:sz="4" w:space="0" w:color="auto"/>
              <w:right w:val="nil"/>
            </w:tcBorders>
            <w:shd w:val="clear" w:color="auto" w:fill="auto"/>
            <w:hideMark/>
          </w:tcPr>
          <w:p w14:paraId="75CE9650" w14:textId="77777777" w:rsidR="008627E7" w:rsidRPr="00F02F8C" w:rsidRDefault="008627E7" w:rsidP="00E40813">
            <w:pPr>
              <w:spacing w:line="259" w:lineRule="auto"/>
              <w:jc w:val="center"/>
              <w:rPr>
                <w:sz w:val="20"/>
              </w:rPr>
            </w:pPr>
            <w:r w:rsidRPr="00F02F8C">
              <w:rPr>
                <w:sz w:val="20"/>
              </w:rPr>
              <w:t>-0.7</w:t>
            </w:r>
          </w:p>
          <w:p w14:paraId="11697174" w14:textId="5BCDC116" w:rsidR="008627E7" w:rsidRPr="00F02F8C" w:rsidRDefault="008627E7" w:rsidP="00E40813">
            <w:pPr>
              <w:spacing w:after="80" w:line="259" w:lineRule="auto"/>
              <w:jc w:val="center"/>
              <w:rPr>
                <w:sz w:val="20"/>
              </w:rPr>
            </w:pPr>
            <w:r w:rsidRPr="00F02F8C">
              <w:rPr>
                <w:sz w:val="20"/>
              </w:rPr>
              <w:t>(12.</w:t>
            </w:r>
            <w:r>
              <w:rPr>
                <w:sz w:val="20"/>
              </w:rPr>
              <w:t>5</w:t>
            </w:r>
            <w:r w:rsidRPr="00F02F8C">
              <w:rPr>
                <w:sz w:val="20"/>
              </w:rPr>
              <w:t>)</w:t>
            </w:r>
          </w:p>
        </w:tc>
        <w:tc>
          <w:tcPr>
            <w:tcW w:w="993" w:type="dxa"/>
            <w:tcBorders>
              <w:top w:val="nil"/>
              <w:left w:val="nil"/>
              <w:bottom w:val="single" w:sz="4" w:space="0" w:color="auto"/>
              <w:right w:val="nil"/>
            </w:tcBorders>
            <w:shd w:val="clear" w:color="auto" w:fill="auto"/>
            <w:hideMark/>
          </w:tcPr>
          <w:p w14:paraId="3F5B5997" w14:textId="52214513" w:rsidR="008627E7" w:rsidRPr="00F02F8C" w:rsidRDefault="008627E7" w:rsidP="00E40813">
            <w:pPr>
              <w:spacing w:after="80" w:line="259" w:lineRule="auto"/>
              <w:jc w:val="center"/>
              <w:rPr>
                <w:sz w:val="20"/>
              </w:rPr>
            </w:pPr>
            <w:r w:rsidRPr="00EE2931">
              <w:rPr>
                <w:sz w:val="20"/>
              </w:rPr>
              <w:t>0.44</w:t>
            </w:r>
            <w:r>
              <w:rPr>
                <w:sz w:val="20"/>
              </w:rPr>
              <w:t>9</w:t>
            </w:r>
          </w:p>
        </w:tc>
        <w:tc>
          <w:tcPr>
            <w:tcW w:w="711" w:type="dxa"/>
            <w:gridSpan w:val="2"/>
            <w:tcBorders>
              <w:top w:val="nil"/>
              <w:left w:val="nil"/>
              <w:bottom w:val="single" w:sz="4" w:space="0" w:color="auto"/>
              <w:right w:val="nil"/>
            </w:tcBorders>
            <w:hideMark/>
          </w:tcPr>
          <w:p w14:paraId="2E88B95E" w14:textId="6163C5FD" w:rsidR="008627E7" w:rsidRPr="00F02F8C" w:rsidRDefault="008627E7" w:rsidP="00E40813">
            <w:pPr>
              <w:spacing w:after="80" w:line="259" w:lineRule="auto"/>
              <w:jc w:val="center"/>
              <w:rPr>
                <w:sz w:val="20"/>
              </w:rPr>
            </w:pPr>
            <w:r w:rsidRPr="00F02F8C">
              <w:rPr>
                <w:sz w:val="20"/>
              </w:rPr>
              <w:t>0.2</w:t>
            </w:r>
            <w:r w:rsidR="00763BF0">
              <w:rPr>
                <w:sz w:val="20"/>
              </w:rPr>
              <w:t>2</w:t>
            </w:r>
          </w:p>
        </w:tc>
      </w:tr>
    </w:tbl>
    <w:p w14:paraId="24067F8A" w14:textId="001EC75D" w:rsidR="00423965" w:rsidRPr="00EE70B8" w:rsidRDefault="00423965" w:rsidP="00423965">
      <w:pPr>
        <w:spacing w:before="120" w:line="360" w:lineRule="auto"/>
        <w:rPr>
          <w:sz w:val="20"/>
          <w:lang w:val="en-US"/>
        </w:rPr>
      </w:pPr>
      <w:r w:rsidRPr="00F02F8C">
        <w:rPr>
          <w:b/>
          <w:sz w:val="20"/>
          <w:lang w:val="en-US"/>
        </w:rPr>
        <w:t xml:space="preserve">Notes. </w:t>
      </w:r>
      <w:proofErr w:type="spellStart"/>
      <w:r w:rsidRPr="00F02F8C">
        <w:rPr>
          <w:i/>
          <w:sz w:val="20"/>
          <w:vertAlign w:val="superscript"/>
          <w:lang w:val="en-US"/>
        </w:rPr>
        <w:t>a</w:t>
      </w:r>
      <w:r w:rsidRPr="00F02F8C">
        <w:rPr>
          <w:sz w:val="20"/>
          <w:lang w:val="en-US"/>
        </w:rPr>
        <w:t>Cohen’s</w:t>
      </w:r>
      <w:proofErr w:type="spellEnd"/>
      <w:r w:rsidRPr="00F02F8C">
        <w:rPr>
          <w:sz w:val="20"/>
          <w:lang w:val="en-US"/>
        </w:rPr>
        <w:t xml:space="preserve"> </w:t>
      </w:r>
      <w:r w:rsidRPr="00F02F8C">
        <w:rPr>
          <w:i/>
          <w:sz w:val="20"/>
          <w:lang w:val="en-US"/>
        </w:rPr>
        <w:t>d</w:t>
      </w:r>
      <w:r w:rsidRPr="00F02F8C">
        <w:rPr>
          <w:sz w:val="20"/>
          <w:lang w:val="en-US"/>
        </w:rPr>
        <w:t xml:space="preserve"> (values around 0.2 represent small effects, values around 0.5 intermediate effects, and values around 0.8 strong effects). </w:t>
      </w:r>
      <w:r w:rsidRPr="00F02F8C">
        <w:rPr>
          <w:b/>
          <w:sz w:val="20"/>
          <w:lang w:val="en-US"/>
        </w:rPr>
        <w:t>Abbreviations:</w:t>
      </w:r>
      <w:r w:rsidRPr="00F02F8C">
        <w:rPr>
          <w:sz w:val="20"/>
          <w:lang w:val="en-US"/>
        </w:rPr>
        <w:t xml:space="preserve"> IQR: interquartile range; MVPA: moderate-to-vigorous intensity physical activity; PA: physical activity; SD: standard deviation</w:t>
      </w:r>
    </w:p>
    <w:p w14:paraId="5E554FC3" w14:textId="77777777" w:rsidR="00934E48" w:rsidRDefault="00934E48" w:rsidP="00013E38">
      <w:pPr>
        <w:spacing w:before="240" w:line="360" w:lineRule="auto"/>
        <w:rPr>
          <w:b/>
          <w:bCs/>
          <w:lang w:val="en-US"/>
        </w:rPr>
      </w:pPr>
    </w:p>
    <w:p w14:paraId="49B13E56" w14:textId="77777777" w:rsidR="00934E48" w:rsidRDefault="00934E48" w:rsidP="00013E38">
      <w:pPr>
        <w:spacing w:before="240" w:line="360" w:lineRule="auto"/>
        <w:rPr>
          <w:b/>
          <w:bCs/>
          <w:lang w:val="en-US"/>
        </w:rPr>
        <w:sectPr w:rsidR="00934E48" w:rsidSect="00F44A81">
          <w:pgSz w:w="16838" w:h="11906" w:orient="landscape"/>
          <w:pgMar w:top="1418" w:right="1418" w:bottom="1418" w:left="1134" w:header="709" w:footer="709" w:gutter="0"/>
          <w:lnNumType w:countBy="1" w:restart="continuous"/>
          <w:cols w:space="708"/>
          <w:docGrid w:linePitch="360"/>
        </w:sectPr>
      </w:pPr>
    </w:p>
    <w:p w14:paraId="70D4647A" w14:textId="465C78D9" w:rsidR="00934E48" w:rsidRPr="00013E38" w:rsidRDefault="00934E48" w:rsidP="00013E38">
      <w:pPr>
        <w:spacing w:before="240" w:line="360" w:lineRule="auto"/>
        <w:rPr>
          <w:b/>
          <w:bCs/>
          <w:lang w:val="en-US"/>
        </w:rPr>
      </w:pPr>
      <w:r w:rsidRPr="00013E38">
        <w:rPr>
          <w:b/>
          <w:bCs/>
          <w:lang w:val="en-US"/>
        </w:rPr>
        <w:t xml:space="preserve">Supplement </w:t>
      </w:r>
      <w:r>
        <w:rPr>
          <w:b/>
          <w:bCs/>
          <w:lang w:val="en-US"/>
        </w:rPr>
        <w:t>5</w:t>
      </w:r>
    </w:p>
    <w:p w14:paraId="5CCDD864" w14:textId="77777777" w:rsidR="00013E38" w:rsidRPr="00013E38" w:rsidRDefault="00013E38" w:rsidP="00013E38">
      <w:pPr>
        <w:spacing w:before="240" w:line="360" w:lineRule="auto"/>
        <w:rPr>
          <w:lang w:val="en-US"/>
        </w:rPr>
      </w:pPr>
      <w:r w:rsidRPr="00013E38">
        <w:rPr>
          <w:lang w:val="en-US"/>
        </w:rPr>
        <w:t xml:space="preserve">Table S3. Median and interquartile ranges at baseline (T0) and 12 weeks (T1) in the intervention and control group and results of the Wilcoxon signed-rank tests. </w:t>
      </w:r>
    </w:p>
    <w:tbl>
      <w:tblPr>
        <w:tblStyle w:val="Tabellenraster1"/>
        <w:tblW w:w="12758"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7"/>
        <w:gridCol w:w="568"/>
        <w:gridCol w:w="1138"/>
        <w:gridCol w:w="1135"/>
        <w:gridCol w:w="993"/>
        <w:gridCol w:w="855"/>
        <w:gridCol w:w="850"/>
        <w:gridCol w:w="1135"/>
        <w:gridCol w:w="1135"/>
        <w:gridCol w:w="993"/>
        <w:gridCol w:w="839"/>
      </w:tblGrid>
      <w:tr w:rsidR="00013E38" w:rsidRPr="00013E38" w14:paraId="417219B4" w14:textId="77777777" w:rsidTr="00CC6D05">
        <w:tc>
          <w:tcPr>
            <w:tcW w:w="3117" w:type="dxa"/>
            <w:vMerge w:val="restart"/>
            <w:tcBorders>
              <w:top w:val="single" w:sz="4" w:space="0" w:color="auto"/>
              <w:left w:val="nil"/>
              <w:bottom w:val="single" w:sz="4" w:space="0" w:color="auto"/>
              <w:right w:val="nil"/>
            </w:tcBorders>
            <w:hideMark/>
          </w:tcPr>
          <w:p w14:paraId="5FF3658B" w14:textId="77777777" w:rsidR="00013E38" w:rsidRPr="00013E38" w:rsidRDefault="00013E38" w:rsidP="00013E38">
            <w:pPr>
              <w:adjustRightInd w:val="0"/>
              <w:snapToGrid w:val="0"/>
              <w:spacing w:line="360" w:lineRule="auto"/>
              <w:jc w:val="center"/>
              <w:rPr>
                <w:color w:val="000000"/>
                <w:sz w:val="20"/>
                <w:szCs w:val="20"/>
                <w:lang w:val="en-US" w:eastAsia="en-US" w:bidi="en-US"/>
              </w:rPr>
            </w:pPr>
            <w:r w:rsidRPr="00013E38">
              <w:rPr>
                <w:b/>
                <w:bCs/>
                <w:color w:val="000000"/>
                <w:sz w:val="20"/>
                <w:szCs w:val="20"/>
                <w:lang w:val="en-US" w:eastAsia="en-US" w:bidi="en-US"/>
              </w:rPr>
              <w:t>Dependent variables</w:t>
            </w:r>
          </w:p>
        </w:tc>
        <w:tc>
          <w:tcPr>
            <w:tcW w:w="4689" w:type="dxa"/>
            <w:gridSpan w:val="5"/>
            <w:tcBorders>
              <w:top w:val="single" w:sz="4" w:space="0" w:color="auto"/>
              <w:left w:val="nil"/>
              <w:bottom w:val="single" w:sz="4" w:space="0" w:color="auto"/>
              <w:right w:val="nil"/>
            </w:tcBorders>
            <w:hideMark/>
          </w:tcPr>
          <w:p w14:paraId="178B70F2"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Intervention group</w:t>
            </w:r>
          </w:p>
        </w:tc>
        <w:tc>
          <w:tcPr>
            <w:tcW w:w="4952" w:type="dxa"/>
            <w:gridSpan w:val="5"/>
            <w:tcBorders>
              <w:top w:val="single" w:sz="4" w:space="0" w:color="auto"/>
              <w:left w:val="nil"/>
              <w:bottom w:val="single" w:sz="4" w:space="0" w:color="auto"/>
              <w:right w:val="nil"/>
            </w:tcBorders>
            <w:hideMark/>
          </w:tcPr>
          <w:p w14:paraId="5B78B985" w14:textId="4BAF5DD1"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 xml:space="preserve">Control </w:t>
            </w:r>
            <w:r w:rsidR="00017A14">
              <w:rPr>
                <w:b/>
                <w:bCs/>
                <w:color w:val="000000"/>
                <w:sz w:val="20"/>
                <w:szCs w:val="20"/>
                <w:lang w:val="en-US" w:eastAsia="en-US" w:bidi="en-US"/>
              </w:rPr>
              <w:t>g</w:t>
            </w:r>
            <w:r w:rsidRPr="00013E38">
              <w:rPr>
                <w:b/>
                <w:bCs/>
                <w:color w:val="000000"/>
                <w:sz w:val="20"/>
                <w:szCs w:val="20"/>
                <w:lang w:val="en-US" w:eastAsia="en-US" w:bidi="en-US"/>
              </w:rPr>
              <w:t>roup</w:t>
            </w:r>
          </w:p>
        </w:tc>
      </w:tr>
      <w:tr w:rsidR="00013E38" w:rsidRPr="00013E38" w14:paraId="3A74CF9C" w14:textId="77777777" w:rsidTr="00CC6D05">
        <w:tc>
          <w:tcPr>
            <w:tcW w:w="3117" w:type="dxa"/>
            <w:vMerge/>
            <w:tcBorders>
              <w:top w:val="single" w:sz="4" w:space="0" w:color="auto"/>
              <w:left w:val="nil"/>
              <w:bottom w:val="single" w:sz="4" w:space="0" w:color="auto"/>
              <w:right w:val="nil"/>
            </w:tcBorders>
            <w:vAlign w:val="center"/>
            <w:hideMark/>
          </w:tcPr>
          <w:p w14:paraId="5150E7EE" w14:textId="77777777" w:rsidR="00013E38" w:rsidRPr="00013E38" w:rsidRDefault="00013E38" w:rsidP="00013E38">
            <w:pPr>
              <w:spacing w:line="240" w:lineRule="auto"/>
              <w:rPr>
                <w:color w:val="000000"/>
                <w:sz w:val="20"/>
                <w:szCs w:val="20"/>
                <w:lang w:val="en-US" w:eastAsia="en-US" w:bidi="en-US"/>
              </w:rPr>
            </w:pPr>
          </w:p>
        </w:tc>
        <w:tc>
          <w:tcPr>
            <w:tcW w:w="568" w:type="dxa"/>
            <w:tcBorders>
              <w:top w:val="single" w:sz="4" w:space="0" w:color="auto"/>
              <w:left w:val="nil"/>
              <w:bottom w:val="single" w:sz="4" w:space="0" w:color="auto"/>
              <w:right w:val="nil"/>
            </w:tcBorders>
            <w:hideMark/>
          </w:tcPr>
          <w:p w14:paraId="27DE71A0"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n</w:t>
            </w:r>
          </w:p>
        </w:tc>
        <w:tc>
          <w:tcPr>
            <w:tcW w:w="1138" w:type="dxa"/>
            <w:tcBorders>
              <w:top w:val="single" w:sz="4" w:space="0" w:color="auto"/>
              <w:left w:val="nil"/>
              <w:bottom w:val="single" w:sz="4" w:space="0" w:color="auto"/>
              <w:right w:val="nil"/>
            </w:tcBorders>
            <w:vAlign w:val="center"/>
            <w:hideMark/>
          </w:tcPr>
          <w:p w14:paraId="1BB9CAA3"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T0</w:t>
            </w:r>
          </w:p>
        </w:tc>
        <w:tc>
          <w:tcPr>
            <w:tcW w:w="1135" w:type="dxa"/>
            <w:tcBorders>
              <w:top w:val="single" w:sz="4" w:space="0" w:color="auto"/>
              <w:left w:val="nil"/>
              <w:bottom w:val="single" w:sz="4" w:space="0" w:color="auto"/>
              <w:right w:val="nil"/>
            </w:tcBorders>
            <w:vAlign w:val="center"/>
            <w:hideMark/>
          </w:tcPr>
          <w:p w14:paraId="419F9BF1"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T1</w:t>
            </w:r>
          </w:p>
        </w:tc>
        <w:tc>
          <w:tcPr>
            <w:tcW w:w="993" w:type="dxa"/>
            <w:tcBorders>
              <w:top w:val="single" w:sz="4" w:space="0" w:color="auto"/>
              <w:left w:val="nil"/>
              <w:bottom w:val="single" w:sz="4" w:space="0" w:color="auto"/>
              <w:right w:val="nil"/>
            </w:tcBorders>
            <w:hideMark/>
          </w:tcPr>
          <w:p w14:paraId="232E4664"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p</w:t>
            </w:r>
          </w:p>
        </w:tc>
        <w:tc>
          <w:tcPr>
            <w:tcW w:w="855" w:type="dxa"/>
            <w:tcBorders>
              <w:top w:val="single" w:sz="4" w:space="0" w:color="auto"/>
              <w:left w:val="nil"/>
              <w:bottom w:val="single" w:sz="4" w:space="0" w:color="auto"/>
              <w:right w:val="nil"/>
            </w:tcBorders>
            <w:hideMark/>
          </w:tcPr>
          <w:p w14:paraId="414F3C00" w14:textId="6E9776A2"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ES (d</w:t>
            </w:r>
            <w:r w:rsidR="00CC6D05" w:rsidRPr="00CC6D05">
              <w:rPr>
                <w:b/>
                <w:bCs/>
                <w:i/>
                <w:vertAlign w:val="superscript"/>
                <w:lang w:val="en-US"/>
              </w:rPr>
              <w:t>a</w:t>
            </w:r>
            <w:r w:rsidRPr="00013E38">
              <w:rPr>
                <w:b/>
                <w:bCs/>
                <w:color w:val="000000"/>
                <w:sz w:val="20"/>
                <w:szCs w:val="20"/>
                <w:lang w:val="en-US" w:eastAsia="en-US" w:bidi="en-US"/>
              </w:rPr>
              <w:t>)</w:t>
            </w:r>
          </w:p>
        </w:tc>
        <w:tc>
          <w:tcPr>
            <w:tcW w:w="850" w:type="dxa"/>
            <w:tcBorders>
              <w:top w:val="single" w:sz="4" w:space="0" w:color="auto"/>
              <w:left w:val="nil"/>
              <w:bottom w:val="single" w:sz="4" w:space="0" w:color="auto"/>
              <w:right w:val="nil"/>
            </w:tcBorders>
            <w:vAlign w:val="center"/>
            <w:hideMark/>
          </w:tcPr>
          <w:p w14:paraId="17BDA564"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n</w:t>
            </w:r>
          </w:p>
        </w:tc>
        <w:tc>
          <w:tcPr>
            <w:tcW w:w="1135" w:type="dxa"/>
            <w:tcBorders>
              <w:top w:val="single" w:sz="4" w:space="0" w:color="auto"/>
              <w:left w:val="nil"/>
              <w:bottom w:val="single" w:sz="4" w:space="0" w:color="auto"/>
              <w:right w:val="nil"/>
            </w:tcBorders>
            <w:vAlign w:val="center"/>
            <w:hideMark/>
          </w:tcPr>
          <w:p w14:paraId="617EBB8D"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T0</w:t>
            </w:r>
          </w:p>
        </w:tc>
        <w:tc>
          <w:tcPr>
            <w:tcW w:w="1135" w:type="dxa"/>
            <w:tcBorders>
              <w:top w:val="single" w:sz="4" w:space="0" w:color="auto"/>
              <w:left w:val="nil"/>
              <w:bottom w:val="single" w:sz="4" w:space="0" w:color="auto"/>
              <w:right w:val="nil"/>
            </w:tcBorders>
            <w:vAlign w:val="center"/>
            <w:hideMark/>
          </w:tcPr>
          <w:p w14:paraId="55EE0256"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T1</w:t>
            </w:r>
          </w:p>
        </w:tc>
        <w:tc>
          <w:tcPr>
            <w:tcW w:w="993" w:type="dxa"/>
            <w:tcBorders>
              <w:top w:val="single" w:sz="4" w:space="0" w:color="auto"/>
              <w:left w:val="nil"/>
              <w:bottom w:val="single" w:sz="4" w:space="0" w:color="auto"/>
              <w:right w:val="nil"/>
            </w:tcBorders>
            <w:hideMark/>
          </w:tcPr>
          <w:p w14:paraId="26DC8F96" w14:textId="77777777" w:rsidR="00013E38" w:rsidRPr="00013E38" w:rsidRDefault="00013E38" w:rsidP="00013E38">
            <w:pPr>
              <w:adjustRightInd w:val="0"/>
              <w:snapToGrid w:val="0"/>
              <w:spacing w:line="360" w:lineRule="auto"/>
              <w:jc w:val="center"/>
              <w:rPr>
                <w:b/>
                <w:bCs/>
                <w:color w:val="000000"/>
                <w:sz w:val="20"/>
                <w:szCs w:val="20"/>
                <w:lang w:val="en-US" w:eastAsia="en-US" w:bidi="en-US"/>
              </w:rPr>
            </w:pPr>
            <w:r w:rsidRPr="00013E38">
              <w:rPr>
                <w:b/>
                <w:bCs/>
                <w:color w:val="000000"/>
                <w:sz w:val="20"/>
                <w:szCs w:val="20"/>
                <w:lang w:val="en-US" w:eastAsia="en-US" w:bidi="en-US"/>
              </w:rPr>
              <w:t>p</w:t>
            </w:r>
          </w:p>
        </w:tc>
        <w:tc>
          <w:tcPr>
            <w:tcW w:w="839" w:type="dxa"/>
            <w:tcBorders>
              <w:top w:val="single" w:sz="4" w:space="0" w:color="auto"/>
              <w:left w:val="nil"/>
              <w:bottom w:val="single" w:sz="4" w:space="0" w:color="auto"/>
              <w:right w:val="nil"/>
            </w:tcBorders>
            <w:hideMark/>
          </w:tcPr>
          <w:p w14:paraId="767D2802" w14:textId="3DE389D1" w:rsidR="00013E38" w:rsidRPr="00013E38" w:rsidRDefault="00013E38" w:rsidP="00013E38">
            <w:pPr>
              <w:adjustRightInd w:val="0"/>
              <w:snapToGrid w:val="0"/>
              <w:spacing w:line="360" w:lineRule="auto"/>
              <w:ind w:right="-108"/>
              <w:jc w:val="center"/>
              <w:rPr>
                <w:b/>
                <w:bCs/>
                <w:color w:val="000000"/>
                <w:sz w:val="20"/>
                <w:szCs w:val="20"/>
                <w:lang w:val="en-US" w:eastAsia="en-US" w:bidi="en-US"/>
              </w:rPr>
            </w:pPr>
            <w:r w:rsidRPr="00013E38">
              <w:rPr>
                <w:b/>
                <w:bCs/>
                <w:color w:val="000000"/>
                <w:sz w:val="20"/>
                <w:szCs w:val="20"/>
                <w:lang w:val="en-US" w:eastAsia="en-US" w:bidi="en-US"/>
              </w:rPr>
              <w:t>ES (d</w:t>
            </w:r>
            <w:r w:rsidR="00CC6D05" w:rsidRPr="00CC6D05">
              <w:rPr>
                <w:b/>
                <w:bCs/>
                <w:i/>
                <w:vertAlign w:val="superscript"/>
                <w:lang w:val="en-US"/>
              </w:rPr>
              <w:t>a</w:t>
            </w:r>
            <w:r w:rsidRPr="00013E38">
              <w:rPr>
                <w:b/>
                <w:bCs/>
                <w:color w:val="000000"/>
                <w:sz w:val="20"/>
                <w:szCs w:val="20"/>
                <w:lang w:val="en-US" w:eastAsia="en-US" w:bidi="en-US"/>
              </w:rPr>
              <w:t>)</w:t>
            </w:r>
          </w:p>
        </w:tc>
      </w:tr>
      <w:tr w:rsidR="00013E38" w:rsidRPr="00013E38" w14:paraId="02FEF93E" w14:textId="77777777" w:rsidTr="00CC6D05">
        <w:trPr>
          <w:trHeight w:val="604"/>
        </w:trPr>
        <w:tc>
          <w:tcPr>
            <w:tcW w:w="3117" w:type="dxa"/>
            <w:tcBorders>
              <w:top w:val="single" w:sz="4" w:space="0" w:color="auto"/>
              <w:left w:val="nil"/>
              <w:bottom w:val="nil"/>
              <w:right w:val="nil"/>
            </w:tcBorders>
            <w:hideMark/>
          </w:tcPr>
          <w:p w14:paraId="2E4D6951" w14:textId="77777777" w:rsidR="00013E38" w:rsidRPr="00013E38" w:rsidRDefault="00013E38" w:rsidP="00013E38">
            <w:pPr>
              <w:adjustRightInd w:val="0"/>
              <w:snapToGrid w:val="0"/>
              <w:spacing w:after="60" w:line="360" w:lineRule="auto"/>
              <w:rPr>
                <w:sz w:val="20"/>
                <w:szCs w:val="20"/>
                <w:lang w:val="en-US" w:eastAsia="en-US" w:bidi="en-US"/>
              </w:rPr>
            </w:pPr>
            <w:r w:rsidRPr="00013E38">
              <w:rPr>
                <w:sz w:val="20"/>
                <w:szCs w:val="20"/>
                <w:lang w:val="en-US" w:eastAsia="en-US" w:bidi="en-US"/>
              </w:rPr>
              <w:t>Steps per day</w:t>
            </w:r>
          </w:p>
        </w:tc>
        <w:tc>
          <w:tcPr>
            <w:tcW w:w="568" w:type="dxa"/>
            <w:tcBorders>
              <w:top w:val="single" w:sz="4" w:space="0" w:color="auto"/>
              <w:left w:val="nil"/>
              <w:bottom w:val="nil"/>
              <w:right w:val="nil"/>
            </w:tcBorders>
            <w:hideMark/>
          </w:tcPr>
          <w:p w14:paraId="6ACE1380" w14:textId="77777777" w:rsidR="00013E38" w:rsidRPr="00013E38" w:rsidRDefault="00013E38" w:rsidP="00013E38">
            <w:pPr>
              <w:adjustRightInd w:val="0"/>
              <w:snapToGrid w:val="0"/>
              <w:spacing w:after="240" w:line="360" w:lineRule="auto"/>
              <w:jc w:val="center"/>
              <w:rPr>
                <w:sz w:val="20"/>
                <w:szCs w:val="20"/>
                <w:lang w:val="en-US" w:eastAsia="en-US" w:bidi="en-US"/>
              </w:rPr>
            </w:pPr>
            <w:r w:rsidRPr="00013E38">
              <w:rPr>
                <w:sz w:val="20"/>
                <w:szCs w:val="20"/>
                <w:lang w:val="en-US" w:eastAsia="en-US" w:bidi="en-US"/>
              </w:rPr>
              <w:t>29</w:t>
            </w:r>
          </w:p>
        </w:tc>
        <w:tc>
          <w:tcPr>
            <w:tcW w:w="1138" w:type="dxa"/>
            <w:tcBorders>
              <w:top w:val="single" w:sz="4" w:space="0" w:color="auto"/>
              <w:left w:val="nil"/>
              <w:bottom w:val="nil"/>
              <w:right w:val="nil"/>
            </w:tcBorders>
            <w:hideMark/>
          </w:tcPr>
          <w:p w14:paraId="7ECF15D9"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5086.4 (2179.9)</w:t>
            </w:r>
          </w:p>
        </w:tc>
        <w:tc>
          <w:tcPr>
            <w:tcW w:w="1135" w:type="dxa"/>
            <w:tcBorders>
              <w:top w:val="single" w:sz="4" w:space="0" w:color="auto"/>
              <w:left w:val="nil"/>
              <w:bottom w:val="nil"/>
              <w:right w:val="nil"/>
            </w:tcBorders>
            <w:hideMark/>
          </w:tcPr>
          <w:p w14:paraId="69862BE0"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5072.4 (2991.0)</w:t>
            </w:r>
          </w:p>
        </w:tc>
        <w:tc>
          <w:tcPr>
            <w:tcW w:w="993" w:type="dxa"/>
            <w:tcBorders>
              <w:top w:val="single" w:sz="4" w:space="0" w:color="auto"/>
              <w:left w:val="nil"/>
              <w:bottom w:val="nil"/>
              <w:right w:val="nil"/>
            </w:tcBorders>
            <w:hideMark/>
          </w:tcPr>
          <w:p w14:paraId="5B4E2EED" w14:textId="77777777" w:rsidR="00013E38" w:rsidRPr="00013E38" w:rsidRDefault="00013E38" w:rsidP="00013E38">
            <w:pPr>
              <w:adjustRightInd w:val="0"/>
              <w:snapToGrid w:val="0"/>
              <w:spacing w:after="240" w:line="360" w:lineRule="auto"/>
              <w:jc w:val="center"/>
              <w:rPr>
                <w:sz w:val="20"/>
                <w:szCs w:val="20"/>
                <w:lang w:val="en-US" w:eastAsia="en-US" w:bidi="en-US"/>
              </w:rPr>
            </w:pPr>
            <w:r w:rsidRPr="00013E38">
              <w:rPr>
                <w:sz w:val="20"/>
                <w:szCs w:val="20"/>
                <w:lang w:val="en-US" w:eastAsia="en-US" w:bidi="en-US"/>
              </w:rPr>
              <w:t>.966</w:t>
            </w:r>
          </w:p>
        </w:tc>
        <w:tc>
          <w:tcPr>
            <w:tcW w:w="855" w:type="dxa"/>
            <w:tcBorders>
              <w:top w:val="single" w:sz="4" w:space="0" w:color="auto"/>
              <w:left w:val="nil"/>
              <w:bottom w:val="nil"/>
              <w:right w:val="nil"/>
            </w:tcBorders>
            <w:hideMark/>
          </w:tcPr>
          <w:p w14:paraId="616B3248" w14:textId="77777777" w:rsidR="00013E38" w:rsidRPr="00013E38" w:rsidRDefault="00013E38" w:rsidP="00013E38">
            <w:pPr>
              <w:adjustRightInd w:val="0"/>
              <w:snapToGrid w:val="0"/>
              <w:spacing w:after="240" w:line="360" w:lineRule="auto"/>
              <w:jc w:val="center"/>
              <w:rPr>
                <w:sz w:val="20"/>
                <w:szCs w:val="20"/>
                <w:lang w:val="en-US" w:eastAsia="en-US" w:bidi="en-US"/>
              </w:rPr>
            </w:pPr>
            <w:r w:rsidRPr="00013E38">
              <w:rPr>
                <w:sz w:val="20"/>
                <w:szCs w:val="20"/>
                <w:lang w:val="en-US" w:eastAsia="en-US" w:bidi="en-US"/>
              </w:rPr>
              <w:t>0.01</w:t>
            </w:r>
          </w:p>
        </w:tc>
        <w:tc>
          <w:tcPr>
            <w:tcW w:w="850" w:type="dxa"/>
            <w:tcBorders>
              <w:top w:val="single" w:sz="4" w:space="0" w:color="auto"/>
              <w:left w:val="nil"/>
              <w:bottom w:val="nil"/>
              <w:right w:val="nil"/>
            </w:tcBorders>
            <w:hideMark/>
          </w:tcPr>
          <w:p w14:paraId="6874DB7B" w14:textId="77777777" w:rsidR="00013E38" w:rsidRPr="00013E38" w:rsidRDefault="00013E38" w:rsidP="00013E38">
            <w:pPr>
              <w:adjustRightInd w:val="0"/>
              <w:snapToGrid w:val="0"/>
              <w:spacing w:after="240" w:line="360" w:lineRule="auto"/>
              <w:jc w:val="center"/>
              <w:rPr>
                <w:sz w:val="20"/>
                <w:szCs w:val="20"/>
                <w:lang w:val="en-US" w:eastAsia="en-US" w:bidi="en-US"/>
              </w:rPr>
            </w:pPr>
            <w:r w:rsidRPr="00013E38">
              <w:rPr>
                <w:sz w:val="20"/>
                <w:szCs w:val="20"/>
                <w:lang w:val="en-US" w:eastAsia="en-US" w:bidi="en-US"/>
              </w:rPr>
              <w:t>27</w:t>
            </w:r>
          </w:p>
        </w:tc>
        <w:tc>
          <w:tcPr>
            <w:tcW w:w="1135" w:type="dxa"/>
            <w:tcBorders>
              <w:top w:val="single" w:sz="4" w:space="0" w:color="auto"/>
              <w:left w:val="nil"/>
              <w:bottom w:val="nil"/>
              <w:right w:val="nil"/>
            </w:tcBorders>
            <w:hideMark/>
          </w:tcPr>
          <w:p w14:paraId="6614EA07" w14:textId="77777777" w:rsidR="00013E38" w:rsidRPr="00013E38" w:rsidRDefault="00013E38" w:rsidP="00013E38">
            <w:pPr>
              <w:adjustRightInd w:val="0"/>
              <w:snapToGrid w:val="0"/>
              <w:spacing w:after="60" w:line="360" w:lineRule="auto"/>
              <w:jc w:val="center"/>
              <w:rPr>
                <w:sz w:val="20"/>
                <w:szCs w:val="20"/>
                <w:lang w:val="en-US" w:eastAsia="en-US" w:bidi="en-US"/>
              </w:rPr>
            </w:pPr>
            <w:r w:rsidRPr="00013E38">
              <w:rPr>
                <w:sz w:val="20"/>
                <w:szCs w:val="20"/>
                <w:lang w:val="en-US" w:eastAsia="en-US" w:bidi="en-US"/>
              </w:rPr>
              <w:t>4907.3 (2744.4)</w:t>
            </w:r>
          </w:p>
        </w:tc>
        <w:tc>
          <w:tcPr>
            <w:tcW w:w="1135" w:type="dxa"/>
            <w:tcBorders>
              <w:top w:val="single" w:sz="4" w:space="0" w:color="auto"/>
              <w:left w:val="nil"/>
              <w:bottom w:val="nil"/>
              <w:right w:val="nil"/>
            </w:tcBorders>
            <w:hideMark/>
          </w:tcPr>
          <w:p w14:paraId="4B630168" w14:textId="77777777" w:rsidR="00013E38" w:rsidRPr="00013E38" w:rsidRDefault="00013E38" w:rsidP="00013E38">
            <w:pPr>
              <w:spacing w:after="60" w:line="360" w:lineRule="auto"/>
              <w:jc w:val="center"/>
              <w:rPr>
                <w:snapToGrid w:val="0"/>
                <w:sz w:val="20"/>
                <w:szCs w:val="20"/>
                <w:lang w:val="en-US" w:eastAsia="de-DE" w:bidi="en-US"/>
              </w:rPr>
            </w:pPr>
            <w:r w:rsidRPr="00013E38">
              <w:rPr>
                <w:sz w:val="20"/>
                <w:szCs w:val="20"/>
                <w:lang w:val="en-US"/>
              </w:rPr>
              <w:t>4996.3 (2484.8)</w:t>
            </w:r>
          </w:p>
        </w:tc>
        <w:tc>
          <w:tcPr>
            <w:tcW w:w="993" w:type="dxa"/>
            <w:tcBorders>
              <w:top w:val="single" w:sz="4" w:space="0" w:color="auto"/>
              <w:left w:val="nil"/>
              <w:bottom w:val="nil"/>
              <w:right w:val="nil"/>
            </w:tcBorders>
            <w:hideMark/>
          </w:tcPr>
          <w:p w14:paraId="3039DE14" w14:textId="77777777" w:rsidR="00013E38" w:rsidRPr="00013E38" w:rsidRDefault="00013E38" w:rsidP="00013E38">
            <w:pPr>
              <w:spacing w:after="240" w:line="360" w:lineRule="auto"/>
              <w:jc w:val="center"/>
              <w:rPr>
                <w:snapToGrid w:val="0"/>
                <w:sz w:val="20"/>
                <w:szCs w:val="20"/>
                <w:lang w:val="en-US" w:eastAsia="de-DE" w:bidi="en-US"/>
              </w:rPr>
            </w:pPr>
            <w:r w:rsidRPr="00013E38">
              <w:rPr>
                <w:snapToGrid w:val="0"/>
                <w:sz w:val="20"/>
                <w:szCs w:val="20"/>
                <w:lang w:val="en-US" w:eastAsia="de-DE" w:bidi="en-US"/>
              </w:rPr>
              <w:t>.056</w:t>
            </w:r>
          </w:p>
        </w:tc>
        <w:tc>
          <w:tcPr>
            <w:tcW w:w="839" w:type="dxa"/>
            <w:tcBorders>
              <w:top w:val="single" w:sz="4" w:space="0" w:color="auto"/>
              <w:left w:val="nil"/>
              <w:bottom w:val="nil"/>
              <w:right w:val="nil"/>
            </w:tcBorders>
            <w:hideMark/>
          </w:tcPr>
          <w:p w14:paraId="3709834D" w14:textId="77777777" w:rsidR="00013E38" w:rsidRPr="00013E38" w:rsidRDefault="00013E38" w:rsidP="00013E38">
            <w:pPr>
              <w:spacing w:after="240" w:line="360" w:lineRule="auto"/>
              <w:jc w:val="center"/>
              <w:rPr>
                <w:snapToGrid w:val="0"/>
                <w:sz w:val="20"/>
                <w:szCs w:val="20"/>
                <w:lang w:val="en-US" w:eastAsia="de-DE" w:bidi="en-US"/>
              </w:rPr>
            </w:pPr>
            <w:r w:rsidRPr="00013E38">
              <w:rPr>
                <w:snapToGrid w:val="0"/>
                <w:sz w:val="20"/>
                <w:szCs w:val="20"/>
                <w:lang w:val="en-US" w:eastAsia="de-DE" w:bidi="en-US"/>
              </w:rPr>
              <w:t>0.54</w:t>
            </w:r>
          </w:p>
        </w:tc>
      </w:tr>
      <w:tr w:rsidR="00013E38" w:rsidRPr="00013E38" w14:paraId="6A2C97E3" w14:textId="77777777" w:rsidTr="00CC6D05">
        <w:tc>
          <w:tcPr>
            <w:tcW w:w="3117" w:type="dxa"/>
            <w:tcBorders>
              <w:top w:val="nil"/>
              <w:left w:val="nil"/>
              <w:bottom w:val="nil"/>
              <w:right w:val="nil"/>
            </w:tcBorders>
            <w:hideMark/>
          </w:tcPr>
          <w:p w14:paraId="0AAC71F4" w14:textId="77777777" w:rsidR="00013E38" w:rsidRPr="00013E38" w:rsidRDefault="00013E38" w:rsidP="00013E38">
            <w:pPr>
              <w:spacing w:after="60" w:line="360" w:lineRule="auto"/>
              <w:rPr>
                <w:sz w:val="20"/>
                <w:szCs w:val="20"/>
                <w:lang w:val="en-US"/>
              </w:rPr>
            </w:pPr>
            <w:r w:rsidRPr="00013E38">
              <w:rPr>
                <w:sz w:val="20"/>
                <w:szCs w:val="20"/>
                <w:lang w:val="en-US"/>
              </w:rPr>
              <w:t>MVPA [minutes/day]</w:t>
            </w:r>
          </w:p>
        </w:tc>
        <w:tc>
          <w:tcPr>
            <w:tcW w:w="568" w:type="dxa"/>
            <w:tcBorders>
              <w:top w:val="nil"/>
              <w:left w:val="nil"/>
              <w:bottom w:val="nil"/>
              <w:right w:val="nil"/>
            </w:tcBorders>
            <w:hideMark/>
          </w:tcPr>
          <w:p w14:paraId="149C5A7D"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4D482466"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27.5</w:t>
            </w:r>
          </w:p>
          <w:p w14:paraId="63A93415"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(18.4)</w:t>
            </w:r>
          </w:p>
        </w:tc>
        <w:tc>
          <w:tcPr>
            <w:tcW w:w="1135" w:type="dxa"/>
            <w:tcBorders>
              <w:top w:val="nil"/>
              <w:left w:val="nil"/>
              <w:bottom w:val="nil"/>
              <w:right w:val="nil"/>
            </w:tcBorders>
            <w:hideMark/>
          </w:tcPr>
          <w:p w14:paraId="6D3FF5AC" w14:textId="77777777" w:rsidR="00013E38" w:rsidRPr="00013E38" w:rsidRDefault="00013E38" w:rsidP="00013E38">
            <w:pPr>
              <w:spacing w:line="360" w:lineRule="auto"/>
              <w:jc w:val="center"/>
              <w:rPr>
                <w:sz w:val="20"/>
                <w:szCs w:val="20"/>
                <w:lang w:val="en-US"/>
              </w:rPr>
            </w:pPr>
            <w:r w:rsidRPr="00013E38">
              <w:rPr>
                <w:sz w:val="20"/>
                <w:szCs w:val="20"/>
                <w:lang w:val="en-US"/>
              </w:rPr>
              <w:t>29.3</w:t>
            </w:r>
          </w:p>
          <w:p w14:paraId="49C0C4D7" w14:textId="77777777" w:rsidR="00013E38" w:rsidRPr="00013E38" w:rsidRDefault="00013E38" w:rsidP="00013E38">
            <w:pPr>
              <w:adjustRightInd w:val="0"/>
              <w:snapToGrid w:val="0"/>
              <w:spacing w:line="360" w:lineRule="auto"/>
              <w:jc w:val="center"/>
              <w:rPr>
                <w:rFonts w:ascii="Palatino Linotype" w:hAnsi="Palatino Linotype"/>
                <w:color w:val="000000"/>
                <w:sz w:val="20"/>
                <w:szCs w:val="20"/>
                <w:lang w:val="en-US" w:eastAsia="en-US" w:bidi="en-US"/>
              </w:rPr>
            </w:pPr>
            <w:r w:rsidRPr="00013E38">
              <w:rPr>
                <w:sz w:val="20"/>
                <w:szCs w:val="20"/>
                <w:lang w:val="en-US" w:eastAsia="en-US" w:bidi="en-US"/>
              </w:rPr>
              <w:t>(25.9)</w:t>
            </w:r>
          </w:p>
        </w:tc>
        <w:tc>
          <w:tcPr>
            <w:tcW w:w="993" w:type="dxa"/>
            <w:tcBorders>
              <w:top w:val="nil"/>
              <w:left w:val="nil"/>
              <w:bottom w:val="nil"/>
              <w:right w:val="nil"/>
            </w:tcBorders>
            <w:hideMark/>
          </w:tcPr>
          <w:p w14:paraId="034C419A" w14:textId="77777777" w:rsidR="00013E38" w:rsidRPr="00013E38" w:rsidRDefault="00013E38" w:rsidP="00013E38">
            <w:pPr>
              <w:spacing w:after="240" w:line="360" w:lineRule="auto"/>
              <w:jc w:val="center"/>
              <w:rPr>
                <w:sz w:val="20"/>
                <w:szCs w:val="20"/>
                <w:lang w:val="en-US"/>
              </w:rPr>
            </w:pPr>
            <w:r w:rsidRPr="00013E38">
              <w:rPr>
                <w:sz w:val="20"/>
                <w:szCs w:val="20"/>
                <w:lang w:val="en-US"/>
              </w:rPr>
              <w:t>.173</w:t>
            </w:r>
          </w:p>
        </w:tc>
        <w:tc>
          <w:tcPr>
            <w:tcW w:w="855" w:type="dxa"/>
            <w:tcBorders>
              <w:top w:val="nil"/>
              <w:left w:val="nil"/>
              <w:bottom w:val="nil"/>
              <w:right w:val="nil"/>
            </w:tcBorders>
            <w:hideMark/>
          </w:tcPr>
          <w:p w14:paraId="1F7D6E17" w14:textId="77777777" w:rsidR="00013E38" w:rsidRPr="00013E38" w:rsidRDefault="00013E38" w:rsidP="00013E38">
            <w:pPr>
              <w:spacing w:after="240" w:line="360" w:lineRule="auto"/>
              <w:jc w:val="center"/>
              <w:rPr>
                <w:sz w:val="20"/>
                <w:szCs w:val="20"/>
                <w:lang w:val="en-US"/>
              </w:rPr>
            </w:pPr>
            <w:r w:rsidRPr="00013E38">
              <w:rPr>
                <w:sz w:val="20"/>
                <w:szCs w:val="20"/>
                <w:lang w:val="en-US"/>
              </w:rPr>
              <w:t>0.36</w:t>
            </w:r>
          </w:p>
        </w:tc>
        <w:tc>
          <w:tcPr>
            <w:tcW w:w="850" w:type="dxa"/>
            <w:tcBorders>
              <w:top w:val="nil"/>
              <w:left w:val="nil"/>
              <w:bottom w:val="nil"/>
              <w:right w:val="nil"/>
            </w:tcBorders>
            <w:hideMark/>
          </w:tcPr>
          <w:p w14:paraId="29F5243A"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3C7B9492" w14:textId="77777777" w:rsidR="00013E38" w:rsidRPr="00013E38" w:rsidRDefault="00013E38" w:rsidP="00013E38">
            <w:pPr>
              <w:spacing w:line="360" w:lineRule="auto"/>
              <w:jc w:val="center"/>
              <w:rPr>
                <w:sz w:val="20"/>
                <w:szCs w:val="20"/>
                <w:lang w:val="en-US"/>
              </w:rPr>
            </w:pPr>
            <w:r w:rsidRPr="00013E38">
              <w:rPr>
                <w:sz w:val="20"/>
                <w:szCs w:val="20"/>
                <w:lang w:val="en-US"/>
              </w:rPr>
              <w:t>29.9</w:t>
            </w:r>
          </w:p>
          <w:p w14:paraId="6BFF7429" w14:textId="77777777" w:rsidR="00013E38" w:rsidRPr="00013E38" w:rsidRDefault="00013E38" w:rsidP="00013E38">
            <w:pPr>
              <w:spacing w:line="360" w:lineRule="auto"/>
              <w:jc w:val="center"/>
              <w:rPr>
                <w:sz w:val="20"/>
                <w:szCs w:val="20"/>
                <w:lang w:val="en-US"/>
              </w:rPr>
            </w:pPr>
            <w:r w:rsidRPr="00013E38">
              <w:rPr>
                <w:sz w:val="20"/>
                <w:szCs w:val="20"/>
                <w:lang w:val="en-US"/>
              </w:rPr>
              <w:t>(17.8)</w:t>
            </w:r>
          </w:p>
        </w:tc>
        <w:tc>
          <w:tcPr>
            <w:tcW w:w="1135" w:type="dxa"/>
            <w:tcBorders>
              <w:top w:val="nil"/>
              <w:left w:val="nil"/>
              <w:bottom w:val="nil"/>
              <w:right w:val="nil"/>
            </w:tcBorders>
            <w:hideMark/>
          </w:tcPr>
          <w:p w14:paraId="421841E7" w14:textId="77777777" w:rsidR="00013E38" w:rsidRPr="00013E38" w:rsidRDefault="00013E38" w:rsidP="00013E38">
            <w:pPr>
              <w:spacing w:line="360" w:lineRule="auto"/>
              <w:jc w:val="center"/>
              <w:rPr>
                <w:sz w:val="20"/>
                <w:szCs w:val="20"/>
                <w:lang w:val="en-US"/>
              </w:rPr>
            </w:pPr>
            <w:r w:rsidRPr="00013E38">
              <w:rPr>
                <w:sz w:val="20"/>
                <w:szCs w:val="20"/>
                <w:lang w:val="en-US"/>
              </w:rPr>
              <w:t>27.4</w:t>
            </w:r>
          </w:p>
          <w:p w14:paraId="37A5223F" w14:textId="77777777" w:rsidR="00013E38" w:rsidRPr="00013E38" w:rsidRDefault="00013E38" w:rsidP="00013E38">
            <w:pPr>
              <w:spacing w:line="360" w:lineRule="auto"/>
              <w:jc w:val="center"/>
              <w:rPr>
                <w:sz w:val="20"/>
                <w:szCs w:val="20"/>
                <w:lang w:val="en-US"/>
              </w:rPr>
            </w:pPr>
            <w:r w:rsidRPr="00013E38">
              <w:rPr>
                <w:sz w:val="20"/>
                <w:szCs w:val="20"/>
                <w:lang w:val="en-US"/>
              </w:rPr>
              <w:t>(15.7)</w:t>
            </w:r>
          </w:p>
        </w:tc>
        <w:tc>
          <w:tcPr>
            <w:tcW w:w="993" w:type="dxa"/>
            <w:tcBorders>
              <w:top w:val="nil"/>
              <w:left w:val="nil"/>
              <w:bottom w:val="nil"/>
              <w:right w:val="nil"/>
            </w:tcBorders>
            <w:hideMark/>
          </w:tcPr>
          <w:p w14:paraId="551F90DE" w14:textId="77777777" w:rsidR="00013E38" w:rsidRPr="00013E38" w:rsidRDefault="00013E38" w:rsidP="00013E38">
            <w:pPr>
              <w:spacing w:after="240" w:line="360" w:lineRule="auto"/>
              <w:jc w:val="center"/>
              <w:rPr>
                <w:sz w:val="20"/>
                <w:szCs w:val="20"/>
                <w:lang w:val="en-US"/>
              </w:rPr>
            </w:pPr>
            <w:r w:rsidRPr="00013E38">
              <w:rPr>
                <w:sz w:val="20"/>
                <w:szCs w:val="20"/>
                <w:lang w:val="en-US"/>
              </w:rPr>
              <w:t>.070</w:t>
            </w:r>
          </w:p>
        </w:tc>
        <w:tc>
          <w:tcPr>
            <w:tcW w:w="839" w:type="dxa"/>
            <w:tcBorders>
              <w:top w:val="nil"/>
              <w:left w:val="nil"/>
              <w:bottom w:val="nil"/>
              <w:right w:val="nil"/>
            </w:tcBorders>
            <w:hideMark/>
          </w:tcPr>
          <w:p w14:paraId="37058784" w14:textId="77777777" w:rsidR="00013E38" w:rsidRPr="00013E38" w:rsidRDefault="00013E38" w:rsidP="00013E38">
            <w:pPr>
              <w:spacing w:after="240" w:line="360" w:lineRule="auto"/>
              <w:jc w:val="center"/>
              <w:rPr>
                <w:sz w:val="20"/>
                <w:szCs w:val="20"/>
                <w:lang w:val="en-US"/>
              </w:rPr>
            </w:pPr>
            <w:r w:rsidRPr="00013E38">
              <w:rPr>
                <w:sz w:val="20"/>
                <w:szCs w:val="20"/>
                <w:lang w:val="en-US"/>
              </w:rPr>
              <w:t>0.51</w:t>
            </w:r>
          </w:p>
        </w:tc>
      </w:tr>
      <w:tr w:rsidR="00013E38" w:rsidRPr="00013E38" w14:paraId="1107FD45" w14:textId="77777777" w:rsidTr="00CC6D05">
        <w:tc>
          <w:tcPr>
            <w:tcW w:w="3117" w:type="dxa"/>
            <w:tcBorders>
              <w:top w:val="nil"/>
              <w:left w:val="nil"/>
              <w:bottom w:val="nil"/>
              <w:right w:val="nil"/>
            </w:tcBorders>
            <w:hideMark/>
          </w:tcPr>
          <w:p w14:paraId="4BCBBD80" w14:textId="77777777" w:rsidR="00013E38" w:rsidRPr="00013E38" w:rsidRDefault="00013E38" w:rsidP="00013E38">
            <w:pPr>
              <w:spacing w:after="60" w:line="360" w:lineRule="auto"/>
              <w:rPr>
                <w:sz w:val="20"/>
                <w:szCs w:val="20"/>
                <w:lang w:val="en-US"/>
              </w:rPr>
            </w:pPr>
            <w:r w:rsidRPr="00013E38">
              <w:rPr>
                <w:sz w:val="20"/>
                <w:szCs w:val="20"/>
                <w:lang w:val="en-US"/>
              </w:rPr>
              <w:t>Leisure-time/transportation PA [minutes/week]</w:t>
            </w:r>
          </w:p>
        </w:tc>
        <w:tc>
          <w:tcPr>
            <w:tcW w:w="568" w:type="dxa"/>
            <w:tcBorders>
              <w:top w:val="nil"/>
              <w:left w:val="nil"/>
              <w:bottom w:val="nil"/>
              <w:right w:val="nil"/>
            </w:tcBorders>
            <w:hideMark/>
          </w:tcPr>
          <w:p w14:paraId="6231AFC4"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2730CAFF"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260.0</w:t>
            </w:r>
          </w:p>
          <w:p w14:paraId="15E8557B"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(485.9)</w:t>
            </w:r>
          </w:p>
        </w:tc>
        <w:tc>
          <w:tcPr>
            <w:tcW w:w="1135" w:type="dxa"/>
            <w:tcBorders>
              <w:top w:val="nil"/>
              <w:left w:val="nil"/>
              <w:bottom w:val="nil"/>
              <w:right w:val="nil"/>
            </w:tcBorders>
            <w:hideMark/>
          </w:tcPr>
          <w:p w14:paraId="0D24160B" w14:textId="77777777" w:rsidR="00013E38" w:rsidRPr="00013E38" w:rsidRDefault="00013E38" w:rsidP="00013E38">
            <w:pPr>
              <w:spacing w:line="360" w:lineRule="auto"/>
              <w:jc w:val="center"/>
              <w:rPr>
                <w:sz w:val="20"/>
                <w:szCs w:val="20"/>
                <w:lang w:val="en-US"/>
              </w:rPr>
            </w:pPr>
            <w:r w:rsidRPr="00013E38">
              <w:rPr>
                <w:sz w:val="20"/>
                <w:szCs w:val="20"/>
                <w:lang w:val="en-US"/>
              </w:rPr>
              <w:t>330.0</w:t>
            </w:r>
          </w:p>
          <w:p w14:paraId="3C6E6CFA" w14:textId="77777777" w:rsidR="00013E38" w:rsidRPr="00013E38" w:rsidRDefault="00013E38" w:rsidP="00013E38">
            <w:pPr>
              <w:adjustRightInd w:val="0"/>
              <w:snapToGrid w:val="0"/>
              <w:spacing w:line="360" w:lineRule="auto"/>
              <w:jc w:val="center"/>
              <w:rPr>
                <w:rFonts w:ascii="Palatino Linotype" w:hAnsi="Palatino Linotype"/>
                <w:color w:val="000000"/>
                <w:sz w:val="20"/>
                <w:szCs w:val="20"/>
                <w:lang w:val="en-US" w:eastAsia="en-US" w:bidi="en-US"/>
              </w:rPr>
            </w:pPr>
            <w:r w:rsidRPr="00013E38">
              <w:rPr>
                <w:sz w:val="20"/>
                <w:szCs w:val="20"/>
                <w:lang w:val="en-US" w:eastAsia="en-US" w:bidi="en-US"/>
              </w:rPr>
              <w:t>(510.0)</w:t>
            </w:r>
          </w:p>
        </w:tc>
        <w:tc>
          <w:tcPr>
            <w:tcW w:w="993" w:type="dxa"/>
            <w:tcBorders>
              <w:top w:val="nil"/>
              <w:left w:val="nil"/>
              <w:bottom w:val="nil"/>
              <w:right w:val="nil"/>
            </w:tcBorders>
            <w:hideMark/>
          </w:tcPr>
          <w:p w14:paraId="73578982" w14:textId="77777777" w:rsidR="00013E38" w:rsidRPr="00013E38" w:rsidRDefault="00013E38" w:rsidP="00013E38">
            <w:pPr>
              <w:spacing w:after="240" w:line="360" w:lineRule="auto"/>
              <w:jc w:val="center"/>
              <w:rPr>
                <w:sz w:val="20"/>
                <w:szCs w:val="20"/>
                <w:lang w:val="en-US"/>
              </w:rPr>
            </w:pPr>
            <w:r w:rsidRPr="00013E38">
              <w:rPr>
                <w:sz w:val="20"/>
                <w:szCs w:val="20"/>
                <w:lang w:val="en-US"/>
              </w:rPr>
              <w:t>.194</w:t>
            </w:r>
          </w:p>
        </w:tc>
        <w:tc>
          <w:tcPr>
            <w:tcW w:w="855" w:type="dxa"/>
            <w:tcBorders>
              <w:top w:val="nil"/>
              <w:left w:val="nil"/>
              <w:bottom w:val="nil"/>
              <w:right w:val="nil"/>
            </w:tcBorders>
            <w:hideMark/>
          </w:tcPr>
          <w:p w14:paraId="00434681" w14:textId="77777777" w:rsidR="00013E38" w:rsidRPr="00013E38" w:rsidRDefault="00013E38" w:rsidP="00013E38">
            <w:pPr>
              <w:spacing w:after="240" w:line="360" w:lineRule="auto"/>
              <w:jc w:val="center"/>
              <w:rPr>
                <w:sz w:val="20"/>
                <w:szCs w:val="20"/>
                <w:lang w:val="en-US"/>
              </w:rPr>
            </w:pPr>
            <w:r w:rsidRPr="00013E38">
              <w:rPr>
                <w:sz w:val="20"/>
                <w:szCs w:val="20"/>
                <w:lang w:val="en-US"/>
              </w:rPr>
              <w:t>0.35</w:t>
            </w:r>
          </w:p>
        </w:tc>
        <w:tc>
          <w:tcPr>
            <w:tcW w:w="850" w:type="dxa"/>
            <w:tcBorders>
              <w:top w:val="nil"/>
              <w:left w:val="nil"/>
              <w:bottom w:val="nil"/>
              <w:right w:val="nil"/>
            </w:tcBorders>
            <w:hideMark/>
          </w:tcPr>
          <w:p w14:paraId="2FF46329"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4D8CDA63" w14:textId="77777777" w:rsidR="00013E38" w:rsidRPr="00013E38" w:rsidRDefault="00013E38" w:rsidP="00013E38">
            <w:pPr>
              <w:spacing w:line="360" w:lineRule="auto"/>
              <w:jc w:val="center"/>
              <w:rPr>
                <w:sz w:val="20"/>
                <w:szCs w:val="20"/>
                <w:lang w:val="en-US"/>
              </w:rPr>
            </w:pPr>
            <w:r w:rsidRPr="00013E38">
              <w:rPr>
                <w:sz w:val="20"/>
                <w:szCs w:val="20"/>
                <w:lang w:val="en-US"/>
              </w:rPr>
              <w:t>170.0</w:t>
            </w:r>
          </w:p>
          <w:p w14:paraId="2FA2DC8F" w14:textId="77777777" w:rsidR="00013E38" w:rsidRPr="00013E38" w:rsidRDefault="00013E38" w:rsidP="00013E38">
            <w:pPr>
              <w:spacing w:line="360" w:lineRule="auto"/>
              <w:jc w:val="center"/>
              <w:rPr>
                <w:sz w:val="20"/>
                <w:szCs w:val="20"/>
                <w:lang w:val="en-US"/>
              </w:rPr>
            </w:pPr>
            <w:r w:rsidRPr="00013E38">
              <w:rPr>
                <w:sz w:val="20"/>
                <w:szCs w:val="20"/>
                <w:lang w:val="en-US"/>
              </w:rPr>
              <w:t>(432.3)</w:t>
            </w:r>
          </w:p>
        </w:tc>
        <w:tc>
          <w:tcPr>
            <w:tcW w:w="1135" w:type="dxa"/>
            <w:tcBorders>
              <w:top w:val="nil"/>
              <w:left w:val="nil"/>
              <w:bottom w:val="nil"/>
              <w:right w:val="nil"/>
            </w:tcBorders>
            <w:hideMark/>
          </w:tcPr>
          <w:p w14:paraId="15F43690" w14:textId="77777777" w:rsidR="00013E38" w:rsidRPr="00013E38" w:rsidRDefault="00013E38" w:rsidP="00013E38">
            <w:pPr>
              <w:spacing w:line="360" w:lineRule="auto"/>
              <w:jc w:val="center"/>
              <w:rPr>
                <w:sz w:val="20"/>
                <w:szCs w:val="20"/>
                <w:lang w:val="en-US"/>
              </w:rPr>
            </w:pPr>
            <w:r w:rsidRPr="00013E38">
              <w:rPr>
                <w:sz w:val="20"/>
                <w:szCs w:val="20"/>
                <w:lang w:val="en-US"/>
              </w:rPr>
              <w:t>135.0</w:t>
            </w:r>
          </w:p>
          <w:p w14:paraId="54DDF945" w14:textId="77777777" w:rsidR="00013E38" w:rsidRPr="00013E38" w:rsidRDefault="00013E38" w:rsidP="00013E38">
            <w:pPr>
              <w:spacing w:line="360" w:lineRule="auto"/>
              <w:jc w:val="center"/>
              <w:rPr>
                <w:sz w:val="20"/>
                <w:szCs w:val="20"/>
                <w:lang w:val="en-US"/>
              </w:rPr>
            </w:pPr>
            <w:r w:rsidRPr="00013E38">
              <w:rPr>
                <w:sz w:val="20"/>
                <w:szCs w:val="20"/>
                <w:lang w:val="en-US"/>
              </w:rPr>
              <w:t>(232.5)</w:t>
            </w:r>
          </w:p>
        </w:tc>
        <w:tc>
          <w:tcPr>
            <w:tcW w:w="993" w:type="dxa"/>
            <w:tcBorders>
              <w:top w:val="nil"/>
              <w:left w:val="nil"/>
              <w:bottom w:val="nil"/>
              <w:right w:val="nil"/>
            </w:tcBorders>
            <w:hideMark/>
          </w:tcPr>
          <w:p w14:paraId="62B0A66E" w14:textId="77777777" w:rsidR="00013E38" w:rsidRPr="00013E38" w:rsidRDefault="00013E38" w:rsidP="00013E38">
            <w:pPr>
              <w:spacing w:after="240" w:line="360" w:lineRule="auto"/>
              <w:jc w:val="center"/>
              <w:rPr>
                <w:sz w:val="20"/>
                <w:szCs w:val="20"/>
                <w:lang w:val="en-US"/>
              </w:rPr>
            </w:pPr>
            <w:r w:rsidRPr="00013E38">
              <w:rPr>
                <w:sz w:val="20"/>
                <w:szCs w:val="20"/>
                <w:lang w:val="en-US"/>
              </w:rPr>
              <w:t>.029</w:t>
            </w:r>
          </w:p>
        </w:tc>
        <w:tc>
          <w:tcPr>
            <w:tcW w:w="839" w:type="dxa"/>
            <w:tcBorders>
              <w:top w:val="nil"/>
              <w:left w:val="nil"/>
              <w:bottom w:val="nil"/>
              <w:right w:val="nil"/>
            </w:tcBorders>
            <w:hideMark/>
          </w:tcPr>
          <w:p w14:paraId="2DEDA60D" w14:textId="77777777" w:rsidR="00013E38" w:rsidRPr="00013E38" w:rsidRDefault="00013E38" w:rsidP="00013E38">
            <w:pPr>
              <w:spacing w:after="240" w:line="360" w:lineRule="auto"/>
              <w:jc w:val="center"/>
              <w:rPr>
                <w:sz w:val="20"/>
                <w:szCs w:val="20"/>
                <w:lang w:val="en-US"/>
              </w:rPr>
            </w:pPr>
            <w:r w:rsidRPr="00013E38">
              <w:rPr>
                <w:sz w:val="20"/>
                <w:szCs w:val="20"/>
                <w:lang w:val="en-US"/>
              </w:rPr>
              <w:t>0.62</w:t>
            </w:r>
          </w:p>
        </w:tc>
      </w:tr>
      <w:tr w:rsidR="00013E38" w:rsidRPr="00013E38" w14:paraId="609D4066" w14:textId="77777777" w:rsidTr="00CC6D05">
        <w:tc>
          <w:tcPr>
            <w:tcW w:w="3117" w:type="dxa"/>
            <w:tcBorders>
              <w:top w:val="nil"/>
              <w:left w:val="nil"/>
              <w:bottom w:val="nil"/>
              <w:right w:val="nil"/>
            </w:tcBorders>
            <w:hideMark/>
          </w:tcPr>
          <w:p w14:paraId="7A8BEA8C" w14:textId="77777777" w:rsidR="00013E38" w:rsidRPr="00013E38" w:rsidRDefault="00013E38" w:rsidP="00013E38">
            <w:pPr>
              <w:spacing w:after="60" w:line="360" w:lineRule="auto"/>
              <w:rPr>
                <w:sz w:val="20"/>
                <w:szCs w:val="20"/>
                <w:lang w:val="en-US"/>
              </w:rPr>
            </w:pPr>
            <w:r w:rsidRPr="00013E38">
              <w:rPr>
                <w:sz w:val="20"/>
                <w:szCs w:val="20"/>
                <w:lang w:val="en-US"/>
              </w:rPr>
              <w:t>Sport and exercise [minutes/week]</w:t>
            </w:r>
          </w:p>
        </w:tc>
        <w:tc>
          <w:tcPr>
            <w:tcW w:w="568" w:type="dxa"/>
            <w:tcBorders>
              <w:top w:val="nil"/>
              <w:left w:val="nil"/>
              <w:bottom w:val="nil"/>
              <w:right w:val="nil"/>
            </w:tcBorders>
            <w:hideMark/>
          </w:tcPr>
          <w:p w14:paraId="64B1FCAF"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1B37C149"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0.0</w:t>
            </w:r>
          </w:p>
          <w:p w14:paraId="44FEBCB9" w14:textId="77777777" w:rsidR="00013E38" w:rsidRPr="00013E38" w:rsidRDefault="00013E38" w:rsidP="00013E38">
            <w:pPr>
              <w:spacing w:after="60" w:line="360" w:lineRule="auto"/>
              <w:jc w:val="center"/>
            </w:pPr>
            <w:r w:rsidRPr="00013E38">
              <w:rPr>
                <w:sz w:val="20"/>
                <w:szCs w:val="20"/>
                <w:lang w:val="en-US"/>
              </w:rPr>
              <w:t>(49.6)</w:t>
            </w:r>
          </w:p>
        </w:tc>
        <w:tc>
          <w:tcPr>
            <w:tcW w:w="1135" w:type="dxa"/>
            <w:tcBorders>
              <w:top w:val="nil"/>
              <w:left w:val="nil"/>
              <w:bottom w:val="nil"/>
              <w:right w:val="nil"/>
            </w:tcBorders>
            <w:hideMark/>
          </w:tcPr>
          <w:p w14:paraId="7B9AEFAD" w14:textId="77777777" w:rsidR="00013E38" w:rsidRPr="00013E38" w:rsidRDefault="00013E38" w:rsidP="00013E38">
            <w:pPr>
              <w:spacing w:line="360" w:lineRule="auto"/>
              <w:jc w:val="center"/>
              <w:rPr>
                <w:sz w:val="20"/>
                <w:szCs w:val="20"/>
                <w:lang w:val="en-US"/>
              </w:rPr>
            </w:pPr>
            <w:r w:rsidRPr="00013E38">
              <w:rPr>
                <w:sz w:val="20"/>
                <w:szCs w:val="20"/>
                <w:lang w:val="en-US"/>
              </w:rPr>
              <w:t>112.5</w:t>
            </w:r>
          </w:p>
          <w:p w14:paraId="01E9C453" w14:textId="77777777" w:rsidR="00013E38" w:rsidRPr="00013E38" w:rsidRDefault="00013E38" w:rsidP="00013E38">
            <w:pPr>
              <w:spacing w:after="60" w:line="360" w:lineRule="auto"/>
              <w:jc w:val="center"/>
              <w:rPr>
                <w:sz w:val="20"/>
                <w:szCs w:val="20"/>
                <w:lang w:val="en-US"/>
              </w:rPr>
            </w:pPr>
            <w:r w:rsidRPr="00013E38">
              <w:rPr>
                <w:sz w:val="20"/>
                <w:szCs w:val="20"/>
                <w:lang w:val="en-US"/>
              </w:rPr>
              <w:t>(110.0)</w:t>
            </w:r>
          </w:p>
        </w:tc>
        <w:tc>
          <w:tcPr>
            <w:tcW w:w="993" w:type="dxa"/>
            <w:tcBorders>
              <w:top w:val="nil"/>
              <w:left w:val="nil"/>
              <w:bottom w:val="nil"/>
              <w:right w:val="nil"/>
            </w:tcBorders>
            <w:hideMark/>
          </w:tcPr>
          <w:p w14:paraId="001D5D07" w14:textId="77777777" w:rsidR="00013E38" w:rsidRPr="00013E38" w:rsidRDefault="00013E38" w:rsidP="00013E38">
            <w:pPr>
              <w:spacing w:after="240" w:line="360" w:lineRule="auto"/>
              <w:jc w:val="center"/>
              <w:rPr>
                <w:sz w:val="20"/>
                <w:szCs w:val="20"/>
                <w:lang w:val="en-US"/>
              </w:rPr>
            </w:pPr>
            <w:r w:rsidRPr="00013E38">
              <w:rPr>
                <w:sz w:val="20"/>
                <w:szCs w:val="20"/>
                <w:lang w:val="en-US"/>
              </w:rPr>
              <w:t>.005</w:t>
            </w:r>
          </w:p>
        </w:tc>
        <w:tc>
          <w:tcPr>
            <w:tcW w:w="855" w:type="dxa"/>
            <w:tcBorders>
              <w:top w:val="nil"/>
              <w:left w:val="nil"/>
              <w:bottom w:val="nil"/>
              <w:right w:val="nil"/>
            </w:tcBorders>
            <w:hideMark/>
          </w:tcPr>
          <w:p w14:paraId="018683DB" w14:textId="77777777" w:rsidR="00013E38" w:rsidRPr="00013E38" w:rsidRDefault="00013E38" w:rsidP="00013E38">
            <w:pPr>
              <w:spacing w:after="240" w:line="360" w:lineRule="auto"/>
              <w:jc w:val="center"/>
              <w:rPr>
                <w:sz w:val="20"/>
                <w:szCs w:val="20"/>
                <w:lang w:val="en-US"/>
              </w:rPr>
            </w:pPr>
            <w:r w:rsidRPr="00013E38">
              <w:rPr>
                <w:sz w:val="20"/>
                <w:szCs w:val="20"/>
                <w:lang w:val="en-US"/>
              </w:rPr>
              <w:t>0.80</w:t>
            </w:r>
          </w:p>
        </w:tc>
        <w:tc>
          <w:tcPr>
            <w:tcW w:w="850" w:type="dxa"/>
            <w:tcBorders>
              <w:top w:val="nil"/>
              <w:left w:val="nil"/>
              <w:bottom w:val="nil"/>
              <w:right w:val="nil"/>
            </w:tcBorders>
            <w:hideMark/>
          </w:tcPr>
          <w:p w14:paraId="207D1669"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79D18A06" w14:textId="77777777" w:rsidR="00013E38" w:rsidRPr="00013E38" w:rsidRDefault="00013E38" w:rsidP="00013E38">
            <w:pPr>
              <w:spacing w:line="360" w:lineRule="auto"/>
              <w:jc w:val="center"/>
              <w:rPr>
                <w:sz w:val="20"/>
                <w:szCs w:val="20"/>
                <w:lang w:val="en-US"/>
              </w:rPr>
            </w:pPr>
            <w:r w:rsidRPr="00013E38">
              <w:rPr>
                <w:sz w:val="20"/>
                <w:szCs w:val="20"/>
                <w:lang w:val="en-US"/>
              </w:rPr>
              <w:t>0.0</w:t>
            </w:r>
          </w:p>
          <w:p w14:paraId="76A8FDE4" w14:textId="77777777" w:rsidR="00013E38" w:rsidRPr="00013E38" w:rsidRDefault="00013E38" w:rsidP="00013E38">
            <w:pPr>
              <w:spacing w:after="60" w:line="360" w:lineRule="auto"/>
              <w:jc w:val="center"/>
              <w:rPr>
                <w:sz w:val="20"/>
                <w:szCs w:val="20"/>
                <w:lang w:val="en-US"/>
              </w:rPr>
            </w:pPr>
            <w:r w:rsidRPr="00013E38">
              <w:rPr>
                <w:sz w:val="20"/>
                <w:szCs w:val="20"/>
                <w:lang w:val="en-US"/>
              </w:rPr>
              <w:t>(42.5)</w:t>
            </w:r>
          </w:p>
        </w:tc>
        <w:tc>
          <w:tcPr>
            <w:tcW w:w="1135" w:type="dxa"/>
            <w:tcBorders>
              <w:top w:val="nil"/>
              <w:left w:val="nil"/>
              <w:bottom w:val="nil"/>
              <w:right w:val="nil"/>
            </w:tcBorders>
            <w:hideMark/>
          </w:tcPr>
          <w:p w14:paraId="4C20FB74" w14:textId="77777777" w:rsidR="00013E38" w:rsidRPr="00013E38" w:rsidRDefault="00013E38" w:rsidP="00013E38">
            <w:pPr>
              <w:spacing w:line="360" w:lineRule="auto"/>
              <w:jc w:val="center"/>
              <w:rPr>
                <w:sz w:val="20"/>
                <w:szCs w:val="20"/>
                <w:lang w:val="en-US"/>
              </w:rPr>
            </w:pPr>
            <w:r w:rsidRPr="00013E38">
              <w:rPr>
                <w:sz w:val="20"/>
                <w:szCs w:val="20"/>
                <w:lang w:val="en-US"/>
              </w:rPr>
              <w:t>50.0</w:t>
            </w:r>
          </w:p>
          <w:p w14:paraId="285B7313" w14:textId="77777777" w:rsidR="00013E38" w:rsidRPr="00013E38" w:rsidRDefault="00013E38" w:rsidP="00013E38">
            <w:pPr>
              <w:spacing w:after="60" w:line="360" w:lineRule="auto"/>
              <w:jc w:val="center"/>
              <w:rPr>
                <w:sz w:val="20"/>
                <w:szCs w:val="20"/>
                <w:lang w:val="en-US"/>
              </w:rPr>
            </w:pPr>
            <w:r w:rsidRPr="00013E38">
              <w:rPr>
                <w:sz w:val="20"/>
                <w:szCs w:val="20"/>
                <w:lang w:val="en-US"/>
              </w:rPr>
              <w:t>(107.4)</w:t>
            </w:r>
          </w:p>
        </w:tc>
        <w:tc>
          <w:tcPr>
            <w:tcW w:w="993" w:type="dxa"/>
            <w:tcBorders>
              <w:top w:val="nil"/>
              <w:left w:val="nil"/>
              <w:bottom w:val="nil"/>
              <w:right w:val="nil"/>
            </w:tcBorders>
            <w:hideMark/>
          </w:tcPr>
          <w:p w14:paraId="575A62E3" w14:textId="77777777" w:rsidR="00013E38" w:rsidRPr="00013E38" w:rsidRDefault="00013E38" w:rsidP="00013E38">
            <w:pPr>
              <w:spacing w:after="240" w:line="360" w:lineRule="auto"/>
              <w:jc w:val="center"/>
              <w:rPr>
                <w:sz w:val="20"/>
                <w:szCs w:val="20"/>
                <w:lang w:val="en-US"/>
              </w:rPr>
            </w:pPr>
            <w:r w:rsidRPr="00013E38">
              <w:rPr>
                <w:sz w:val="20"/>
                <w:szCs w:val="20"/>
                <w:lang w:val="en-US"/>
              </w:rPr>
              <w:t>.053</w:t>
            </w:r>
          </w:p>
        </w:tc>
        <w:tc>
          <w:tcPr>
            <w:tcW w:w="839" w:type="dxa"/>
            <w:tcBorders>
              <w:top w:val="nil"/>
              <w:left w:val="nil"/>
              <w:bottom w:val="nil"/>
              <w:right w:val="nil"/>
            </w:tcBorders>
            <w:hideMark/>
          </w:tcPr>
          <w:p w14:paraId="41908724" w14:textId="77777777" w:rsidR="00013E38" w:rsidRPr="00013E38" w:rsidRDefault="00013E38" w:rsidP="00013E38">
            <w:pPr>
              <w:spacing w:after="240" w:line="360" w:lineRule="auto"/>
              <w:jc w:val="center"/>
              <w:rPr>
                <w:sz w:val="20"/>
                <w:szCs w:val="20"/>
                <w:lang w:val="en-US"/>
              </w:rPr>
            </w:pPr>
            <w:r w:rsidRPr="00013E38">
              <w:rPr>
                <w:sz w:val="20"/>
                <w:szCs w:val="20"/>
                <w:lang w:val="en-US"/>
              </w:rPr>
              <w:t>0.55</w:t>
            </w:r>
          </w:p>
        </w:tc>
      </w:tr>
      <w:tr w:rsidR="00013E38" w:rsidRPr="00013E38" w14:paraId="25E478A7" w14:textId="77777777" w:rsidTr="00CC6D05">
        <w:tc>
          <w:tcPr>
            <w:tcW w:w="3117" w:type="dxa"/>
            <w:tcBorders>
              <w:top w:val="nil"/>
              <w:left w:val="nil"/>
              <w:bottom w:val="nil"/>
              <w:right w:val="nil"/>
            </w:tcBorders>
            <w:hideMark/>
          </w:tcPr>
          <w:p w14:paraId="0BBC7E79" w14:textId="77777777" w:rsidR="00013E38" w:rsidRPr="00013E38" w:rsidRDefault="00013E38" w:rsidP="00013E38">
            <w:pPr>
              <w:spacing w:after="60" w:line="360" w:lineRule="auto"/>
              <w:rPr>
                <w:sz w:val="20"/>
                <w:szCs w:val="20"/>
                <w:lang w:val="en-US"/>
              </w:rPr>
            </w:pPr>
            <w:r w:rsidRPr="00013E38">
              <w:rPr>
                <w:sz w:val="20"/>
                <w:szCs w:val="20"/>
                <w:lang w:val="en-US"/>
              </w:rPr>
              <w:t>Movement competence [%]</w:t>
            </w:r>
          </w:p>
        </w:tc>
        <w:tc>
          <w:tcPr>
            <w:tcW w:w="568" w:type="dxa"/>
            <w:tcBorders>
              <w:top w:val="nil"/>
              <w:left w:val="nil"/>
              <w:bottom w:val="nil"/>
              <w:right w:val="nil"/>
            </w:tcBorders>
            <w:hideMark/>
          </w:tcPr>
          <w:p w14:paraId="594C8D45"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68D47B70"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50.0</w:t>
            </w:r>
          </w:p>
          <w:p w14:paraId="3A905CB1"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(22.5)</w:t>
            </w:r>
          </w:p>
        </w:tc>
        <w:tc>
          <w:tcPr>
            <w:tcW w:w="1135" w:type="dxa"/>
            <w:tcBorders>
              <w:top w:val="nil"/>
              <w:left w:val="nil"/>
              <w:bottom w:val="nil"/>
              <w:right w:val="nil"/>
            </w:tcBorders>
            <w:hideMark/>
          </w:tcPr>
          <w:p w14:paraId="4F40C672" w14:textId="77777777" w:rsidR="00013E38" w:rsidRPr="00013E38" w:rsidRDefault="00013E38" w:rsidP="00013E38">
            <w:pPr>
              <w:spacing w:line="360" w:lineRule="auto"/>
              <w:jc w:val="center"/>
              <w:rPr>
                <w:sz w:val="20"/>
                <w:szCs w:val="20"/>
                <w:lang w:val="en-US"/>
              </w:rPr>
            </w:pPr>
            <w:r w:rsidRPr="00013E38">
              <w:rPr>
                <w:sz w:val="20"/>
                <w:szCs w:val="20"/>
                <w:lang w:val="en-US"/>
              </w:rPr>
              <w:t>48.1</w:t>
            </w:r>
          </w:p>
          <w:p w14:paraId="0309DC95" w14:textId="77777777" w:rsidR="00013E38" w:rsidRPr="00013E38" w:rsidRDefault="00013E38" w:rsidP="00013E38">
            <w:pPr>
              <w:spacing w:line="360" w:lineRule="auto"/>
              <w:jc w:val="center"/>
              <w:rPr>
                <w:sz w:val="20"/>
                <w:szCs w:val="20"/>
                <w:lang w:val="en-US"/>
              </w:rPr>
            </w:pPr>
            <w:r w:rsidRPr="00013E38">
              <w:rPr>
                <w:sz w:val="20"/>
                <w:szCs w:val="20"/>
                <w:lang w:val="en-US"/>
              </w:rPr>
              <w:t>(31.7)</w:t>
            </w:r>
          </w:p>
        </w:tc>
        <w:tc>
          <w:tcPr>
            <w:tcW w:w="993" w:type="dxa"/>
            <w:tcBorders>
              <w:top w:val="nil"/>
              <w:left w:val="nil"/>
              <w:bottom w:val="nil"/>
              <w:right w:val="nil"/>
            </w:tcBorders>
            <w:hideMark/>
          </w:tcPr>
          <w:p w14:paraId="2C5FF973" w14:textId="77777777" w:rsidR="00013E38" w:rsidRPr="00013E38" w:rsidRDefault="00013E38" w:rsidP="00013E38">
            <w:pPr>
              <w:spacing w:after="240" w:line="360" w:lineRule="auto"/>
              <w:jc w:val="center"/>
              <w:rPr>
                <w:sz w:val="20"/>
                <w:szCs w:val="20"/>
                <w:lang w:val="en-US"/>
              </w:rPr>
            </w:pPr>
            <w:r w:rsidRPr="00013E38">
              <w:rPr>
                <w:sz w:val="20"/>
                <w:szCs w:val="20"/>
                <w:lang w:val="en-US"/>
              </w:rPr>
              <w:t>.966</w:t>
            </w:r>
          </w:p>
        </w:tc>
        <w:tc>
          <w:tcPr>
            <w:tcW w:w="855" w:type="dxa"/>
            <w:tcBorders>
              <w:top w:val="nil"/>
              <w:left w:val="nil"/>
              <w:bottom w:val="nil"/>
              <w:right w:val="nil"/>
            </w:tcBorders>
            <w:hideMark/>
          </w:tcPr>
          <w:p w14:paraId="78F188E4" w14:textId="77777777" w:rsidR="00013E38" w:rsidRPr="00013E38" w:rsidRDefault="00013E38" w:rsidP="00013E38">
            <w:pPr>
              <w:spacing w:after="240" w:line="360" w:lineRule="auto"/>
              <w:jc w:val="center"/>
              <w:rPr>
                <w:sz w:val="20"/>
                <w:szCs w:val="20"/>
                <w:lang w:val="en-US"/>
              </w:rPr>
            </w:pPr>
            <w:r w:rsidRPr="00013E38">
              <w:rPr>
                <w:sz w:val="20"/>
                <w:szCs w:val="20"/>
                <w:lang w:val="en-US"/>
              </w:rPr>
              <w:t>0.01</w:t>
            </w:r>
          </w:p>
        </w:tc>
        <w:tc>
          <w:tcPr>
            <w:tcW w:w="850" w:type="dxa"/>
            <w:tcBorders>
              <w:top w:val="nil"/>
              <w:left w:val="nil"/>
              <w:bottom w:val="nil"/>
              <w:right w:val="nil"/>
            </w:tcBorders>
            <w:hideMark/>
          </w:tcPr>
          <w:p w14:paraId="651D9B0C"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3BD1FDE4" w14:textId="77777777" w:rsidR="00013E38" w:rsidRPr="00013E38" w:rsidRDefault="00013E38" w:rsidP="00013E38">
            <w:pPr>
              <w:spacing w:line="360" w:lineRule="auto"/>
              <w:jc w:val="center"/>
              <w:rPr>
                <w:sz w:val="20"/>
                <w:szCs w:val="20"/>
                <w:lang w:val="en-US"/>
              </w:rPr>
            </w:pPr>
            <w:r w:rsidRPr="00013E38">
              <w:rPr>
                <w:sz w:val="20"/>
                <w:szCs w:val="20"/>
                <w:lang w:val="en-US"/>
              </w:rPr>
              <w:t>44.2</w:t>
            </w:r>
          </w:p>
          <w:p w14:paraId="0205E834" w14:textId="77777777" w:rsidR="00013E38" w:rsidRPr="00013E38" w:rsidRDefault="00013E38" w:rsidP="00013E38">
            <w:pPr>
              <w:spacing w:line="360" w:lineRule="auto"/>
              <w:jc w:val="center"/>
              <w:rPr>
                <w:sz w:val="20"/>
                <w:szCs w:val="20"/>
                <w:lang w:val="en-US"/>
              </w:rPr>
            </w:pPr>
            <w:r w:rsidRPr="00013E38">
              <w:rPr>
                <w:sz w:val="20"/>
                <w:szCs w:val="20"/>
                <w:lang w:val="en-US"/>
              </w:rPr>
              <w:t>(43.3)</w:t>
            </w:r>
          </w:p>
        </w:tc>
        <w:tc>
          <w:tcPr>
            <w:tcW w:w="1135" w:type="dxa"/>
            <w:tcBorders>
              <w:top w:val="nil"/>
              <w:left w:val="nil"/>
              <w:bottom w:val="nil"/>
              <w:right w:val="nil"/>
            </w:tcBorders>
            <w:hideMark/>
          </w:tcPr>
          <w:p w14:paraId="37A9B43C" w14:textId="77777777" w:rsidR="00013E38" w:rsidRPr="00013E38" w:rsidRDefault="00013E38" w:rsidP="00013E38">
            <w:pPr>
              <w:spacing w:line="360" w:lineRule="auto"/>
              <w:jc w:val="center"/>
              <w:rPr>
                <w:sz w:val="20"/>
                <w:szCs w:val="20"/>
                <w:lang w:val="en-US"/>
              </w:rPr>
            </w:pPr>
            <w:r w:rsidRPr="00013E38">
              <w:rPr>
                <w:sz w:val="20"/>
                <w:szCs w:val="20"/>
                <w:lang w:val="en-US"/>
              </w:rPr>
              <w:t>35.1</w:t>
            </w:r>
          </w:p>
          <w:p w14:paraId="04743520" w14:textId="77777777" w:rsidR="00013E38" w:rsidRPr="00013E38" w:rsidRDefault="00013E38" w:rsidP="00013E38">
            <w:pPr>
              <w:spacing w:line="360" w:lineRule="auto"/>
              <w:jc w:val="center"/>
              <w:rPr>
                <w:sz w:val="20"/>
                <w:szCs w:val="20"/>
                <w:lang w:val="en-US"/>
              </w:rPr>
            </w:pPr>
            <w:r w:rsidRPr="00013E38">
              <w:rPr>
                <w:sz w:val="20"/>
                <w:szCs w:val="20"/>
                <w:lang w:val="en-US"/>
              </w:rPr>
              <w:t>(49.9)</w:t>
            </w:r>
          </w:p>
        </w:tc>
        <w:tc>
          <w:tcPr>
            <w:tcW w:w="993" w:type="dxa"/>
            <w:tcBorders>
              <w:top w:val="nil"/>
              <w:left w:val="nil"/>
              <w:bottom w:val="nil"/>
              <w:right w:val="nil"/>
            </w:tcBorders>
            <w:hideMark/>
          </w:tcPr>
          <w:p w14:paraId="7926B023" w14:textId="77777777" w:rsidR="00013E38" w:rsidRPr="00013E38" w:rsidRDefault="00013E38" w:rsidP="00013E38">
            <w:pPr>
              <w:spacing w:after="240" w:line="360" w:lineRule="auto"/>
              <w:jc w:val="center"/>
              <w:rPr>
                <w:sz w:val="20"/>
                <w:szCs w:val="20"/>
                <w:lang w:val="en-US"/>
              </w:rPr>
            </w:pPr>
            <w:r w:rsidRPr="00013E38">
              <w:rPr>
                <w:sz w:val="20"/>
                <w:szCs w:val="20"/>
                <w:lang w:val="en-US"/>
              </w:rPr>
              <w:t>.648</w:t>
            </w:r>
          </w:p>
        </w:tc>
        <w:tc>
          <w:tcPr>
            <w:tcW w:w="839" w:type="dxa"/>
            <w:tcBorders>
              <w:top w:val="nil"/>
              <w:left w:val="nil"/>
              <w:bottom w:val="nil"/>
              <w:right w:val="nil"/>
            </w:tcBorders>
            <w:hideMark/>
          </w:tcPr>
          <w:p w14:paraId="5C4032AA" w14:textId="77777777" w:rsidR="00013E38" w:rsidRPr="00013E38" w:rsidRDefault="00013E38" w:rsidP="00013E38">
            <w:pPr>
              <w:spacing w:after="240" w:line="360" w:lineRule="auto"/>
              <w:jc w:val="center"/>
              <w:rPr>
                <w:sz w:val="20"/>
                <w:szCs w:val="20"/>
                <w:lang w:val="en-US"/>
              </w:rPr>
            </w:pPr>
            <w:r w:rsidRPr="00013E38">
              <w:rPr>
                <w:sz w:val="20"/>
                <w:szCs w:val="20"/>
                <w:lang w:val="en-US"/>
              </w:rPr>
              <w:t>0.12</w:t>
            </w:r>
          </w:p>
        </w:tc>
      </w:tr>
      <w:tr w:rsidR="00013E38" w:rsidRPr="00013E38" w14:paraId="43B43705" w14:textId="77777777" w:rsidTr="00CC6D05">
        <w:tc>
          <w:tcPr>
            <w:tcW w:w="3117" w:type="dxa"/>
            <w:tcBorders>
              <w:top w:val="nil"/>
              <w:left w:val="nil"/>
              <w:bottom w:val="nil"/>
              <w:right w:val="nil"/>
            </w:tcBorders>
            <w:hideMark/>
          </w:tcPr>
          <w:p w14:paraId="48F570CA" w14:textId="77777777" w:rsidR="00013E38" w:rsidRPr="00013E38" w:rsidRDefault="00013E38" w:rsidP="00013E38">
            <w:pPr>
              <w:spacing w:after="60" w:line="360" w:lineRule="auto"/>
              <w:rPr>
                <w:sz w:val="20"/>
                <w:szCs w:val="20"/>
                <w:lang w:val="en-US"/>
              </w:rPr>
            </w:pPr>
            <w:r w:rsidRPr="00013E38">
              <w:rPr>
                <w:sz w:val="20"/>
                <w:szCs w:val="20"/>
                <w:lang w:val="en-US"/>
              </w:rPr>
              <w:t>Control competence [%]</w:t>
            </w:r>
          </w:p>
        </w:tc>
        <w:tc>
          <w:tcPr>
            <w:tcW w:w="568" w:type="dxa"/>
            <w:tcBorders>
              <w:top w:val="nil"/>
              <w:left w:val="nil"/>
              <w:bottom w:val="nil"/>
              <w:right w:val="nil"/>
            </w:tcBorders>
            <w:hideMark/>
          </w:tcPr>
          <w:p w14:paraId="0AF4D239"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6D318A34"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39.9</w:t>
            </w:r>
          </w:p>
          <w:p w14:paraId="208FE142"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(21.1)</w:t>
            </w:r>
          </w:p>
        </w:tc>
        <w:tc>
          <w:tcPr>
            <w:tcW w:w="1135" w:type="dxa"/>
            <w:tcBorders>
              <w:top w:val="nil"/>
              <w:left w:val="nil"/>
              <w:bottom w:val="nil"/>
              <w:right w:val="nil"/>
            </w:tcBorders>
            <w:hideMark/>
          </w:tcPr>
          <w:p w14:paraId="4AC157E6" w14:textId="77777777" w:rsidR="00013E38" w:rsidRPr="00013E38" w:rsidRDefault="00013E38" w:rsidP="00013E38">
            <w:pPr>
              <w:spacing w:line="360" w:lineRule="auto"/>
              <w:jc w:val="center"/>
              <w:rPr>
                <w:sz w:val="20"/>
                <w:szCs w:val="20"/>
                <w:lang w:val="en-US"/>
              </w:rPr>
            </w:pPr>
            <w:r w:rsidRPr="00013E38">
              <w:rPr>
                <w:sz w:val="20"/>
                <w:szCs w:val="20"/>
                <w:lang w:val="en-US"/>
              </w:rPr>
              <w:t>51.8</w:t>
            </w:r>
          </w:p>
          <w:p w14:paraId="7655F1DC" w14:textId="77777777" w:rsidR="00013E38" w:rsidRPr="00013E38" w:rsidRDefault="00013E38" w:rsidP="00013E38">
            <w:pPr>
              <w:spacing w:line="360" w:lineRule="auto"/>
              <w:jc w:val="center"/>
              <w:rPr>
                <w:sz w:val="20"/>
                <w:szCs w:val="20"/>
                <w:lang w:val="en-US"/>
              </w:rPr>
            </w:pPr>
            <w:r w:rsidRPr="00013E38">
              <w:rPr>
                <w:sz w:val="20"/>
                <w:szCs w:val="20"/>
                <w:lang w:val="en-US"/>
              </w:rPr>
              <w:t>(32.2)</w:t>
            </w:r>
          </w:p>
        </w:tc>
        <w:tc>
          <w:tcPr>
            <w:tcW w:w="993" w:type="dxa"/>
            <w:tcBorders>
              <w:top w:val="nil"/>
              <w:left w:val="nil"/>
              <w:bottom w:val="nil"/>
              <w:right w:val="nil"/>
            </w:tcBorders>
            <w:hideMark/>
          </w:tcPr>
          <w:p w14:paraId="5A2C86EC" w14:textId="77777777" w:rsidR="00013E38" w:rsidRPr="00013E38" w:rsidRDefault="00013E38" w:rsidP="00013E38">
            <w:pPr>
              <w:spacing w:after="240" w:line="360" w:lineRule="auto"/>
              <w:jc w:val="center"/>
              <w:rPr>
                <w:sz w:val="20"/>
                <w:szCs w:val="20"/>
                <w:lang w:val="en-US"/>
              </w:rPr>
            </w:pPr>
            <w:r w:rsidRPr="00013E38">
              <w:rPr>
                <w:sz w:val="20"/>
                <w:szCs w:val="20"/>
                <w:lang w:val="en-US"/>
              </w:rPr>
              <w:t>.001</w:t>
            </w:r>
          </w:p>
        </w:tc>
        <w:tc>
          <w:tcPr>
            <w:tcW w:w="855" w:type="dxa"/>
            <w:tcBorders>
              <w:top w:val="nil"/>
              <w:left w:val="nil"/>
              <w:bottom w:val="nil"/>
              <w:right w:val="nil"/>
            </w:tcBorders>
            <w:hideMark/>
          </w:tcPr>
          <w:p w14:paraId="7940EB44" w14:textId="77777777" w:rsidR="00013E38" w:rsidRPr="00013E38" w:rsidRDefault="00013E38" w:rsidP="00013E38">
            <w:pPr>
              <w:spacing w:after="240" w:line="360" w:lineRule="auto"/>
              <w:jc w:val="center"/>
              <w:rPr>
                <w:sz w:val="20"/>
                <w:szCs w:val="20"/>
                <w:lang w:val="en-US"/>
              </w:rPr>
            </w:pPr>
            <w:r w:rsidRPr="00013E38">
              <w:rPr>
                <w:sz w:val="20"/>
                <w:szCs w:val="20"/>
                <w:lang w:val="en-US"/>
              </w:rPr>
              <w:t>0.98</w:t>
            </w:r>
          </w:p>
        </w:tc>
        <w:tc>
          <w:tcPr>
            <w:tcW w:w="850" w:type="dxa"/>
            <w:tcBorders>
              <w:top w:val="nil"/>
              <w:left w:val="nil"/>
              <w:bottom w:val="nil"/>
              <w:right w:val="nil"/>
            </w:tcBorders>
            <w:hideMark/>
          </w:tcPr>
          <w:p w14:paraId="4A8E803F"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57DAC422" w14:textId="77777777" w:rsidR="00013E38" w:rsidRPr="00013E38" w:rsidRDefault="00013E38" w:rsidP="00013E38">
            <w:pPr>
              <w:spacing w:line="360" w:lineRule="auto"/>
              <w:jc w:val="center"/>
              <w:rPr>
                <w:sz w:val="20"/>
                <w:szCs w:val="20"/>
                <w:lang w:val="en-US"/>
              </w:rPr>
            </w:pPr>
            <w:r w:rsidRPr="00013E38">
              <w:rPr>
                <w:sz w:val="20"/>
                <w:szCs w:val="20"/>
                <w:lang w:val="en-US"/>
              </w:rPr>
              <w:t>52.4</w:t>
            </w:r>
          </w:p>
          <w:p w14:paraId="7EA31E9F" w14:textId="77777777" w:rsidR="00013E38" w:rsidRPr="00013E38" w:rsidRDefault="00013E38" w:rsidP="00013E38">
            <w:pPr>
              <w:spacing w:line="360" w:lineRule="auto"/>
              <w:jc w:val="center"/>
              <w:rPr>
                <w:sz w:val="20"/>
                <w:szCs w:val="20"/>
                <w:lang w:val="en-US"/>
              </w:rPr>
            </w:pPr>
            <w:r w:rsidRPr="00013E38">
              <w:rPr>
                <w:sz w:val="20"/>
                <w:szCs w:val="20"/>
                <w:lang w:val="en-US"/>
              </w:rPr>
              <w:t>(25.6)</w:t>
            </w:r>
          </w:p>
        </w:tc>
        <w:tc>
          <w:tcPr>
            <w:tcW w:w="1135" w:type="dxa"/>
            <w:tcBorders>
              <w:top w:val="nil"/>
              <w:left w:val="nil"/>
              <w:bottom w:val="nil"/>
              <w:right w:val="nil"/>
            </w:tcBorders>
            <w:hideMark/>
          </w:tcPr>
          <w:p w14:paraId="52DAA489" w14:textId="77777777" w:rsidR="00013E38" w:rsidRPr="00013E38" w:rsidRDefault="00013E38" w:rsidP="00013E38">
            <w:pPr>
              <w:spacing w:line="360" w:lineRule="auto"/>
              <w:jc w:val="center"/>
              <w:rPr>
                <w:sz w:val="20"/>
                <w:szCs w:val="20"/>
                <w:lang w:val="en-US"/>
              </w:rPr>
            </w:pPr>
            <w:r w:rsidRPr="00013E38">
              <w:rPr>
                <w:sz w:val="20"/>
                <w:szCs w:val="20"/>
                <w:lang w:val="en-US"/>
              </w:rPr>
              <w:t>53.3</w:t>
            </w:r>
          </w:p>
          <w:p w14:paraId="28E6EF77" w14:textId="77777777" w:rsidR="00013E38" w:rsidRPr="00013E38" w:rsidRDefault="00013E38" w:rsidP="00013E38">
            <w:pPr>
              <w:spacing w:line="360" w:lineRule="auto"/>
              <w:jc w:val="center"/>
              <w:rPr>
                <w:sz w:val="20"/>
                <w:szCs w:val="20"/>
                <w:lang w:val="en-US"/>
              </w:rPr>
            </w:pPr>
            <w:r w:rsidRPr="00013E38">
              <w:rPr>
                <w:sz w:val="20"/>
                <w:szCs w:val="20"/>
                <w:lang w:val="en-US"/>
              </w:rPr>
              <w:t>(33.0)</w:t>
            </w:r>
          </w:p>
        </w:tc>
        <w:tc>
          <w:tcPr>
            <w:tcW w:w="993" w:type="dxa"/>
            <w:tcBorders>
              <w:top w:val="nil"/>
              <w:left w:val="nil"/>
              <w:bottom w:val="nil"/>
              <w:right w:val="nil"/>
            </w:tcBorders>
            <w:hideMark/>
          </w:tcPr>
          <w:p w14:paraId="3E7D7DF3" w14:textId="77777777" w:rsidR="00013E38" w:rsidRPr="00013E38" w:rsidRDefault="00013E38" w:rsidP="00013E38">
            <w:pPr>
              <w:spacing w:after="240" w:line="360" w:lineRule="auto"/>
              <w:jc w:val="center"/>
              <w:rPr>
                <w:sz w:val="20"/>
                <w:szCs w:val="20"/>
                <w:lang w:val="en-US"/>
              </w:rPr>
            </w:pPr>
            <w:r w:rsidRPr="00013E38">
              <w:rPr>
                <w:sz w:val="20"/>
                <w:szCs w:val="20"/>
                <w:lang w:val="en-US"/>
              </w:rPr>
              <w:t>.943</w:t>
            </w:r>
          </w:p>
        </w:tc>
        <w:tc>
          <w:tcPr>
            <w:tcW w:w="839" w:type="dxa"/>
            <w:tcBorders>
              <w:top w:val="nil"/>
              <w:left w:val="nil"/>
              <w:bottom w:val="nil"/>
              <w:right w:val="nil"/>
            </w:tcBorders>
            <w:hideMark/>
          </w:tcPr>
          <w:p w14:paraId="6F55A552" w14:textId="77777777" w:rsidR="00013E38" w:rsidRPr="00013E38" w:rsidRDefault="00013E38" w:rsidP="00013E38">
            <w:pPr>
              <w:spacing w:after="240" w:line="360" w:lineRule="auto"/>
              <w:jc w:val="center"/>
              <w:rPr>
                <w:sz w:val="20"/>
                <w:szCs w:val="20"/>
                <w:lang w:val="en-US"/>
              </w:rPr>
            </w:pPr>
            <w:r w:rsidRPr="00013E38">
              <w:rPr>
                <w:sz w:val="20"/>
                <w:szCs w:val="20"/>
                <w:lang w:val="en-US"/>
              </w:rPr>
              <w:t>0.02</w:t>
            </w:r>
          </w:p>
        </w:tc>
      </w:tr>
      <w:tr w:rsidR="00013E38" w:rsidRPr="00013E38" w14:paraId="4A3CCC25" w14:textId="77777777" w:rsidTr="00CC6D05">
        <w:tc>
          <w:tcPr>
            <w:tcW w:w="3117" w:type="dxa"/>
            <w:tcBorders>
              <w:top w:val="nil"/>
              <w:left w:val="nil"/>
              <w:bottom w:val="nil"/>
              <w:right w:val="nil"/>
            </w:tcBorders>
            <w:hideMark/>
          </w:tcPr>
          <w:p w14:paraId="73AF9AF2" w14:textId="77777777" w:rsidR="00013E38" w:rsidRPr="00013E38" w:rsidRDefault="00013E38" w:rsidP="00013E38">
            <w:pPr>
              <w:spacing w:after="60" w:line="360" w:lineRule="auto"/>
              <w:rPr>
                <w:sz w:val="20"/>
                <w:szCs w:val="20"/>
                <w:lang w:val="en-US"/>
              </w:rPr>
            </w:pPr>
            <w:r w:rsidRPr="00013E38">
              <w:rPr>
                <w:sz w:val="20"/>
                <w:szCs w:val="20"/>
                <w:lang w:val="en-US"/>
              </w:rPr>
              <w:t>Self-regulation Competence [%]</w:t>
            </w:r>
          </w:p>
        </w:tc>
        <w:tc>
          <w:tcPr>
            <w:tcW w:w="568" w:type="dxa"/>
            <w:tcBorders>
              <w:top w:val="nil"/>
              <w:left w:val="nil"/>
              <w:bottom w:val="nil"/>
              <w:right w:val="nil"/>
            </w:tcBorders>
            <w:hideMark/>
          </w:tcPr>
          <w:p w14:paraId="32D837D7" w14:textId="77777777" w:rsidR="00013E38" w:rsidRPr="00013E38" w:rsidRDefault="00013E38" w:rsidP="00013E38">
            <w:pPr>
              <w:spacing w:after="240" w:line="360" w:lineRule="auto"/>
              <w:jc w:val="center"/>
              <w:rPr>
                <w:sz w:val="20"/>
                <w:szCs w:val="20"/>
                <w:lang w:val="en-US"/>
              </w:rPr>
            </w:pPr>
            <w:r w:rsidRPr="00013E38">
              <w:rPr>
                <w:sz w:val="20"/>
                <w:szCs w:val="20"/>
                <w:lang w:val="en-US"/>
              </w:rPr>
              <w:t>29</w:t>
            </w:r>
          </w:p>
        </w:tc>
        <w:tc>
          <w:tcPr>
            <w:tcW w:w="1138" w:type="dxa"/>
            <w:tcBorders>
              <w:top w:val="nil"/>
              <w:left w:val="nil"/>
              <w:bottom w:val="nil"/>
              <w:right w:val="nil"/>
            </w:tcBorders>
            <w:hideMark/>
          </w:tcPr>
          <w:p w14:paraId="2BE30BBF"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64.8</w:t>
            </w:r>
          </w:p>
          <w:p w14:paraId="404673A8"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(26.8)</w:t>
            </w:r>
          </w:p>
        </w:tc>
        <w:tc>
          <w:tcPr>
            <w:tcW w:w="1135" w:type="dxa"/>
            <w:tcBorders>
              <w:top w:val="nil"/>
              <w:left w:val="nil"/>
              <w:bottom w:val="nil"/>
              <w:right w:val="nil"/>
            </w:tcBorders>
            <w:hideMark/>
          </w:tcPr>
          <w:p w14:paraId="69CFC2A1" w14:textId="77777777" w:rsidR="00013E38" w:rsidRPr="00013E38" w:rsidRDefault="00013E38" w:rsidP="00013E38">
            <w:pPr>
              <w:spacing w:line="360" w:lineRule="auto"/>
              <w:jc w:val="center"/>
              <w:rPr>
                <w:sz w:val="20"/>
                <w:szCs w:val="20"/>
                <w:lang w:val="en-US"/>
              </w:rPr>
            </w:pPr>
            <w:r w:rsidRPr="00013E38">
              <w:rPr>
                <w:sz w:val="20"/>
                <w:szCs w:val="20"/>
                <w:lang w:val="en-US"/>
              </w:rPr>
              <w:t>69.1</w:t>
            </w:r>
          </w:p>
          <w:p w14:paraId="626A8915" w14:textId="77777777" w:rsidR="00013E38" w:rsidRPr="00013E38" w:rsidRDefault="00013E38" w:rsidP="00013E38">
            <w:pPr>
              <w:spacing w:line="360" w:lineRule="auto"/>
              <w:jc w:val="center"/>
              <w:rPr>
                <w:sz w:val="20"/>
                <w:szCs w:val="20"/>
                <w:lang w:val="en-US"/>
              </w:rPr>
            </w:pPr>
            <w:r w:rsidRPr="00013E38">
              <w:rPr>
                <w:sz w:val="20"/>
                <w:szCs w:val="20"/>
                <w:lang w:val="en-US"/>
              </w:rPr>
              <w:t>(21.9)</w:t>
            </w:r>
          </w:p>
        </w:tc>
        <w:tc>
          <w:tcPr>
            <w:tcW w:w="993" w:type="dxa"/>
            <w:tcBorders>
              <w:top w:val="nil"/>
              <w:left w:val="nil"/>
              <w:bottom w:val="nil"/>
              <w:right w:val="nil"/>
            </w:tcBorders>
            <w:hideMark/>
          </w:tcPr>
          <w:p w14:paraId="2C19C85E" w14:textId="77777777" w:rsidR="00013E38" w:rsidRPr="00013E38" w:rsidRDefault="00013E38" w:rsidP="00013E38">
            <w:pPr>
              <w:spacing w:after="240" w:line="360" w:lineRule="auto"/>
              <w:jc w:val="center"/>
              <w:rPr>
                <w:sz w:val="20"/>
                <w:szCs w:val="20"/>
                <w:lang w:val="en-US"/>
              </w:rPr>
            </w:pPr>
            <w:r w:rsidRPr="00013E38">
              <w:rPr>
                <w:sz w:val="20"/>
                <w:szCs w:val="20"/>
                <w:lang w:val="en-US"/>
              </w:rPr>
              <w:t>.103</w:t>
            </w:r>
          </w:p>
        </w:tc>
        <w:tc>
          <w:tcPr>
            <w:tcW w:w="855" w:type="dxa"/>
            <w:tcBorders>
              <w:top w:val="nil"/>
              <w:left w:val="nil"/>
              <w:bottom w:val="nil"/>
              <w:right w:val="nil"/>
            </w:tcBorders>
            <w:hideMark/>
          </w:tcPr>
          <w:p w14:paraId="74287A8A" w14:textId="77777777" w:rsidR="00013E38" w:rsidRPr="00013E38" w:rsidRDefault="00013E38" w:rsidP="00013E38">
            <w:pPr>
              <w:spacing w:after="240" w:line="360" w:lineRule="auto"/>
              <w:jc w:val="center"/>
              <w:rPr>
                <w:sz w:val="20"/>
                <w:szCs w:val="20"/>
                <w:lang w:val="en-US"/>
              </w:rPr>
            </w:pPr>
            <w:r w:rsidRPr="00013E38">
              <w:rPr>
                <w:sz w:val="20"/>
                <w:szCs w:val="20"/>
                <w:lang w:val="en-US"/>
              </w:rPr>
              <w:t>.044</w:t>
            </w:r>
          </w:p>
        </w:tc>
        <w:tc>
          <w:tcPr>
            <w:tcW w:w="850" w:type="dxa"/>
            <w:tcBorders>
              <w:top w:val="nil"/>
              <w:left w:val="nil"/>
              <w:bottom w:val="nil"/>
              <w:right w:val="nil"/>
            </w:tcBorders>
            <w:hideMark/>
          </w:tcPr>
          <w:p w14:paraId="4FF1E968" w14:textId="77777777" w:rsidR="00013E38" w:rsidRPr="00013E38" w:rsidRDefault="00013E38" w:rsidP="00013E38">
            <w:pPr>
              <w:spacing w:after="240" w:line="360" w:lineRule="auto"/>
              <w:jc w:val="center"/>
              <w:rPr>
                <w:sz w:val="20"/>
                <w:szCs w:val="20"/>
                <w:lang w:val="en-US"/>
              </w:rPr>
            </w:pPr>
            <w:r w:rsidRPr="00013E38">
              <w:rPr>
                <w:sz w:val="20"/>
                <w:szCs w:val="20"/>
                <w:lang w:val="en-US"/>
              </w:rPr>
              <w:t>27</w:t>
            </w:r>
          </w:p>
        </w:tc>
        <w:tc>
          <w:tcPr>
            <w:tcW w:w="1135" w:type="dxa"/>
            <w:tcBorders>
              <w:top w:val="nil"/>
              <w:left w:val="nil"/>
              <w:bottom w:val="nil"/>
              <w:right w:val="nil"/>
            </w:tcBorders>
            <w:hideMark/>
          </w:tcPr>
          <w:p w14:paraId="0E941C91" w14:textId="77777777" w:rsidR="00013E38" w:rsidRPr="00013E38" w:rsidRDefault="00013E38" w:rsidP="00013E38">
            <w:pPr>
              <w:spacing w:line="360" w:lineRule="auto"/>
              <w:jc w:val="center"/>
              <w:rPr>
                <w:sz w:val="20"/>
                <w:szCs w:val="20"/>
                <w:lang w:val="en-US"/>
              </w:rPr>
            </w:pPr>
            <w:r w:rsidRPr="00013E38">
              <w:rPr>
                <w:sz w:val="20"/>
                <w:szCs w:val="20"/>
                <w:lang w:val="en-US"/>
              </w:rPr>
              <w:t>66.9</w:t>
            </w:r>
          </w:p>
          <w:p w14:paraId="63189BB9" w14:textId="77777777" w:rsidR="00013E38" w:rsidRPr="00013E38" w:rsidRDefault="00013E38" w:rsidP="00013E38">
            <w:pPr>
              <w:spacing w:line="360" w:lineRule="auto"/>
              <w:jc w:val="center"/>
              <w:rPr>
                <w:sz w:val="20"/>
                <w:szCs w:val="20"/>
                <w:lang w:val="en-US"/>
              </w:rPr>
            </w:pPr>
            <w:r w:rsidRPr="00013E38">
              <w:rPr>
                <w:sz w:val="20"/>
                <w:szCs w:val="20"/>
                <w:lang w:val="en-US"/>
              </w:rPr>
              <w:t>(18.1)</w:t>
            </w:r>
          </w:p>
        </w:tc>
        <w:tc>
          <w:tcPr>
            <w:tcW w:w="1135" w:type="dxa"/>
            <w:tcBorders>
              <w:top w:val="nil"/>
              <w:left w:val="nil"/>
              <w:bottom w:val="nil"/>
              <w:right w:val="nil"/>
            </w:tcBorders>
            <w:hideMark/>
          </w:tcPr>
          <w:p w14:paraId="421AF920" w14:textId="77777777" w:rsidR="00013E38" w:rsidRPr="00013E38" w:rsidRDefault="00013E38" w:rsidP="00013E38">
            <w:pPr>
              <w:spacing w:line="360" w:lineRule="auto"/>
              <w:jc w:val="center"/>
              <w:rPr>
                <w:sz w:val="20"/>
                <w:szCs w:val="20"/>
                <w:lang w:val="en-US"/>
              </w:rPr>
            </w:pPr>
            <w:r w:rsidRPr="00013E38">
              <w:rPr>
                <w:sz w:val="20"/>
                <w:szCs w:val="20"/>
                <w:lang w:val="en-US"/>
              </w:rPr>
              <w:t>69.1</w:t>
            </w:r>
          </w:p>
          <w:p w14:paraId="1FD41033" w14:textId="77777777" w:rsidR="00013E38" w:rsidRPr="00013E38" w:rsidRDefault="00013E38" w:rsidP="00013E38">
            <w:pPr>
              <w:spacing w:line="360" w:lineRule="auto"/>
              <w:jc w:val="center"/>
              <w:rPr>
                <w:sz w:val="20"/>
                <w:szCs w:val="20"/>
                <w:lang w:val="en-US"/>
              </w:rPr>
            </w:pPr>
            <w:r w:rsidRPr="00013E38">
              <w:rPr>
                <w:sz w:val="20"/>
                <w:szCs w:val="20"/>
                <w:lang w:val="en-US"/>
              </w:rPr>
              <w:t>(21.0)</w:t>
            </w:r>
          </w:p>
        </w:tc>
        <w:tc>
          <w:tcPr>
            <w:tcW w:w="993" w:type="dxa"/>
            <w:tcBorders>
              <w:top w:val="nil"/>
              <w:left w:val="nil"/>
              <w:bottom w:val="nil"/>
              <w:right w:val="nil"/>
            </w:tcBorders>
            <w:hideMark/>
          </w:tcPr>
          <w:p w14:paraId="257E4A9F" w14:textId="77777777" w:rsidR="00013E38" w:rsidRPr="00013E38" w:rsidRDefault="00013E38" w:rsidP="00013E38">
            <w:pPr>
              <w:spacing w:after="240" w:line="360" w:lineRule="auto"/>
              <w:jc w:val="center"/>
              <w:rPr>
                <w:sz w:val="20"/>
                <w:szCs w:val="20"/>
                <w:lang w:val="en-US"/>
              </w:rPr>
            </w:pPr>
            <w:r w:rsidRPr="00013E38">
              <w:rPr>
                <w:sz w:val="20"/>
                <w:szCs w:val="20"/>
                <w:lang w:val="en-US"/>
              </w:rPr>
              <w:t>.960</w:t>
            </w:r>
          </w:p>
        </w:tc>
        <w:tc>
          <w:tcPr>
            <w:tcW w:w="839" w:type="dxa"/>
            <w:tcBorders>
              <w:top w:val="nil"/>
              <w:left w:val="nil"/>
              <w:bottom w:val="nil"/>
              <w:right w:val="nil"/>
            </w:tcBorders>
            <w:hideMark/>
          </w:tcPr>
          <w:p w14:paraId="79018449" w14:textId="77777777" w:rsidR="00013E38" w:rsidRPr="00013E38" w:rsidRDefault="00013E38" w:rsidP="00013E38">
            <w:pPr>
              <w:spacing w:after="240" w:line="360" w:lineRule="auto"/>
              <w:jc w:val="center"/>
              <w:rPr>
                <w:sz w:val="20"/>
                <w:szCs w:val="20"/>
                <w:lang w:val="en-US"/>
              </w:rPr>
            </w:pPr>
            <w:r w:rsidRPr="00013E38">
              <w:rPr>
                <w:sz w:val="20"/>
                <w:szCs w:val="20"/>
                <w:lang w:val="en-US"/>
              </w:rPr>
              <w:t>0.01</w:t>
            </w:r>
          </w:p>
        </w:tc>
      </w:tr>
      <w:tr w:rsidR="00013E38" w:rsidRPr="00013E38" w14:paraId="73FA4862" w14:textId="77777777" w:rsidTr="00CC6D05">
        <w:tc>
          <w:tcPr>
            <w:tcW w:w="3117" w:type="dxa"/>
            <w:tcBorders>
              <w:top w:val="nil"/>
              <w:left w:val="nil"/>
              <w:bottom w:val="nil"/>
              <w:right w:val="nil"/>
            </w:tcBorders>
            <w:hideMark/>
          </w:tcPr>
          <w:p w14:paraId="19708960" w14:textId="77777777" w:rsidR="00013E38" w:rsidRPr="00013E38" w:rsidRDefault="00013E38" w:rsidP="00013E38">
            <w:pPr>
              <w:spacing w:after="60" w:line="360" w:lineRule="auto"/>
              <w:rPr>
                <w:sz w:val="20"/>
                <w:szCs w:val="20"/>
                <w:lang w:val="en-US"/>
              </w:rPr>
            </w:pPr>
            <w:r w:rsidRPr="00013E38">
              <w:rPr>
                <w:sz w:val="20"/>
                <w:szCs w:val="20"/>
                <w:lang w:val="en-US"/>
              </w:rPr>
              <w:t>SSK-Index</w:t>
            </w:r>
          </w:p>
        </w:tc>
        <w:tc>
          <w:tcPr>
            <w:tcW w:w="568" w:type="dxa"/>
            <w:tcBorders>
              <w:top w:val="nil"/>
              <w:left w:val="nil"/>
              <w:bottom w:val="nil"/>
              <w:right w:val="nil"/>
            </w:tcBorders>
            <w:hideMark/>
          </w:tcPr>
          <w:p w14:paraId="0D52EADD" w14:textId="77777777" w:rsidR="00013E38" w:rsidRPr="00013E38" w:rsidRDefault="00013E38" w:rsidP="00013E38">
            <w:pPr>
              <w:spacing w:after="240" w:line="360" w:lineRule="auto"/>
              <w:jc w:val="center"/>
              <w:rPr>
                <w:sz w:val="20"/>
                <w:szCs w:val="20"/>
                <w:lang w:val="en-US"/>
              </w:rPr>
            </w:pPr>
            <w:r w:rsidRPr="00013E38">
              <w:rPr>
                <w:sz w:val="20"/>
                <w:szCs w:val="20"/>
                <w:lang w:val="en-US"/>
              </w:rPr>
              <w:t>24</w:t>
            </w:r>
          </w:p>
        </w:tc>
        <w:tc>
          <w:tcPr>
            <w:tcW w:w="1138" w:type="dxa"/>
            <w:tcBorders>
              <w:top w:val="nil"/>
              <w:left w:val="nil"/>
              <w:bottom w:val="nil"/>
              <w:right w:val="nil"/>
            </w:tcBorders>
            <w:hideMark/>
          </w:tcPr>
          <w:p w14:paraId="4108E299"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3.0</w:t>
            </w:r>
          </w:p>
          <w:p w14:paraId="0CE9D7E9"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(2.17)</w:t>
            </w:r>
          </w:p>
        </w:tc>
        <w:tc>
          <w:tcPr>
            <w:tcW w:w="1135" w:type="dxa"/>
            <w:tcBorders>
              <w:top w:val="nil"/>
              <w:left w:val="nil"/>
              <w:bottom w:val="nil"/>
              <w:right w:val="nil"/>
            </w:tcBorders>
            <w:hideMark/>
          </w:tcPr>
          <w:p w14:paraId="020CAE56" w14:textId="77777777" w:rsidR="00013E38" w:rsidRPr="00013E38" w:rsidRDefault="00013E38" w:rsidP="00013E38">
            <w:pPr>
              <w:spacing w:line="360" w:lineRule="auto"/>
              <w:jc w:val="center"/>
              <w:rPr>
                <w:sz w:val="20"/>
                <w:szCs w:val="20"/>
                <w:lang w:val="en-US"/>
              </w:rPr>
            </w:pPr>
            <w:r w:rsidRPr="00013E38">
              <w:rPr>
                <w:sz w:val="20"/>
                <w:szCs w:val="20"/>
                <w:lang w:val="en-US"/>
              </w:rPr>
              <w:t>3.0</w:t>
            </w:r>
          </w:p>
          <w:p w14:paraId="3B88BE8F" w14:textId="77777777" w:rsidR="00013E38" w:rsidRPr="00013E38" w:rsidRDefault="00013E38" w:rsidP="00013E38">
            <w:pPr>
              <w:spacing w:line="360" w:lineRule="auto"/>
              <w:jc w:val="center"/>
              <w:rPr>
                <w:sz w:val="20"/>
                <w:szCs w:val="20"/>
                <w:lang w:val="en-US"/>
              </w:rPr>
            </w:pPr>
            <w:r w:rsidRPr="00013E38">
              <w:rPr>
                <w:sz w:val="20"/>
                <w:szCs w:val="20"/>
                <w:lang w:val="en-US"/>
              </w:rPr>
              <w:t>(3.3)</w:t>
            </w:r>
          </w:p>
        </w:tc>
        <w:tc>
          <w:tcPr>
            <w:tcW w:w="993" w:type="dxa"/>
            <w:tcBorders>
              <w:top w:val="nil"/>
              <w:left w:val="nil"/>
              <w:bottom w:val="nil"/>
              <w:right w:val="nil"/>
            </w:tcBorders>
            <w:hideMark/>
          </w:tcPr>
          <w:p w14:paraId="080338F7" w14:textId="77777777" w:rsidR="00013E38" w:rsidRPr="00013E38" w:rsidRDefault="00013E38" w:rsidP="00013E38">
            <w:pPr>
              <w:spacing w:after="240" w:line="360" w:lineRule="auto"/>
              <w:jc w:val="center"/>
              <w:rPr>
                <w:sz w:val="20"/>
                <w:szCs w:val="20"/>
                <w:lang w:val="en-US"/>
              </w:rPr>
            </w:pPr>
            <w:r w:rsidRPr="00013E38">
              <w:rPr>
                <w:sz w:val="20"/>
                <w:szCs w:val="20"/>
                <w:lang w:val="en-US"/>
              </w:rPr>
              <w:t>.961</w:t>
            </w:r>
          </w:p>
        </w:tc>
        <w:tc>
          <w:tcPr>
            <w:tcW w:w="855" w:type="dxa"/>
            <w:tcBorders>
              <w:top w:val="nil"/>
              <w:left w:val="nil"/>
              <w:bottom w:val="nil"/>
              <w:right w:val="nil"/>
            </w:tcBorders>
            <w:hideMark/>
          </w:tcPr>
          <w:p w14:paraId="7EAD0B02" w14:textId="77777777" w:rsidR="00013E38" w:rsidRPr="00013E38" w:rsidRDefault="00013E38" w:rsidP="00013E38">
            <w:pPr>
              <w:spacing w:after="240" w:line="360" w:lineRule="auto"/>
              <w:jc w:val="center"/>
              <w:rPr>
                <w:sz w:val="20"/>
                <w:szCs w:val="20"/>
                <w:lang w:val="en-US"/>
              </w:rPr>
            </w:pPr>
            <w:r w:rsidRPr="00013E38">
              <w:rPr>
                <w:sz w:val="20"/>
                <w:szCs w:val="20"/>
                <w:lang w:val="en-US"/>
              </w:rPr>
              <w:t>0.01</w:t>
            </w:r>
          </w:p>
        </w:tc>
        <w:tc>
          <w:tcPr>
            <w:tcW w:w="850" w:type="dxa"/>
            <w:tcBorders>
              <w:top w:val="nil"/>
              <w:left w:val="nil"/>
              <w:bottom w:val="nil"/>
              <w:right w:val="nil"/>
            </w:tcBorders>
            <w:hideMark/>
          </w:tcPr>
          <w:p w14:paraId="4F8C3D2B" w14:textId="77777777" w:rsidR="00013E38" w:rsidRPr="00013E38" w:rsidRDefault="00013E38" w:rsidP="00013E38">
            <w:pPr>
              <w:spacing w:after="240" w:line="360" w:lineRule="auto"/>
              <w:jc w:val="center"/>
              <w:rPr>
                <w:sz w:val="20"/>
                <w:szCs w:val="20"/>
                <w:lang w:val="en-US"/>
              </w:rPr>
            </w:pPr>
            <w:r w:rsidRPr="00013E38">
              <w:rPr>
                <w:sz w:val="20"/>
                <w:szCs w:val="20"/>
                <w:lang w:val="en-US"/>
              </w:rPr>
              <w:t>26</w:t>
            </w:r>
          </w:p>
        </w:tc>
        <w:tc>
          <w:tcPr>
            <w:tcW w:w="1135" w:type="dxa"/>
            <w:tcBorders>
              <w:top w:val="nil"/>
              <w:left w:val="nil"/>
              <w:bottom w:val="nil"/>
              <w:right w:val="nil"/>
            </w:tcBorders>
            <w:hideMark/>
          </w:tcPr>
          <w:p w14:paraId="521374C2" w14:textId="77777777" w:rsidR="00013E38" w:rsidRPr="00013E38" w:rsidRDefault="00013E38" w:rsidP="00013E38">
            <w:pPr>
              <w:spacing w:line="360" w:lineRule="auto"/>
              <w:jc w:val="center"/>
              <w:rPr>
                <w:sz w:val="20"/>
                <w:szCs w:val="20"/>
                <w:lang w:val="en-US"/>
              </w:rPr>
            </w:pPr>
            <w:r w:rsidRPr="00013E38">
              <w:rPr>
                <w:sz w:val="20"/>
                <w:szCs w:val="20"/>
                <w:lang w:val="en-US"/>
              </w:rPr>
              <w:t>4.0</w:t>
            </w:r>
          </w:p>
          <w:p w14:paraId="4F732405" w14:textId="77777777" w:rsidR="00013E38" w:rsidRPr="00013E38" w:rsidRDefault="00013E38" w:rsidP="00013E38">
            <w:pPr>
              <w:spacing w:line="360" w:lineRule="auto"/>
              <w:jc w:val="center"/>
              <w:rPr>
                <w:sz w:val="20"/>
                <w:szCs w:val="20"/>
                <w:lang w:val="en-US"/>
              </w:rPr>
            </w:pPr>
            <w:r w:rsidRPr="00013E38">
              <w:rPr>
                <w:sz w:val="20"/>
                <w:szCs w:val="20"/>
                <w:lang w:val="en-US"/>
              </w:rPr>
              <w:t>(3.2)</w:t>
            </w:r>
          </w:p>
        </w:tc>
        <w:tc>
          <w:tcPr>
            <w:tcW w:w="1135" w:type="dxa"/>
            <w:tcBorders>
              <w:top w:val="nil"/>
              <w:left w:val="nil"/>
              <w:bottom w:val="nil"/>
              <w:right w:val="nil"/>
            </w:tcBorders>
            <w:hideMark/>
          </w:tcPr>
          <w:p w14:paraId="0F39C317" w14:textId="77777777" w:rsidR="00013E38" w:rsidRPr="00013E38" w:rsidRDefault="00013E38" w:rsidP="00013E38">
            <w:pPr>
              <w:spacing w:line="360" w:lineRule="auto"/>
              <w:jc w:val="center"/>
              <w:rPr>
                <w:sz w:val="20"/>
                <w:szCs w:val="20"/>
                <w:lang w:val="en-US"/>
              </w:rPr>
            </w:pPr>
            <w:r w:rsidRPr="00013E38">
              <w:rPr>
                <w:sz w:val="20"/>
                <w:szCs w:val="20"/>
                <w:lang w:val="en-US"/>
              </w:rPr>
              <w:t>3.3</w:t>
            </w:r>
          </w:p>
          <w:p w14:paraId="35FDF2B8" w14:textId="77777777" w:rsidR="00013E38" w:rsidRPr="00013E38" w:rsidRDefault="00013E38" w:rsidP="00013E38">
            <w:pPr>
              <w:spacing w:line="360" w:lineRule="auto"/>
              <w:jc w:val="center"/>
              <w:rPr>
                <w:sz w:val="20"/>
                <w:szCs w:val="20"/>
                <w:lang w:val="en-US"/>
              </w:rPr>
            </w:pPr>
            <w:r w:rsidRPr="00013E38">
              <w:rPr>
                <w:sz w:val="20"/>
                <w:szCs w:val="20"/>
                <w:lang w:val="en-US"/>
              </w:rPr>
              <w:t>(3.7)</w:t>
            </w:r>
          </w:p>
        </w:tc>
        <w:tc>
          <w:tcPr>
            <w:tcW w:w="993" w:type="dxa"/>
            <w:tcBorders>
              <w:top w:val="nil"/>
              <w:left w:val="nil"/>
              <w:bottom w:val="nil"/>
              <w:right w:val="nil"/>
            </w:tcBorders>
            <w:hideMark/>
          </w:tcPr>
          <w:p w14:paraId="6A553A82" w14:textId="77777777" w:rsidR="00013E38" w:rsidRPr="00013E38" w:rsidRDefault="00013E38" w:rsidP="00013E38">
            <w:pPr>
              <w:spacing w:after="240" w:line="360" w:lineRule="auto"/>
              <w:jc w:val="center"/>
              <w:rPr>
                <w:sz w:val="20"/>
                <w:szCs w:val="20"/>
                <w:lang w:val="en-US"/>
              </w:rPr>
            </w:pPr>
            <w:r w:rsidRPr="00013E38">
              <w:rPr>
                <w:sz w:val="20"/>
                <w:szCs w:val="20"/>
                <w:lang w:val="en-US"/>
              </w:rPr>
              <w:t>.010</w:t>
            </w:r>
          </w:p>
        </w:tc>
        <w:tc>
          <w:tcPr>
            <w:tcW w:w="839" w:type="dxa"/>
            <w:tcBorders>
              <w:top w:val="nil"/>
              <w:left w:val="nil"/>
              <w:bottom w:val="nil"/>
              <w:right w:val="nil"/>
            </w:tcBorders>
            <w:hideMark/>
          </w:tcPr>
          <w:p w14:paraId="62B279DF" w14:textId="77777777" w:rsidR="00013E38" w:rsidRPr="00013E38" w:rsidRDefault="00013E38" w:rsidP="00013E38">
            <w:pPr>
              <w:spacing w:after="240" w:line="360" w:lineRule="auto"/>
              <w:jc w:val="center"/>
              <w:rPr>
                <w:sz w:val="20"/>
                <w:szCs w:val="20"/>
                <w:lang w:val="en-US"/>
              </w:rPr>
            </w:pPr>
            <w:r w:rsidRPr="00013E38">
              <w:rPr>
                <w:sz w:val="20"/>
                <w:szCs w:val="20"/>
                <w:lang w:val="en-US"/>
              </w:rPr>
              <w:t>0.77</w:t>
            </w:r>
          </w:p>
        </w:tc>
      </w:tr>
      <w:tr w:rsidR="00013E38" w:rsidRPr="00013E38" w14:paraId="5EB9A752" w14:textId="77777777" w:rsidTr="00CC6D05">
        <w:tc>
          <w:tcPr>
            <w:tcW w:w="3117" w:type="dxa"/>
            <w:tcBorders>
              <w:top w:val="nil"/>
              <w:left w:val="nil"/>
              <w:bottom w:val="nil"/>
              <w:right w:val="nil"/>
            </w:tcBorders>
            <w:hideMark/>
          </w:tcPr>
          <w:p w14:paraId="63B7D8C7" w14:textId="77777777" w:rsidR="00013E38" w:rsidRPr="00013E38" w:rsidRDefault="00013E38" w:rsidP="00013E38">
            <w:pPr>
              <w:spacing w:after="60" w:line="360" w:lineRule="auto"/>
              <w:rPr>
                <w:sz w:val="20"/>
                <w:szCs w:val="20"/>
                <w:lang w:val="en-US"/>
              </w:rPr>
            </w:pPr>
            <w:r w:rsidRPr="00013E38">
              <w:rPr>
                <w:sz w:val="20"/>
                <w:szCs w:val="20"/>
                <w:lang w:val="en-US"/>
              </w:rPr>
              <w:t>2MWT</w:t>
            </w:r>
          </w:p>
        </w:tc>
        <w:tc>
          <w:tcPr>
            <w:tcW w:w="568" w:type="dxa"/>
            <w:tcBorders>
              <w:top w:val="nil"/>
              <w:left w:val="nil"/>
              <w:bottom w:val="nil"/>
              <w:right w:val="nil"/>
            </w:tcBorders>
            <w:hideMark/>
          </w:tcPr>
          <w:p w14:paraId="1F0429D4" w14:textId="77777777" w:rsidR="00013E38" w:rsidRPr="00013E38" w:rsidRDefault="00013E38" w:rsidP="00013E38">
            <w:pPr>
              <w:spacing w:after="240" w:line="360" w:lineRule="auto"/>
              <w:jc w:val="center"/>
              <w:rPr>
                <w:sz w:val="20"/>
                <w:szCs w:val="20"/>
                <w:lang w:val="en-US"/>
              </w:rPr>
            </w:pPr>
            <w:r w:rsidRPr="00013E38">
              <w:rPr>
                <w:sz w:val="20"/>
                <w:szCs w:val="20"/>
                <w:lang w:val="en-US"/>
              </w:rPr>
              <w:t>20</w:t>
            </w:r>
          </w:p>
        </w:tc>
        <w:tc>
          <w:tcPr>
            <w:tcW w:w="1138" w:type="dxa"/>
            <w:tcBorders>
              <w:top w:val="nil"/>
              <w:left w:val="nil"/>
              <w:bottom w:val="nil"/>
              <w:right w:val="nil"/>
            </w:tcBorders>
            <w:hideMark/>
          </w:tcPr>
          <w:p w14:paraId="7DC57431"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150.2</w:t>
            </w:r>
          </w:p>
          <w:p w14:paraId="1B077543"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(78.9)</w:t>
            </w:r>
          </w:p>
        </w:tc>
        <w:tc>
          <w:tcPr>
            <w:tcW w:w="1135" w:type="dxa"/>
            <w:tcBorders>
              <w:top w:val="nil"/>
              <w:left w:val="nil"/>
              <w:bottom w:val="nil"/>
              <w:right w:val="nil"/>
            </w:tcBorders>
            <w:hideMark/>
          </w:tcPr>
          <w:p w14:paraId="082A4FC1" w14:textId="77777777" w:rsidR="00013E38" w:rsidRPr="00013E38" w:rsidRDefault="00013E38" w:rsidP="00013E38">
            <w:pPr>
              <w:spacing w:line="360" w:lineRule="auto"/>
              <w:jc w:val="center"/>
              <w:rPr>
                <w:sz w:val="20"/>
                <w:szCs w:val="20"/>
                <w:lang w:val="en-US"/>
              </w:rPr>
            </w:pPr>
            <w:r w:rsidRPr="00013E38">
              <w:rPr>
                <w:sz w:val="20"/>
                <w:szCs w:val="20"/>
                <w:lang w:val="en-US"/>
              </w:rPr>
              <w:t>169.0</w:t>
            </w:r>
          </w:p>
          <w:p w14:paraId="5A424C5E" w14:textId="77777777" w:rsidR="00013E38" w:rsidRPr="00013E38" w:rsidRDefault="00013E38" w:rsidP="00013E38">
            <w:pPr>
              <w:spacing w:line="360" w:lineRule="auto"/>
              <w:jc w:val="center"/>
              <w:rPr>
                <w:sz w:val="20"/>
                <w:szCs w:val="20"/>
                <w:lang w:val="en-US"/>
              </w:rPr>
            </w:pPr>
            <w:r w:rsidRPr="00013E38">
              <w:rPr>
                <w:sz w:val="20"/>
                <w:szCs w:val="20"/>
                <w:lang w:val="en-US"/>
              </w:rPr>
              <w:t>(42.5)</w:t>
            </w:r>
          </w:p>
        </w:tc>
        <w:tc>
          <w:tcPr>
            <w:tcW w:w="993" w:type="dxa"/>
            <w:tcBorders>
              <w:top w:val="nil"/>
              <w:left w:val="nil"/>
              <w:bottom w:val="nil"/>
              <w:right w:val="nil"/>
            </w:tcBorders>
            <w:hideMark/>
          </w:tcPr>
          <w:p w14:paraId="3C78A743" w14:textId="77777777" w:rsidR="00013E38" w:rsidRPr="00013E38" w:rsidRDefault="00013E38" w:rsidP="00013E38">
            <w:pPr>
              <w:spacing w:after="240" w:line="360" w:lineRule="auto"/>
              <w:jc w:val="center"/>
              <w:rPr>
                <w:sz w:val="20"/>
                <w:szCs w:val="20"/>
                <w:lang w:val="en-US"/>
              </w:rPr>
            </w:pPr>
            <w:r w:rsidRPr="00013E38">
              <w:rPr>
                <w:sz w:val="20"/>
                <w:szCs w:val="20"/>
                <w:lang w:val="en-US"/>
              </w:rPr>
              <w:t>.260</w:t>
            </w:r>
          </w:p>
        </w:tc>
        <w:tc>
          <w:tcPr>
            <w:tcW w:w="855" w:type="dxa"/>
            <w:tcBorders>
              <w:top w:val="nil"/>
              <w:left w:val="nil"/>
              <w:bottom w:val="nil"/>
              <w:right w:val="nil"/>
            </w:tcBorders>
            <w:hideMark/>
          </w:tcPr>
          <w:p w14:paraId="7BB58B81" w14:textId="77777777" w:rsidR="00013E38" w:rsidRPr="00013E38" w:rsidRDefault="00013E38" w:rsidP="00013E38">
            <w:pPr>
              <w:spacing w:after="240" w:line="360" w:lineRule="auto"/>
              <w:jc w:val="center"/>
              <w:rPr>
                <w:sz w:val="20"/>
                <w:szCs w:val="20"/>
                <w:lang w:val="en-US"/>
              </w:rPr>
            </w:pPr>
            <w:r w:rsidRPr="00013E38">
              <w:rPr>
                <w:sz w:val="20"/>
                <w:szCs w:val="20"/>
                <w:lang w:val="en-US"/>
              </w:rPr>
              <w:t>0.36</w:t>
            </w:r>
          </w:p>
        </w:tc>
        <w:tc>
          <w:tcPr>
            <w:tcW w:w="850" w:type="dxa"/>
            <w:tcBorders>
              <w:top w:val="nil"/>
              <w:left w:val="nil"/>
              <w:bottom w:val="nil"/>
              <w:right w:val="nil"/>
            </w:tcBorders>
            <w:hideMark/>
          </w:tcPr>
          <w:p w14:paraId="7EB5CFB7"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5" w:type="dxa"/>
            <w:tcBorders>
              <w:top w:val="nil"/>
              <w:left w:val="nil"/>
              <w:bottom w:val="nil"/>
              <w:right w:val="nil"/>
            </w:tcBorders>
            <w:hideMark/>
          </w:tcPr>
          <w:p w14:paraId="1FEEA96D" w14:textId="77777777" w:rsidR="00013E38" w:rsidRPr="00013E38" w:rsidRDefault="00013E38" w:rsidP="00013E38">
            <w:pPr>
              <w:spacing w:line="360" w:lineRule="auto"/>
              <w:jc w:val="center"/>
              <w:rPr>
                <w:sz w:val="20"/>
                <w:szCs w:val="20"/>
                <w:lang w:val="en-US"/>
              </w:rPr>
            </w:pPr>
            <w:r w:rsidRPr="00013E38">
              <w:rPr>
                <w:sz w:val="20"/>
                <w:szCs w:val="20"/>
                <w:lang w:val="en-US"/>
              </w:rPr>
              <w:t>145.0</w:t>
            </w:r>
          </w:p>
          <w:p w14:paraId="21E67D83" w14:textId="77777777" w:rsidR="00013E38" w:rsidRPr="00013E38" w:rsidRDefault="00013E38" w:rsidP="00013E38">
            <w:pPr>
              <w:spacing w:line="360" w:lineRule="auto"/>
              <w:jc w:val="center"/>
              <w:rPr>
                <w:sz w:val="20"/>
                <w:szCs w:val="20"/>
                <w:lang w:val="en-US"/>
              </w:rPr>
            </w:pPr>
            <w:r w:rsidRPr="00013E38">
              <w:rPr>
                <w:sz w:val="20"/>
                <w:szCs w:val="20"/>
                <w:lang w:val="en-US"/>
              </w:rPr>
              <w:t>(59.4)</w:t>
            </w:r>
          </w:p>
        </w:tc>
        <w:tc>
          <w:tcPr>
            <w:tcW w:w="1135" w:type="dxa"/>
            <w:tcBorders>
              <w:top w:val="nil"/>
              <w:left w:val="nil"/>
              <w:bottom w:val="nil"/>
              <w:right w:val="nil"/>
            </w:tcBorders>
            <w:hideMark/>
          </w:tcPr>
          <w:p w14:paraId="2269C5EF" w14:textId="77777777" w:rsidR="00013E38" w:rsidRPr="00013E38" w:rsidRDefault="00013E38" w:rsidP="00013E38">
            <w:pPr>
              <w:spacing w:line="360" w:lineRule="auto"/>
              <w:jc w:val="center"/>
              <w:rPr>
                <w:sz w:val="20"/>
                <w:szCs w:val="20"/>
                <w:lang w:val="en-US"/>
              </w:rPr>
            </w:pPr>
            <w:r w:rsidRPr="00013E38">
              <w:rPr>
                <w:sz w:val="20"/>
                <w:szCs w:val="20"/>
                <w:lang w:val="en-US"/>
              </w:rPr>
              <w:t>151.8</w:t>
            </w:r>
          </w:p>
          <w:p w14:paraId="4EDB3645" w14:textId="77777777" w:rsidR="00013E38" w:rsidRPr="00013E38" w:rsidRDefault="00013E38" w:rsidP="00013E38">
            <w:pPr>
              <w:spacing w:line="360" w:lineRule="auto"/>
              <w:jc w:val="center"/>
              <w:rPr>
                <w:sz w:val="20"/>
                <w:szCs w:val="20"/>
                <w:lang w:val="en-US"/>
              </w:rPr>
            </w:pPr>
            <w:r w:rsidRPr="00013E38">
              <w:rPr>
                <w:sz w:val="20"/>
                <w:szCs w:val="20"/>
                <w:lang w:val="en-US"/>
              </w:rPr>
              <w:t>(73.3)</w:t>
            </w:r>
          </w:p>
        </w:tc>
        <w:tc>
          <w:tcPr>
            <w:tcW w:w="993" w:type="dxa"/>
            <w:tcBorders>
              <w:top w:val="nil"/>
              <w:left w:val="nil"/>
              <w:bottom w:val="nil"/>
              <w:right w:val="nil"/>
            </w:tcBorders>
            <w:hideMark/>
          </w:tcPr>
          <w:p w14:paraId="4ABDC3BE" w14:textId="77777777" w:rsidR="00013E38" w:rsidRPr="00013E38" w:rsidRDefault="00013E38" w:rsidP="00013E38">
            <w:pPr>
              <w:spacing w:after="240" w:line="360" w:lineRule="auto"/>
              <w:jc w:val="center"/>
              <w:rPr>
                <w:sz w:val="20"/>
                <w:szCs w:val="20"/>
                <w:lang w:val="en-US"/>
              </w:rPr>
            </w:pPr>
            <w:r w:rsidRPr="00013E38">
              <w:rPr>
                <w:sz w:val="20"/>
                <w:szCs w:val="20"/>
                <w:lang w:val="en-US"/>
              </w:rPr>
              <w:t>.715</w:t>
            </w:r>
          </w:p>
        </w:tc>
        <w:tc>
          <w:tcPr>
            <w:tcW w:w="839" w:type="dxa"/>
            <w:tcBorders>
              <w:top w:val="nil"/>
              <w:left w:val="nil"/>
              <w:bottom w:val="nil"/>
              <w:right w:val="nil"/>
            </w:tcBorders>
            <w:hideMark/>
          </w:tcPr>
          <w:p w14:paraId="6D0B1F38" w14:textId="77777777" w:rsidR="00013E38" w:rsidRPr="00013E38" w:rsidRDefault="00013E38" w:rsidP="00013E38">
            <w:pPr>
              <w:spacing w:after="240" w:line="360" w:lineRule="auto"/>
              <w:jc w:val="center"/>
              <w:rPr>
                <w:sz w:val="20"/>
                <w:szCs w:val="20"/>
                <w:lang w:val="en-US"/>
              </w:rPr>
            </w:pPr>
            <w:r w:rsidRPr="00013E38">
              <w:rPr>
                <w:sz w:val="20"/>
                <w:szCs w:val="20"/>
                <w:lang w:val="en-US"/>
              </w:rPr>
              <w:t>0.11</w:t>
            </w:r>
          </w:p>
        </w:tc>
      </w:tr>
      <w:tr w:rsidR="00013E38" w:rsidRPr="00013E38" w14:paraId="53756D13" w14:textId="77777777" w:rsidTr="00CC6D05">
        <w:tc>
          <w:tcPr>
            <w:tcW w:w="3117" w:type="dxa"/>
            <w:tcBorders>
              <w:top w:val="nil"/>
              <w:left w:val="nil"/>
              <w:bottom w:val="nil"/>
              <w:right w:val="nil"/>
            </w:tcBorders>
            <w:hideMark/>
          </w:tcPr>
          <w:p w14:paraId="1354D7EC" w14:textId="77777777" w:rsidR="00013E38" w:rsidRPr="00013E38" w:rsidRDefault="00013E38" w:rsidP="00013E38">
            <w:pPr>
              <w:spacing w:after="60" w:line="360" w:lineRule="auto"/>
              <w:rPr>
                <w:sz w:val="20"/>
                <w:szCs w:val="20"/>
                <w:lang w:val="en-US"/>
              </w:rPr>
            </w:pPr>
            <w:r w:rsidRPr="00013E38">
              <w:rPr>
                <w:sz w:val="20"/>
                <w:szCs w:val="20"/>
                <w:lang w:val="en-US"/>
              </w:rPr>
              <w:lastRenderedPageBreak/>
              <w:t>T25FW</w:t>
            </w:r>
          </w:p>
        </w:tc>
        <w:tc>
          <w:tcPr>
            <w:tcW w:w="568" w:type="dxa"/>
            <w:tcBorders>
              <w:top w:val="nil"/>
              <w:left w:val="nil"/>
              <w:bottom w:val="nil"/>
              <w:right w:val="nil"/>
            </w:tcBorders>
            <w:hideMark/>
          </w:tcPr>
          <w:p w14:paraId="38EC3820" w14:textId="77777777" w:rsidR="00013E38" w:rsidRPr="00013E38" w:rsidRDefault="00013E38" w:rsidP="00013E38">
            <w:pPr>
              <w:spacing w:after="240" w:line="360" w:lineRule="auto"/>
              <w:jc w:val="center"/>
              <w:rPr>
                <w:sz w:val="20"/>
                <w:szCs w:val="20"/>
                <w:lang w:val="en-US"/>
              </w:rPr>
            </w:pPr>
            <w:r w:rsidRPr="00013E38">
              <w:rPr>
                <w:sz w:val="20"/>
                <w:szCs w:val="20"/>
                <w:lang w:val="en-US"/>
              </w:rPr>
              <w:t>20</w:t>
            </w:r>
          </w:p>
        </w:tc>
        <w:tc>
          <w:tcPr>
            <w:tcW w:w="1138" w:type="dxa"/>
            <w:tcBorders>
              <w:top w:val="nil"/>
              <w:left w:val="nil"/>
              <w:bottom w:val="nil"/>
              <w:right w:val="nil"/>
            </w:tcBorders>
            <w:hideMark/>
          </w:tcPr>
          <w:p w14:paraId="5931F0BA"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5.4</w:t>
            </w:r>
          </w:p>
          <w:p w14:paraId="6BECE5E3"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(2.6)</w:t>
            </w:r>
          </w:p>
        </w:tc>
        <w:tc>
          <w:tcPr>
            <w:tcW w:w="1135" w:type="dxa"/>
            <w:tcBorders>
              <w:top w:val="nil"/>
              <w:left w:val="nil"/>
              <w:bottom w:val="nil"/>
              <w:right w:val="nil"/>
            </w:tcBorders>
            <w:hideMark/>
          </w:tcPr>
          <w:p w14:paraId="7A3C18E4" w14:textId="77777777" w:rsidR="00013E38" w:rsidRPr="00013E38" w:rsidRDefault="00013E38" w:rsidP="00013E38">
            <w:pPr>
              <w:spacing w:line="360" w:lineRule="auto"/>
              <w:jc w:val="center"/>
              <w:rPr>
                <w:sz w:val="20"/>
                <w:szCs w:val="20"/>
                <w:lang w:val="en-US"/>
              </w:rPr>
            </w:pPr>
            <w:r w:rsidRPr="00013E38">
              <w:rPr>
                <w:sz w:val="20"/>
                <w:szCs w:val="20"/>
                <w:lang w:val="en-US"/>
              </w:rPr>
              <w:t>5.1</w:t>
            </w:r>
          </w:p>
          <w:p w14:paraId="6E93E487" w14:textId="77777777" w:rsidR="00013E38" w:rsidRPr="00013E38" w:rsidRDefault="00013E38" w:rsidP="00013E38">
            <w:pPr>
              <w:spacing w:line="360" w:lineRule="auto"/>
              <w:jc w:val="center"/>
              <w:rPr>
                <w:sz w:val="20"/>
                <w:szCs w:val="20"/>
                <w:lang w:val="en-US"/>
              </w:rPr>
            </w:pPr>
            <w:r w:rsidRPr="00013E38">
              <w:rPr>
                <w:sz w:val="20"/>
                <w:szCs w:val="20"/>
                <w:lang w:val="en-US"/>
              </w:rPr>
              <w:t>(2.9)</w:t>
            </w:r>
          </w:p>
        </w:tc>
        <w:tc>
          <w:tcPr>
            <w:tcW w:w="993" w:type="dxa"/>
            <w:tcBorders>
              <w:top w:val="nil"/>
              <w:left w:val="nil"/>
              <w:bottom w:val="nil"/>
              <w:right w:val="nil"/>
            </w:tcBorders>
            <w:hideMark/>
          </w:tcPr>
          <w:p w14:paraId="3AB2F911" w14:textId="77777777" w:rsidR="00013E38" w:rsidRPr="00013E38" w:rsidRDefault="00013E38" w:rsidP="00013E38">
            <w:pPr>
              <w:spacing w:after="240" w:line="360" w:lineRule="auto"/>
              <w:jc w:val="center"/>
              <w:rPr>
                <w:sz w:val="20"/>
                <w:szCs w:val="20"/>
                <w:lang w:val="en-US"/>
              </w:rPr>
            </w:pPr>
            <w:r w:rsidRPr="00013E38">
              <w:rPr>
                <w:sz w:val="20"/>
                <w:szCs w:val="20"/>
                <w:lang w:val="en-US"/>
              </w:rPr>
              <w:t>.067</w:t>
            </w:r>
          </w:p>
        </w:tc>
        <w:tc>
          <w:tcPr>
            <w:tcW w:w="855" w:type="dxa"/>
            <w:tcBorders>
              <w:top w:val="nil"/>
              <w:left w:val="nil"/>
              <w:bottom w:val="nil"/>
              <w:right w:val="nil"/>
            </w:tcBorders>
            <w:hideMark/>
          </w:tcPr>
          <w:p w14:paraId="7F09DBE9" w14:textId="77777777" w:rsidR="00013E38" w:rsidRPr="00013E38" w:rsidRDefault="00013E38" w:rsidP="00013E38">
            <w:pPr>
              <w:spacing w:after="240" w:line="360" w:lineRule="auto"/>
              <w:jc w:val="center"/>
              <w:rPr>
                <w:sz w:val="20"/>
                <w:szCs w:val="20"/>
                <w:lang w:val="en-US"/>
              </w:rPr>
            </w:pPr>
            <w:r w:rsidRPr="00013E38">
              <w:rPr>
                <w:sz w:val="20"/>
                <w:szCs w:val="20"/>
                <w:lang w:val="en-US"/>
              </w:rPr>
              <w:t>0.60</w:t>
            </w:r>
          </w:p>
        </w:tc>
        <w:tc>
          <w:tcPr>
            <w:tcW w:w="850" w:type="dxa"/>
            <w:tcBorders>
              <w:top w:val="nil"/>
              <w:left w:val="nil"/>
              <w:bottom w:val="nil"/>
              <w:right w:val="nil"/>
            </w:tcBorders>
            <w:hideMark/>
          </w:tcPr>
          <w:p w14:paraId="38467893"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5" w:type="dxa"/>
            <w:tcBorders>
              <w:top w:val="nil"/>
              <w:left w:val="nil"/>
              <w:bottom w:val="nil"/>
              <w:right w:val="nil"/>
            </w:tcBorders>
            <w:hideMark/>
          </w:tcPr>
          <w:p w14:paraId="028C6DDB" w14:textId="77777777" w:rsidR="00013E38" w:rsidRPr="00013E38" w:rsidRDefault="00013E38" w:rsidP="00013E38">
            <w:pPr>
              <w:spacing w:line="360" w:lineRule="auto"/>
              <w:jc w:val="center"/>
              <w:rPr>
                <w:sz w:val="20"/>
                <w:szCs w:val="20"/>
                <w:lang w:val="en-US"/>
              </w:rPr>
            </w:pPr>
            <w:r w:rsidRPr="00013E38">
              <w:rPr>
                <w:sz w:val="20"/>
                <w:szCs w:val="20"/>
                <w:lang w:val="en-US"/>
              </w:rPr>
              <w:t>6.1</w:t>
            </w:r>
          </w:p>
          <w:p w14:paraId="605F24DA" w14:textId="77777777" w:rsidR="00013E38" w:rsidRPr="00013E38" w:rsidRDefault="00013E38" w:rsidP="00013E38">
            <w:pPr>
              <w:spacing w:line="360" w:lineRule="auto"/>
              <w:jc w:val="center"/>
              <w:rPr>
                <w:sz w:val="20"/>
                <w:szCs w:val="20"/>
                <w:lang w:val="en-US"/>
              </w:rPr>
            </w:pPr>
            <w:r w:rsidRPr="00013E38">
              <w:rPr>
                <w:sz w:val="20"/>
                <w:szCs w:val="20"/>
                <w:lang w:val="en-US"/>
              </w:rPr>
              <w:t>(2.0)</w:t>
            </w:r>
          </w:p>
        </w:tc>
        <w:tc>
          <w:tcPr>
            <w:tcW w:w="1135" w:type="dxa"/>
            <w:tcBorders>
              <w:top w:val="nil"/>
              <w:left w:val="nil"/>
              <w:bottom w:val="nil"/>
              <w:right w:val="nil"/>
            </w:tcBorders>
            <w:hideMark/>
          </w:tcPr>
          <w:p w14:paraId="3D15A52D" w14:textId="77777777" w:rsidR="00013E38" w:rsidRPr="00013E38" w:rsidRDefault="00013E38" w:rsidP="00013E38">
            <w:pPr>
              <w:spacing w:line="360" w:lineRule="auto"/>
              <w:jc w:val="center"/>
              <w:rPr>
                <w:sz w:val="20"/>
                <w:szCs w:val="20"/>
                <w:lang w:val="en-US"/>
              </w:rPr>
            </w:pPr>
            <w:r w:rsidRPr="00013E38">
              <w:rPr>
                <w:sz w:val="20"/>
                <w:szCs w:val="20"/>
                <w:lang w:val="en-US"/>
              </w:rPr>
              <w:t>5.4</w:t>
            </w:r>
          </w:p>
          <w:p w14:paraId="026E81FF" w14:textId="77777777" w:rsidR="00013E38" w:rsidRPr="00013E38" w:rsidRDefault="00013E38" w:rsidP="00013E38">
            <w:pPr>
              <w:spacing w:line="360" w:lineRule="auto"/>
              <w:jc w:val="center"/>
              <w:rPr>
                <w:sz w:val="20"/>
                <w:szCs w:val="20"/>
                <w:lang w:val="en-US"/>
              </w:rPr>
            </w:pPr>
            <w:r w:rsidRPr="00013E38">
              <w:rPr>
                <w:sz w:val="20"/>
                <w:szCs w:val="20"/>
                <w:lang w:val="en-US"/>
              </w:rPr>
              <w:t>(2.1)</w:t>
            </w:r>
          </w:p>
        </w:tc>
        <w:tc>
          <w:tcPr>
            <w:tcW w:w="993" w:type="dxa"/>
            <w:tcBorders>
              <w:top w:val="nil"/>
              <w:left w:val="nil"/>
              <w:bottom w:val="nil"/>
              <w:right w:val="nil"/>
            </w:tcBorders>
            <w:hideMark/>
          </w:tcPr>
          <w:p w14:paraId="647DD486" w14:textId="77777777" w:rsidR="00013E38" w:rsidRPr="00013E38" w:rsidRDefault="00013E38" w:rsidP="00013E38">
            <w:pPr>
              <w:spacing w:after="240" w:line="360" w:lineRule="auto"/>
              <w:jc w:val="center"/>
              <w:rPr>
                <w:sz w:val="20"/>
                <w:szCs w:val="20"/>
                <w:lang w:val="en-US"/>
              </w:rPr>
            </w:pPr>
            <w:r w:rsidRPr="00013E38">
              <w:rPr>
                <w:sz w:val="20"/>
                <w:szCs w:val="20"/>
                <w:lang w:val="en-US"/>
              </w:rPr>
              <w:t>.846</w:t>
            </w:r>
          </w:p>
        </w:tc>
        <w:tc>
          <w:tcPr>
            <w:tcW w:w="839" w:type="dxa"/>
            <w:tcBorders>
              <w:top w:val="nil"/>
              <w:left w:val="nil"/>
              <w:bottom w:val="nil"/>
              <w:right w:val="nil"/>
            </w:tcBorders>
            <w:hideMark/>
          </w:tcPr>
          <w:p w14:paraId="4A4EFE0F" w14:textId="77777777" w:rsidR="00013E38" w:rsidRPr="00013E38" w:rsidRDefault="00013E38" w:rsidP="00013E38">
            <w:pPr>
              <w:spacing w:after="240" w:line="360" w:lineRule="auto"/>
              <w:jc w:val="center"/>
              <w:rPr>
                <w:sz w:val="20"/>
                <w:szCs w:val="20"/>
                <w:lang w:val="en-US"/>
              </w:rPr>
            </w:pPr>
            <w:r w:rsidRPr="00013E38">
              <w:rPr>
                <w:sz w:val="20"/>
                <w:szCs w:val="20"/>
                <w:lang w:val="en-US"/>
              </w:rPr>
              <w:t>0.06</w:t>
            </w:r>
          </w:p>
        </w:tc>
      </w:tr>
      <w:tr w:rsidR="00013E38" w:rsidRPr="00013E38" w14:paraId="148AC203" w14:textId="77777777" w:rsidTr="00CC6D05">
        <w:tc>
          <w:tcPr>
            <w:tcW w:w="3117" w:type="dxa"/>
            <w:tcBorders>
              <w:top w:val="nil"/>
              <w:left w:val="nil"/>
              <w:bottom w:val="nil"/>
              <w:right w:val="nil"/>
            </w:tcBorders>
            <w:hideMark/>
          </w:tcPr>
          <w:p w14:paraId="5AE653C2" w14:textId="77777777" w:rsidR="00013E38" w:rsidRPr="00013E38" w:rsidRDefault="00013E38" w:rsidP="00013E38">
            <w:pPr>
              <w:spacing w:after="60" w:line="360" w:lineRule="auto"/>
              <w:rPr>
                <w:sz w:val="20"/>
                <w:szCs w:val="20"/>
                <w:lang w:val="en-US"/>
              </w:rPr>
            </w:pPr>
            <w:r w:rsidRPr="00013E38">
              <w:rPr>
                <w:sz w:val="20"/>
                <w:szCs w:val="20"/>
                <w:lang w:val="en-US"/>
              </w:rPr>
              <w:t>MSWS-12</w:t>
            </w:r>
          </w:p>
        </w:tc>
        <w:tc>
          <w:tcPr>
            <w:tcW w:w="568" w:type="dxa"/>
            <w:tcBorders>
              <w:top w:val="nil"/>
              <w:left w:val="nil"/>
              <w:bottom w:val="nil"/>
              <w:right w:val="nil"/>
            </w:tcBorders>
            <w:hideMark/>
          </w:tcPr>
          <w:p w14:paraId="51281BDB"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8" w:type="dxa"/>
            <w:tcBorders>
              <w:top w:val="nil"/>
              <w:left w:val="nil"/>
              <w:bottom w:val="nil"/>
              <w:right w:val="nil"/>
            </w:tcBorders>
            <w:hideMark/>
          </w:tcPr>
          <w:p w14:paraId="0AC18D5C"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54.2</w:t>
            </w:r>
          </w:p>
          <w:p w14:paraId="3E58AC02"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(55.2)</w:t>
            </w:r>
          </w:p>
        </w:tc>
        <w:tc>
          <w:tcPr>
            <w:tcW w:w="1135" w:type="dxa"/>
            <w:tcBorders>
              <w:top w:val="nil"/>
              <w:left w:val="nil"/>
              <w:bottom w:val="nil"/>
              <w:right w:val="nil"/>
            </w:tcBorders>
            <w:hideMark/>
          </w:tcPr>
          <w:p w14:paraId="6ACB9B4C" w14:textId="77777777" w:rsidR="00013E38" w:rsidRPr="00013E38" w:rsidRDefault="00013E38" w:rsidP="00013E38">
            <w:pPr>
              <w:spacing w:line="360" w:lineRule="auto"/>
              <w:jc w:val="center"/>
              <w:rPr>
                <w:sz w:val="20"/>
                <w:szCs w:val="20"/>
                <w:lang w:val="en-US"/>
              </w:rPr>
            </w:pPr>
            <w:r w:rsidRPr="00013E38">
              <w:rPr>
                <w:sz w:val="20"/>
                <w:szCs w:val="20"/>
                <w:lang w:val="en-US"/>
              </w:rPr>
              <w:t>33.3</w:t>
            </w:r>
          </w:p>
          <w:p w14:paraId="201192E5" w14:textId="77777777" w:rsidR="00013E38" w:rsidRPr="00013E38" w:rsidRDefault="00013E38" w:rsidP="00013E38">
            <w:pPr>
              <w:spacing w:line="360" w:lineRule="auto"/>
              <w:jc w:val="center"/>
              <w:rPr>
                <w:sz w:val="20"/>
                <w:szCs w:val="20"/>
                <w:lang w:val="en-US"/>
              </w:rPr>
            </w:pPr>
            <w:r w:rsidRPr="00013E38">
              <w:rPr>
                <w:sz w:val="20"/>
                <w:szCs w:val="20"/>
                <w:lang w:val="en-US"/>
              </w:rPr>
              <w:t>(44.8)</w:t>
            </w:r>
          </w:p>
        </w:tc>
        <w:tc>
          <w:tcPr>
            <w:tcW w:w="993" w:type="dxa"/>
            <w:tcBorders>
              <w:top w:val="nil"/>
              <w:left w:val="nil"/>
              <w:bottom w:val="nil"/>
              <w:right w:val="nil"/>
            </w:tcBorders>
            <w:hideMark/>
          </w:tcPr>
          <w:p w14:paraId="5D3D1E67" w14:textId="77777777" w:rsidR="00013E38" w:rsidRPr="00013E38" w:rsidRDefault="00013E38" w:rsidP="00013E38">
            <w:pPr>
              <w:spacing w:after="240" w:line="360" w:lineRule="auto"/>
              <w:jc w:val="center"/>
              <w:rPr>
                <w:sz w:val="20"/>
                <w:szCs w:val="20"/>
                <w:lang w:val="en-US"/>
              </w:rPr>
            </w:pPr>
            <w:r w:rsidRPr="00013E38">
              <w:rPr>
                <w:sz w:val="20"/>
                <w:szCs w:val="20"/>
                <w:lang w:val="en-US"/>
              </w:rPr>
              <w:t>.033</w:t>
            </w:r>
          </w:p>
        </w:tc>
        <w:tc>
          <w:tcPr>
            <w:tcW w:w="855" w:type="dxa"/>
            <w:tcBorders>
              <w:top w:val="nil"/>
              <w:left w:val="nil"/>
              <w:bottom w:val="nil"/>
              <w:right w:val="nil"/>
            </w:tcBorders>
            <w:hideMark/>
          </w:tcPr>
          <w:p w14:paraId="0CC42CA3" w14:textId="77777777" w:rsidR="00013E38" w:rsidRPr="00013E38" w:rsidRDefault="00013E38" w:rsidP="00013E38">
            <w:pPr>
              <w:spacing w:after="240" w:line="360" w:lineRule="auto"/>
              <w:jc w:val="center"/>
              <w:rPr>
                <w:sz w:val="20"/>
                <w:szCs w:val="20"/>
                <w:lang w:val="en-US"/>
              </w:rPr>
            </w:pPr>
            <w:r w:rsidRPr="00013E38">
              <w:rPr>
                <w:sz w:val="20"/>
                <w:szCs w:val="20"/>
                <w:lang w:val="en-US"/>
              </w:rPr>
              <w:t>0.66</w:t>
            </w:r>
          </w:p>
        </w:tc>
        <w:tc>
          <w:tcPr>
            <w:tcW w:w="850" w:type="dxa"/>
            <w:tcBorders>
              <w:top w:val="nil"/>
              <w:left w:val="nil"/>
              <w:bottom w:val="nil"/>
              <w:right w:val="nil"/>
            </w:tcBorders>
            <w:hideMark/>
          </w:tcPr>
          <w:p w14:paraId="5CF12D2C" w14:textId="77777777" w:rsidR="00013E38" w:rsidRPr="00013E38" w:rsidRDefault="00013E38" w:rsidP="00013E38">
            <w:pPr>
              <w:spacing w:after="240" w:line="360" w:lineRule="auto"/>
              <w:jc w:val="center"/>
              <w:rPr>
                <w:sz w:val="20"/>
                <w:szCs w:val="20"/>
                <w:lang w:val="en-US"/>
              </w:rPr>
            </w:pPr>
            <w:r w:rsidRPr="00013E38">
              <w:rPr>
                <w:sz w:val="20"/>
                <w:szCs w:val="20"/>
                <w:lang w:val="en-US"/>
              </w:rPr>
              <w:t>25</w:t>
            </w:r>
          </w:p>
        </w:tc>
        <w:tc>
          <w:tcPr>
            <w:tcW w:w="1135" w:type="dxa"/>
            <w:tcBorders>
              <w:top w:val="nil"/>
              <w:left w:val="nil"/>
              <w:bottom w:val="nil"/>
              <w:right w:val="nil"/>
            </w:tcBorders>
            <w:hideMark/>
          </w:tcPr>
          <w:p w14:paraId="2B5EE786" w14:textId="77777777" w:rsidR="00013E38" w:rsidRPr="00013E38" w:rsidRDefault="00013E38" w:rsidP="00013E38">
            <w:pPr>
              <w:spacing w:line="360" w:lineRule="auto"/>
              <w:jc w:val="center"/>
              <w:rPr>
                <w:sz w:val="20"/>
                <w:szCs w:val="20"/>
                <w:lang w:val="en-US"/>
              </w:rPr>
            </w:pPr>
            <w:r w:rsidRPr="00013E38">
              <w:rPr>
                <w:sz w:val="20"/>
                <w:szCs w:val="20"/>
                <w:lang w:val="en-US"/>
              </w:rPr>
              <w:t>50.0</w:t>
            </w:r>
          </w:p>
          <w:p w14:paraId="72E4C0CA" w14:textId="77777777" w:rsidR="00013E38" w:rsidRPr="00013E38" w:rsidRDefault="00013E38" w:rsidP="00013E38">
            <w:pPr>
              <w:spacing w:line="360" w:lineRule="auto"/>
              <w:jc w:val="center"/>
              <w:rPr>
                <w:sz w:val="20"/>
                <w:szCs w:val="20"/>
                <w:lang w:val="en-US"/>
              </w:rPr>
            </w:pPr>
            <w:r w:rsidRPr="00013E38">
              <w:rPr>
                <w:sz w:val="20"/>
                <w:szCs w:val="20"/>
                <w:lang w:val="en-US"/>
              </w:rPr>
              <w:t>(58.3)</w:t>
            </w:r>
          </w:p>
        </w:tc>
        <w:tc>
          <w:tcPr>
            <w:tcW w:w="1135" w:type="dxa"/>
            <w:tcBorders>
              <w:top w:val="nil"/>
              <w:left w:val="nil"/>
              <w:bottom w:val="nil"/>
              <w:right w:val="nil"/>
            </w:tcBorders>
            <w:hideMark/>
          </w:tcPr>
          <w:p w14:paraId="4CC4FFAA" w14:textId="77777777" w:rsidR="00013E38" w:rsidRPr="00013E38" w:rsidRDefault="00013E38" w:rsidP="00013E38">
            <w:pPr>
              <w:spacing w:line="360" w:lineRule="auto"/>
              <w:jc w:val="center"/>
              <w:rPr>
                <w:sz w:val="20"/>
                <w:szCs w:val="20"/>
                <w:lang w:val="en-US"/>
              </w:rPr>
            </w:pPr>
            <w:r w:rsidRPr="00013E38">
              <w:rPr>
                <w:sz w:val="20"/>
                <w:szCs w:val="20"/>
                <w:lang w:val="en-US"/>
              </w:rPr>
              <w:t>43.8</w:t>
            </w:r>
          </w:p>
          <w:p w14:paraId="3C910762" w14:textId="77777777" w:rsidR="00013E38" w:rsidRPr="00013E38" w:rsidRDefault="00013E38" w:rsidP="00013E38">
            <w:pPr>
              <w:spacing w:line="360" w:lineRule="auto"/>
              <w:jc w:val="center"/>
              <w:rPr>
                <w:sz w:val="20"/>
                <w:szCs w:val="20"/>
                <w:lang w:val="en-US"/>
              </w:rPr>
            </w:pPr>
            <w:r w:rsidRPr="00013E38">
              <w:rPr>
                <w:sz w:val="20"/>
                <w:szCs w:val="20"/>
                <w:lang w:val="en-US"/>
              </w:rPr>
              <w:t>(60.4)</w:t>
            </w:r>
          </w:p>
        </w:tc>
        <w:tc>
          <w:tcPr>
            <w:tcW w:w="993" w:type="dxa"/>
            <w:tcBorders>
              <w:top w:val="nil"/>
              <w:left w:val="nil"/>
              <w:bottom w:val="nil"/>
              <w:right w:val="nil"/>
            </w:tcBorders>
            <w:hideMark/>
          </w:tcPr>
          <w:p w14:paraId="22D50049" w14:textId="77777777" w:rsidR="00013E38" w:rsidRPr="00013E38" w:rsidRDefault="00013E38" w:rsidP="00013E38">
            <w:pPr>
              <w:spacing w:after="240" w:line="360" w:lineRule="auto"/>
              <w:jc w:val="center"/>
              <w:rPr>
                <w:sz w:val="20"/>
                <w:szCs w:val="20"/>
                <w:lang w:val="en-US"/>
              </w:rPr>
            </w:pPr>
            <w:r w:rsidRPr="00013E38">
              <w:rPr>
                <w:sz w:val="20"/>
                <w:szCs w:val="20"/>
                <w:lang w:val="en-US"/>
              </w:rPr>
              <w:t>.100</w:t>
            </w:r>
          </w:p>
        </w:tc>
        <w:tc>
          <w:tcPr>
            <w:tcW w:w="839" w:type="dxa"/>
            <w:tcBorders>
              <w:top w:val="nil"/>
              <w:left w:val="nil"/>
              <w:bottom w:val="nil"/>
              <w:right w:val="nil"/>
            </w:tcBorders>
            <w:hideMark/>
          </w:tcPr>
          <w:p w14:paraId="6078C782" w14:textId="77777777" w:rsidR="00013E38" w:rsidRPr="00013E38" w:rsidRDefault="00013E38" w:rsidP="00013E38">
            <w:pPr>
              <w:spacing w:after="240" w:line="360" w:lineRule="auto"/>
              <w:jc w:val="center"/>
              <w:rPr>
                <w:sz w:val="20"/>
                <w:szCs w:val="20"/>
                <w:lang w:val="en-US"/>
              </w:rPr>
            </w:pPr>
            <w:r w:rsidRPr="00013E38">
              <w:rPr>
                <w:sz w:val="20"/>
                <w:szCs w:val="20"/>
                <w:lang w:val="en-US"/>
              </w:rPr>
              <w:t>0.48</w:t>
            </w:r>
          </w:p>
        </w:tc>
      </w:tr>
      <w:tr w:rsidR="00013E38" w:rsidRPr="00013E38" w14:paraId="3F499ED7" w14:textId="77777777" w:rsidTr="00CC6D05">
        <w:tc>
          <w:tcPr>
            <w:tcW w:w="3117" w:type="dxa"/>
            <w:tcBorders>
              <w:top w:val="nil"/>
              <w:left w:val="nil"/>
              <w:bottom w:val="nil"/>
              <w:right w:val="nil"/>
            </w:tcBorders>
            <w:hideMark/>
          </w:tcPr>
          <w:p w14:paraId="2A41A344" w14:textId="77777777" w:rsidR="00013E38" w:rsidRPr="00013E38" w:rsidRDefault="00013E38" w:rsidP="00013E38">
            <w:pPr>
              <w:spacing w:after="60" w:line="360" w:lineRule="auto"/>
              <w:rPr>
                <w:sz w:val="20"/>
                <w:szCs w:val="20"/>
                <w:lang w:val="en-US"/>
              </w:rPr>
            </w:pPr>
            <w:proofErr w:type="spellStart"/>
            <w:r w:rsidRPr="00013E38">
              <w:rPr>
                <w:sz w:val="20"/>
                <w:szCs w:val="20"/>
                <w:lang w:val="en-US"/>
              </w:rPr>
              <w:t>WEIMuS</w:t>
            </w:r>
            <w:proofErr w:type="spellEnd"/>
          </w:p>
        </w:tc>
        <w:tc>
          <w:tcPr>
            <w:tcW w:w="568" w:type="dxa"/>
            <w:tcBorders>
              <w:top w:val="nil"/>
              <w:left w:val="nil"/>
              <w:bottom w:val="nil"/>
              <w:right w:val="nil"/>
            </w:tcBorders>
            <w:hideMark/>
          </w:tcPr>
          <w:p w14:paraId="332127B1" w14:textId="77777777" w:rsidR="00013E38" w:rsidRPr="00013E38" w:rsidRDefault="00013E38" w:rsidP="00013E38">
            <w:pPr>
              <w:spacing w:after="240" w:line="360" w:lineRule="auto"/>
              <w:jc w:val="center"/>
              <w:rPr>
                <w:sz w:val="20"/>
                <w:szCs w:val="20"/>
                <w:lang w:val="en-US"/>
              </w:rPr>
            </w:pPr>
            <w:r w:rsidRPr="00013E38">
              <w:rPr>
                <w:sz w:val="20"/>
                <w:szCs w:val="20"/>
                <w:lang w:val="en-US"/>
              </w:rPr>
              <w:t>22</w:t>
            </w:r>
          </w:p>
        </w:tc>
        <w:tc>
          <w:tcPr>
            <w:tcW w:w="1138" w:type="dxa"/>
            <w:tcBorders>
              <w:top w:val="nil"/>
              <w:left w:val="nil"/>
              <w:bottom w:val="nil"/>
              <w:right w:val="nil"/>
            </w:tcBorders>
            <w:hideMark/>
          </w:tcPr>
          <w:p w14:paraId="19FC8FCA"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41.0</w:t>
            </w:r>
          </w:p>
          <w:p w14:paraId="0924EDBC"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(26.3)</w:t>
            </w:r>
          </w:p>
        </w:tc>
        <w:tc>
          <w:tcPr>
            <w:tcW w:w="1135" w:type="dxa"/>
            <w:tcBorders>
              <w:top w:val="nil"/>
              <w:left w:val="nil"/>
              <w:bottom w:val="nil"/>
              <w:right w:val="nil"/>
            </w:tcBorders>
            <w:hideMark/>
          </w:tcPr>
          <w:p w14:paraId="68C1055C" w14:textId="77777777" w:rsidR="00013E38" w:rsidRPr="00013E38" w:rsidRDefault="00013E38" w:rsidP="00013E38">
            <w:pPr>
              <w:spacing w:line="360" w:lineRule="auto"/>
              <w:jc w:val="center"/>
              <w:rPr>
                <w:sz w:val="20"/>
                <w:szCs w:val="20"/>
                <w:lang w:val="en-US"/>
              </w:rPr>
            </w:pPr>
            <w:r w:rsidRPr="00013E38">
              <w:rPr>
                <w:sz w:val="20"/>
                <w:szCs w:val="20"/>
                <w:lang w:val="en-US"/>
              </w:rPr>
              <w:t>29.0</w:t>
            </w:r>
          </w:p>
          <w:p w14:paraId="4FF77FE0" w14:textId="77777777" w:rsidR="00013E38" w:rsidRPr="00013E38" w:rsidRDefault="00013E38" w:rsidP="00013E38">
            <w:pPr>
              <w:spacing w:line="360" w:lineRule="auto"/>
              <w:jc w:val="center"/>
              <w:rPr>
                <w:sz w:val="20"/>
                <w:szCs w:val="20"/>
                <w:lang w:val="en-US"/>
              </w:rPr>
            </w:pPr>
            <w:r w:rsidRPr="00013E38">
              <w:rPr>
                <w:sz w:val="20"/>
                <w:szCs w:val="20"/>
                <w:lang w:val="en-US"/>
              </w:rPr>
              <w:t>(13.3)</w:t>
            </w:r>
          </w:p>
        </w:tc>
        <w:tc>
          <w:tcPr>
            <w:tcW w:w="993" w:type="dxa"/>
            <w:tcBorders>
              <w:top w:val="nil"/>
              <w:left w:val="nil"/>
              <w:bottom w:val="nil"/>
              <w:right w:val="nil"/>
            </w:tcBorders>
            <w:hideMark/>
          </w:tcPr>
          <w:p w14:paraId="64F18BF7" w14:textId="77777777" w:rsidR="00013E38" w:rsidRPr="00013E38" w:rsidRDefault="00013E38" w:rsidP="00013E38">
            <w:pPr>
              <w:spacing w:after="240" w:line="360" w:lineRule="auto"/>
              <w:jc w:val="center"/>
              <w:rPr>
                <w:sz w:val="20"/>
                <w:szCs w:val="20"/>
                <w:lang w:val="en-US"/>
              </w:rPr>
            </w:pPr>
            <w:r w:rsidRPr="00013E38">
              <w:rPr>
                <w:sz w:val="20"/>
                <w:szCs w:val="20"/>
                <w:lang w:val="en-US"/>
              </w:rPr>
              <w:t>.002</w:t>
            </w:r>
          </w:p>
        </w:tc>
        <w:tc>
          <w:tcPr>
            <w:tcW w:w="855" w:type="dxa"/>
            <w:tcBorders>
              <w:top w:val="nil"/>
              <w:left w:val="nil"/>
              <w:bottom w:val="nil"/>
              <w:right w:val="nil"/>
            </w:tcBorders>
            <w:hideMark/>
          </w:tcPr>
          <w:p w14:paraId="21936989" w14:textId="77777777" w:rsidR="00013E38" w:rsidRPr="00013E38" w:rsidRDefault="00013E38" w:rsidP="00013E38">
            <w:pPr>
              <w:spacing w:after="240" w:line="360" w:lineRule="auto"/>
              <w:jc w:val="center"/>
              <w:rPr>
                <w:sz w:val="20"/>
                <w:szCs w:val="20"/>
                <w:lang w:val="en-US"/>
              </w:rPr>
            </w:pPr>
            <w:r w:rsidRPr="00013E38">
              <w:rPr>
                <w:sz w:val="20"/>
                <w:szCs w:val="20"/>
                <w:lang w:val="en-US"/>
              </w:rPr>
              <w:t>.0.68</w:t>
            </w:r>
          </w:p>
        </w:tc>
        <w:tc>
          <w:tcPr>
            <w:tcW w:w="850" w:type="dxa"/>
            <w:tcBorders>
              <w:top w:val="nil"/>
              <w:left w:val="nil"/>
              <w:bottom w:val="nil"/>
              <w:right w:val="nil"/>
            </w:tcBorders>
            <w:hideMark/>
          </w:tcPr>
          <w:p w14:paraId="2F446857"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5" w:type="dxa"/>
            <w:tcBorders>
              <w:top w:val="nil"/>
              <w:left w:val="nil"/>
              <w:bottom w:val="nil"/>
              <w:right w:val="nil"/>
            </w:tcBorders>
            <w:hideMark/>
          </w:tcPr>
          <w:p w14:paraId="6E639497" w14:textId="77777777" w:rsidR="00013E38" w:rsidRPr="00013E38" w:rsidRDefault="00013E38" w:rsidP="00013E38">
            <w:pPr>
              <w:spacing w:line="360" w:lineRule="auto"/>
              <w:jc w:val="center"/>
              <w:rPr>
                <w:sz w:val="20"/>
                <w:szCs w:val="20"/>
                <w:lang w:val="en-US"/>
              </w:rPr>
            </w:pPr>
            <w:r w:rsidRPr="00013E38">
              <w:rPr>
                <w:sz w:val="20"/>
                <w:szCs w:val="20"/>
                <w:lang w:val="en-US"/>
              </w:rPr>
              <w:t>25.0</w:t>
            </w:r>
          </w:p>
          <w:p w14:paraId="7D484D87" w14:textId="77777777" w:rsidR="00013E38" w:rsidRPr="00013E38" w:rsidRDefault="00013E38" w:rsidP="00013E38">
            <w:pPr>
              <w:spacing w:line="360" w:lineRule="auto"/>
              <w:jc w:val="center"/>
              <w:rPr>
                <w:sz w:val="20"/>
                <w:szCs w:val="20"/>
                <w:lang w:val="en-US"/>
              </w:rPr>
            </w:pPr>
            <w:r w:rsidRPr="00013E38">
              <w:rPr>
                <w:sz w:val="20"/>
                <w:szCs w:val="20"/>
                <w:lang w:val="en-US"/>
              </w:rPr>
              <w:t>(30.5)</w:t>
            </w:r>
          </w:p>
        </w:tc>
        <w:tc>
          <w:tcPr>
            <w:tcW w:w="1135" w:type="dxa"/>
            <w:tcBorders>
              <w:top w:val="nil"/>
              <w:left w:val="nil"/>
              <w:bottom w:val="nil"/>
              <w:right w:val="nil"/>
            </w:tcBorders>
            <w:hideMark/>
          </w:tcPr>
          <w:p w14:paraId="59D32ACE" w14:textId="77777777" w:rsidR="00013E38" w:rsidRPr="00013E38" w:rsidRDefault="00013E38" w:rsidP="00013E38">
            <w:pPr>
              <w:spacing w:line="360" w:lineRule="auto"/>
              <w:jc w:val="center"/>
              <w:rPr>
                <w:sz w:val="20"/>
                <w:szCs w:val="20"/>
                <w:lang w:val="en-US"/>
              </w:rPr>
            </w:pPr>
            <w:r w:rsidRPr="00013E38">
              <w:rPr>
                <w:sz w:val="20"/>
                <w:szCs w:val="20"/>
                <w:lang w:val="en-US"/>
              </w:rPr>
              <w:t>23.0</w:t>
            </w:r>
          </w:p>
          <w:p w14:paraId="151DF6EE" w14:textId="77777777" w:rsidR="00013E38" w:rsidRPr="00013E38" w:rsidRDefault="00013E38" w:rsidP="00013E38">
            <w:pPr>
              <w:spacing w:line="360" w:lineRule="auto"/>
              <w:jc w:val="center"/>
              <w:rPr>
                <w:sz w:val="20"/>
                <w:szCs w:val="20"/>
                <w:lang w:val="en-US"/>
              </w:rPr>
            </w:pPr>
            <w:r w:rsidRPr="00013E38">
              <w:rPr>
                <w:sz w:val="20"/>
                <w:szCs w:val="20"/>
                <w:lang w:val="en-US"/>
              </w:rPr>
              <w:t>(26.5)</w:t>
            </w:r>
          </w:p>
        </w:tc>
        <w:tc>
          <w:tcPr>
            <w:tcW w:w="993" w:type="dxa"/>
            <w:tcBorders>
              <w:top w:val="nil"/>
              <w:left w:val="nil"/>
              <w:bottom w:val="nil"/>
              <w:right w:val="nil"/>
            </w:tcBorders>
            <w:hideMark/>
          </w:tcPr>
          <w:p w14:paraId="3996D6FD" w14:textId="77777777" w:rsidR="00013E38" w:rsidRPr="00013E38" w:rsidRDefault="00013E38" w:rsidP="00013E38">
            <w:pPr>
              <w:spacing w:after="240" w:line="360" w:lineRule="auto"/>
              <w:jc w:val="center"/>
              <w:rPr>
                <w:sz w:val="20"/>
                <w:szCs w:val="20"/>
                <w:lang w:val="en-US"/>
              </w:rPr>
            </w:pPr>
            <w:r w:rsidRPr="00013E38">
              <w:rPr>
                <w:sz w:val="20"/>
                <w:szCs w:val="20"/>
                <w:lang w:val="en-US"/>
              </w:rPr>
              <w:t>.229</w:t>
            </w:r>
          </w:p>
        </w:tc>
        <w:tc>
          <w:tcPr>
            <w:tcW w:w="839" w:type="dxa"/>
            <w:tcBorders>
              <w:top w:val="nil"/>
              <w:left w:val="nil"/>
              <w:bottom w:val="nil"/>
              <w:right w:val="nil"/>
            </w:tcBorders>
            <w:hideMark/>
          </w:tcPr>
          <w:p w14:paraId="6AC2692C" w14:textId="77777777" w:rsidR="00013E38" w:rsidRPr="00013E38" w:rsidRDefault="00013E38" w:rsidP="00013E38">
            <w:pPr>
              <w:spacing w:after="240" w:line="360" w:lineRule="auto"/>
              <w:jc w:val="center"/>
              <w:rPr>
                <w:sz w:val="20"/>
                <w:szCs w:val="20"/>
                <w:lang w:val="en-US"/>
              </w:rPr>
            </w:pPr>
            <w:r w:rsidRPr="00013E38">
              <w:rPr>
                <w:sz w:val="20"/>
                <w:szCs w:val="20"/>
                <w:lang w:val="en-US"/>
              </w:rPr>
              <w:t>0.36</w:t>
            </w:r>
          </w:p>
        </w:tc>
      </w:tr>
      <w:tr w:rsidR="00013E38" w:rsidRPr="00013E38" w14:paraId="74EBD3BE" w14:textId="77777777" w:rsidTr="00CC6D05">
        <w:tc>
          <w:tcPr>
            <w:tcW w:w="3117" w:type="dxa"/>
            <w:tcBorders>
              <w:top w:val="nil"/>
              <w:left w:val="nil"/>
              <w:bottom w:val="nil"/>
              <w:right w:val="nil"/>
            </w:tcBorders>
            <w:hideMark/>
          </w:tcPr>
          <w:p w14:paraId="065F807D" w14:textId="77777777" w:rsidR="00013E38" w:rsidRPr="00013E38" w:rsidRDefault="00013E38" w:rsidP="00013E38">
            <w:pPr>
              <w:spacing w:after="60" w:line="360" w:lineRule="auto"/>
              <w:rPr>
                <w:sz w:val="20"/>
                <w:szCs w:val="20"/>
                <w:lang w:val="en-US"/>
              </w:rPr>
            </w:pPr>
            <w:r w:rsidRPr="00013E38">
              <w:rPr>
                <w:sz w:val="20"/>
                <w:szCs w:val="20"/>
                <w:lang w:val="en-US"/>
              </w:rPr>
              <w:t>CES-D</w:t>
            </w:r>
          </w:p>
        </w:tc>
        <w:tc>
          <w:tcPr>
            <w:tcW w:w="568" w:type="dxa"/>
            <w:tcBorders>
              <w:top w:val="nil"/>
              <w:left w:val="nil"/>
              <w:bottom w:val="nil"/>
              <w:right w:val="nil"/>
            </w:tcBorders>
            <w:hideMark/>
          </w:tcPr>
          <w:p w14:paraId="18D101D8" w14:textId="77777777" w:rsidR="00013E38" w:rsidRPr="00013E38" w:rsidRDefault="00013E38" w:rsidP="00013E38">
            <w:pPr>
              <w:spacing w:after="240" w:line="360" w:lineRule="auto"/>
              <w:jc w:val="center"/>
              <w:rPr>
                <w:sz w:val="20"/>
                <w:szCs w:val="20"/>
                <w:lang w:val="en-US"/>
              </w:rPr>
            </w:pPr>
            <w:r w:rsidRPr="00013E38">
              <w:rPr>
                <w:sz w:val="20"/>
                <w:szCs w:val="20"/>
                <w:lang w:val="en-US"/>
              </w:rPr>
              <w:t>17</w:t>
            </w:r>
          </w:p>
        </w:tc>
        <w:tc>
          <w:tcPr>
            <w:tcW w:w="1138" w:type="dxa"/>
            <w:tcBorders>
              <w:top w:val="nil"/>
              <w:left w:val="nil"/>
              <w:bottom w:val="nil"/>
              <w:right w:val="nil"/>
            </w:tcBorders>
            <w:hideMark/>
          </w:tcPr>
          <w:p w14:paraId="25408B6B"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17.0</w:t>
            </w:r>
          </w:p>
          <w:p w14:paraId="38315A71"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(8.0)</w:t>
            </w:r>
          </w:p>
        </w:tc>
        <w:tc>
          <w:tcPr>
            <w:tcW w:w="1135" w:type="dxa"/>
            <w:tcBorders>
              <w:top w:val="nil"/>
              <w:left w:val="nil"/>
              <w:bottom w:val="nil"/>
              <w:right w:val="nil"/>
            </w:tcBorders>
            <w:hideMark/>
          </w:tcPr>
          <w:p w14:paraId="58678155" w14:textId="77777777" w:rsidR="00013E38" w:rsidRPr="00013E38" w:rsidRDefault="00013E38" w:rsidP="00013E38">
            <w:pPr>
              <w:spacing w:line="360" w:lineRule="auto"/>
              <w:jc w:val="center"/>
              <w:rPr>
                <w:sz w:val="20"/>
                <w:szCs w:val="20"/>
                <w:lang w:val="en-US"/>
              </w:rPr>
            </w:pPr>
            <w:r w:rsidRPr="00013E38">
              <w:rPr>
                <w:sz w:val="20"/>
                <w:szCs w:val="20"/>
                <w:lang w:val="en-US"/>
              </w:rPr>
              <w:t>17.0</w:t>
            </w:r>
          </w:p>
          <w:p w14:paraId="15D98361" w14:textId="77777777" w:rsidR="00013E38" w:rsidRPr="00013E38" w:rsidRDefault="00013E38" w:rsidP="00013E38">
            <w:pPr>
              <w:spacing w:line="360" w:lineRule="auto"/>
              <w:jc w:val="center"/>
              <w:rPr>
                <w:sz w:val="20"/>
                <w:szCs w:val="20"/>
                <w:lang w:val="en-US"/>
              </w:rPr>
            </w:pPr>
            <w:r w:rsidRPr="00013E38">
              <w:rPr>
                <w:sz w:val="20"/>
                <w:szCs w:val="20"/>
                <w:lang w:val="en-US"/>
              </w:rPr>
              <w:t>(9.0)</w:t>
            </w:r>
          </w:p>
        </w:tc>
        <w:tc>
          <w:tcPr>
            <w:tcW w:w="993" w:type="dxa"/>
            <w:tcBorders>
              <w:top w:val="nil"/>
              <w:left w:val="nil"/>
              <w:bottom w:val="nil"/>
              <w:right w:val="nil"/>
            </w:tcBorders>
            <w:hideMark/>
          </w:tcPr>
          <w:p w14:paraId="5491F07C" w14:textId="77777777" w:rsidR="00013E38" w:rsidRPr="00013E38" w:rsidRDefault="00013E38" w:rsidP="00013E38">
            <w:pPr>
              <w:spacing w:after="240" w:line="360" w:lineRule="auto"/>
              <w:jc w:val="center"/>
              <w:rPr>
                <w:sz w:val="20"/>
                <w:szCs w:val="20"/>
                <w:lang w:val="en-US"/>
              </w:rPr>
            </w:pPr>
            <w:r w:rsidRPr="00013E38">
              <w:rPr>
                <w:sz w:val="20"/>
                <w:szCs w:val="20"/>
                <w:lang w:val="en-US"/>
              </w:rPr>
              <w:t>.568</w:t>
            </w:r>
          </w:p>
        </w:tc>
        <w:tc>
          <w:tcPr>
            <w:tcW w:w="855" w:type="dxa"/>
            <w:tcBorders>
              <w:top w:val="nil"/>
              <w:left w:val="nil"/>
              <w:bottom w:val="nil"/>
              <w:right w:val="nil"/>
            </w:tcBorders>
            <w:hideMark/>
          </w:tcPr>
          <w:p w14:paraId="7DC3B37D" w14:textId="77777777" w:rsidR="00013E38" w:rsidRPr="00013E38" w:rsidRDefault="00013E38" w:rsidP="00013E38">
            <w:pPr>
              <w:spacing w:after="240" w:line="360" w:lineRule="auto"/>
              <w:jc w:val="center"/>
              <w:rPr>
                <w:sz w:val="20"/>
                <w:szCs w:val="20"/>
                <w:lang w:val="en-US"/>
              </w:rPr>
            </w:pPr>
            <w:r w:rsidRPr="00013E38">
              <w:rPr>
                <w:sz w:val="20"/>
                <w:szCs w:val="20"/>
                <w:lang w:val="en-US"/>
              </w:rPr>
              <w:t>0.20</w:t>
            </w:r>
          </w:p>
        </w:tc>
        <w:tc>
          <w:tcPr>
            <w:tcW w:w="850" w:type="dxa"/>
            <w:tcBorders>
              <w:top w:val="nil"/>
              <w:left w:val="nil"/>
              <w:bottom w:val="nil"/>
              <w:right w:val="nil"/>
            </w:tcBorders>
            <w:hideMark/>
          </w:tcPr>
          <w:p w14:paraId="57C9B892" w14:textId="77777777" w:rsidR="00013E38" w:rsidRPr="00013E38" w:rsidRDefault="00013E38" w:rsidP="00013E38">
            <w:pPr>
              <w:spacing w:after="240" w:line="360" w:lineRule="auto"/>
              <w:jc w:val="center"/>
              <w:rPr>
                <w:sz w:val="20"/>
                <w:szCs w:val="20"/>
                <w:lang w:val="en-US"/>
              </w:rPr>
            </w:pPr>
            <w:r w:rsidRPr="00013E38">
              <w:rPr>
                <w:sz w:val="20"/>
                <w:szCs w:val="20"/>
                <w:lang w:val="en-US"/>
              </w:rPr>
              <w:t>20</w:t>
            </w:r>
          </w:p>
        </w:tc>
        <w:tc>
          <w:tcPr>
            <w:tcW w:w="1135" w:type="dxa"/>
            <w:tcBorders>
              <w:top w:val="nil"/>
              <w:left w:val="nil"/>
              <w:bottom w:val="nil"/>
              <w:right w:val="nil"/>
            </w:tcBorders>
            <w:hideMark/>
          </w:tcPr>
          <w:p w14:paraId="70BAA41C" w14:textId="77777777" w:rsidR="00013E38" w:rsidRPr="00013E38" w:rsidRDefault="00013E38" w:rsidP="00013E38">
            <w:pPr>
              <w:spacing w:line="360" w:lineRule="auto"/>
              <w:jc w:val="center"/>
              <w:rPr>
                <w:sz w:val="20"/>
                <w:szCs w:val="20"/>
                <w:lang w:val="en-US"/>
              </w:rPr>
            </w:pPr>
            <w:r w:rsidRPr="00013E38">
              <w:rPr>
                <w:sz w:val="20"/>
                <w:szCs w:val="20"/>
                <w:lang w:val="en-US"/>
              </w:rPr>
              <w:t>16.5</w:t>
            </w:r>
          </w:p>
          <w:p w14:paraId="4336B5AA" w14:textId="77777777" w:rsidR="00013E38" w:rsidRPr="00013E38" w:rsidRDefault="00013E38" w:rsidP="00013E38">
            <w:pPr>
              <w:spacing w:line="360" w:lineRule="auto"/>
              <w:jc w:val="center"/>
              <w:rPr>
                <w:sz w:val="20"/>
                <w:szCs w:val="20"/>
                <w:lang w:val="en-US"/>
              </w:rPr>
            </w:pPr>
            <w:r w:rsidRPr="00013E38">
              <w:rPr>
                <w:sz w:val="20"/>
                <w:szCs w:val="20"/>
                <w:lang w:val="en-US"/>
              </w:rPr>
              <w:t>(18.3)</w:t>
            </w:r>
          </w:p>
        </w:tc>
        <w:tc>
          <w:tcPr>
            <w:tcW w:w="1135" w:type="dxa"/>
            <w:tcBorders>
              <w:top w:val="nil"/>
              <w:left w:val="nil"/>
              <w:bottom w:val="nil"/>
              <w:right w:val="nil"/>
            </w:tcBorders>
            <w:hideMark/>
          </w:tcPr>
          <w:p w14:paraId="24E41F63" w14:textId="77777777" w:rsidR="00013E38" w:rsidRPr="00013E38" w:rsidRDefault="00013E38" w:rsidP="00013E38">
            <w:pPr>
              <w:spacing w:line="360" w:lineRule="auto"/>
              <w:jc w:val="center"/>
              <w:rPr>
                <w:sz w:val="20"/>
                <w:szCs w:val="20"/>
                <w:lang w:val="en-US"/>
              </w:rPr>
            </w:pPr>
            <w:r w:rsidRPr="00013E38">
              <w:rPr>
                <w:sz w:val="20"/>
                <w:szCs w:val="20"/>
                <w:lang w:val="en-US"/>
              </w:rPr>
              <w:t>17.5</w:t>
            </w:r>
          </w:p>
          <w:p w14:paraId="5E94F0A1" w14:textId="77777777" w:rsidR="00013E38" w:rsidRPr="00013E38" w:rsidRDefault="00013E38" w:rsidP="00013E38">
            <w:pPr>
              <w:spacing w:line="360" w:lineRule="auto"/>
              <w:jc w:val="center"/>
              <w:rPr>
                <w:sz w:val="20"/>
                <w:szCs w:val="20"/>
                <w:lang w:val="en-US"/>
              </w:rPr>
            </w:pPr>
            <w:r w:rsidRPr="00013E38">
              <w:rPr>
                <w:sz w:val="20"/>
                <w:szCs w:val="20"/>
                <w:lang w:val="en-US"/>
              </w:rPr>
              <w:t>(23.5)</w:t>
            </w:r>
          </w:p>
        </w:tc>
        <w:tc>
          <w:tcPr>
            <w:tcW w:w="993" w:type="dxa"/>
            <w:tcBorders>
              <w:top w:val="nil"/>
              <w:left w:val="nil"/>
              <w:bottom w:val="nil"/>
              <w:right w:val="nil"/>
            </w:tcBorders>
            <w:hideMark/>
          </w:tcPr>
          <w:p w14:paraId="12E03E43" w14:textId="77777777" w:rsidR="00013E38" w:rsidRPr="00013E38" w:rsidRDefault="00013E38" w:rsidP="00013E38">
            <w:pPr>
              <w:spacing w:after="240" w:line="360" w:lineRule="auto"/>
              <w:jc w:val="center"/>
              <w:rPr>
                <w:sz w:val="20"/>
                <w:szCs w:val="20"/>
                <w:lang w:val="en-US"/>
              </w:rPr>
            </w:pPr>
            <w:r w:rsidRPr="00013E38">
              <w:rPr>
                <w:sz w:val="20"/>
                <w:szCs w:val="20"/>
                <w:lang w:val="en-US"/>
              </w:rPr>
              <w:t>.628</w:t>
            </w:r>
          </w:p>
        </w:tc>
        <w:tc>
          <w:tcPr>
            <w:tcW w:w="839" w:type="dxa"/>
            <w:tcBorders>
              <w:top w:val="nil"/>
              <w:left w:val="nil"/>
              <w:bottom w:val="nil"/>
              <w:right w:val="nil"/>
            </w:tcBorders>
            <w:hideMark/>
          </w:tcPr>
          <w:p w14:paraId="3FC147CA" w14:textId="77777777" w:rsidR="00013E38" w:rsidRPr="00013E38" w:rsidRDefault="00013E38" w:rsidP="00013E38">
            <w:pPr>
              <w:spacing w:after="240" w:line="360" w:lineRule="auto"/>
              <w:jc w:val="center"/>
              <w:rPr>
                <w:sz w:val="20"/>
                <w:szCs w:val="20"/>
                <w:lang w:val="en-US"/>
              </w:rPr>
            </w:pPr>
            <w:r w:rsidRPr="00013E38">
              <w:rPr>
                <w:sz w:val="20"/>
                <w:szCs w:val="20"/>
                <w:lang w:val="en-US"/>
              </w:rPr>
              <w:t>0.15</w:t>
            </w:r>
          </w:p>
        </w:tc>
      </w:tr>
      <w:tr w:rsidR="00013E38" w:rsidRPr="00013E38" w14:paraId="301A2605" w14:textId="77777777" w:rsidTr="00CC6D05">
        <w:tc>
          <w:tcPr>
            <w:tcW w:w="3117" w:type="dxa"/>
            <w:tcBorders>
              <w:top w:val="nil"/>
              <w:left w:val="nil"/>
              <w:bottom w:val="nil"/>
              <w:right w:val="nil"/>
            </w:tcBorders>
            <w:hideMark/>
          </w:tcPr>
          <w:p w14:paraId="1627052E" w14:textId="77777777" w:rsidR="00013E38" w:rsidRPr="00013E38" w:rsidRDefault="00013E38" w:rsidP="00013E38">
            <w:pPr>
              <w:spacing w:after="60" w:line="360" w:lineRule="auto"/>
              <w:rPr>
                <w:sz w:val="20"/>
                <w:szCs w:val="20"/>
                <w:lang w:val="en-US"/>
              </w:rPr>
            </w:pPr>
            <w:r w:rsidRPr="00013E38">
              <w:rPr>
                <w:sz w:val="20"/>
                <w:szCs w:val="20"/>
                <w:lang w:val="en-US"/>
              </w:rPr>
              <w:t>MSIS-29, physical subscale</w:t>
            </w:r>
          </w:p>
        </w:tc>
        <w:tc>
          <w:tcPr>
            <w:tcW w:w="568" w:type="dxa"/>
            <w:tcBorders>
              <w:top w:val="nil"/>
              <w:left w:val="nil"/>
              <w:bottom w:val="nil"/>
              <w:right w:val="nil"/>
            </w:tcBorders>
            <w:hideMark/>
          </w:tcPr>
          <w:p w14:paraId="71FE7193" w14:textId="77777777" w:rsidR="00013E38" w:rsidRPr="00013E38" w:rsidRDefault="00013E38" w:rsidP="00013E38">
            <w:pPr>
              <w:spacing w:after="240" w:line="360" w:lineRule="auto"/>
              <w:jc w:val="center"/>
              <w:rPr>
                <w:sz w:val="20"/>
                <w:szCs w:val="20"/>
                <w:lang w:val="en-US"/>
              </w:rPr>
            </w:pPr>
            <w:r w:rsidRPr="00013E38">
              <w:rPr>
                <w:sz w:val="20"/>
                <w:szCs w:val="20"/>
                <w:lang w:val="en-US"/>
              </w:rPr>
              <w:t>24</w:t>
            </w:r>
          </w:p>
        </w:tc>
        <w:tc>
          <w:tcPr>
            <w:tcW w:w="1138" w:type="dxa"/>
            <w:tcBorders>
              <w:top w:val="nil"/>
              <w:left w:val="nil"/>
              <w:bottom w:val="nil"/>
              <w:right w:val="nil"/>
            </w:tcBorders>
            <w:hideMark/>
          </w:tcPr>
          <w:p w14:paraId="495819A0"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35.6</w:t>
            </w:r>
          </w:p>
          <w:p w14:paraId="53DBE777"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(20.9)</w:t>
            </w:r>
          </w:p>
        </w:tc>
        <w:tc>
          <w:tcPr>
            <w:tcW w:w="1135" w:type="dxa"/>
            <w:tcBorders>
              <w:top w:val="nil"/>
              <w:left w:val="nil"/>
              <w:bottom w:val="nil"/>
              <w:right w:val="nil"/>
            </w:tcBorders>
            <w:hideMark/>
          </w:tcPr>
          <w:p w14:paraId="364B9FFD" w14:textId="77777777" w:rsidR="00013E38" w:rsidRPr="00013E38" w:rsidRDefault="00013E38" w:rsidP="00013E38">
            <w:pPr>
              <w:spacing w:line="360" w:lineRule="auto"/>
              <w:jc w:val="center"/>
              <w:rPr>
                <w:sz w:val="20"/>
                <w:szCs w:val="20"/>
                <w:lang w:val="en-US"/>
              </w:rPr>
            </w:pPr>
            <w:r w:rsidRPr="00013E38">
              <w:rPr>
                <w:sz w:val="20"/>
                <w:szCs w:val="20"/>
                <w:lang w:val="en-US"/>
              </w:rPr>
              <w:t>28.1</w:t>
            </w:r>
          </w:p>
          <w:p w14:paraId="0E458BFF" w14:textId="77777777" w:rsidR="00013E38" w:rsidRPr="00013E38" w:rsidRDefault="00013E38" w:rsidP="00013E38">
            <w:pPr>
              <w:spacing w:line="360" w:lineRule="auto"/>
              <w:jc w:val="center"/>
              <w:rPr>
                <w:sz w:val="20"/>
                <w:szCs w:val="20"/>
                <w:lang w:val="en-US"/>
              </w:rPr>
            </w:pPr>
            <w:r w:rsidRPr="00013E38">
              <w:rPr>
                <w:sz w:val="20"/>
                <w:szCs w:val="20"/>
                <w:lang w:val="en-US"/>
              </w:rPr>
              <w:t>(19.7)</w:t>
            </w:r>
          </w:p>
        </w:tc>
        <w:tc>
          <w:tcPr>
            <w:tcW w:w="993" w:type="dxa"/>
            <w:tcBorders>
              <w:top w:val="nil"/>
              <w:left w:val="nil"/>
              <w:bottom w:val="nil"/>
              <w:right w:val="nil"/>
            </w:tcBorders>
            <w:hideMark/>
          </w:tcPr>
          <w:p w14:paraId="1D187C5F" w14:textId="77777777" w:rsidR="00013E38" w:rsidRPr="00013E38" w:rsidRDefault="00013E38" w:rsidP="00013E38">
            <w:pPr>
              <w:spacing w:after="240" w:line="360" w:lineRule="auto"/>
              <w:jc w:val="center"/>
              <w:rPr>
                <w:sz w:val="20"/>
                <w:szCs w:val="20"/>
                <w:lang w:val="en-US"/>
              </w:rPr>
            </w:pPr>
            <w:r w:rsidRPr="00013E38">
              <w:rPr>
                <w:sz w:val="20"/>
                <w:szCs w:val="20"/>
                <w:lang w:val="en-US"/>
              </w:rPr>
              <w:t>.015</w:t>
            </w:r>
          </w:p>
        </w:tc>
        <w:tc>
          <w:tcPr>
            <w:tcW w:w="855" w:type="dxa"/>
            <w:tcBorders>
              <w:top w:val="nil"/>
              <w:left w:val="nil"/>
              <w:bottom w:val="nil"/>
              <w:right w:val="nil"/>
            </w:tcBorders>
            <w:hideMark/>
          </w:tcPr>
          <w:p w14:paraId="4F680DF8" w14:textId="77777777" w:rsidR="00013E38" w:rsidRPr="00013E38" w:rsidRDefault="00013E38" w:rsidP="00013E38">
            <w:pPr>
              <w:spacing w:after="240" w:line="360" w:lineRule="auto"/>
              <w:jc w:val="center"/>
              <w:rPr>
                <w:sz w:val="20"/>
                <w:szCs w:val="20"/>
                <w:lang w:val="en-US"/>
              </w:rPr>
            </w:pPr>
            <w:r w:rsidRPr="00013E38">
              <w:rPr>
                <w:sz w:val="20"/>
                <w:szCs w:val="20"/>
                <w:lang w:val="en-US"/>
              </w:rPr>
              <w:t>0.75</w:t>
            </w:r>
          </w:p>
        </w:tc>
        <w:tc>
          <w:tcPr>
            <w:tcW w:w="850" w:type="dxa"/>
            <w:tcBorders>
              <w:top w:val="nil"/>
              <w:left w:val="nil"/>
              <w:bottom w:val="nil"/>
              <w:right w:val="nil"/>
            </w:tcBorders>
            <w:hideMark/>
          </w:tcPr>
          <w:p w14:paraId="65ECCB8B"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5" w:type="dxa"/>
            <w:tcBorders>
              <w:top w:val="nil"/>
              <w:left w:val="nil"/>
              <w:bottom w:val="nil"/>
              <w:right w:val="nil"/>
            </w:tcBorders>
            <w:hideMark/>
          </w:tcPr>
          <w:p w14:paraId="48497547" w14:textId="77777777" w:rsidR="00013E38" w:rsidRPr="00013E38" w:rsidRDefault="00013E38" w:rsidP="00013E38">
            <w:pPr>
              <w:spacing w:line="360" w:lineRule="auto"/>
              <w:jc w:val="center"/>
              <w:rPr>
                <w:sz w:val="20"/>
                <w:szCs w:val="20"/>
                <w:lang w:val="en-US"/>
              </w:rPr>
            </w:pPr>
            <w:r w:rsidRPr="00013E38">
              <w:rPr>
                <w:sz w:val="20"/>
                <w:szCs w:val="20"/>
                <w:lang w:val="en-US"/>
              </w:rPr>
              <w:t>35.0</w:t>
            </w:r>
          </w:p>
          <w:p w14:paraId="45250035" w14:textId="77777777" w:rsidR="00013E38" w:rsidRPr="00013E38" w:rsidRDefault="00013E38" w:rsidP="00013E38">
            <w:pPr>
              <w:spacing w:line="360" w:lineRule="auto"/>
              <w:jc w:val="center"/>
              <w:rPr>
                <w:sz w:val="20"/>
                <w:szCs w:val="20"/>
                <w:lang w:val="en-US"/>
              </w:rPr>
            </w:pPr>
            <w:r w:rsidRPr="00013E38">
              <w:rPr>
                <w:sz w:val="20"/>
                <w:szCs w:val="20"/>
                <w:lang w:val="en-US"/>
              </w:rPr>
              <w:t>(43.1)</w:t>
            </w:r>
          </w:p>
        </w:tc>
        <w:tc>
          <w:tcPr>
            <w:tcW w:w="1135" w:type="dxa"/>
            <w:tcBorders>
              <w:top w:val="nil"/>
              <w:left w:val="nil"/>
              <w:bottom w:val="nil"/>
              <w:right w:val="nil"/>
            </w:tcBorders>
            <w:hideMark/>
          </w:tcPr>
          <w:p w14:paraId="3785BBCF" w14:textId="77777777" w:rsidR="00013E38" w:rsidRPr="00013E38" w:rsidRDefault="00013E38" w:rsidP="00013E38">
            <w:pPr>
              <w:spacing w:line="360" w:lineRule="auto"/>
              <w:jc w:val="center"/>
              <w:rPr>
                <w:sz w:val="20"/>
                <w:szCs w:val="20"/>
                <w:lang w:val="en-US"/>
              </w:rPr>
            </w:pPr>
            <w:r w:rsidRPr="00013E38">
              <w:rPr>
                <w:sz w:val="20"/>
                <w:szCs w:val="20"/>
                <w:lang w:val="en-US"/>
              </w:rPr>
              <w:t>31.3</w:t>
            </w:r>
          </w:p>
          <w:p w14:paraId="2082C3C6" w14:textId="77777777" w:rsidR="00013E38" w:rsidRPr="00013E38" w:rsidRDefault="00013E38" w:rsidP="00013E38">
            <w:pPr>
              <w:spacing w:line="360" w:lineRule="auto"/>
              <w:jc w:val="center"/>
              <w:rPr>
                <w:sz w:val="20"/>
                <w:szCs w:val="20"/>
                <w:lang w:val="en-US"/>
              </w:rPr>
            </w:pPr>
            <w:r w:rsidRPr="00013E38">
              <w:rPr>
                <w:sz w:val="20"/>
                <w:szCs w:val="20"/>
                <w:lang w:val="en-US"/>
              </w:rPr>
              <w:t>(43.1)</w:t>
            </w:r>
          </w:p>
        </w:tc>
        <w:tc>
          <w:tcPr>
            <w:tcW w:w="993" w:type="dxa"/>
            <w:tcBorders>
              <w:top w:val="nil"/>
              <w:left w:val="nil"/>
              <w:bottom w:val="nil"/>
              <w:right w:val="nil"/>
            </w:tcBorders>
            <w:hideMark/>
          </w:tcPr>
          <w:p w14:paraId="539D5905" w14:textId="77777777" w:rsidR="00013E38" w:rsidRPr="00013E38" w:rsidRDefault="00013E38" w:rsidP="00013E38">
            <w:pPr>
              <w:spacing w:after="240" w:line="360" w:lineRule="auto"/>
              <w:jc w:val="center"/>
              <w:rPr>
                <w:sz w:val="20"/>
                <w:szCs w:val="20"/>
                <w:lang w:val="en-US"/>
              </w:rPr>
            </w:pPr>
            <w:r w:rsidRPr="00013E38">
              <w:rPr>
                <w:sz w:val="20"/>
                <w:szCs w:val="20"/>
                <w:lang w:val="en-US"/>
              </w:rPr>
              <w:t>.733</w:t>
            </w:r>
          </w:p>
        </w:tc>
        <w:tc>
          <w:tcPr>
            <w:tcW w:w="839" w:type="dxa"/>
            <w:tcBorders>
              <w:top w:val="nil"/>
              <w:left w:val="nil"/>
              <w:bottom w:val="nil"/>
              <w:right w:val="nil"/>
            </w:tcBorders>
            <w:hideMark/>
          </w:tcPr>
          <w:p w14:paraId="566D09B4" w14:textId="77777777" w:rsidR="00013E38" w:rsidRPr="00013E38" w:rsidRDefault="00013E38" w:rsidP="00013E38">
            <w:pPr>
              <w:spacing w:after="240" w:line="360" w:lineRule="auto"/>
              <w:jc w:val="center"/>
              <w:rPr>
                <w:sz w:val="20"/>
                <w:szCs w:val="20"/>
                <w:lang w:val="en-US"/>
              </w:rPr>
            </w:pPr>
            <w:r w:rsidRPr="00013E38">
              <w:rPr>
                <w:sz w:val="20"/>
                <w:szCs w:val="20"/>
                <w:lang w:val="en-US"/>
              </w:rPr>
              <w:t>0.11</w:t>
            </w:r>
          </w:p>
        </w:tc>
      </w:tr>
      <w:tr w:rsidR="00013E38" w:rsidRPr="00013E38" w14:paraId="517A6A0F" w14:textId="77777777" w:rsidTr="00CC6D05">
        <w:tc>
          <w:tcPr>
            <w:tcW w:w="3117" w:type="dxa"/>
            <w:tcBorders>
              <w:top w:val="nil"/>
              <w:left w:val="nil"/>
              <w:bottom w:val="single" w:sz="4" w:space="0" w:color="auto"/>
              <w:right w:val="nil"/>
            </w:tcBorders>
            <w:hideMark/>
          </w:tcPr>
          <w:p w14:paraId="7631494E" w14:textId="77777777" w:rsidR="00013E38" w:rsidRPr="00013E38" w:rsidRDefault="00013E38" w:rsidP="00013E38">
            <w:pPr>
              <w:spacing w:after="60" w:line="360" w:lineRule="auto"/>
              <w:rPr>
                <w:sz w:val="20"/>
                <w:szCs w:val="20"/>
                <w:lang w:val="en-US"/>
              </w:rPr>
            </w:pPr>
            <w:r w:rsidRPr="00013E38">
              <w:rPr>
                <w:sz w:val="20"/>
                <w:szCs w:val="20"/>
                <w:lang w:val="en-US"/>
              </w:rPr>
              <w:t>MSIS-29, psychological subscale</w:t>
            </w:r>
          </w:p>
        </w:tc>
        <w:tc>
          <w:tcPr>
            <w:tcW w:w="568" w:type="dxa"/>
            <w:tcBorders>
              <w:top w:val="nil"/>
              <w:left w:val="nil"/>
              <w:bottom w:val="single" w:sz="4" w:space="0" w:color="auto"/>
              <w:right w:val="nil"/>
            </w:tcBorders>
            <w:hideMark/>
          </w:tcPr>
          <w:p w14:paraId="5BD63E14" w14:textId="77777777" w:rsidR="00013E38" w:rsidRPr="00013E38" w:rsidRDefault="00013E38" w:rsidP="00013E38">
            <w:pPr>
              <w:spacing w:after="240" w:line="360" w:lineRule="auto"/>
              <w:jc w:val="center"/>
              <w:rPr>
                <w:sz w:val="20"/>
                <w:szCs w:val="20"/>
                <w:lang w:val="en-US"/>
              </w:rPr>
            </w:pPr>
            <w:r w:rsidRPr="00013E38">
              <w:rPr>
                <w:sz w:val="20"/>
                <w:szCs w:val="20"/>
                <w:lang w:val="en-US"/>
              </w:rPr>
              <w:t>24</w:t>
            </w:r>
          </w:p>
        </w:tc>
        <w:tc>
          <w:tcPr>
            <w:tcW w:w="1138" w:type="dxa"/>
            <w:tcBorders>
              <w:top w:val="nil"/>
              <w:left w:val="nil"/>
              <w:bottom w:val="single" w:sz="4" w:space="0" w:color="auto"/>
              <w:right w:val="nil"/>
            </w:tcBorders>
            <w:hideMark/>
          </w:tcPr>
          <w:p w14:paraId="45187223"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31.9</w:t>
            </w:r>
          </w:p>
          <w:p w14:paraId="55DF7FA1"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(25.0)</w:t>
            </w:r>
          </w:p>
        </w:tc>
        <w:tc>
          <w:tcPr>
            <w:tcW w:w="1135" w:type="dxa"/>
            <w:tcBorders>
              <w:top w:val="nil"/>
              <w:left w:val="nil"/>
              <w:bottom w:val="single" w:sz="4" w:space="0" w:color="auto"/>
              <w:right w:val="nil"/>
            </w:tcBorders>
            <w:hideMark/>
          </w:tcPr>
          <w:p w14:paraId="7A30384C" w14:textId="77777777" w:rsidR="00013E38" w:rsidRPr="00013E38" w:rsidRDefault="00013E38" w:rsidP="00013E38">
            <w:pPr>
              <w:adjustRightInd w:val="0"/>
              <w:snapToGrid w:val="0"/>
              <w:spacing w:line="360" w:lineRule="auto"/>
              <w:jc w:val="center"/>
              <w:rPr>
                <w:sz w:val="20"/>
                <w:szCs w:val="20"/>
                <w:lang w:val="en-US" w:eastAsia="en-US" w:bidi="en-US"/>
              </w:rPr>
            </w:pPr>
            <w:r w:rsidRPr="00013E38">
              <w:rPr>
                <w:sz w:val="20"/>
                <w:szCs w:val="20"/>
                <w:lang w:val="en-US" w:eastAsia="en-US" w:bidi="en-US"/>
              </w:rPr>
              <w:t>27.8</w:t>
            </w:r>
          </w:p>
          <w:p w14:paraId="26ECC2A2" w14:textId="77777777" w:rsidR="00013E38" w:rsidRPr="00013E38" w:rsidRDefault="00013E38" w:rsidP="00013E38">
            <w:pPr>
              <w:adjustRightInd w:val="0"/>
              <w:snapToGrid w:val="0"/>
              <w:spacing w:line="360" w:lineRule="auto"/>
              <w:jc w:val="center"/>
              <w:rPr>
                <w:rFonts w:ascii="Palatino Linotype" w:hAnsi="Palatino Linotype"/>
                <w:color w:val="000000"/>
                <w:sz w:val="20"/>
                <w:szCs w:val="20"/>
                <w:lang w:val="en-US" w:eastAsia="en-US" w:bidi="en-US"/>
              </w:rPr>
            </w:pPr>
            <w:r w:rsidRPr="00013E38">
              <w:rPr>
                <w:sz w:val="20"/>
                <w:szCs w:val="20"/>
                <w:lang w:val="en-US" w:eastAsia="en-US" w:bidi="en-US"/>
              </w:rPr>
              <w:t>(25.7)</w:t>
            </w:r>
          </w:p>
        </w:tc>
        <w:tc>
          <w:tcPr>
            <w:tcW w:w="993" w:type="dxa"/>
            <w:tcBorders>
              <w:top w:val="nil"/>
              <w:left w:val="nil"/>
              <w:bottom w:val="single" w:sz="4" w:space="0" w:color="auto"/>
              <w:right w:val="nil"/>
            </w:tcBorders>
            <w:hideMark/>
          </w:tcPr>
          <w:p w14:paraId="63F3809D" w14:textId="77777777" w:rsidR="00013E38" w:rsidRPr="00013E38" w:rsidRDefault="00013E38" w:rsidP="00013E38">
            <w:pPr>
              <w:spacing w:after="240" w:line="360" w:lineRule="auto"/>
              <w:jc w:val="center"/>
              <w:rPr>
                <w:sz w:val="20"/>
                <w:szCs w:val="20"/>
                <w:lang w:val="en-US"/>
              </w:rPr>
            </w:pPr>
            <w:r w:rsidRPr="00013E38">
              <w:rPr>
                <w:sz w:val="20"/>
                <w:szCs w:val="20"/>
                <w:lang w:val="en-US"/>
              </w:rPr>
              <w:t>.140</w:t>
            </w:r>
          </w:p>
        </w:tc>
        <w:tc>
          <w:tcPr>
            <w:tcW w:w="855" w:type="dxa"/>
            <w:tcBorders>
              <w:top w:val="nil"/>
              <w:left w:val="nil"/>
              <w:bottom w:val="single" w:sz="4" w:space="0" w:color="auto"/>
              <w:right w:val="nil"/>
            </w:tcBorders>
            <w:hideMark/>
          </w:tcPr>
          <w:p w14:paraId="0F99F6FB" w14:textId="77777777" w:rsidR="00013E38" w:rsidRPr="00013E38" w:rsidRDefault="00013E38" w:rsidP="00013E38">
            <w:pPr>
              <w:spacing w:after="240" w:line="360" w:lineRule="auto"/>
              <w:jc w:val="center"/>
              <w:rPr>
                <w:sz w:val="20"/>
                <w:szCs w:val="20"/>
                <w:lang w:val="en-US"/>
              </w:rPr>
            </w:pPr>
            <w:r w:rsidRPr="00013E38">
              <w:rPr>
                <w:sz w:val="20"/>
                <w:szCs w:val="20"/>
                <w:lang w:val="en-US"/>
              </w:rPr>
              <w:t>0.44</w:t>
            </w:r>
          </w:p>
        </w:tc>
        <w:tc>
          <w:tcPr>
            <w:tcW w:w="850" w:type="dxa"/>
            <w:tcBorders>
              <w:top w:val="nil"/>
              <w:left w:val="nil"/>
              <w:bottom w:val="single" w:sz="4" w:space="0" w:color="auto"/>
              <w:right w:val="nil"/>
            </w:tcBorders>
            <w:hideMark/>
          </w:tcPr>
          <w:p w14:paraId="20A4BCE6" w14:textId="77777777" w:rsidR="00013E38" w:rsidRPr="00013E38" w:rsidRDefault="00013E38" w:rsidP="00013E38">
            <w:pPr>
              <w:spacing w:after="240" w:line="360" w:lineRule="auto"/>
              <w:jc w:val="center"/>
              <w:rPr>
                <w:sz w:val="20"/>
                <w:szCs w:val="20"/>
                <w:lang w:val="en-US"/>
              </w:rPr>
            </w:pPr>
            <w:r w:rsidRPr="00013E38">
              <w:rPr>
                <w:sz w:val="20"/>
                <w:szCs w:val="20"/>
                <w:lang w:val="en-US"/>
              </w:rPr>
              <w:t>23</w:t>
            </w:r>
          </w:p>
        </w:tc>
        <w:tc>
          <w:tcPr>
            <w:tcW w:w="1135" w:type="dxa"/>
            <w:tcBorders>
              <w:top w:val="nil"/>
              <w:left w:val="nil"/>
              <w:bottom w:val="single" w:sz="4" w:space="0" w:color="auto"/>
              <w:right w:val="nil"/>
            </w:tcBorders>
            <w:hideMark/>
          </w:tcPr>
          <w:p w14:paraId="6AEF827E" w14:textId="77777777" w:rsidR="00013E38" w:rsidRPr="00013E38" w:rsidRDefault="00013E38" w:rsidP="00013E38">
            <w:pPr>
              <w:spacing w:line="360" w:lineRule="auto"/>
              <w:jc w:val="center"/>
              <w:rPr>
                <w:sz w:val="20"/>
                <w:szCs w:val="20"/>
                <w:lang w:val="en-US"/>
              </w:rPr>
            </w:pPr>
            <w:r w:rsidRPr="00013E38">
              <w:rPr>
                <w:sz w:val="20"/>
                <w:szCs w:val="20"/>
                <w:lang w:val="en-US"/>
              </w:rPr>
              <w:t>22.2</w:t>
            </w:r>
          </w:p>
          <w:p w14:paraId="016E0BCC" w14:textId="77777777" w:rsidR="00013E38" w:rsidRPr="00013E38" w:rsidRDefault="00013E38" w:rsidP="00013E38">
            <w:pPr>
              <w:spacing w:line="360" w:lineRule="auto"/>
              <w:jc w:val="center"/>
              <w:rPr>
                <w:sz w:val="20"/>
                <w:szCs w:val="20"/>
                <w:lang w:val="en-US"/>
              </w:rPr>
            </w:pPr>
            <w:r w:rsidRPr="00013E38">
              <w:rPr>
                <w:sz w:val="20"/>
                <w:szCs w:val="20"/>
                <w:lang w:val="en-US"/>
              </w:rPr>
              <w:t>(34.7)</w:t>
            </w:r>
          </w:p>
        </w:tc>
        <w:tc>
          <w:tcPr>
            <w:tcW w:w="1135" w:type="dxa"/>
            <w:tcBorders>
              <w:top w:val="nil"/>
              <w:left w:val="nil"/>
              <w:bottom w:val="single" w:sz="4" w:space="0" w:color="auto"/>
              <w:right w:val="nil"/>
            </w:tcBorders>
            <w:hideMark/>
          </w:tcPr>
          <w:p w14:paraId="75C73380" w14:textId="77777777" w:rsidR="00013E38" w:rsidRPr="00013E38" w:rsidRDefault="00013E38" w:rsidP="00013E38">
            <w:pPr>
              <w:spacing w:line="360" w:lineRule="auto"/>
              <w:jc w:val="center"/>
              <w:rPr>
                <w:sz w:val="20"/>
                <w:szCs w:val="20"/>
                <w:lang w:val="en-US"/>
              </w:rPr>
            </w:pPr>
            <w:r w:rsidRPr="00013E38">
              <w:rPr>
                <w:sz w:val="20"/>
                <w:szCs w:val="20"/>
                <w:lang w:val="en-US"/>
              </w:rPr>
              <w:t>30.6</w:t>
            </w:r>
          </w:p>
          <w:p w14:paraId="760F9DA6" w14:textId="77777777" w:rsidR="00013E38" w:rsidRPr="00013E38" w:rsidRDefault="00013E38" w:rsidP="00013E38">
            <w:pPr>
              <w:spacing w:line="360" w:lineRule="auto"/>
              <w:jc w:val="center"/>
              <w:rPr>
                <w:sz w:val="20"/>
                <w:szCs w:val="20"/>
                <w:lang w:val="en-US"/>
              </w:rPr>
            </w:pPr>
            <w:r w:rsidRPr="00013E38">
              <w:rPr>
                <w:sz w:val="20"/>
                <w:szCs w:val="20"/>
                <w:lang w:val="en-US"/>
              </w:rPr>
              <w:t>(30.6)</w:t>
            </w:r>
          </w:p>
        </w:tc>
        <w:tc>
          <w:tcPr>
            <w:tcW w:w="993" w:type="dxa"/>
            <w:tcBorders>
              <w:top w:val="nil"/>
              <w:left w:val="nil"/>
              <w:bottom w:val="single" w:sz="4" w:space="0" w:color="auto"/>
              <w:right w:val="nil"/>
            </w:tcBorders>
            <w:hideMark/>
          </w:tcPr>
          <w:p w14:paraId="501FE11D" w14:textId="77777777" w:rsidR="00013E38" w:rsidRPr="00013E38" w:rsidRDefault="00013E38" w:rsidP="00013E38">
            <w:pPr>
              <w:spacing w:after="240" w:line="360" w:lineRule="auto"/>
              <w:jc w:val="center"/>
              <w:rPr>
                <w:sz w:val="20"/>
                <w:szCs w:val="20"/>
                <w:lang w:val="en-US"/>
              </w:rPr>
            </w:pPr>
            <w:r w:rsidRPr="00013E38">
              <w:rPr>
                <w:sz w:val="20"/>
                <w:szCs w:val="20"/>
                <w:lang w:val="en-US"/>
              </w:rPr>
              <w:t>.627</w:t>
            </w:r>
          </w:p>
        </w:tc>
        <w:tc>
          <w:tcPr>
            <w:tcW w:w="839" w:type="dxa"/>
            <w:tcBorders>
              <w:top w:val="nil"/>
              <w:left w:val="nil"/>
              <w:bottom w:val="single" w:sz="4" w:space="0" w:color="auto"/>
              <w:right w:val="nil"/>
            </w:tcBorders>
            <w:hideMark/>
          </w:tcPr>
          <w:p w14:paraId="720C0075" w14:textId="77777777" w:rsidR="00013E38" w:rsidRPr="00013E38" w:rsidRDefault="00013E38" w:rsidP="00013E38">
            <w:pPr>
              <w:spacing w:after="240" w:line="360" w:lineRule="auto"/>
              <w:jc w:val="center"/>
              <w:rPr>
                <w:sz w:val="20"/>
                <w:szCs w:val="20"/>
                <w:lang w:val="en-US"/>
              </w:rPr>
            </w:pPr>
            <w:r w:rsidRPr="00013E38">
              <w:rPr>
                <w:sz w:val="20"/>
                <w:szCs w:val="20"/>
                <w:lang w:val="en-US"/>
              </w:rPr>
              <w:t>0.15</w:t>
            </w:r>
          </w:p>
        </w:tc>
      </w:tr>
    </w:tbl>
    <w:p w14:paraId="6043AE78" w14:textId="5E3C1C10" w:rsidR="00013E38" w:rsidRPr="00013E38" w:rsidRDefault="00013E38" w:rsidP="00013E38">
      <w:pPr>
        <w:spacing w:before="120"/>
        <w:rPr>
          <w:sz w:val="20"/>
          <w:lang w:val="en-US"/>
        </w:rPr>
      </w:pPr>
      <w:r w:rsidRPr="00013E38">
        <w:rPr>
          <w:b/>
          <w:sz w:val="20"/>
          <w:lang w:val="en-US"/>
        </w:rPr>
        <w:t xml:space="preserve">Notes. </w:t>
      </w:r>
      <w:r w:rsidRPr="00013E38">
        <w:rPr>
          <w:sz w:val="20"/>
          <w:lang w:val="en-US"/>
        </w:rPr>
        <w:t xml:space="preserve">Descriptives for T0 and T1 are reported as median and interquartile range, </w:t>
      </w:r>
      <w:proofErr w:type="spellStart"/>
      <w:r w:rsidR="00CC6D05">
        <w:rPr>
          <w:i/>
          <w:vertAlign w:val="superscript"/>
          <w:lang w:val="en-US"/>
        </w:rPr>
        <w:t>a</w:t>
      </w:r>
      <w:r w:rsidRPr="00013E38">
        <w:rPr>
          <w:sz w:val="20"/>
          <w:lang w:val="en-US"/>
        </w:rPr>
        <w:t>Cohen’s</w:t>
      </w:r>
      <w:proofErr w:type="spellEnd"/>
      <w:r w:rsidRPr="00013E38">
        <w:rPr>
          <w:sz w:val="20"/>
          <w:lang w:val="en-US"/>
        </w:rPr>
        <w:t xml:space="preserve"> </w:t>
      </w:r>
      <w:r w:rsidRPr="00013E38">
        <w:rPr>
          <w:i/>
          <w:sz w:val="20"/>
          <w:lang w:val="en-US"/>
        </w:rPr>
        <w:t>d</w:t>
      </w:r>
      <w:r w:rsidRPr="00013E38">
        <w:rPr>
          <w:sz w:val="20"/>
          <w:lang w:val="en-US"/>
        </w:rPr>
        <w:t xml:space="preserve"> (values around 0.2 represent small effects, values around 0.5 intermediate effects, and values around 0.8 strong effects). </w:t>
      </w:r>
      <w:r w:rsidRPr="00013E38">
        <w:rPr>
          <w:b/>
          <w:sz w:val="20"/>
          <w:lang w:val="en-US"/>
        </w:rPr>
        <w:t xml:space="preserve">Abbreviations: </w:t>
      </w:r>
      <w:r w:rsidRPr="00013E38">
        <w:rPr>
          <w:sz w:val="20"/>
          <w:lang w:val="en-US"/>
        </w:rPr>
        <w:t xml:space="preserve">2MWT: Two-Minute Walk Test; CES-D: Center for Epidemiologic Studies Depression Scale; MSIS-29: Multiple Sclerosis Impact Scale; MSWS-12: Multiple Sclerosis Walking Scale; MVPA: moderate-to-vigorous physical activity; PA: physical activity; SSK: sports-related self-concordance; T25FW: Timed 25-Foot Walk; </w:t>
      </w:r>
      <w:proofErr w:type="spellStart"/>
      <w:r w:rsidRPr="00013E38">
        <w:rPr>
          <w:sz w:val="20"/>
          <w:lang w:val="en-US"/>
        </w:rPr>
        <w:t>WEIMuS</w:t>
      </w:r>
      <w:proofErr w:type="spellEnd"/>
      <w:r w:rsidRPr="00013E38">
        <w:rPr>
          <w:sz w:val="20"/>
          <w:lang w:val="en-US"/>
        </w:rPr>
        <w:t>: Würzburg Fatigue Inventory in Multiple Sclerosis</w:t>
      </w:r>
    </w:p>
    <w:p w14:paraId="1BDF36DC" w14:textId="77777777" w:rsidR="00235E97" w:rsidRPr="007A6775" w:rsidRDefault="00235E97" w:rsidP="008555A6">
      <w:pPr>
        <w:rPr>
          <w:lang w:val="en-US"/>
        </w:rPr>
      </w:pPr>
    </w:p>
    <w:sectPr w:rsidR="00235E97" w:rsidRPr="007A6775" w:rsidSect="008555A6">
      <w:pgSz w:w="16838" w:h="11906" w:orient="landscape"/>
      <w:pgMar w:top="1417" w:right="1417" w:bottom="1417"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103A" w14:textId="77777777" w:rsidR="00C310B3" w:rsidRDefault="00C310B3" w:rsidP="007A6775">
      <w:pPr>
        <w:spacing w:line="240" w:lineRule="auto"/>
      </w:pPr>
      <w:r>
        <w:separator/>
      </w:r>
    </w:p>
  </w:endnote>
  <w:endnote w:type="continuationSeparator" w:id="0">
    <w:p w14:paraId="4C9861F5" w14:textId="77777777" w:rsidR="00C310B3" w:rsidRDefault="00C310B3" w:rsidP="007A6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eta Serif Pro Book">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ennial L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68358"/>
      <w:docPartObj>
        <w:docPartGallery w:val="Page Numbers (Bottom of Page)"/>
        <w:docPartUnique/>
      </w:docPartObj>
    </w:sdtPr>
    <w:sdtEndPr/>
    <w:sdtContent>
      <w:p w14:paraId="2723ECE4" w14:textId="77777777" w:rsidR="007A6775" w:rsidRDefault="007A6775">
        <w:pPr>
          <w:pStyle w:val="Fuzeile"/>
          <w:jc w:val="center"/>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2D91" w14:textId="77777777" w:rsidR="00C310B3" w:rsidRDefault="00C310B3" w:rsidP="007A6775">
      <w:pPr>
        <w:spacing w:line="240" w:lineRule="auto"/>
      </w:pPr>
      <w:r>
        <w:separator/>
      </w:r>
    </w:p>
  </w:footnote>
  <w:footnote w:type="continuationSeparator" w:id="0">
    <w:p w14:paraId="58683D8B" w14:textId="77777777" w:rsidR="00C310B3" w:rsidRDefault="00C310B3" w:rsidP="007A67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091F99"/>
    <w:multiLevelType w:val="hybridMultilevel"/>
    <w:tmpl w:val="3A563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68017E"/>
    <w:multiLevelType w:val="hybridMultilevel"/>
    <w:tmpl w:val="EA26607C"/>
    <w:lvl w:ilvl="0" w:tplc="0386A5E6">
      <w:start w:val="1"/>
      <w:numFmt w:val="bullet"/>
      <w:lvlText w:val=""/>
      <w:lvlJc w:val="left"/>
      <w:pPr>
        <w:ind w:left="1080" w:hanging="360"/>
      </w:pPr>
      <w:rPr>
        <w:rFonts w:ascii="Symbol" w:hAnsi="Symbol"/>
      </w:rPr>
    </w:lvl>
    <w:lvl w:ilvl="1" w:tplc="E182BD66">
      <w:start w:val="1"/>
      <w:numFmt w:val="bullet"/>
      <w:lvlText w:val=""/>
      <w:lvlJc w:val="left"/>
      <w:pPr>
        <w:ind w:left="1080" w:hanging="360"/>
      </w:pPr>
      <w:rPr>
        <w:rFonts w:ascii="Symbol" w:hAnsi="Symbol"/>
      </w:rPr>
    </w:lvl>
    <w:lvl w:ilvl="2" w:tplc="A184E16C">
      <w:start w:val="1"/>
      <w:numFmt w:val="bullet"/>
      <w:lvlText w:val=""/>
      <w:lvlJc w:val="left"/>
      <w:pPr>
        <w:ind w:left="1080" w:hanging="360"/>
      </w:pPr>
      <w:rPr>
        <w:rFonts w:ascii="Symbol" w:hAnsi="Symbol"/>
      </w:rPr>
    </w:lvl>
    <w:lvl w:ilvl="3" w:tplc="917A6692">
      <w:start w:val="1"/>
      <w:numFmt w:val="bullet"/>
      <w:lvlText w:val=""/>
      <w:lvlJc w:val="left"/>
      <w:pPr>
        <w:ind w:left="1080" w:hanging="360"/>
      </w:pPr>
      <w:rPr>
        <w:rFonts w:ascii="Symbol" w:hAnsi="Symbol"/>
      </w:rPr>
    </w:lvl>
    <w:lvl w:ilvl="4" w:tplc="6074B328">
      <w:start w:val="1"/>
      <w:numFmt w:val="bullet"/>
      <w:lvlText w:val=""/>
      <w:lvlJc w:val="left"/>
      <w:pPr>
        <w:ind w:left="1080" w:hanging="360"/>
      </w:pPr>
      <w:rPr>
        <w:rFonts w:ascii="Symbol" w:hAnsi="Symbol"/>
      </w:rPr>
    </w:lvl>
    <w:lvl w:ilvl="5" w:tplc="945274C2">
      <w:start w:val="1"/>
      <w:numFmt w:val="bullet"/>
      <w:lvlText w:val=""/>
      <w:lvlJc w:val="left"/>
      <w:pPr>
        <w:ind w:left="1080" w:hanging="360"/>
      </w:pPr>
      <w:rPr>
        <w:rFonts w:ascii="Symbol" w:hAnsi="Symbol"/>
      </w:rPr>
    </w:lvl>
    <w:lvl w:ilvl="6" w:tplc="D72EB1A2">
      <w:start w:val="1"/>
      <w:numFmt w:val="bullet"/>
      <w:lvlText w:val=""/>
      <w:lvlJc w:val="left"/>
      <w:pPr>
        <w:ind w:left="1080" w:hanging="360"/>
      </w:pPr>
      <w:rPr>
        <w:rFonts w:ascii="Symbol" w:hAnsi="Symbol"/>
      </w:rPr>
    </w:lvl>
    <w:lvl w:ilvl="7" w:tplc="033679D6">
      <w:start w:val="1"/>
      <w:numFmt w:val="bullet"/>
      <w:lvlText w:val=""/>
      <w:lvlJc w:val="left"/>
      <w:pPr>
        <w:ind w:left="1080" w:hanging="360"/>
      </w:pPr>
      <w:rPr>
        <w:rFonts w:ascii="Symbol" w:hAnsi="Symbol"/>
      </w:rPr>
    </w:lvl>
    <w:lvl w:ilvl="8" w:tplc="8EC8008A">
      <w:start w:val="1"/>
      <w:numFmt w:val="bullet"/>
      <w:lvlText w:val=""/>
      <w:lvlJc w:val="left"/>
      <w:pPr>
        <w:ind w:left="1080" w:hanging="360"/>
      </w:pPr>
      <w:rPr>
        <w:rFonts w:ascii="Symbol" w:hAnsi="Symbol"/>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CA3266E"/>
    <w:multiLevelType w:val="hybridMultilevel"/>
    <w:tmpl w:val="1C30D38C"/>
    <w:lvl w:ilvl="0" w:tplc="55040490">
      <w:start w:val="1"/>
      <w:numFmt w:val="decimal"/>
      <w:lvlText w:val="%1)"/>
      <w:lvlJc w:val="left"/>
      <w:pPr>
        <w:ind w:left="1080" w:hanging="360"/>
      </w:pPr>
    </w:lvl>
    <w:lvl w:ilvl="1" w:tplc="4EFC8838">
      <w:start w:val="1"/>
      <w:numFmt w:val="decimal"/>
      <w:lvlText w:val="%2)"/>
      <w:lvlJc w:val="left"/>
      <w:pPr>
        <w:ind w:left="1080" w:hanging="360"/>
      </w:pPr>
    </w:lvl>
    <w:lvl w:ilvl="2" w:tplc="3C4ECCD4">
      <w:start w:val="1"/>
      <w:numFmt w:val="decimal"/>
      <w:lvlText w:val="%3)"/>
      <w:lvlJc w:val="left"/>
      <w:pPr>
        <w:ind w:left="1080" w:hanging="360"/>
      </w:pPr>
    </w:lvl>
    <w:lvl w:ilvl="3" w:tplc="5DE82B94">
      <w:start w:val="1"/>
      <w:numFmt w:val="decimal"/>
      <w:lvlText w:val="%4)"/>
      <w:lvlJc w:val="left"/>
      <w:pPr>
        <w:ind w:left="1080" w:hanging="360"/>
      </w:pPr>
    </w:lvl>
    <w:lvl w:ilvl="4" w:tplc="21949FF4">
      <w:start w:val="1"/>
      <w:numFmt w:val="decimal"/>
      <w:lvlText w:val="%5)"/>
      <w:lvlJc w:val="left"/>
      <w:pPr>
        <w:ind w:left="1080" w:hanging="360"/>
      </w:pPr>
    </w:lvl>
    <w:lvl w:ilvl="5" w:tplc="F786510A">
      <w:start w:val="1"/>
      <w:numFmt w:val="decimal"/>
      <w:lvlText w:val="%6)"/>
      <w:lvlJc w:val="left"/>
      <w:pPr>
        <w:ind w:left="1080" w:hanging="360"/>
      </w:pPr>
    </w:lvl>
    <w:lvl w:ilvl="6" w:tplc="77C8C4D2">
      <w:start w:val="1"/>
      <w:numFmt w:val="decimal"/>
      <w:lvlText w:val="%7)"/>
      <w:lvlJc w:val="left"/>
      <w:pPr>
        <w:ind w:left="1080" w:hanging="360"/>
      </w:pPr>
    </w:lvl>
    <w:lvl w:ilvl="7" w:tplc="25D853BE">
      <w:start w:val="1"/>
      <w:numFmt w:val="decimal"/>
      <w:lvlText w:val="%8)"/>
      <w:lvlJc w:val="left"/>
      <w:pPr>
        <w:ind w:left="1080" w:hanging="360"/>
      </w:pPr>
    </w:lvl>
    <w:lvl w:ilvl="8" w:tplc="182821D2">
      <w:start w:val="1"/>
      <w:numFmt w:val="decimal"/>
      <w:lvlText w:val="%9)"/>
      <w:lvlJc w:val="left"/>
      <w:pPr>
        <w:ind w:left="1080" w:hanging="360"/>
      </w:pPr>
    </w:lvl>
  </w:abstractNum>
  <w:abstractNum w:abstractNumId="19" w15:restartNumberingAfterBreak="0">
    <w:nsid w:val="335F7471"/>
    <w:multiLevelType w:val="hybridMultilevel"/>
    <w:tmpl w:val="D97CF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81354C"/>
    <w:multiLevelType w:val="hybridMultilevel"/>
    <w:tmpl w:val="1CD6AF6E"/>
    <w:lvl w:ilvl="0" w:tplc="74D6CDC8">
      <w:start w:val="5"/>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4156B4"/>
    <w:multiLevelType w:val="hybridMultilevel"/>
    <w:tmpl w:val="C99886A8"/>
    <w:lvl w:ilvl="0" w:tplc="861A2F4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A80C91"/>
    <w:multiLevelType w:val="hybridMultilevel"/>
    <w:tmpl w:val="BE72A686"/>
    <w:lvl w:ilvl="0" w:tplc="7388894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84A20D6"/>
    <w:multiLevelType w:val="hybridMultilevel"/>
    <w:tmpl w:val="B9208A6A"/>
    <w:lvl w:ilvl="0" w:tplc="A5043246">
      <w:start w:val="1"/>
      <w:numFmt w:val="decimal"/>
      <w:lvlText w:val="%1)"/>
      <w:lvlJc w:val="left"/>
      <w:pPr>
        <w:ind w:left="1680" w:hanging="360"/>
      </w:pPr>
    </w:lvl>
    <w:lvl w:ilvl="1" w:tplc="F0965178">
      <w:start w:val="1"/>
      <w:numFmt w:val="decimal"/>
      <w:lvlText w:val="%2)"/>
      <w:lvlJc w:val="left"/>
      <w:pPr>
        <w:ind w:left="1680" w:hanging="360"/>
      </w:pPr>
    </w:lvl>
    <w:lvl w:ilvl="2" w:tplc="BB289066">
      <w:start w:val="1"/>
      <w:numFmt w:val="decimal"/>
      <w:lvlText w:val="%3)"/>
      <w:lvlJc w:val="left"/>
      <w:pPr>
        <w:ind w:left="1680" w:hanging="360"/>
      </w:pPr>
    </w:lvl>
    <w:lvl w:ilvl="3" w:tplc="1186BFBE">
      <w:start w:val="1"/>
      <w:numFmt w:val="decimal"/>
      <w:lvlText w:val="%4)"/>
      <w:lvlJc w:val="left"/>
      <w:pPr>
        <w:ind w:left="1680" w:hanging="360"/>
      </w:pPr>
    </w:lvl>
    <w:lvl w:ilvl="4" w:tplc="583A1A16">
      <w:start w:val="1"/>
      <w:numFmt w:val="decimal"/>
      <w:lvlText w:val="%5)"/>
      <w:lvlJc w:val="left"/>
      <w:pPr>
        <w:ind w:left="1680" w:hanging="360"/>
      </w:pPr>
    </w:lvl>
    <w:lvl w:ilvl="5" w:tplc="3B8E31B2">
      <w:start w:val="1"/>
      <w:numFmt w:val="decimal"/>
      <w:lvlText w:val="%6)"/>
      <w:lvlJc w:val="left"/>
      <w:pPr>
        <w:ind w:left="1680" w:hanging="360"/>
      </w:pPr>
    </w:lvl>
    <w:lvl w:ilvl="6" w:tplc="068EC424">
      <w:start w:val="1"/>
      <w:numFmt w:val="decimal"/>
      <w:lvlText w:val="%7)"/>
      <w:lvlJc w:val="left"/>
      <w:pPr>
        <w:ind w:left="1680" w:hanging="360"/>
      </w:pPr>
    </w:lvl>
    <w:lvl w:ilvl="7" w:tplc="40C660B8">
      <w:start w:val="1"/>
      <w:numFmt w:val="decimal"/>
      <w:lvlText w:val="%8)"/>
      <w:lvlJc w:val="left"/>
      <w:pPr>
        <w:ind w:left="1680" w:hanging="360"/>
      </w:pPr>
    </w:lvl>
    <w:lvl w:ilvl="8" w:tplc="D4B605D8">
      <w:start w:val="1"/>
      <w:numFmt w:val="decimal"/>
      <w:lvlText w:val="%9)"/>
      <w:lvlJc w:val="left"/>
      <w:pPr>
        <w:ind w:left="1680" w:hanging="360"/>
      </w:pPr>
    </w:lvl>
  </w:abstractNum>
  <w:abstractNum w:abstractNumId="31"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3A0EB7"/>
    <w:multiLevelType w:val="hybridMultilevel"/>
    <w:tmpl w:val="646E6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3300082">
    <w:abstractNumId w:val="21"/>
  </w:num>
  <w:num w:numId="2" w16cid:durableId="741367761">
    <w:abstractNumId w:val="24"/>
  </w:num>
  <w:num w:numId="3" w16cid:durableId="1019164624">
    <w:abstractNumId w:val="12"/>
  </w:num>
  <w:num w:numId="4" w16cid:durableId="1417163899">
    <w:abstractNumId w:val="28"/>
  </w:num>
  <w:num w:numId="5" w16cid:durableId="1717966488">
    <w:abstractNumId w:val="19"/>
  </w:num>
  <w:num w:numId="6" w16cid:durableId="974869049">
    <w:abstractNumId w:val="30"/>
  </w:num>
  <w:num w:numId="7" w16cid:durableId="711928789">
    <w:abstractNumId w:val="29"/>
  </w:num>
  <w:num w:numId="8" w16cid:durableId="309095499">
    <w:abstractNumId w:val="17"/>
  </w:num>
  <w:num w:numId="9" w16cid:durableId="1844052287">
    <w:abstractNumId w:val="23"/>
  </w:num>
  <w:num w:numId="10" w16cid:durableId="1551959127">
    <w:abstractNumId w:val="1"/>
  </w:num>
  <w:num w:numId="11" w16cid:durableId="1004435500">
    <w:abstractNumId w:val="2"/>
  </w:num>
  <w:num w:numId="12" w16cid:durableId="1945961664">
    <w:abstractNumId w:val="3"/>
  </w:num>
  <w:num w:numId="13" w16cid:durableId="1797411890">
    <w:abstractNumId w:val="4"/>
  </w:num>
  <w:num w:numId="14" w16cid:durableId="789787058">
    <w:abstractNumId w:val="9"/>
  </w:num>
  <w:num w:numId="15" w16cid:durableId="1401564083">
    <w:abstractNumId w:val="5"/>
  </w:num>
  <w:num w:numId="16" w16cid:durableId="2048674725">
    <w:abstractNumId w:val="7"/>
  </w:num>
  <w:num w:numId="17" w16cid:durableId="1239487035">
    <w:abstractNumId w:val="6"/>
  </w:num>
  <w:num w:numId="18" w16cid:durableId="578638672">
    <w:abstractNumId w:val="10"/>
  </w:num>
  <w:num w:numId="19" w16cid:durableId="797533906">
    <w:abstractNumId w:val="8"/>
  </w:num>
  <w:num w:numId="20" w16cid:durableId="387268530">
    <w:abstractNumId w:val="16"/>
  </w:num>
  <w:num w:numId="21" w16cid:durableId="1802113185">
    <w:abstractNumId w:val="20"/>
  </w:num>
  <w:num w:numId="22" w16cid:durableId="274101783">
    <w:abstractNumId w:val="11"/>
  </w:num>
  <w:num w:numId="23" w16cid:durableId="1473134433">
    <w:abstractNumId w:val="0"/>
  </w:num>
  <w:num w:numId="24" w16cid:durableId="82529595">
    <w:abstractNumId w:val="13"/>
  </w:num>
  <w:num w:numId="25" w16cid:durableId="542444490">
    <w:abstractNumId w:val="22"/>
  </w:num>
  <w:num w:numId="26" w16cid:durableId="1526603329">
    <w:abstractNumId w:val="25"/>
  </w:num>
  <w:num w:numId="27" w16cid:durableId="1495147058">
    <w:abstractNumId w:val="27"/>
  </w:num>
  <w:num w:numId="28" w16cid:durableId="1050419819">
    <w:abstractNumId w:val="15"/>
  </w:num>
  <w:num w:numId="29" w16cid:durableId="1669357563">
    <w:abstractNumId w:val="31"/>
  </w:num>
  <w:num w:numId="30" w16cid:durableId="1921482645">
    <w:abstractNumId w:val="18"/>
  </w:num>
  <w:num w:numId="31" w16cid:durableId="1819299019">
    <w:abstractNumId w:val="12"/>
  </w:num>
  <w:num w:numId="32" w16cid:durableId="136455973">
    <w:abstractNumId w:val="14"/>
  </w:num>
  <w:num w:numId="33" w16cid:durableId="266738465">
    <w:abstractNumId w:val="32"/>
  </w:num>
  <w:num w:numId="34" w16cid:durableId="4985444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75"/>
    <w:rsid w:val="00013E38"/>
    <w:rsid w:val="00017A14"/>
    <w:rsid w:val="00026A0B"/>
    <w:rsid w:val="000746AE"/>
    <w:rsid w:val="000B3ABE"/>
    <w:rsid w:val="000B61F5"/>
    <w:rsid w:val="000B7E7C"/>
    <w:rsid w:val="000E08D7"/>
    <w:rsid w:val="000E6FA5"/>
    <w:rsid w:val="000F4B73"/>
    <w:rsid w:val="000F7C8F"/>
    <w:rsid w:val="00142B48"/>
    <w:rsid w:val="00173017"/>
    <w:rsid w:val="002045B3"/>
    <w:rsid w:val="002069CA"/>
    <w:rsid w:val="0022451C"/>
    <w:rsid w:val="00235E97"/>
    <w:rsid w:val="00293945"/>
    <w:rsid w:val="002F04EE"/>
    <w:rsid w:val="0030567A"/>
    <w:rsid w:val="0031087E"/>
    <w:rsid w:val="003167DB"/>
    <w:rsid w:val="00316996"/>
    <w:rsid w:val="003379C1"/>
    <w:rsid w:val="00386BC1"/>
    <w:rsid w:val="00390E2E"/>
    <w:rsid w:val="003960A8"/>
    <w:rsid w:val="003B2CD2"/>
    <w:rsid w:val="003E591B"/>
    <w:rsid w:val="00423965"/>
    <w:rsid w:val="00487E0C"/>
    <w:rsid w:val="00492789"/>
    <w:rsid w:val="004C75BC"/>
    <w:rsid w:val="004E4EEB"/>
    <w:rsid w:val="005367BD"/>
    <w:rsid w:val="005618E8"/>
    <w:rsid w:val="0056261C"/>
    <w:rsid w:val="00577D89"/>
    <w:rsid w:val="00595701"/>
    <w:rsid w:val="005A0E48"/>
    <w:rsid w:val="00600238"/>
    <w:rsid w:val="006333F0"/>
    <w:rsid w:val="00637391"/>
    <w:rsid w:val="006501D4"/>
    <w:rsid w:val="006B28E4"/>
    <w:rsid w:val="006B5953"/>
    <w:rsid w:val="006C48C5"/>
    <w:rsid w:val="006E5724"/>
    <w:rsid w:val="007244A1"/>
    <w:rsid w:val="00736956"/>
    <w:rsid w:val="00763BF0"/>
    <w:rsid w:val="0076533E"/>
    <w:rsid w:val="007712B9"/>
    <w:rsid w:val="00775BE9"/>
    <w:rsid w:val="007A6775"/>
    <w:rsid w:val="007B450F"/>
    <w:rsid w:val="007F7D81"/>
    <w:rsid w:val="008555A6"/>
    <w:rsid w:val="008627E7"/>
    <w:rsid w:val="008760A5"/>
    <w:rsid w:val="008C03AF"/>
    <w:rsid w:val="008C20B4"/>
    <w:rsid w:val="008F49AE"/>
    <w:rsid w:val="009254B2"/>
    <w:rsid w:val="00934E48"/>
    <w:rsid w:val="00950767"/>
    <w:rsid w:val="009568C8"/>
    <w:rsid w:val="009635DA"/>
    <w:rsid w:val="00984328"/>
    <w:rsid w:val="009854E4"/>
    <w:rsid w:val="009A045E"/>
    <w:rsid w:val="009A467C"/>
    <w:rsid w:val="009C3F9B"/>
    <w:rsid w:val="009C516F"/>
    <w:rsid w:val="009E3578"/>
    <w:rsid w:val="00A02B24"/>
    <w:rsid w:val="00A13E1B"/>
    <w:rsid w:val="00A44241"/>
    <w:rsid w:val="00A61826"/>
    <w:rsid w:val="00A862B6"/>
    <w:rsid w:val="00AB7592"/>
    <w:rsid w:val="00AD309C"/>
    <w:rsid w:val="00B42C1B"/>
    <w:rsid w:val="00B71B49"/>
    <w:rsid w:val="00B94E26"/>
    <w:rsid w:val="00BC4E06"/>
    <w:rsid w:val="00BD66A4"/>
    <w:rsid w:val="00BD7F0C"/>
    <w:rsid w:val="00C0177E"/>
    <w:rsid w:val="00C310B3"/>
    <w:rsid w:val="00C4134D"/>
    <w:rsid w:val="00C4552A"/>
    <w:rsid w:val="00C56F84"/>
    <w:rsid w:val="00C60C62"/>
    <w:rsid w:val="00C80C19"/>
    <w:rsid w:val="00CA70BA"/>
    <w:rsid w:val="00CC6D05"/>
    <w:rsid w:val="00CF579E"/>
    <w:rsid w:val="00CF6DFD"/>
    <w:rsid w:val="00D01DE2"/>
    <w:rsid w:val="00D506E7"/>
    <w:rsid w:val="00DA7345"/>
    <w:rsid w:val="00DD52A1"/>
    <w:rsid w:val="00E26BEB"/>
    <w:rsid w:val="00E44CED"/>
    <w:rsid w:val="00E60176"/>
    <w:rsid w:val="00E92C57"/>
    <w:rsid w:val="00EA7A71"/>
    <w:rsid w:val="00EB2F15"/>
    <w:rsid w:val="00EE2931"/>
    <w:rsid w:val="00EE3074"/>
    <w:rsid w:val="00EF13FF"/>
    <w:rsid w:val="00F12BB4"/>
    <w:rsid w:val="00F44A81"/>
    <w:rsid w:val="00F8121F"/>
    <w:rsid w:val="00F96AB8"/>
    <w:rsid w:val="00FA0D58"/>
    <w:rsid w:val="00FB5EC7"/>
    <w:rsid w:val="00FE4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4B7738"/>
  <w15:chartTrackingRefBased/>
  <w15:docId w15:val="{D6903B70-7CF9-44F1-A8C2-822D7B46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7F0C"/>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berschrift1">
    <w:name w:val="heading 1"/>
    <w:basedOn w:val="Notesoncontributors"/>
    <w:next w:val="Standard"/>
    <w:link w:val="berschrift1Zchn"/>
    <w:qFormat/>
    <w:rsid w:val="00EE3074"/>
    <w:pPr>
      <w:outlineLvl w:val="0"/>
    </w:pPr>
    <w:rPr>
      <w:b/>
      <w:bCs/>
      <w:sz w:val="24"/>
      <w:lang w:val="en-US"/>
    </w:rPr>
  </w:style>
  <w:style w:type="paragraph" w:styleId="berschrift2">
    <w:name w:val="heading 2"/>
    <w:basedOn w:val="Standard"/>
    <w:next w:val="Standard"/>
    <w:link w:val="berschrift2Zchn"/>
    <w:unhideWhenUsed/>
    <w:qFormat/>
    <w:rsid w:val="00EE3074"/>
    <w:pPr>
      <w:keepNext/>
      <w:keepLines/>
      <w:spacing w:before="160" w:after="80"/>
      <w:outlineLvl w:val="1"/>
    </w:pPr>
    <w:rPr>
      <w:rFonts w:eastAsiaTheme="majorEastAsia"/>
      <w:b/>
      <w:bCs/>
      <w:i/>
      <w:iCs/>
    </w:rPr>
  </w:style>
  <w:style w:type="paragraph" w:styleId="berschrift3">
    <w:name w:val="heading 3"/>
    <w:basedOn w:val="Standard"/>
    <w:next w:val="Standard"/>
    <w:link w:val="berschrift3Zchn"/>
    <w:unhideWhenUsed/>
    <w:qFormat/>
    <w:rsid w:val="00EE3074"/>
    <w:pPr>
      <w:keepNext/>
      <w:keepLines/>
      <w:spacing w:before="160" w:after="80"/>
      <w:outlineLvl w:val="2"/>
    </w:pPr>
    <w:rPr>
      <w:rFonts w:eastAsiaTheme="majorEastAsia" w:cstheme="majorBidi"/>
      <w:i/>
      <w:iCs/>
      <w:lang w:val="en-US"/>
    </w:rPr>
  </w:style>
  <w:style w:type="paragraph" w:styleId="berschrift4">
    <w:name w:val="heading 4"/>
    <w:basedOn w:val="Standard"/>
    <w:next w:val="Standard"/>
    <w:link w:val="berschrift4Zchn"/>
    <w:unhideWhenUsed/>
    <w:qFormat/>
    <w:rsid w:val="007A67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67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677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677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677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677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E3074"/>
    <w:rPr>
      <w:rFonts w:ascii="Times New Roman" w:eastAsia="Times New Roman" w:hAnsi="Times New Roman" w:cs="Times New Roman"/>
      <w:b/>
      <w:bCs/>
      <w:kern w:val="0"/>
      <w:sz w:val="24"/>
      <w:szCs w:val="24"/>
      <w:lang w:val="en-US" w:eastAsia="en-GB"/>
      <w14:ligatures w14:val="none"/>
    </w:rPr>
  </w:style>
  <w:style w:type="character" w:customStyle="1" w:styleId="berschrift2Zchn">
    <w:name w:val="Überschrift 2 Zchn"/>
    <w:basedOn w:val="Absatz-Standardschriftart"/>
    <w:link w:val="berschrift2"/>
    <w:rsid w:val="00EE3074"/>
    <w:rPr>
      <w:rFonts w:ascii="Times New Roman" w:eastAsiaTheme="majorEastAsia" w:hAnsi="Times New Roman" w:cs="Times New Roman"/>
      <w:b/>
      <w:bCs/>
      <w:i/>
      <w:iCs/>
      <w:kern w:val="0"/>
      <w:sz w:val="24"/>
      <w:szCs w:val="24"/>
      <w:lang w:val="en-GB" w:eastAsia="en-GB"/>
      <w14:ligatures w14:val="none"/>
    </w:rPr>
  </w:style>
  <w:style w:type="character" w:customStyle="1" w:styleId="berschrift3Zchn">
    <w:name w:val="Überschrift 3 Zchn"/>
    <w:basedOn w:val="Absatz-Standardschriftart"/>
    <w:link w:val="berschrift3"/>
    <w:rsid w:val="00EE3074"/>
    <w:rPr>
      <w:rFonts w:ascii="Times New Roman" w:eastAsiaTheme="majorEastAsia" w:hAnsi="Times New Roman" w:cstheme="majorBidi"/>
      <w:i/>
      <w:iCs/>
      <w:kern w:val="0"/>
      <w:sz w:val="24"/>
      <w:szCs w:val="24"/>
      <w:lang w:val="en-US" w:eastAsia="en-GB"/>
      <w14:ligatures w14:val="none"/>
    </w:rPr>
  </w:style>
  <w:style w:type="character" w:customStyle="1" w:styleId="berschrift4Zchn">
    <w:name w:val="Überschrift 4 Zchn"/>
    <w:basedOn w:val="Absatz-Standardschriftart"/>
    <w:link w:val="berschrift4"/>
    <w:rsid w:val="007A67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67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67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67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67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6775"/>
    <w:rPr>
      <w:rFonts w:eastAsiaTheme="majorEastAsia" w:cstheme="majorBidi"/>
      <w:color w:val="272727" w:themeColor="text1" w:themeTint="D8"/>
    </w:rPr>
  </w:style>
  <w:style w:type="paragraph" w:styleId="Titel">
    <w:name w:val="Title"/>
    <w:basedOn w:val="Standard"/>
    <w:next w:val="Standard"/>
    <w:link w:val="TitelZchn"/>
    <w:uiPriority w:val="10"/>
    <w:qFormat/>
    <w:rsid w:val="007A6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67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67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67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67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6775"/>
    <w:rPr>
      <w:i/>
      <w:iCs/>
      <w:color w:val="404040" w:themeColor="text1" w:themeTint="BF"/>
    </w:rPr>
  </w:style>
  <w:style w:type="paragraph" w:styleId="Listenabsatz">
    <w:name w:val="List Paragraph"/>
    <w:basedOn w:val="Standard"/>
    <w:link w:val="ListenabsatzZchn"/>
    <w:uiPriority w:val="34"/>
    <w:qFormat/>
    <w:rsid w:val="007A6775"/>
    <w:pPr>
      <w:ind w:left="720"/>
      <w:contextualSpacing/>
    </w:pPr>
  </w:style>
  <w:style w:type="character" w:styleId="IntensiveHervorhebung">
    <w:name w:val="Intense Emphasis"/>
    <w:basedOn w:val="Absatz-Standardschriftart"/>
    <w:uiPriority w:val="21"/>
    <w:qFormat/>
    <w:rsid w:val="007A6775"/>
    <w:rPr>
      <w:i/>
      <w:iCs/>
      <w:color w:val="0F4761" w:themeColor="accent1" w:themeShade="BF"/>
    </w:rPr>
  </w:style>
  <w:style w:type="paragraph" w:styleId="IntensivesZitat">
    <w:name w:val="Intense Quote"/>
    <w:basedOn w:val="Standard"/>
    <w:next w:val="Standard"/>
    <w:link w:val="IntensivesZitatZchn"/>
    <w:uiPriority w:val="30"/>
    <w:qFormat/>
    <w:rsid w:val="007A6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6775"/>
    <w:rPr>
      <w:i/>
      <w:iCs/>
      <w:color w:val="0F4761" w:themeColor="accent1" w:themeShade="BF"/>
    </w:rPr>
  </w:style>
  <w:style w:type="character" w:styleId="IntensiverVerweis">
    <w:name w:val="Intense Reference"/>
    <w:basedOn w:val="Absatz-Standardschriftart"/>
    <w:uiPriority w:val="32"/>
    <w:qFormat/>
    <w:rsid w:val="007A6775"/>
    <w:rPr>
      <w:b/>
      <w:bCs/>
      <w:smallCaps/>
      <w:color w:val="0F4761" w:themeColor="accent1" w:themeShade="BF"/>
      <w:spacing w:val="5"/>
    </w:rPr>
  </w:style>
  <w:style w:type="character" w:styleId="Kommentarzeichen">
    <w:name w:val="annotation reference"/>
    <w:basedOn w:val="Absatz-Standardschriftart"/>
    <w:uiPriority w:val="99"/>
    <w:unhideWhenUsed/>
    <w:rsid w:val="007A6775"/>
    <w:rPr>
      <w:sz w:val="16"/>
      <w:szCs w:val="16"/>
    </w:rPr>
  </w:style>
  <w:style w:type="paragraph" w:styleId="Kommentartext">
    <w:name w:val="annotation text"/>
    <w:basedOn w:val="Standard"/>
    <w:link w:val="KommentartextZchn"/>
    <w:uiPriority w:val="99"/>
    <w:unhideWhenUsed/>
    <w:rsid w:val="007A6775"/>
    <w:pPr>
      <w:spacing w:line="240" w:lineRule="auto"/>
    </w:pPr>
    <w:rPr>
      <w:sz w:val="20"/>
      <w:szCs w:val="20"/>
    </w:rPr>
  </w:style>
  <w:style w:type="character" w:customStyle="1" w:styleId="KommentartextZchn">
    <w:name w:val="Kommentartext Zchn"/>
    <w:basedOn w:val="Absatz-Standardschriftart"/>
    <w:link w:val="Kommentartext"/>
    <w:uiPriority w:val="99"/>
    <w:rsid w:val="007A6775"/>
    <w:rPr>
      <w:rFonts w:ascii="Times New Roman" w:eastAsia="Times New Roman" w:hAnsi="Times New Roman" w:cs="Times New Roman"/>
      <w:kern w:val="0"/>
      <w:sz w:val="20"/>
      <w:szCs w:val="20"/>
      <w:lang w:val="en-GB" w:eastAsia="en-GB"/>
      <w14:ligatures w14:val="none"/>
    </w:rPr>
  </w:style>
  <w:style w:type="paragraph" w:styleId="Kommentarthema">
    <w:name w:val="annotation subject"/>
    <w:basedOn w:val="Kommentartext"/>
    <w:next w:val="Kommentartext"/>
    <w:link w:val="KommentarthemaZchn"/>
    <w:uiPriority w:val="99"/>
    <w:semiHidden/>
    <w:unhideWhenUsed/>
    <w:rsid w:val="007A6775"/>
    <w:rPr>
      <w:b/>
      <w:bCs/>
    </w:rPr>
  </w:style>
  <w:style w:type="character" w:customStyle="1" w:styleId="KommentarthemaZchn">
    <w:name w:val="Kommentarthema Zchn"/>
    <w:basedOn w:val="KommentartextZchn"/>
    <w:link w:val="Kommentarthema"/>
    <w:uiPriority w:val="99"/>
    <w:semiHidden/>
    <w:rsid w:val="007A6775"/>
    <w:rPr>
      <w:rFonts w:ascii="Times New Roman" w:eastAsia="Times New Roman" w:hAnsi="Times New Roman" w:cs="Times New Roman"/>
      <w:b/>
      <w:bCs/>
      <w:kern w:val="0"/>
      <w:sz w:val="20"/>
      <w:szCs w:val="20"/>
      <w:lang w:val="en-GB" w:eastAsia="en-GB"/>
      <w14:ligatures w14:val="none"/>
    </w:rPr>
  </w:style>
  <w:style w:type="paragraph" w:styleId="Sprechblasentext">
    <w:name w:val="Balloon Text"/>
    <w:basedOn w:val="Standard"/>
    <w:link w:val="SprechblasentextZchn"/>
    <w:uiPriority w:val="99"/>
    <w:semiHidden/>
    <w:unhideWhenUsed/>
    <w:rsid w:val="007A677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6775"/>
    <w:rPr>
      <w:rFonts w:ascii="Segoe UI" w:eastAsia="Times New Roman" w:hAnsi="Segoe UI" w:cs="Segoe UI"/>
      <w:kern w:val="0"/>
      <w:sz w:val="18"/>
      <w:szCs w:val="18"/>
      <w:lang w:val="en-GB" w:eastAsia="en-GB"/>
      <w14:ligatures w14:val="none"/>
    </w:rPr>
  </w:style>
  <w:style w:type="paragraph" w:styleId="StandardWeb">
    <w:name w:val="Normal (Web)"/>
    <w:basedOn w:val="Standard"/>
    <w:uiPriority w:val="99"/>
    <w:semiHidden/>
    <w:unhideWhenUsed/>
    <w:rsid w:val="007A6775"/>
    <w:pPr>
      <w:spacing w:before="100" w:beforeAutospacing="1" w:after="100" w:afterAutospacing="1" w:line="240" w:lineRule="auto"/>
    </w:pPr>
    <w:rPr>
      <w:lang w:eastAsia="de-DE"/>
    </w:rPr>
  </w:style>
  <w:style w:type="character" w:styleId="Platzhaltertext">
    <w:name w:val="Placeholder Text"/>
    <w:basedOn w:val="Absatz-Standardschriftart"/>
    <w:uiPriority w:val="99"/>
    <w:semiHidden/>
    <w:rsid w:val="007A6775"/>
    <w:rPr>
      <w:color w:val="808080"/>
    </w:rPr>
  </w:style>
  <w:style w:type="paragraph" w:customStyle="1" w:styleId="CitaviBibliographyEntry">
    <w:name w:val="Citavi Bibliography Entry"/>
    <w:basedOn w:val="Standard"/>
    <w:link w:val="CitaviBibliographyEntryZchn"/>
    <w:uiPriority w:val="99"/>
    <w:rsid w:val="007A6775"/>
    <w:pPr>
      <w:tabs>
        <w:tab w:val="left" w:pos="397"/>
      </w:tabs>
      <w:ind w:left="397" w:hanging="397"/>
    </w:pPr>
  </w:style>
  <w:style w:type="character" w:customStyle="1" w:styleId="CitaviBibliographyEntryZchn">
    <w:name w:val="Citavi Bibliography Entry Zchn"/>
    <w:basedOn w:val="Absatz-Standardschriftart"/>
    <w:link w:val="CitaviBibliographyEntry"/>
    <w:uiPriority w:val="99"/>
    <w:rsid w:val="007A6775"/>
    <w:rPr>
      <w:rFonts w:ascii="Times New Roman" w:eastAsia="Times New Roman" w:hAnsi="Times New Roman" w:cs="Times New Roman"/>
      <w:kern w:val="0"/>
      <w:sz w:val="24"/>
      <w:szCs w:val="24"/>
      <w:lang w:val="en-GB" w:eastAsia="en-GB"/>
      <w14:ligatures w14:val="none"/>
    </w:rPr>
  </w:style>
  <w:style w:type="paragraph" w:customStyle="1" w:styleId="CitaviBibliographyHeading">
    <w:name w:val="Citavi Bibliography Heading"/>
    <w:basedOn w:val="berschrift1"/>
    <w:link w:val="CitaviBibliographyHeadingZchn"/>
    <w:uiPriority w:val="99"/>
    <w:rsid w:val="007A6775"/>
    <w:pPr>
      <w:spacing w:after="60"/>
      <w:ind w:right="567"/>
      <w:contextualSpacing/>
    </w:pPr>
    <w:rPr>
      <w:rFonts w:cs="Arial"/>
      <w:b w:val="0"/>
      <w:bCs w:val="0"/>
      <w:kern w:val="32"/>
      <w:szCs w:val="32"/>
      <w:lang w:val="en-GB"/>
    </w:rPr>
  </w:style>
  <w:style w:type="character" w:customStyle="1" w:styleId="CitaviBibliographyHeadingZchn">
    <w:name w:val="Citavi Bibliography Heading Zchn"/>
    <w:basedOn w:val="Absatz-Standardschriftart"/>
    <w:link w:val="CitaviBibliographyHeading"/>
    <w:uiPriority w:val="99"/>
    <w:rsid w:val="007A6775"/>
    <w:rPr>
      <w:rFonts w:ascii="Times New Roman" w:eastAsia="Times New Roman" w:hAnsi="Times New Roman" w:cs="Arial"/>
      <w:kern w:val="32"/>
      <w:sz w:val="24"/>
      <w:szCs w:val="32"/>
      <w:lang w:val="en-GB" w:eastAsia="en-GB"/>
      <w14:ligatures w14:val="none"/>
    </w:rPr>
  </w:style>
  <w:style w:type="paragraph" w:customStyle="1" w:styleId="CitaviChapterBibliographyHeading">
    <w:name w:val="Citavi Chapter Bibliography Heading"/>
    <w:basedOn w:val="berschrift2"/>
    <w:link w:val="CitaviChapterBibliographyHeadingZchn"/>
    <w:uiPriority w:val="99"/>
    <w:rsid w:val="007A6775"/>
    <w:pPr>
      <w:keepLines w:val="0"/>
      <w:spacing w:before="360" w:after="60" w:line="360" w:lineRule="auto"/>
      <w:ind w:right="567"/>
      <w:contextualSpacing/>
    </w:pPr>
    <w:rPr>
      <w:rFonts w:eastAsia="Times New Roman" w:cs="Arial"/>
      <w:b w:val="0"/>
      <w:bCs w:val="0"/>
      <w:i w:val="0"/>
      <w:iCs w:val="0"/>
      <w:szCs w:val="28"/>
    </w:rPr>
  </w:style>
  <w:style w:type="character" w:customStyle="1" w:styleId="CitaviChapterBibliographyHeadingZchn">
    <w:name w:val="Citavi Chapter Bibliography Heading Zchn"/>
    <w:basedOn w:val="Absatz-Standardschriftart"/>
    <w:link w:val="CitaviChapterBibliographyHeading"/>
    <w:uiPriority w:val="99"/>
    <w:rsid w:val="007A6775"/>
    <w:rPr>
      <w:rFonts w:ascii="Times New Roman" w:eastAsia="Times New Roman" w:hAnsi="Times New Roman" w:cs="Arial"/>
      <w:b/>
      <w:bCs/>
      <w:i/>
      <w:iCs/>
      <w:kern w:val="0"/>
      <w:sz w:val="24"/>
      <w:szCs w:val="28"/>
      <w:lang w:val="en-GB" w:eastAsia="en-GB"/>
      <w14:ligatures w14:val="none"/>
    </w:rPr>
  </w:style>
  <w:style w:type="paragraph" w:customStyle="1" w:styleId="CitaviBibliographySubheading1">
    <w:name w:val="Citavi Bibliography Subheading 1"/>
    <w:basedOn w:val="berschrift2"/>
    <w:link w:val="CitaviBibliographySubheading1Zchn"/>
    <w:uiPriority w:val="99"/>
    <w:rsid w:val="007A6775"/>
    <w:pPr>
      <w:keepLines w:val="0"/>
      <w:spacing w:before="360" w:after="60" w:line="360" w:lineRule="auto"/>
      <w:ind w:right="567"/>
      <w:contextualSpacing/>
      <w:outlineLvl w:val="9"/>
    </w:pPr>
    <w:rPr>
      <w:rFonts w:eastAsia="Times New Roman"/>
      <w:b w:val="0"/>
      <w:bCs w:val="0"/>
      <w:i w:val="0"/>
      <w:iCs w:val="0"/>
    </w:rPr>
  </w:style>
  <w:style w:type="character" w:customStyle="1" w:styleId="CitaviBibliographySubheading1Zchn">
    <w:name w:val="Citavi Bibliography Subheading 1 Zchn"/>
    <w:basedOn w:val="Absatz-Standardschriftart"/>
    <w:link w:val="CitaviBibliographySubheading1"/>
    <w:uiPriority w:val="99"/>
    <w:rsid w:val="007A6775"/>
    <w:rPr>
      <w:rFonts w:ascii="Times New Roman" w:eastAsia="Times New Roman" w:hAnsi="Times New Roman" w:cs="Times New Roman"/>
      <w:kern w:val="0"/>
      <w:sz w:val="24"/>
      <w:szCs w:val="24"/>
      <w:lang w:val="en-GB" w:eastAsia="en-GB"/>
      <w14:ligatures w14:val="none"/>
    </w:rPr>
  </w:style>
  <w:style w:type="paragraph" w:customStyle="1" w:styleId="CitaviBibliographySubheading2">
    <w:name w:val="Citavi Bibliography Subheading 2"/>
    <w:basedOn w:val="berschrift3"/>
    <w:link w:val="CitaviBibliographySubheading2Zchn"/>
    <w:uiPriority w:val="99"/>
    <w:rsid w:val="007A6775"/>
    <w:pPr>
      <w:keepLines w:val="0"/>
      <w:spacing w:before="360" w:after="60" w:line="360" w:lineRule="auto"/>
      <w:ind w:right="567"/>
      <w:contextualSpacing/>
      <w:outlineLvl w:val="9"/>
    </w:pPr>
    <w:rPr>
      <w:rFonts w:eastAsia="Times New Roman" w:cs="Times New Roman"/>
      <w:bCs/>
      <w:i w:val="0"/>
      <w:szCs w:val="26"/>
      <w:lang w:val="en-GB"/>
    </w:rPr>
  </w:style>
  <w:style w:type="character" w:customStyle="1" w:styleId="CitaviBibliographySubheading2Zchn">
    <w:name w:val="Citavi Bibliography Subheading 2 Zchn"/>
    <w:basedOn w:val="Absatz-Standardschriftart"/>
    <w:link w:val="CitaviBibliographySubheading2"/>
    <w:uiPriority w:val="99"/>
    <w:rsid w:val="007A6775"/>
    <w:rPr>
      <w:rFonts w:ascii="Times New Roman" w:eastAsia="Times New Roman" w:hAnsi="Times New Roman" w:cs="Times New Roman"/>
      <w:bCs/>
      <w:iCs/>
      <w:kern w:val="0"/>
      <w:sz w:val="24"/>
      <w:szCs w:val="26"/>
      <w:lang w:val="en-GB" w:eastAsia="en-GB"/>
      <w14:ligatures w14:val="none"/>
    </w:rPr>
  </w:style>
  <w:style w:type="paragraph" w:customStyle="1" w:styleId="CitaviBibliographySubheading3">
    <w:name w:val="Citavi Bibliography Subheading 3"/>
    <w:basedOn w:val="berschrift4"/>
    <w:link w:val="CitaviBibliographySubheading3Zchn"/>
    <w:uiPriority w:val="99"/>
    <w:rsid w:val="007A6775"/>
    <w:pPr>
      <w:keepNext w:val="0"/>
      <w:keepLines w:val="0"/>
      <w:widowControl w:val="0"/>
      <w:spacing w:before="360" w:after="0"/>
      <w:outlineLvl w:val="9"/>
    </w:pPr>
    <w:rPr>
      <w:rFonts w:eastAsia="Times New Roman" w:cs="Times New Roman"/>
      <w:bCs/>
      <w:i w:val="0"/>
      <w:iCs w:val="0"/>
      <w:color w:val="auto"/>
      <w:szCs w:val="28"/>
    </w:rPr>
  </w:style>
  <w:style w:type="character" w:customStyle="1" w:styleId="CitaviBibliographySubheading3Zchn">
    <w:name w:val="Citavi Bibliography Subheading 3 Zchn"/>
    <w:basedOn w:val="Absatz-Standardschriftart"/>
    <w:link w:val="CitaviBibliographySubheading3"/>
    <w:uiPriority w:val="99"/>
    <w:rsid w:val="007A6775"/>
    <w:rPr>
      <w:rFonts w:ascii="Times New Roman" w:eastAsia="Times New Roman" w:hAnsi="Times New Roman" w:cs="Times New Roman"/>
      <w:bCs/>
      <w:kern w:val="0"/>
      <w:sz w:val="24"/>
      <w:szCs w:val="28"/>
      <w:lang w:val="en-GB" w:eastAsia="en-GB"/>
      <w14:ligatures w14:val="none"/>
    </w:rPr>
  </w:style>
  <w:style w:type="paragraph" w:customStyle="1" w:styleId="CitaviBibliographySubheading4">
    <w:name w:val="Citavi Bibliography Subheading 4"/>
    <w:basedOn w:val="berschrift5"/>
    <w:link w:val="CitaviBibliographySubheading4Zchn"/>
    <w:uiPriority w:val="99"/>
    <w:rsid w:val="007A6775"/>
    <w:pPr>
      <w:spacing w:before="40" w:after="0"/>
      <w:outlineLvl w:val="9"/>
    </w:pPr>
    <w:rPr>
      <w:rFonts w:cs="Times New Roman"/>
    </w:rPr>
  </w:style>
  <w:style w:type="character" w:customStyle="1" w:styleId="CitaviBibliographySubheading4Zchn">
    <w:name w:val="Citavi Bibliography Subheading 4 Zchn"/>
    <w:basedOn w:val="Absatz-Standardschriftart"/>
    <w:link w:val="CitaviBibliographySubheading4"/>
    <w:uiPriority w:val="99"/>
    <w:rsid w:val="007A6775"/>
    <w:rPr>
      <w:rFonts w:ascii="Times New Roman" w:eastAsiaTheme="majorEastAsia" w:hAnsi="Times New Roman" w:cs="Times New Roman"/>
      <w:color w:val="0F4761" w:themeColor="accent1" w:themeShade="BF"/>
      <w:kern w:val="0"/>
      <w:sz w:val="24"/>
      <w:szCs w:val="24"/>
      <w:lang w:val="en-GB" w:eastAsia="en-GB"/>
      <w14:ligatures w14:val="none"/>
    </w:rPr>
  </w:style>
  <w:style w:type="paragraph" w:customStyle="1" w:styleId="CitaviBibliographySubheading5">
    <w:name w:val="Citavi Bibliography Subheading 5"/>
    <w:basedOn w:val="berschrift6"/>
    <w:link w:val="CitaviBibliographySubheading5Zchn"/>
    <w:uiPriority w:val="99"/>
    <w:rsid w:val="007A6775"/>
    <w:pPr>
      <w:outlineLvl w:val="9"/>
    </w:pPr>
    <w:rPr>
      <w:rFonts w:cs="Times New Roman"/>
      <w:i w:val="0"/>
      <w:iCs w:val="0"/>
      <w:color w:val="0A2F40" w:themeColor="accent1" w:themeShade="7F"/>
    </w:rPr>
  </w:style>
  <w:style w:type="character" w:customStyle="1" w:styleId="CitaviBibliographySubheading5Zchn">
    <w:name w:val="Citavi Bibliography Subheading 5 Zchn"/>
    <w:basedOn w:val="Absatz-Standardschriftart"/>
    <w:link w:val="CitaviBibliographySubheading5"/>
    <w:uiPriority w:val="99"/>
    <w:rsid w:val="007A6775"/>
    <w:rPr>
      <w:rFonts w:ascii="Times New Roman" w:eastAsiaTheme="majorEastAsia" w:hAnsi="Times New Roman" w:cs="Times New Roman"/>
      <w:color w:val="0A2F40" w:themeColor="accent1" w:themeShade="7F"/>
      <w:kern w:val="0"/>
      <w:sz w:val="24"/>
      <w:szCs w:val="24"/>
      <w:lang w:val="en-GB" w:eastAsia="en-GB"/>
      <w14:ligatures w14:val="none"/>
    </w:rPr>
  </w:style>
  <w:style w:type="paragraph" w:customStyle="1" w:styleId="CitaviBibliographySubheading6">
    <w:name w:val="Citavi Bibliography Subheading 6"/>
    <w:basedOn w:val="berschrift7"/>
    <w:link w:val="CitaviBibliographySubheading6Zchn"/>
    <w:uiPriority w:val="99"/>
    <w:rsid w:val="007A6775"/>
    <w:pPr>
      <w:outlineLvl w:val="9"/>
    </w:pPr>
    <w:rPr>
      <w:rFonts w:cs="Times New Roman"/>
      <w:i/>
      <w:iCs/>
      <w:color w:val="0A2F40" w:themeColor="accent1" w:themeShade="7F"/>
    </w:rPr>
  </w:style>
  <w:style w:type="character" w:customStyle="1" w:styleId="CitaviBibliographySubheading6Zchn">
    <w:name w:val="Citavi Bibliography Subheading 6 Zchn"/>
    <w:basedOn w:val="Absatz-Standardschriftart"/>
    <w:link w:val="CitaviBibliographySubheading6"/>
    <w:uiPriority w:val="99"/>
    <w:rsid w:val="007A6775"/>
    <w:rPr>
      <w:rFonts w:ascii="Times New Roman" w:eastAsiaTheme="majorEastAsia" w:hAnsi="Times New Roman" w:cs="Times New Roman"/>
      <w:i/>
      <w:iCs/>
      <w:color w:val="0A2F40" w:themeColor="accent1" w:themeShade="7F"/>
      <w:kern w:val="0"/>
      <w:sz w:val="24"/>
      <w:szCs w:val="24"/>
      <w:lang w:val="en-GB" w:eastAsia="en-GB"/>
      <w14:ligatures w14:val="none"/>
    </w:rPr>
  </w:style>
  <w:style w:type="paragraph" w:customStyle="1" w:styleId="CitaviBibliographySubheading7">
    <w:name w:val="Citavi Bibliography Subheading 7"/>
    <w:basedOn w:val="berschrift8"/>
    <w:link w:val="CitaviBibliographySubheading7Zchn"/>
    <w:uiPriority w:val="99"/>
    <w:rsid w:val="007A6775"/>
    <w:pPr>
      <w:spacing w:before="40"/>
      <w:outlineLvl w:val="9"/>
    </w:pPr>
    <w:rPr>
      <w:rFonts w:cs="Times New Roman"/>
      <w:i w:val="0"/>
      <w:iCs w:val="0"/>
    </w:rPr>
  </w:style>
  <w:style w:type="character" w:customStyle="1" w:styleId="CitaviBibliographySubheading7Zchn">
    <w:name w:val="Citavi Bibliography Subheading 7 Zchn"/>
    <w:basedOn w:val="Absatz-Standardschriftart"/>
    <w:link w:val="CitaviBibliographySubheading7"/>
    <w:uiPriority w:val="99"/>
    <w:rsid w:val="007A6775"/>
    <w:rPr>
      <w:rFonts w:ascii="Times New Roman" w:eastAsiaTheme="majorEastAsia" w:hAnsi="Times New Roman" w:cs="Times New Roman"/>
      <w:color w:val="272727" w:themeColor="text1" w:themeTint="D8"/>
      <w:kern w:val="0"/>
      <w:sz w:val="24"/>
      <w:szCs w:val="24"/>
      <w:lang w:val="en-GB" w:eastAsia="en-GB"/>
      <w14:ligatures w14:val="none"/>
    </w:rPr>
  </w:style>
  <w:style w:type="paragraph" w:customStyle="1" w:styleId="CitaviBibliographySubheading8">
    <w:name w:val="Citavi Bibliography Subheading 8"/>
    <w:basedOn w:val="berschrift9"/>
    <w:link w:val="CitaviBibliographySubheading8Zchn"/>
    <w:uiPriority w:val="99"/>
    <w:rsid w:val="007A6775"/>
    <w:pPr>
      <w:spacing w:before="40"/>
      <w:outlineLvl w:val="9"/>
    </w:pPr>
    <w:rPr>
      <w:rFonts w:cs="Times New Roman"/>
      <w:i/>
      <w:iCs/>
    </w:rPr>
  </w:style>
  <w:style w:type="character" w:customStyle="1" w:styleId="CitaviBibliographySubheading8Zchn">
    <w:name w:val="Citavi Bibliography Subheading 8 Zchn"/>
    <w:basedOn w:val="Absatz-Standardschriftart"/>
    <w:link w:val="CitaviBibliographySubheading8"/>
    <w:uiPriority w:val="99"/>
    <w:rsid w:val="007A6775"/>
    <w:rPr>
      <w:rFonts w:ascii="Times New Roman" w:eastAsiaTheme="majorEastAsia" w:hAnsi="Times New Roman" w:cs="Times New Roman"/>
      <w:i/>
      <w:iCs/>
      <w:color w:val="272727" w:themeColor="text1" w:themeTint="D8"/>
      <w:kern w:val="0"/>
      <w:sz w:val="24"/>
      <w:szCs w:val="24"/>
      <w:lang w:val="en-GB" w:eastAsia="en-GB"/>
      <w14:ligatures w14:val="none"/>
    </w:rPr>
  </w:style>
  <w:style w:type="paragraph" w:customStyle="1" w:styleId="Default">
    <w:name w:val="Default"/>
    <w:rsid w:val="007A6775"/>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customStyle="1" w:styleId="MDPI42tablebody">
    <w:name w:val="MDPI_4.2_table_body"/>
    <w:rsid w:val="007A6775"/>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styleId="Beschriftung">
    <w:name w:val="caption"/>
    <w:basedOn w:val="Standard"/>
    <w:next w:val="Standard"/>
    <w:uiPriority w:val="35"/>
    <w:unhideWhenUsed/>
    <w:qFormat/>
    <w:rsid w:val="007A6775"/>
    <w:pPr>
      <w:spacing w:after="200" w:line="240" w:lineRule="auto"/>
    </w:pPr>
    <w:rPr>
      <w:i/>
      <w:iCs/>
      <w:color w:val="0E2841" w:themeColor="text2"/>
      <w:sz w:val="18"/>
      <w:szCs w:val="18"/>
    </w:rPr>
  </w:style>
  <w:style w:type="character" w:styleId="Zeilennummer">
    <w:name w:val="line number"/>
    <w:basedOn w:val="Absatz-Standardschriftart"/>
    <w:uiPriority w:val="99"/>
    <w:semiHidden/>
    <w:unhideWhenUsed/>
    <w:rsid w:val="007A6775"/>
  </w:style>
  <w:style w:type="table" w:styleId="Tabellenraster">
    <w:name w:val="Table Grid"/>
    <w:basedOn w:val="NormaleTabelle"/>
    <w:uiPriority w:val="39"/>
    <w:rsid w:val="007A67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7A6775"/>
  </w:style>
  <w:style w:type="paragraph" w:styleId="berarbeitung">
    <w:name w:val="Revision"/>
    <w:hidden/>
    <w:uiPriority w:val="99"/>
    <w:semiHidden/>
    <w:rsid w:val="007A6775"/>
    <w:pPr>
      <w:spacing w:after="0" w:line="240" w:lineRule="auto"/>
    </w:pPr>
    <w:rPr>
      <w:rFonts w:ascii="Times New Roman" w:hAnsi="Times New Roman" w:cs="Times New Roman"/>
      <w:kern w:val="0"/>
      <w:sz w:val="24"/>
      <w:szCs w:val="24"/>
      <w:lang w:val="en-US"/>
      <w14:ligatures w14:val="none"/>
    </w:rPr>
  </w:style>
  <w:style w:type="paragraph" w:customStyle="1" w:styleId="Articletitle">
    <w:name w:val="Article title"/>
    <w:basedOn w:val="Standard"/>
    <w:next w:val="Standard"/>
    <w:qFormat/>
    <w:rsid w:val="007A6775"/>
    <w:pPr>
      <w:spacing w:after="120" w:line="360" w:lineRule="auto"/>
    </w:pPr>
    <w:rPr>
      <w:b/>
      <w:sz w:val="28"/>
    </w:rPr>
  </w:style>
  <w:style w:type="paragraph" w:customStyle="1" w:styleId="Authornames">
    <w:name w:val="Author names"/>
    <w:basedOn w:val="Standard"/>
    <w:next w:val="Standard"/>
    <w:rsid w:val="007A6775"/>
    <w:pPr>
      <w:spacing w:before="240" w:line="360" w:lineRule="auto"/>
    </w:pPr>
    <w:rPr>
      <w:sz w:val="28"/>
    </w:rPr>
  </w:style>
  <w:style w:type="paragraph" w:customStyle="1" w:styleId="Affiliation">
    <w:name w:val="Affiliation"/>
    <w:basedOn w:val="Standard"/>
    <w:qFormat/>
    <w:rsid w:val="007A6775"/>
    <w:pPr>
      <w:spacing w:before="240" w:line="360" w:lineRule="auto"/>
    </w:pPr>
    <w:rPr>
      <w:i/>
    </w:rPr>
  </w:style>
  <w:style w:type="paragraph" w:customStyle="1" w:styleId="Receiveddates">
    <w:name w:val="Received dates"/>
    <w:basedOn w:val="Affiliation"/>
    <w:next w:val="Standard"/>
    <w:rsid w:val="007A6775"/>
  </w:style>
  <w:style w:type="paragraph" w:customStyle="1" w:styleId="Abstract">
    <w:name w:val="Abstract"/>
    <w:basedOn w:val="Standard"/>
    <w:next w:val="Keywords"/>
    <w:qFormat/>
    <w:rsid w:val="007A6775"/>
    <w:pPr>
      <w:spacing w:before="360" w:after="300" w:line="360" w:lineRule="auto"/>
      <w:ind w:left="720" w:right="567"/>
    </w:pPr>
    <w:rPr>
      <w:sz w:val="22"/>
    </w:rPr>
  </w:style>
  <w:style w:type="paragraph" w:customStyle="1" w:styleId="Keywords">
    <w:name w:val="Keywords"/>
    <w:basedOn w:val="Standard"/>
    <w:next w:val="Paragraph"/>
    <w:qFormat/>
    <w:rsid w:val="007A6775"/>
    <w:pPr>
      <w:spacing w:before="240" w:after="240" w:line="360" w:lineRule="auto"/>
      <w:ind w:left="720" w:right="567"/>
    </w:pPr>
    <w:rPr>
      <w:sz w:val="22"/>
    </w:rPr>
  </w:style>
  <w:style w:type="paragraph" w:customStyle="1" w:styleId="Correspondencedetails">
    <w:name w:val="Correspondence details"/>
    <w:basedOn w:val="Standard"/>
    <w:rsid w:val="007A6775"/>
    <w:pPr>
      <w:spacing w:before="240" w:line="360" w:lineRule="auto"/>
    </w:pPr>
  </w:style>
  <w:style w:type="paragraph" w:customStyle="1" w:styleId="Displayedquotation">
    <w:name w:val="Displayed quotation"/>
    <w:basedOn w:val="Standard"/>
    <w:qFormat/>
    <w:rsid w:val="007A677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rsid w:val="007A6775"/>
    <w:pPr>
      <w:widowControl/>
      <w:numPr>
        <w:numId w:val="1"/>
      </w:numPr>
      <w:spacing w:after="240"/>
      <w:contextualSpacing/>
    </w:pPr>
  </w:style>
  <w:style w:type="paragraph" w:customStyle="1" w:styleId="Displayedequation">
    <w:name w:val="Displayed equation"/>
    <w:basedOn w:val="Standard"/>
    <w:next w:val="Paragraph"/>
    <w:rsid w:val="007A6775"/>
    <w:pPr>
      <w:tabs>
        <w:tab w:val="center" w:pos="4253"/>
        <w:tab w:val="right" w:pos="8222"/>
      </w:tabs>
      <w:spacing w:before="240" w:after="240"/>
      <w:jc w:val="center"/>
    </w:pPr>
  </w:style>
  <w:style w:type="paragraph" w:customStyle="1" w:styleId="Acknowledgements">
    <w:name w:val="Acknowledgements"/>
    <w:basedOn w:val="Standard"/>
    <w:next w:val="Standard"/>
    <w:qFormat/>
    <w:rsid w:val="007A6775"/>
    <w:pPr>
      <w:spacing w:before="120" w:line="360" w:lineRule="auto"/>
    </w:pPr>
    <w:rPr>
      <w:sz w:val="22"/>
    </w:rPr>
  </w:style>
  <w:style w:type="paragraph" w:customStyle="1" w:styleId="Tabletitle">
    <w:name w:val="Table title"/>
    <w:basedOn w:val="Standard"/>
    <w:next w:val="Standard"/>
    <w:qFormat/>
    <w:rsid w:val="007A6775"/>
    <w:pPr>
      <w:spacing w:before="240" w:line="360" w:lineRule="auto"/>
    </w:pPr>
  </w:style>
  <w:style w:type="paragraph" w:customStyle="1" w:styleId="Figurecaption">
    <w:name w:val="Figure caption"/>
    <w:basedOn w:val="Standard"/>
    <w:next w:val="Standard"/>
    <w:qFormat/>
    <w:rsid w:val="007A6775"/>
    <w:pPr>
      <w:spacing w:before="240" w:line="360" w:lineRule="auto"/>
    </w:pPr>
  </w:style>
  <w:style w:type="paragraph" w:customStyle="1" w:styleId="Footnotes">
    <w:name w:val="Footnotes"/>
    <w:basedOn w:val="Standard"/>
    <w:rsid w:val="007A6775"/>
    <w:pPr>
      <w:spacing w:before="120" w:line="360" w:lineRule="auto"/>
      <w:ind w:left="482" w:hanging="482"/>
      <w:contextualSpacing/>
    </w:pPr>
    <w:rPr>
      <w:sz w:val="22"/>
    </w:rPr>
  </w:style>
  <w:style w:type="paragraph" w:customStyle="1" w:styleId="Notesoncontributors">
    <w:name w:val="Notes on contributors"/>
    <w:basedOn w:val="Standard"/>
    <w:rsid w:val="007A6775"/>
    <w:pPr>
      <w:spacing w:before="240" w:line="360" w:lineRule="auto"/>
    </w:pPr>
    <w:rPr>
      <w:sz w:val="22"/>
    </w:rPr>
  </w:style>
  <w:style w:type="paragraph" w:customStyle="1" w:styleId="Normalparagraphstyle">
    <w:name w:val="Normal paragraph style"/>
    <w:basedOn w:val="Standard"/>
    <w:next w:val="Standard"/>
    <w:rsid w:val="007A6775"/>
  </w:style>
  <w:style w:type="paragraph" w:customStyle="1" w:styleId="Paragraph">
    <w:name w:val="Paragraph"/>
    <w:basedOn w:val="Standard"/>
    <w:next w:val="Newparagraph"/>
    <w:qFormat/>
    <w:rsid w:val="007A6775"/>
    <w:pPr>
      <w:widowControl w:val="0"/>
      <w:spacing w:before="240"/>
    </w:pPr>
  </w:style>
  <w:style w:type="paragraph" w:customStyle="1" w:styleId="Newparagraph">
    <w:name w:val="New paragraph"/>
    <w:basedOn w:val="Standard"/>
    <w:rsid w:val="007A6775"/>
    <w:pPr>
      <w:ind w:firstLine="720"/>
    </w:pPr>
  </w:style>
  <w:style w:type="paragraph" w:styleId="Standardeinzug">
    <w:name w:val="Normal Indent"/>
    <w:basedOn w:val="Standard"/>
    <w:rsid w:val="007A6775"/>
    <w:pPr>
      <w:ind w:left="720"/>
    </w:pPr>
  </w:style>
  <w:style w:type="paragraph" w:customStyle="1" w:styleId="References">
    <w:name w:val="References"/>
    <w:basedOn w:val="Standard"/>
    <w:qFormat/>
    <w:rsid w:val="007A6775"/>
    <w:pPr>
      <w:spacing w:before="120" w:line="360" w:lineRule="auto"/>
      <w:ind w:left="720" w:hanging="720"/>
      <w:contextualSpacing/>
    </w:pPr>
  </w:style>
  <w:style w:type="paragraph" w:customStyle="1" w:styleId="Subjectcodes">
    <w:name w:val="Subject codes"/>
    <w:basedOn w:val="Keywords"/>
    <w:next w:val="Paragraph"/>
    <w:qFormat/>
    <w:rsid w:val="007A6775"/>
  </w:style>
  <w:style w:type="paragraph" w:customStyle="1" w:styleId="Bulletedlist">
    <w:name w:val="Bulleted list"/>
    <w:basedOn w:val="Paragraph"/>
    <w:next w:val="Paragraph"/>
    <w:rsid w:val="007A6775"/>
    <w:pPr>
      <w:widowControl/>
      <w:numPr>
        <w:numId w:val="2"/>
      </w:numPr>
      <w:spacing w:after="240"/>
      <w:contextualSpacing/>
    </w:pPr>
  </w:style>
  <w:style w:type="paragraph" w:styleId="Funotentext">
    <w:name w:val="footnote text"/>
    <w:basedOn w:val="Standard"/>
    <w:link w:val="FunotentextZchn"/>
    <w:autoRedefine/>
    <w:rsid w:val="007A6775"/>
    <w:pPr>
      <w:ind w:left="284" w:hanging="284"/>
    </w:pPr>
    <w:rPr>
      <w:sz w:val="22"/>
      <w:szCs w:val="20"/>
    </w:rPr>
  </w:style>
  <w:style w:type="character" w:customStyle="1" w:styleId="FunotentextZchn">
    <w:name w:val="Fußnotentext Zchn"/>
    <w:basedOn w:val="Absatz-Standardschriftart"/>
    <w:link w:val="Funotentext"/>
    <w:rsid w:val="007A6775"/>
    <w:rPr>
      <w:rFonts w:ascii="Times New Roman" w:eastAsia="Times New Roman" w:hAnsi="Times New Roman" w:cs="Times New Roman"/>
      <w:kern w:val="0"/>
      <w:szCs w:val="20"/>
      <w:lang w:val="en-GB" w:eastAsia="en-GB"/>
      <w14:ligatures w14:val="none"/>
    </w:rPr>
  </w:style>
  <w:style w:type="character" w:styleId="Funotenzeichen">
    <w:name w:val="footnote reference"/>
    <w:basedOn w:val="Absatz-Standardschriftart"/>
    <w:rsid w:val="007A6775"/>
    <w:rPr>
      <w:vertAlign w:val="superscript"/>
    </w:rPr>
  </w:style>
  <w:style w:type="paragraph" w:styleId="Endnotentext">
    <w:name w:val="endnote text"/>
    <w:basedOn w:val="Standard"/>
    <w:link w:val="EndnotentextZchn"/>
    <w:autoRedefine/>
    <w:rsid w:val="007A6775"/>
    <w:pPr>
      <w:ind w:left="284" w:hanging="284"/>
    </w:pPr>
    <w:rPr>
      <w:sz w:val="22"/>
      <w:szCs w:val="20"/>
    </w:rPr>
  </w:style>
  <w:style w:type="character" w:customStyle="1" w:styleId="EndnotentextZchn">
    <w:name w:val="Endnotentext Zchn"/>
    <w:basedOn w:val="Absatz-Standardschriftart"/>
    <w:link w:val="Endnotentext"/>
    <w:rsid w:val="007A6775"/>
    <w:rPr>
      <w:rFonts w:ascii="Times New Roman" w:eastAsia="Times New Roman" w:hAnsi="Times New Roman" w:cs="Times New Roman"/>
      <w:kern w:val="0"/>
      <w:szCs w:val="20"/>
      <w:lang w:val="en-GB" w:eastAsia="en-GB"/>
      <w14:ligatures w14:val="none"/>
    </w:rPr>
  </w:style>
  <w:style w:type="character" w:styleId="Endnotenzeichen">
    <w:name w:val="endnote reference"/>
    <w:basedOn w:val="Absatz-Standardschriftart"/>
    <w:rsid w:val="007A6775"/>
    <w:rPr>
      <w:vertAlign w:val="superscript"/>
    </w:rPr>
  </w:style>
  <w:style w:type="paragraph" w:styleId="Kopfzeile">
    <w:name w:val="header"/>
    <w:basedOn w:val="Standard"/>
    <w:link w:val="KopfzeileZchn"/>
    <w:rsid w:val="007A6775"/>
    <w:pPr>
      <w:tabs>
        <w:tab w:val="center" w:pos="4320"/>
        <w:tab w:val="right" w:pos="8640"/>
      </w:tabs>
      <w:spacing w:after="120" w:line="240" w:lineRule="auto"/>
      <w:contextualSpacing/>
    </w:pPr>
  </w:style>
  <w:style w:type="character" w:customStyle="1" w:styleId="KopfzeileZchn">
    <w:name w:val="Kopfzeile Zchn"/>
    <w:basedOn w:val="Absatz-Standardschriftart"/>
    <w:link w:val="Kopfzeile"/>
    <w:rsid w:val="007A6775"/>
    <w:rPr>
      <w:rFonts w:ascii="Times New Roman" w:eastAsia="Times New Roman" w:hAnsi="Times New Roman" w:cs="Times New Roman"/>
      <w:kern w:val="0"/>
      <w:sz w:val="24"/>
      <w:szCs w:val="24"/>
      <w:lang w:val="en-GB" w:eastAsia="en-GB"/>
      <w14:ligatures w14:val="none"/>
    </w:rPr>
  </w:style>
  <w:style w:type="paragraph" w:styleId="Fuzeile">
    <w:name w:val="footer"/>
    <w:basedOn w:val="Standard"/>
    <w:link w:val="FuzeileZchn"/>
    <w:uiPriority w:val="99"/>
    <w:rsid w:val="007A6775"/>
    <w:pPr>
      <w:tabs>
        <w:tab w:val="center" w:pos="4320"/>
        <w:tab w:val="right" w:pos="8640"/>
      </w:tabs>
      <w:spacing w:before="240" w:line="240" w:lineRule="auto"/>
      <w:contextualSpacing/>
    </w:pPr>
  </w:style>
  <w:style w:type="character" w:customStyle="1" w:styleId="FuzeileZchn">
    <w:name w:val="Fußzeile Zchn"/>
    <w:basedOn w:val="Absatz-Standardschriftart"/>
    <w:link w:val="Fuzeile"/>
    <w:uiPriority w:val="99"/>
    <w:rsid w:val="007A6775"/>
    <w:rPr>
      <w:rFonts w:ascii="Times New Roman" w:eastAsia="Times New Roman" w:hAnsi="Times New Roman" w:cs="Times New Roman"/>
      <w:kern w:val="0"/>
      <w:sz w:val="24"/>
      <w:szCs w:val="24"/>
      <w:lang w:val="en-GB" w:eastAsia="en-GB"/>
      <w14:ligatures w14:val="none"/>
    </w:rPr>
  </w:style>
  <w:style w:type="paragraph" w:customStyle="1" w:styleId="Heading4Paragraph">
    <w:name w:val="Heading 4 + Paragraph"/>
    <w:basedOn w:val="Paragraph"/>
    <w:next w:val="Newparagraph"/>
    <w:rsid w:val="007A6775"/>
    <w:pPr>
      <w:widowControl/>
      <w:spacing w:before="360"/>
    </w:pPr>
  </w:style>
  <w:style w:type="character" w:customStyle="1" w:styleId="A3">
    <w:name w:val="A3"/>
    <w:uiPriority w:val="99"/>
    <w:rsid w:val="007A6775"/>
    <w:rPr>
      <w:rFonts w:cs="Meta Serif Pro Book"/>
      <w:color w:val="000000"/>
      <w:sz w:val="10"/>
      <w:szCs w:val="10"/>
    </w:rPr>
  </w:style>
  <w:style w:type="character" w:styleId="Hyperlink">
    <w:name w:val="Hyperlink"/>
    <w:basedOn w:val="Absatz-Standardschriftart"/>
    <w:uiPriority w:val="99"/>
    <w:unhideWhenUsed/>
    <w:rsid w:val="007A6775"/>
    <w:rPr>
      <w:color w:val="467886" w:themeColor="hyperlink"/>
      <w:u w:val="single"/>
    </w:rPr>
  </w:style>
  <w:style w:type="paragraph" w:styleId="Inhaltsverzeichnisberschrift">
    <w:name w:val="TOC Heading"/>
    <w:basedOn w:val="berschrift1"/>
    <w:next w:val="Standard"/>
    <w:uiPriority w:val="39"/>
    <w:semiHidden/>
    <w:unhideWhenUsed/>
    <w:qFormat/>
    <w:rsid w:val="007A6775"/>
    <w:pPr>
      <w:spacing w:line="480" w:lineRule="auto"/>
      <w:outlineLvl w:val="9"/>
    </w:pPr>
    <w:rPr>
      <w:sz w:val="32"/>
      <w:szCs w:val="32"/>
      <w:lang w:val="en-GB"/>
    </w:rPr>
  </w:style>
  <w:style w:type="paragraph" w:styleId="Literaturverzeichnis">
    <w:name w:val="Bibliography"/>
    <w:basedOn w:val="Standard"/>
    <w:next w:val="Standard"/>
    <w:uiPriority w:val="37"/>
    <w:semiHidden/>
    <w:unhideWhenUsed/>
    <w:rsid w:val="007A6775"/>
  </w:style>
  <w:style w:type="character" w:styleId="Buchtitel">
    <w:name w:val="Book Title"/>
    <w:basedOn w:val="Absatz-Standardschriftart"/>
    <w:uiPriority w:val="33"/>
    <w:qFormat/>
    <w:rsid w:val="007A6775"/>
    <w:rPr>
      <w:b/>
      <w:bCs/>
      <w:i/>
      <w:iCs/>
      <w:spacing w:val="5"/>
    </w:rPr>
  </w:style>
  <w:style w:type="character" w:styleId="SchwacherVerweis">
    <w:name w:val="Subtle Reference"/>
    <w:basedOn w:val="Absatz-Standardschriftart"/>
    <w:uiPriority w:val="31"/>
    <w:qFormat/>
    <w:rsid w:val="007A6775"/>
    <w:rPr>
      <w:smallCaps/>
      <w:color w:val="5A5A5A" w:themeColor="text1" w:themeTint="A5"/>
    </w:rPr>
  </w:style>
  <w:style w:type="character" w:styleId="SchwacheHervorhebung">
    <w:name w:val="Subtle Emphasis"/>
    <w:basedOn w:val="Absatz-Standardschriftart"/>
    <w:uiPriority w:val="19"/>
    <w:qFormat/>
    <w:rsid w:val="007A6775"/>
    <w:rPr>
      <w:i/>
      <w:iCs/>
      <w:color w:val="404040" w:themeColor="text1" w:themeTint="BF"/>
    </w:rPr>
  </w:style>
  <w:style w:type="table" w:styleId="MittlereListe1-Akzent1">
    <w:name w:val="Medium List 1 Accent 1"/>
    <w:basedOn w:val="NormaleTabelle"/>
    <w:uiPriority w:val="65"/>
    <w:semiHidden/>
    <w:unhideWhenUsed/>
    <w:rsid w:val="007A6775"/>
    <w:pPr>
      <w:spacing w:after="0" w:line="240" w:lineRule="auto"/>
    </w:pPr>
    <w:rPr>
      <w:color w:val="000000" w:themeColor="text1"/>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Schattierung2-Akzent1">
    <w:name w:val="Medium Shading 2 Accent 1"/>
    <w:basedOn w:val="NormaleTabelle"/>
    <w:uiPriority w:val="64"/>
    <w:semiHidden/>
    <w:unhideWhenUsed/>
    <w:rsid w:val="007A6775"/>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7A6775"/>
    <w:pPr>
      <w:spacing w:after="0" w:line="240" w:lineRule="auto"/>
    </w:pPr>
    <w:rPr>
      <w:kern w:val="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7A6775"/>
    <w:pPr>
      <w:spacing w:after="0" w:line="240" w:lineRule="auto"/>
    </w:pPr>
    <w:rPr>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Liste-Akzent1">
    <w:name w:val="Light List Accent 1"/>
    <w:basedOn w:val="NormaleTabelle"/>
    <w:uiPriority w:val="61"/>
    <w:semiHidden/>
    <w:unhideWhenUsed/>
    <w:rsid w:val="007A6775"/>
    <w:pPr>
      <w:spacing w:after="0" w:line="240" w:lineRule="auto"/>
    </w:pPr>
    <w:rPr>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Schattierung-Akzent1">
    <w:name w:val="Light Shading Accent 1"/>
    <w:basedOn w:val="NormaleTabelle"/>
    <w:uiPriority w:val="60"/>
    <w:semiHidden/>
    <w:unhideWhenUsed/>
    <w:rsid w:val="007A6775"/>
    <w:pPr>
      <w:spacing w:after="0" w:line="240" w:lineRule="auto"/>
    </w:pPr>
    <w:rPr>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FarbigesRaster">
    <w:name w:val="Colorful Grid"/>
    <w:basedOn w:val="NormaleTabelle"/>
    <w:uiPriority w:val="73"/>
    <w:semiHidden/>
    <w:unhideWhenUsed/>
    <w:rsid w:val="007A6775"/>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7A6775"/>
    <w:pPr>
      <w:spacing w:after="0" w:line="240" w:lineRule="auto"/>
    </w:pPr>
    <w:rPr>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7A6775"/>
    <w:pPr>
      <w:spacing w:after="0" w:line="240" w:lineRule="auto"/>
    </w:pPr>
    <w:rPr>
      <w:color w:val="000000" w:themeColor="text1"/>
      <w:kern w:val="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7A6775"/>
    <w:pPr>
      <w:spacing w:after="0" w:line="240" w:lineRule="auto"/>
    </w:pPr>
    <w:rPr>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7A6775"/>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7A6775"/>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7A6775"/>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7A6775"/>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7A6775"/>
    <w:pPr>
      <w:spacing w:after="0" w:line="240" w:lineRule="auto"/>
    </w:pPr>
    <w:rPr>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7A6775"/>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7A6775"/>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7A6775"/>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7A6775"/>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7A6775"/>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7A6775"/>
    <w:pPr>
      <w:spacing w:after="0" w:line="240" w:lineRule="auto"/>
    </w:pPr>
    <w:rPr>
      <w:rFonts w:ascii="Times New Roman" w:eastAsia="Times New Roman" w:hAnsi="Times New Roman" w:cs="Times New Roman"/>
      <w:kern w:val="0"/>
      <w:sz w:val="24"/>
      <w:szCs w:val="24"/>
      <w:lang w:val="en-GB" w:eastAsia="en-GB"/>
      <w14:ligatures w14:val="none"/>
    </w:rPr>
  </w:style>
  <w:style w:type="character" w:styleId="HTMLVariable">
    <w:name w:val="HTML Variable"/>
    <w:basedOn w:val="Absatz-Standardschriftart"/>
    <w:uiPriority w:val="99"/>
    <w:semiHidden/>
    <w:unhideWhenUsed/>
    <w:rsid w:val="007A6775"/>
    <w:rPr>
      <w:i/>
      <w:iCs/>
    </w:rPr>
  </w:style>
  <w:style w:type="character" w:styleId="HTMLSchreibmaschine">
    <w:name w:val="HTML Typewriter"/>
    <w:basedOn w:val="Absatz-Standardschriftart"/>
    <w:uiPriority w:val="99"/>
    <w:semiHidden/>
    <w:unhideWhenUsed/>
    <w:rsid w:val="007A6775"/>
    <w:rPr>
      <w:rFonts w:ascii="Consolas" w:hAnsi="Consolas"/>
      <w:sz w:val="20"/>
      <w:szCs w:val="20"/>
    </w:rPr>
  </w:style>
  <w:style w:type="character" w:styleId="HTMLBeispiel">
    <w:name w:val="HTML Sample"/>
    <w:basedOn w:val="Absatz-Standardschriftart"/>
    <w:uiPriority w:val="99"/>
    <w:semiHidden/>
    <w:unhideWhenUsed/>
    <w:rsid w:val="007A6775"/>
    <w:rPr>
      <w:rFonts w:ascii="Consolas" w:hAnsi="Consolas"/>
      <w:sz w:val="24"/>
      <w:szCs w:val="24"/>
    </w:rPr>
  </w:style>
  <w:style w:type="paragraph" w:styleId="HTMLVorformatiert">
    <w:name w:val="HTML Preformatted"/>
    <w:basedOn w:val="Standard"/>
    <w:link w:val="HTMLVorformatiertZchn"/>
    <w:uiPriority w:val="99"/>
    <w:semiHidden/>
    <w:unhideWhenUsed/>
    <w:rsid w:val="007A6775"/>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A6775"/>
    <w:rPr>
      <w:rFonts w:ascii="Consolas" w:eastAsia="Times New Roman" w:hAnsi="Consolas" w:cs="Times New Roman"/>
      <w:kern w:val="0"/>
      <w:sz w:val="20"/>
      <w:szCs w:val="20"/>
      <w:lang w:val="en-GB" w:eastAsia="en-GB"/>
      <w14:ligatures w14:val="none"/>
    </w:rPr>
  </w:style>
  <w:style w:type="character" w:styleId="HTMLTastatur">
    <w:name w:val="HTML Keyboard"/>
    <w:basedOn w:val="Absatz-Standardschriftart"/>
    <w:uiPriority w:val="99"/>
    <w:semiHidden/>
    <w:unhideWhenUsed/>
    <w:rsid w:val="007A6775"/>
    <w:rPr>
      <w:rFonts w:ascii="Consolas" w:hAnsi="Consolas"/>
      <w:sz w:val="20"/>
      <w:szCs w:val="20"/>
    </w:rPr>
  </w:style>
  <w:style w:type="character" w:styleId="HTMLDefinition">
    <w:name w:val="HTML Definition"/>
    <w:basedOn w:val="Absatz-Standardschriftart"/>
    <w:uiPriority w:val="99"/>
    <w:semiHidden/>
    <w:unhideWhenUsed/>
    <w:rsid w:val="007A6775"/>
    <w:rPr>
      <w:i/>
      <w:iCs/>
    </w:rPr>
  </w:style>
  <w:style w:type="character" w:styleId="HTMLCode">
    <w:name w:val="HTML Code"/>
    <w:basedOn w:val="Absatz-Standardschriftart"/>
    <w:uiPriority w:val="99"/>
    <w:semiHidden/>
    <w:unhideWhenUsed/>
    <w:rsid w:val="007A6775"/>
    <w:rPr>
      <w:rFonts w:ascii="Consolas" w:hAnsi="Consolas"/>
      <w:sz w:val="20"/>
      <w:szCs w:val="20"/>
    </w:rPr>
  </w:style>
  <w:style w:type="character" w:styleId="HTMLZitat">
    <w:name w:val="HTML Cite"/>
    <w:basedOn w:val="Absatz-Standardschriftart"/>
    <w:uiPriority w:val="99"/>
    <w:semiHidden/>
    <w:unhideWhenUsed/>
    <w:rsid w:val="007A6775"/>
    <w:rPr>
      <w:i/>
      <w:iCs/>
    </w:rPr>
  </w:style>
  <w:style w:type="paragraph" w:styleId="HTMLAdresse">
    <w:name w:val="HTML Address"/>
    <w:basedOn w:val="Standard"/>
    <w:link w:val="HTMLAdresseZchn"/>
    <w:uiPriority w:val="99"/>
    <w:semiHidden/>
    <w:unhideWhenUsed/>
    <w:rsid w:val="007A6775"/>
    <w:pPr>
      <w:spacing w:line="240" w:lineRule="auto"/>
    </w:pPr>
    <w:rPr>
      <w:i/>
      <w:iCs/>
    </w:rPr>
  </w:style>
  <w:style w:type="character" w:customStyle="1" w:styleId="HTMLAdresseZchn">
    <w:name w:val="HTML Adresse Zchn"/>
    <w:basedOn w:val="Absatz-Standardschriftart"/>
    <w:link w:val="HTMLAdresse"/>
    <w:uiPriority w:val="99"/>
    <w:semiHidden/>
    <w:rsid w:val="007A6775"/>
    <w:rPr>
      <w:rFonts w:ascii="Times New Roman" w:eastAsia="Times New Roman" w:hAnsi="Times New Roman" w:cs="Times New Roman"/>
      <w:i/>
      <w:iCs/>
      <w:kern w:val="0"/>
      <w:sz w:val="24"/>
      <w:szCs w:val="24"/>
      <w:lang w:val="en-GB" w:eastAsia="en-GB"/>
      <w14:ligatures w14:val="none"/>
    </w:rPr>
  </w:style>
  <w:style w:type="character" w:styleId="HTMLAkronym">
    <w:name w:val="HTML Acronym"/>
    <w:basedOn w:val="Absatz-Standardschriftart"/>
    <w:uiPriority w:val="99"/>
    <w:semiHidden/>
    <w:unhideWhenUsed/>
    <w:rsid w:val="007A6775"/>
  </w:style>
  <w:style w:type="paragraph" w:styleId="NurText">
    <w:name w:val="Plain Text"/>
    <w:basedOn w:val="Standard"/>
    <w:link w:val="NurTextZchn"/>
    <w:uiPriority w:val="99"/>
    <w:semiHidden/>
    <w:unhideWhenUsed/>
    <w:rsid w:val="007A6775"/>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A6775"/>
    <w:rPr>
      <w:rFonts w:ascii="Consolas" w:eastAsia="Times New Roman" w:hAnsi="Consolas" w:cs="Times New Roman"/>
      <w:kern w:val="0"/>
      <w:sz w:val="21"/>
      <w:szCs w:val="21"/>
      <w:lang w:val="en-GB" w:eastAsia="en-GB"/>
      <w14:ligatures w14:val="none"/>
    </w:rPr>
  </w:style>
  <w:style w:type="paragraph" w:styleId="Dokumentstruktur">
    <w:name w:val="Document Map"/>
    <w:basedOn w:val="Standard"/>
    <w:link w:val="DokumentstrukturZchn"/>
    <w:uiPriority w:val="99"/>
    <w:semiHidden/>
    <w:unhideWhenUsed/>
    <w:rsid w:val="007A6775"/>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7A6775"/>
    <w:rPr>
      <w:rFonts w:ascii="Segoe UI" w:eastAsia="Times New Roman" w:hAnsi="Segoe UI" w:cs="Segoe UI"/>
      <w:kern w:val="0"/>
      <w:sz w:val="16"/>
      <w:szCs w:val="16"/>
      <w:lang w:val="en-GB" w:eastAsia="en-GB"/>
      <w14:ligatures w14:val="none"/>
    </w:rPr>
  </w:style>
  <w:style w:type="character" w:styleId="Hervorhebung">
    <w:name w:val="Emphasis"/>
    <w:basedOn w:val="Absatz-Standardschriftart"/>
    <w:uiPriority w:val="20"/>
    <w:qFormat/>
    <w:rsid w:val="007A6775"/>
    <w:rPr>
      <w:i/>
      <w:iCs/>
    </w:rPr>
  </w:style>
  <w:style w:type="character" w:styleId="Fett">
    <w:name w:val="Strong"/>
    <w:basedOn w:val="Absatz-Standardschriftart"/>
    <w:uiPriority w:val="22"/>
    <w:qFormat/>
    <w:rsid w:val="007A6775"/>
    <w:rPr>
      <w:b/>
      <w:bCs/>
    </w:rPr>
  </w:style>
  <w:style w:type="character" w:styleId="BesuchterLink">
    <w:name w:val="FollowedHyperlink"/>
    <w:basedOn w:val="Absatz-Standardschriftart"/>
    <w:uiPriority w:val="99"/>
    <w:semiHidden/>
    <w:unhideWhenUsed/>
    <w:rsid w:val="007A6775"/>
    <w:rPr>
      <w:color w:val="96607D" w:themeColor="followedHyperlink"/>
      <w:u w:val="single"/>
    </w:rPr>
  </w:style>
  <w:style w:type="paragraph" w:styleId="Blocktext">
    <w:name w:val="Block Text"/>
    <w:basedOn w:val="Standard"/>
    <w:uiPriority w:val="99"/>
    <w:semiHidden/>
    <w:unhideWhenUsed/>
    <w:rsid w:val="007A677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Textkrper-Einzug3">
    <w:name w:val="Body Text Indent 3"/>
    <w:basedOn w:val="Standard"/>
    <w:link w:val="Textkrper-Einzug3Zchn"/>
    <w:uiPriority w:val="99"/>
    <w:semiHidden/>
    <w:unhideWhenUsed/>
    <w:rsid w:val="007A677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7A6775"/>
    <w:rPr>
      <w:rFonts w:ascii="Times New Roman" w:eastAsia="Times New Roman" w:hAnsi="Times New Roman" w:cs="Times New Roman"/>
      <w:kern w:val="0"/>
      <w:sz w:val="16"/>
      <w:szCs w:val="16"/>
      <w:lang w:val="en-GB" w:eastAsia="en-GB"/>
      <w14:ligatures w14:val="none"/>
    </w:rPr>
  </w:style>
  <w:style w:type="paragraph" w:styleId="Textkrper-Einzug2">
    <w:name w:val="Body Text Indent 2"/>
    <w:basedOn w:val="Standard"/>
    <w:link w:val="Textkrper-Einzug2Zchn"/>
    <w:uiPriority w:val="99"/>
    <w:semiHidden/>
    <w:unhideWhenUsed/>
    <w:rsid w:val="007A6775"/>
    <w:pPr>
      <w:spacing w:after="120"/>
      <w:ind w:left="283"/>
    </w:pPr>
  </w:style>
  <w:style w:type="character" w:customStyle="1" w:styleId="Textkrper-Einzug2Zchn">
    <w:name w:val="Textkörper-Einzug 2 Zchn"/>
    <w:basedOn w:val="Absatz-Standardschriftart"/>
    <w:link w:val="Textkrper-Einzug2"/>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Textkrper3">
    <w:name w:val="Body Text 3"/>
    <w:basedOn w:val="Standard"/>
    <w:link w:val="Textkrper3Zchn"/>
    <w:uiPriority w:val="99"/>
    <w:semiHidden/>
    <w:unhideWhenUsed/>
    <w:rsid w:val="007A6775"/>
    <w:pPr>
      <w:spacing w:after="120"/>
    </w:pPr>
    <w:rPr>
      <w:sz w:val="16"/>
      <w:szCs w:val="16"/>
    </w:rPr>
  </w:style>
  <w:style w:type="character" w:customStyle="1" w:styleId="Textkrper3Zchn">
    <w:name w:val="Textkörper 3 Zchn"/>
    <w:basedOn w:val="Absatz-Standardschriftart"/>
    <w:link w:val="Textkrper3"/>
    <w:uiPriority w:val="99"/>
    <w:semiHidden/>
    <w:rsid w:val="007A6775"/>
    <w:rPr>
      <w:rFonts w:ascii="Times New Roman" w:eastAsia="Times New Roman" w:hAnsi="Times New Roman" w:cs="Times New Roman"/>
      <w:kern w:val="0"/>
      <w:sz w:val="16"/>
      <w:szCs w:val="16"/>
      <w:lang w:val="en-GB" w:eastAsia="en-GB"/>
      <w14:ligatures w14:val="none"/>
    </w:rPr>
  </w:style>
  <w:style w:type="paragraph" w:styleId="Textkrper2">
    <w:name w:val="Body Text 2"/>
    <w:basedOn w:val="Standard"/>
    <w:link w:val="Textkrper2Zchn"/>
    <w:uiPriority w:val="99"/>
    <w:semiHidden/>
    <w:unhideWhenUsed/>
    <w:rsid w:val="007A6775"/>
    <w:pPr>
      <w:spacing w:after="120"/>
    </w:pPr>
  </w:style>
  <w:style w:type="character" w:customStyle="1" w:styleId="Textkrper2Zchn">
    <w:name w:val="Textkörper 2 Zchn"/>
    <w:basedOn w:val="Absatz-Standardschriftart"/>
    <w:link w:val="Textkrper2"/>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Fu-Endnotenberschrift">
    <w:name w:val="Note Heading"/>
    <w:basedOn w:val="Standard"/>
    <w:next w:val="Standard"/>
    <w:link w:val="Fu-EndnotenberschriftZchn"/>
    <w:uiPriority w:val="99"/>
    <w:semiHidden/>
    <w:unhideWhenUsed/>
    <w:rsid w:val="007A6775"/>
    <w:pPr>
      <w:spacing w:line="240" w:lineRule="auto"/>
    </w:pPr>
  </w:style>
  <w:style w:type="character" w:customStyle="1" w:styleId="Fu-EndnotenberschriftZchn">
    <w:name w:val="Fuß/-Endnotenüberschrift Zchn"/>
    <w:basedOn w:val="Absatz-Standardschriftart"/>
    <w:link w:val="Fu-Endnotenberschrift"/>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Textkrper-Zeileneinzug">
    <w:name w:val="Body Text Indent"/>
    <w:basedOn w:val="Standard"/>
    <w:link w:val="Textkrper-ZeileneinzugZchn"/>
    <w:uiPriority w:val="99"/>
    <w:semiHidden/>
    <w:unhideWhenUsed/>
    <w:rsid w:val="007A6775"/>
    <w:pPr>
      <w:spacing w:after="120"/>
      <w:ind w:left="283"/>
    </w:pPr>
  </w:style>
  <w:style w:type="character" w:customStyle="1" w:styleId="Textkrper-ZeileneinzugZchn">
    <w:name w:val="Textkörper-Zeileneinzug Zchn"/>
    <w:basedOn w:val="Absatz-Standardschriftart"/>
    <w:link w:val="Textkrper-Zeileneinzug"/>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Textkrper-Erstzeileneinzug2">
    <w:name w:val="Body Text First Indent 2"/>
    <w:basedOn w:val="Textkrper-Zeileneinzug"/>
    <w:link w:val="Textkrper-Erstzeileneinzug2Zchn"/>
    <w:uiPriority w:val="99"/>
    <w:semiHidden/>
    <w:unhideWhenUsed/>
    <w:rsid w:val="007A677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Textkrper">
    <w:name w:val="Body Text"/>
    <w:basedOn w:val="Standard"/>
    <w:link w:val="TextkrperZchn"/>
    <w:uiPriority w:val="99"/>
    <w:semiHidden/>
    <w:unhideWhenUsed/>
    <w:rsid w:val="007A6775"/>
    <w:pPr>
      <w:spacing w:after="120"/>
    </w:pPr>
  </w:style>
  <w:style w:type="character" w:customStyle="1" w:styleId="TextkrperZchn">
    <w:name w:val="Textkörper Zchn"/>
    <w:basedOn w:val="Absatz-Standardschriftart"/>
    <w:link w:val="Textkrper"/>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Textkrper-Erstzeileneinzug">
    <w:name w:val="Body Text First Indent"/>
    <w:basedOn w:val="Textkrper"/>
    <w:link w:val="Textkrper-ErstzeileneinzugZchn"/>
    <w:uiPriority w:val="99"/>
    <w:semiHidden/>
    <w:unhideWhenUsed/>
    <w:rsid w:val="007A6775"/>
    <w:pPr>
      <w:spacing w:after="0"/>
      <w:ind w:firstLine="360"/>
    </w:pPr>
  </w:style>
  <w:style w:type="character" w:customStyle="1" w:styleId="Textkrper-ErstzeileneinzugZchn">
    <w:name w:val="Textkörper-Erstzeileneinzug Zchn"/>
    <w:basedOn w:val="TextkrperZchn"/>
    <w:link w:val="Textkrper-Erstzeileneinzug"/>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Datum">
    <w:name w:val="Date"/>
    <w:basedOn w:val="Standard"/>
    <w:next w:val="Standard"/>
    <w:link w:val="DatumZchn"/>
    <w:uiPriority w:val="99"/>
    <w:semiHidden/>
    <w:unhideWhenUsed/>
    <w:rsid w:val="007A6775"/>
  </w:style>
  <w:style w:type="character" w:customStyle="1" w:styleId="DatumZchn">
    <w:name w:val="Datum Zchn"/>
    <w:basedOn w:val="Absatz-Standardschriftart"/>
    <w:link w:val="Datum"/>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Anrede">
    <w:name w:val="Salutation"/>
    <w:basedOn w:val="Standard"/>
    <w:next w:val="Standard"/>
    <w:link w:val="AnredeZchn"/>
    <w:uiPriority w:val="99"/>
    <w:semiHidden/>
    <w:unhideWhenUsed/>
    <w:rsid w:val="007A6775"/>
  </w:style>
  <w:style w:type="character" w:customStyle="1" w:styleId="AnredeZchn">
    <w:name w:val="Anrede Zchn"/>
    <w:basedOn w:val="Absatz-Standardschriftart"/>
    <w:link w:val="Anrede"/>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Nachrichtenkopf">
    <w:name w:val="Message Header"/>
    <w:basedOn w:val="Standard"/>
    <w:link w:val="NachrichtenkopfZchn"/>
    <w:uiPriority w:val="99"/>
    <w:semiHidden/>
    <w:unhideWhenUsed/>
    <w:rsid w:val="007A677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7A6775"/>
    <w:rPr>
      <w:rFonts w:asciiTheme="majorHAnsi" w:eastAsiaTheme="majorEastAsia" w:hAnsiTheme="majorHAnsi" w:cstheme="majorBidi"/>
      <w:kern w:val="0"/>
      <w:sz w:val="24"/>
      <w:szCs w:val="24"/>
      <w:shd w:val="pct20" w:color="auto" w:fill="auto"/>
      <w:lang w:val="en-GB" w:eastAsia="en-GB"/>
      <w14:ligatures w14:val="none"/>
    </w:rPr>
  </w:style>
  <w:style w:type="paragraph" w:styleId="Listenfortsetzung5">
    <w:name w:val="List Continue 5"/>
    <w:basedOn w:val="Standard"/>
    <w:uiPriority w:val="99"/>
    <w:semiHidden/>
    <w:unhideWhenUsed/>
    <w:rsid w:val="007A6775"/>
    <w:pPr>
      <w:spacing w:after="120"/>
      <w:ind w:left="1415"/>
      <w:contextualSpacing/>
    </w:pPr>
  </w:style>
  <w:style w:type="paragraph" w:styleId="Listenfortsetzung4">
    <w:name w:val="List Continue 4"/>
    <w:basedOn w:val="Standard"/>
    <w:uiPriority w:val="99"/>
    <w:semiHidden/>
    <w:unhideWhenUsed/>
    <w:rsid w:val="007A6775"/>
    <w:pPr>
      <w:spacing w:after="120"/>
      <w:ind w:left="1132"/>
      <w:contextualSpacing/>
    </w:pPr>
  </w:style>
  <w:style w:type="paragraph" w:styleId="Listenfortsetzung3">
    <w:name w:val="List Continue 3"/>
    <w:basedOn w:val="Standard"/>
    <w:uiPriority w:val="99"/>
    <w:semiHidden/>
    <w:unhideWhenUsed/>
    <w:rsid w:val="007A6775"/>
    <w:pPr>
      <w:spacing w:after="120"/>
      <w:ind w:left="849"/>
      <w:contextualSpacing/>
    </w:pPr>
  </w:style>
  <w:style w:type="paragraph" w:styleId="Listenfortsetzung2">
    <w:name w:val="List Continue 2"/>
    <w:basedOn w:val="Standard"/>
    <w:uiPriority w:val="99"/>
    <w:semiHidden/>
    <w:unhideWhenUsed/>
    <w:rsid w:val="007A6775"/>
    <w:pPr>
      <w:spacing w:after="120"/>
      <w:ind w:left="566"/>
      <w:contextualSpacing/>
    </w:pPr>
  </w:style>
  <w:style w:type="paragraph" w:styleId="Listenfortsetzung">
    <w:name w:val="List Continue"/>
    <w:basedOn w:val="Standard"/>
    <w:uiPriority w:val="99"/>
    <w:semiHidden/>
    <w:unhideWhenUsed/>
    <w:rsid w:val="007A6775"/>
    <w:pPr>
      <w:spacing w:after="120"/>
      <w:ind w:left="283"/>
      <w:contextualSpacing/>
    </w:pPr>
  </w:style>
  <w:style w:type="paragraph" w:styleId="Unterschrift">
    <w:name w:val="Signature"/>
    <w:basedOn w:val="Standard"/>
    <w:link w:val="UnterschriftZchn"/>
    <w:uiPriority w:val="99"/>
    <w:semiHidden/>
    <w:unhideWhenUsed/>
    <w:rsid w:val="007A6775"/>
    <w:pPr>
      <w:spacing w:line="240" w:lineRule="auto"/>
      <w:ind w:left="4252"/>
    </w:pPr>
  </w:style>
  <w:style w:type="character" w:customStyle="1" w:styleId="UnterschriftZchn">
    <w:name w:val="Unterschrift Zchn"/>
    <w:basedOn w:val="Absatz-Standardschriftart"/>
    <w:link w:val="Unterschrift"/>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Gruformel">
    <w:name w:val="Closing"/>
    <w:basedOn w:val="Standard"/>
    <w:link w:val="GruformelZchn"/>
    <w:uiPriority w:val="99"/>
    <w:semiHidden/>
    <w:unhideWhenUsed/>
    <w:rsid w:val="007A6775"/>
    <w:pPr>
      <w:spacing w:line="240" w:lineRule="auto"/>
      <w:ind w:left="4252"/>
    </w:pPr>
  </w:style>
  <w:style w:type="character" w:customStyle="1" w:styleId="GruformelZchn">
    <w:name w:val="Grußformel Zchn"/>
    <w:basedOn w:val="Absatz-Standardschriftart"/>
    <w:link w:val="Gruformel"/>
    <w:uiPriority w:val="99"/>
    <w:semiHidden/>
    <w:rsid w:val="007A6775"/>
    <w:rPr>
      <w:rFonts w:ascii="Times New Roman" w:eastAsia="Times New Roman" w:hAnsi="Times New Roman" w:cs="Times New Roman"/>
      <w:kern w:val="0"/>
      <w:sz w:val="24"/>
      <w:szCs w:val="24"/>
      <w:lang w:val="en-GB" w:eastAsia="en-GB"/>
      <w14:ligatures w14:val="none"/>
    </w:rPr>
  </w:style>
  <w:style w:type="paragraph" w:styleId="Listennummer5">
    <w:name w:val="List Number 5"/>
    <w:basedOn w:val="Standard"/>
    <w:uiPriority w:val="99"/>
    <w:semiHidden/>
    <w:unhideWhenUsed/>
    <w:rsid w:val="007A6775"/>
    <w:pPr>
      <w:tabs>
        <w:tab w:val="num" w:pos="1492"/>
      </w:tabs>
      <w:ind w:left="1492" w:hanging="360"/>
      <w:contextualSpacing/>
    </w:pPr>
  </w:style>
  <w:style w:type="paragraph" w:styleId="Listennummer4">
    <w:name w:val="List Number 4"/>
    <w:basedOn w:val="Standard"/>
    <w:uiPriority w:val="99"/>
    <w:semiHidden/>
    <w:unhideWhenUsed/>
    <w:rsid w:val="007A6775"/>
    <w:pPr>
      <w:tabs>
        <w:tab w:val="num" w:pos="1209"/>
      </w:tabs>
      <w:ind w:left="1209" w:hanging="360"/>
      <w:contextualSpacing/>
    </w:pPr>
  </w:style>
  <w:style w:type="paragraph" w:styleId="Listennummer3">
    <w:name w:val="List Number 3"/>
    <w:basedOn w:val="Standard"/>
    <w:uiPriority w:val="99"/>
    <w:semiHidden/>
    <w:unhideWhenUsed/>
    <w:rsid w:val="007A6775"/>
    <w:pPr>
      <w:tabs>
        <w:tab w:val="num" w:pos="926"/>
      </w:tabs>
      <w:ind w:left="926" w:hanging="360"/>
      <w:contextualSpacing/>
    </w:pPr>
  </w:style>
  <w:style w:type="paragraph" w:styleId="Listennummer2">
    <w:name w:val="List Number 2"/>
    <w:basedOn w:val="Standard"/>
    <w:uiPriority w:val="99"/>
    <w:semiHidden/>
    <w:unhideWhenUsed/>
    <w:rsid w:val="007A6775"/>
    <w:pPr>
      <w:tabs>
        <w:tab w:val="num" w:pos="643"/>
      </w:tabs>
      <w:ind w:left="643" w:hanging="360"/>
      <w:contextualSpacing/>
    </w:pPr>
  </w:style>
  <w:style w:type="paragraph" w:styleId="Aufzhlungszeichen5">
    <w:name w:val="List Bullet 5"/>
    <w:basedOn w:val="Standard"/>
    <w:uiPriority w:val="99"/>
    <w:semiHidden/>
    <w:unhideWhenUsed/>
    <w:rsid w:val="007A6775"/>
    <w:pPr>
      <w:tabs>
        <w:tab w:val="num" w:pos="1492"/>
      </w:tabs>
      <w:ind w:left="1492" w:hanging="360"/>
      <w:contextualSpacing/>
    </w:pPr>
  </w:style>
  <w:style w:type="paragraph" w:styleId="Aufzhlungszeichen4">
    <w:name w:val="List Bullet 4"/>
    <w:basedOn w:val="Standard"/>
    <w:uiPriority w:val="99"/>
    <w:semiHidden/>
    <w:unhideWhenUsed/>
    <w:rsid w:val="007A6775"/>
    <w:pPr>
      <w:tabs>
        <w:tab w:val="num" w:pos="1209"/>
      </w:tabs>
      <w:ind w:left="1209" w:hanging="360"/>
      <w:contextualSpacing/>
    </w:pPr>
  </w:style>
  <w:style w:type="paragraph" w:styleId="Aufzhlungszeichen3">
    <w:name w:val="List Bullet 3"/>
    <w:basedOn w:val="Standard"/>
    <w:uiPriority w:val="99"/>
    <w:semiHidden/>
    <w:unhideWhenUsed/>
    <w:rsid w:val="007A6775"/>
    <w:pPr>
      <w:tabs>
        <w:tab w:val="num" w:pos="926"/>
      </w:tabs>
      <w:ind w:left="926" w:hanging="360"/>
      <w:contextualSpacing/>
    </w:pPr>
  </w:style>
  <w:style w:type="paragraph" w:styleId="Aufzhlungszeichen2">
    <w:name w:val="List Bullet 2"/>
    <w:basedOn w:val="Standard"/>
    <w:uiPriority w:val="99"/>
    <w:semiHidden/>
    <w:unhideWhenUsed/>
    <w:rsid w:val="007A6775"/>
    <w:pPr>
      <w:tabs>
        <w:tab w:val="num" w:pos="643"/>
      </w:tabs>
      <w:ind w:left="643" w:hanging="360"/>
      <w:contextualSpacing/>
    </w:pPr>
  </w:style>
  <w:style w:type="paragraph" w:styleId="Liste5">
    <w:name w:val="List 5"/>
    <w:basedOn w:val="Standard"/>
    <w:uiPriority w:val="99"/>
    <w:semiHidden/>
    <w:unhideWhenUsed/>
    <w:rsid w:val="007A6775"/>
    <w:pPr>
      <w:ind w:left="1415" w:hanging="283"/>
      <w:contextualSpacing/>
    </w:pPr>
  </w:style>
  <w:style w:type="paragraph" w:styleId="Liste4">
    <w:name w:val="List 4"/>
    <w:basedOn w:val="Standard"/>
    <w:uiPriority w:val="99"/>
    <w:semiHidden/>
    <w:unhideWhenUsed/>
    <w:rsid w:val="007A6775"/>
    <w:pPr>
      <w:ind w:left="1132" w:hanging="283"/>
      <w:contextualSpacing/>
    </w:pPr>
  </w:style>
  <w:style w:type="paragraph" w:styleId="Liste3">
    <w:name w:val="List 3"/>
    <w:basedOn w:val="Standard"/>
    <w:uiPriority w:val="99"/>
    <w:semiHidden/>
    <w:unhideWhenUsed/>
    <w:rsid w:val="007A6775"/>
    <w:pPr>
      <w:ind w:left="849" w:hanging="283"/>
      <w:contextualSpacing/>
    </w:pPr>
  </w:style>
  <w:style w:type="paragraph" w:styleId="Liste2">
    <w:name w:val="List 2"/>
    <w:basedOn w:val="Standard"/>
    <w:uiPriority w:val="99"/>
    <w:semiHidden/>
    <w:unhideWhenUsed/>
    <w:rsid w:val="007A6775"/>
    <w:pPr>
      <w:ind w:left="566" w:hanging="283"/>
      <w:contextualSpacing/>
    </w:pPr>
  </w:style>
  <w:style w:type="paragraph" w:styleId="Listennummer">
    <w:name w:val="List Number"/>
    <w:basedOn w:val="Standard"/>
    <w:uiPriority w:val="99"/>
    <w:semiHidden/>
    <w:unhideWhenUsed/>
    <w:rsid w:val="007A6775"/>
    <w:pPr>
      <w:tabs>
        <w:tab w:val="num" w:pos="360"/>
      </w:tabs>
      <w:ind w:left="360" w:hanging="360"/>
      <w:contextualSpacing/>
    </w:pPr>
  </w:style>
  <w:style w:type="paragraph" w:styleId="Aufzhlungszeichen">
    <w:name w:val="List Bullet"/>
    <w:basedOn w:val="Standard"/>
    <w:uiPriority w:val="99"/>
    <w:semiHidden/>
    <w:unhideWhenUsed/>
    <w:rsid w:val="007A6775"/>
    <w:pPr>
      <w:tabs>
        <w:tab w:val="num" w:pos="360"/>
      </w:tabs>
      <w:ind w:left="360" w:hanging="360"/>
      <w:contextualSpacing/>
    </w:pPr>
  </w:style>
  <w:style w:type="paragraph" w:styleId="Liste">
    <w:name w:val="List"/>
    <w:basedOn w:val="Standard"/>
    <w:uiPriority w:val="99"/>
    <w:semiHidden/>
    <w:unhideWhenUsed/>
    <w:rsid w:val="007A6775"/>
    <w:pPr>
      <w:ind w:left="283" w:hanging="283"/>
      <w:contextualSpacing/>
    </w:pPr>
  </w:style>
  <w:style w:type="paragraph" w:styleId="RGV-berschrift">
    <w:name w:val="toa heading"/>
    <w:basedOn w:val="Standard"/>
    <w:next w:val="Standard"/>
    <w:uiPriority w:val="99"/>
    <w:semiHidden/>
    <w:unhideWhenUsed/>
    <w:rsid w:val="007A6775"/>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7A6775"/>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imes New Roman" w:hAnsi="Consolas" w:cs="Times New Roman"/>
      <w:kern w:val="0"/>
      <w:sz w:val="20"/>
      <w:szCs w:val="20"/>
      <w:lang w:val="en-GB" w:eastAsia="en-GB"/>
      <w14:ligatures w14:val="none"/>
    </w:rPr>
  </w:style>
  <w:style w:type="character" w:customStyle="1" w:styleId="MakrotextZchn">
    <w:name w:val="Makrotext Zchn"/>
    <w:basedOn w:val="Absatz-Standardschriftart"/>
    <w:link w:val="Makrotext"/>
    <w:uiPriority w:val="99"/>
    <w:semiHidden/>
    <w:rsid w:val="007A6775"/>
    <w:rPr>
      <w:rFonts w:ascii="Consolas" w:eastAsia="Times New Roman" w:hAnsi="Consolas" w:cs="Times New Roman"/>
      <w:kern w:val="0"/>
      <w:sz w:val="20"/>
      <w:szCs w:val="20"/>
      <w:lang w:val="en-GB" w:eastAsia="en-GB"/>
      <w14:ligatures w14:val="none"/>
    </w:rPr>
  </w:style>
  <w:style w:type="paragraph" w:styleId="Rechtsgrundlagenverzeichnis">
    <w:name w:val="table of authorities"/>
    <w:basedOn w:val="Standard"/>
    <w:next w:val="Standard"/>
    <w:uiPriority w:val="99"/>
    <w:semiHidden/>
    <w:unhideWhenUsed/>
    <w:rsid w:val="007A6775"/>
    <w:pPr>
      <w:ind w:left="240" w:hanging="240"/>
    </w:pPr>
  </w:style>
  <w:style w:type="character" w:styleId="Seitenzahl">
    <w:name w:val="page number"/>
    <w:basedOn w:val="Absatz-Standardschriftart"/>
    <w:uiPriority w:val="99"/>
    <w:semiHidden/>
    <w:unhideWhenUsed/>
    <w:rsid w:val="007A6775"/>
  </w:style>
  <w:style w:type="paragraph" w:styleId="Umschlagabsenderadresse">
    <w:name w:val="envelope return"/>
    <w:basedOn w:val="Standard"/>
    <w:uiPriority w:val="99"/>
    <w:semiHidden/>
    <w:unhideWhenUsed/>
    <w:rsid w:val="007A6775"/>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A6775"/>
    <w:pPr>
      <w:framePr w:w="4320" w:h="2160" w:hRule="exact" w:hSpace="141" w:wrap="auto" w:hAnchor="page" w:xAlign="center" w:yAlign="bottom"/>
      <w:spacing w:line="240" w:lineRule="auto"/>
      <w:ind w:left="1"/>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7A6775"/>
  </w:style>
  <w:style w:type="paragraph" w:styleId="Index1">
    <w:name w:val="index 1"/>
    <w:basedOn w:val="Standard"/>
    <w:next w:val="Standard"/>
    <w:autoRedefine/>
    <w:uiPriority w:val="99"/>
    <w:semiHidden/>
    <w:unhideWhenUsed/>
    <w:rsid w:val="007A6775"/>
    <w:pPr>
      <w:spacing w:line="240" w:lineRule="auto"/>
      <w:ind w:left="240" w:hanging="240"/>
    </w:pPr>
  </w:style>
  <w:style w:type="paragraph" w:styleId="Indexberschrift">
    <w:name w:val="index heading"/>
    <w:basedOn w:val="Standard"/>
    <w:next w:val="Index1"/>
    <w:uiPriority w:val="99"/>
    <w:semiHidden/>
    <w:unhideWhenUsed/>
    <w:rsid w:val="007A6775"/>
    <w:rPr>
      <w:rFonts w:asciiTheme="majorHAnsi" w:eastAsiaTheme="majorEastAsia" w:hAnsiTheme="majorHAnsi" w:cstheme="majorBidi"/>
      <w:b/>
      <w:bCs/>
    </w:rPr>
  </w:style>
  <w:style w:type="paragraph" w:styleId="Verzeichnis9">
    <w:name w:val="toc 9"/>
    <w:basedOn w:val="Standard"/>
    <w:next w:val="Standard"/>
    <w:autoRedefine/>
    <w:uiPriority w:val="39"/>
    <w:semiHidden/>
    <w:unhideWhenUsed/>
    <w:rsid w:val="007A6775"/>
    <w:pPr>
      <w:spacing w:after="100"/>
      <w:ind w:left="1920"/>
    </w:pPr>
  </w:style>
  <w:style w:type="paragraph" w:styleId="Verzeichnis8">
    <w:name w:val="toc 8"/>
    <w:basedOn w:val="Standard"/>
    <w:next w:val="Standard"/>
    <w:autoRedefine/>
    <w:uiPriority w:val="39"/>
    <w:semiHidden/>
    <w:unhideWhenUsed/>
    <w:rsid w:val="007A6775"/>
    <w:pPr>
      <w:spacing w:after="100"/>
      <w:ind w:left="1680"/>
    </w:pPr>
  </w:style>
  <w:style w:type="paragraph" w:styleId="Verzeichnis7">
    <w:name w:val="toc 7"/>
    <w:basedOn w:val="Standard"/>
    <w:next w:val="Standard"/>
    <w:autoRedefine/>
    <w:uiPriority w:val="39"/>
    <w:semiHidden/>
    <w:unhideWhenUsed/>
    <w:rsid w:val="007A6775"/>
    <w:pPr>
      <w:spacing w:after="100"/>
      <w:ind w:left="1440"/>
    </w:pPr>
  </w:style>
  <w:style w:type="paragraph" w:styleId="Verzeichnis6">
    <w:name w:val="toc 6"/>
    <w:basedOn w:val="Standard"/>
    <w:next w:val="Standard"/>
    <w:autoRedefine/>
    <w:uiPriority w:val="39"/>
    <w:semiHidden/>
    <w:unhideWhenUsed/>
    <w:rsid w:val="007A6775"/>
    <w:pPr>
      <w:spacing w:after="100"/>
      <w:ind w:left="1200"/>
    </w:pPr>
  </w:style>
  <w:style w:type="paragraph" w:styleId="Verzeichnis5">
    <w:name w:val="toc 5"/>
    <w:basedOn w:val="Standard"/>
    <w:next w:val="Standard"/>
    <w:autoRedefine/>
    <w:uiPriority w:val="39"/>
    <w:semiHidden/>
    <w:unhideWhenUsed/>
    <w:rsid w:val="007A6775"/>
    <w:pPr>
      <w:spacing w:after="100"/>
      <w:ind w:left="960"/>
    </w:pPr>
  </w:style>
  <w:style w:type="paragraph" w:styleId="Verzeichnis4">
    <w:name w:val="toc 4"/>
    <w:basedOn w:val="Standard"/>
    <w:next w:val="Standard"/>
    <w:autoRedefine/>
    <w:uiPriority w:val="39"/>
    <w:semiHidden/>
    <w:unhideWhenUsed/>
    <w:rsid w:val="007A6775"/>
    <w:pPr>
      <w:spacing w:after="100"/>
      <w:ind w:left="720"/>
    </w:pPr>
  </w:style>
  <w:style w:type="paragraph" w:styleId="Verzeichnis3">
    <w:name w:val="toc 3"/>
    <w:basedOn w:val="Standard"/>
    <w:next w:val="Standard"/>
    <w:autoRedefine/>
    <w:uiPriority w:val="39"/>
    <w:semiHidden/>
    <w:unhideWhenUsed/>
    <w:rsid w:val="007A6775"/>
    <w:pPr>
      <w:spacing w:after="100"/>
      <w:ind w:left="480"/>
    </w:pPr>
  </w:style>
  <w:style w:type="paragraph" w:styleId="Verzeichnis2">
    <w:name w:val="toc 2"/>
    <w:basedOn w:val="Standard"/>
    <w:next w:val="Standard"/>
    <w:autoRedefine/>
    <w:uiPriority w:val="39"/>
    <w:semiHidden/>
    <w:unhideWhenUsed/>
    <w:rsid w:val="007A6775"/>
    <w:pPr>
      <w:spacing w:after="100"/>
      <w:ind w:left="240"/>
    </w:pPr>
  </w:style>
  <w:style w:type="paragraph" w:styleId="Verzeichnis1">
    <w:name w:val="toc 1"/>
    <w:basedOn w:val="Standard"/>
    <w:next w:val="Standard"/>
    <w:autoRedefine/>
    <w:uiPriority w:val="39"/>
    <w:semiHidden/>
    <w:unhideWhenUsed/>
    <w:rsid w:val="007A6775"/>
    <w:pPr>
      <w:spacing w:after="100"/>
    </w:pPr>
  </w:style>
  <w:style w:type="paragraph" w:styleId="Index9">
    <w:name w:val="index 9"/>
    <w:basedOn w:val="Standard"/>
    <w:next w:val="Standard"/>
    <w:autoRedefine/>
    <w:uiPriority w:val="99"/>
    <w:semiHidden/>
    <w:unhideWhenUsed/>
    <w:rsid w:val="007A6775"/>
    <w:pPr>
      <w:spacing w:line="240" w:lineRule="auto"/>
      <w:ind w:left="2160" w:hanging="240"/>
    </w:pPr>
  </w:style>
  <w:style w:type="paragraph" w:styleId="Index8">
    <w:name w:val="index 8"/>
    <w:basedOn w:val="Standard"/>
    <w:next w:val="Standard"/>
    <w:autoRedefine/>
    <w:uiPriority w:val="99"/>
    <w:semiHidden/>
    <w:unhideWhenUsed/>
    <w:rsid w:val="007A6775"/>
    <w:pPr>
      <w:spacing w:line="240" w:lineRule="auto"/>
      <w:ind w:left="1920" w:hanging="240"/>
    </w:pPr>
  </w:style>
  <w:style w:type="paragraph" w:styleId="Index7">
    <w:name w:val="index 7"/>
    <w:basedOn w:val="Standard"/>
    <w:next w:val="Standard"/>
    <w:autoRedefine/>
    <w:uiPriority w:val="99"/>
    <w:semiHidden/>
    <w:unhideWhenUsed/>
    <w:rsid w:val="007A6775"/>
    <w:pPr>
      <w:spacing w:line="240" w:lineRule="auto"/>
      <w:ind w:left="1680" w:hanging="240"/>
    </w:pPr>
  </w:style>
  <w:style w:type="paragraph" w:styleId="Index6">
    <w:name w:val="index 6"/>
    <w:basedOn w:val="Standard"/>
    <w:next w:val="Standard"/>
    <w:autoRedefine/>
    <w:uiPriority w:val="99"/>
    <w:semiHidden/>
    <w:unhideWhenUsed/>
    <w:rsid w:val="007A6775"/>
    <w:pPr>
      <w:spacing w:line="240" w:lineRule="auto"/>
      <w:ind w:left="1440" w:hanging="240"/>
    </w:pPr>
  </w:style>
  <w:style w:type="paragraph" w:styleId="Index5">
    <w:name w:val="index 5"/>
    <w:basedOn w:val="Standard"/>
    <w:next w:val="Standard"/>
    <w:autoRedefine/>
    <w:uiPriority w:val="99"/>
    <w:semiHidden/>
    <w:unhideWhenUsed/>
    <w:rsid w:val="007A6775"/>
    <w:pPr>
      <w:spacing w:line="240" w:lineRule="auto"/>
      <w:ind w:left="1200" w:hanging="240"/>
    </w:pPr>
  </w:style>
  <w:style w:type="paragraph" w:styleId="Index4">
    <w:name w:val="index 4"/>
    <w:basedOn w:val="Standard"/>
    <w:next w:val="Standard"/>
    <w:autoRedefine/>
    <w:uiPriority w:val="99"/>
    <w:semiHidden/>
    <w:unhideWhenUsed/>
    <w:rsid w:val="007A6775"/>
    <w:pPr>
      <w:spacing w:line="240" w:lineRule="auto"/>
      <w:ind w:left="960" w:hanging="240"/>
    </w:pPr>
  </w:style>
  <w:style w:type="paragraph" w:styleId="Index3">
    <w:name w:val="index 3"/>
    <w:basedOn w:val="Standard"/>
    <w:next w:val="Standard"/>
    <w:autoRedefine/>
    <w:uiPriority w:val="99"/>
    <w:semiHidden/>
    <w:unhideWhenUsed/>
    <w:rsid w:val="007A6775"/>
    <w:pPr>
      <w:spacing w:line="240" w:lineRule="auto"/>
      <w:ind w:left="720" w:hanging="240"/>
    </w:pPr>
  </w:style>
  <w:style w:type="paragraph" w:styleId="Index2">
    <w:name w:val="index 2"/>
    <w:basedOn w:val="Standard"/>
    <w:next w:val="Standard"/>
    <w:autoRedefine/>
    <w:uiPriority w:val="99"/>
    <w:semiHidden/>
    <w:unhideWhenUsed/>
    <w:rsid w:val="007A6775"/>
    <w:pPr>
      <w:spacing w:line="240" w:lineRule="auto"/>
      <w:ind w:left="480" w:hanging="240"/>
    </w:pPr>
  </w:style>
  <w:style w:type="character" w:customStyle="1" w:styleId="tooltip">
    <w:name w:val="tooltip"/>
    <w:basedOn w:val="Absatz-Standardschriftart"/>
    <w:rsid w:val="007A6775"/>
  </w:style>
  <w:style w:type="character" w:customStyle="1" w:styleId="A6">
    <w:name w:val="A6"/>
    <w:uiPriority w:val="99"/>
    <w:rsid w:val="007A6775"/>
    <w:rPr>
      <w:rFonts w:cs="Centennial LT"/>
      <w:color w:val="000000"/>
      <w:sz w:val="18"/>
      <w:szCs w:val="18"/>
    </w:rPr>
  </w:style>
  <w:style w:type="character" w:customStyle="1" w:styleId="NichtaufgelsteErwhnung1">
    <w:name w:val="Nicht aufgelöste Erwähnung1"/>
    <w:basedOn w:val="Absatz-Standardschriftart"/>
    <w:uiPriority w:val="99"/>
    <w:semiHidden/>
    <w:unhideWhenUsed/>
    <w:rsid w:val="007A6775"/>
    <w:rPr>
      <w:color w:val="605E5C"/>
      <w:shd w:val="clear" w:color="auto" w:fill="E1DFDD"/>
    </w:rPr>
  </w:style>
  <w:style w:type="character" w:customStyle="1" w:styleId="citation">
    <w:name w:val="citation"/>
    <w:basedOn w:val="Absatz-Standardschriftart"/>
    <w:rsid w:val="007A6775"/>
  </w:style>
  <w:style w:type="character" w:styleId="NichtaufgelsteErwhnung">
    <w:name w:val="Unresolved Mention"/>
    <w:basedOn w:val="Absatz-Standardschriftart"/>
    <w:uiPriority w:val="99"/>
    <w:semiHidden/>
    <w:unhideWhenUsed/>
    <w:rsid w:val="007A6775"/>
    <w:rPr>
      <w:color w:val="605E5C"/>
      <w:shd w:val="clear" w:color="auto" w:fill="E1DFDD"/>
    </w:rPr>
  </w:style>
  <w:style w:type="table" w:customStyle="1" w:styleId="Tabellenraster1">
    <w:name w:val="Tabellenraster1"/>
    <w:basedOn w:val="NormaleTabelle"/>
    <w:next w:val="Tabellenraster"/>
    <w:uiPriority w:val="39"/>
    <w:rsid w:val="00013E38"/>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8811">
      <w:bodyDiv w:val="1"/>
      <w:marLeft w:val="0"/>
      <w:marRight w:val="0"/>
      <w:marTop w:val="0"/>
      <w:marBottom w:val="0"/>
      <w:divBdr>
        <w:top w:val="none" w:sz="0" w:space="0" w:color="auto"/>
        <w:left w:val="none" w:sz="0" w:space="0" w:color="auto"/>
        <w:bottom w:val="none" w:sz="0" w:space="0" w:color="auto"/>
        <w:right w:val="none" w:sz="0" w:space="0" w:color="auto"/>
      </w:divBdr>
    </w:div>
    <w:div w:id="74284249">
      <w:bodyDiv w:val="1"/>
      <w:marLeft w:val="0"/>
      <w:marRight w:val="0"/>
      <w:marTop w:val="0"/>
      <w:marBottom w:val="0"/>
      <w:divBdr>
        <w:top w:val="none" w:sz="0" w:space="0" w:color="auto"/>
        <w:left w:val="none" w:sz="0" w:space="0" w:color="auto"/>
        <w:bottom w:val="none" w:sz="0" w:space="0" w:color="auto"/>
        <w:right w:val="none" w:sz="0" w:space="0" w:color="auto"/>
      </w:divBdr>
    </w:div>
    <w:div w:id="102070780">
      <w:bodyDiv w:val="1"/>
      <w:marLeft w:val="0"/>
      <w:marRight w:val="0"/>
      <w:marTop w:val="0"/>
      <w:marBottom w:val="0"/>
      <w:divBdr>
        <w:top w:val="none" w:sz="0" w:space="0" w:color="auto"/>
        <w:left w:val="none" w:sz="0" w:space="0" w:color="auto"/>
        <w:bottom w:val="none" w:sz="0" w:space="0" w:color="auto"/>
        <w:right w:val="none" w:sz="0" w:space="0" w:color="auto"/>
      </w:divBdr>
    </w:div>
    <w:div w:id="124545939">
      <w:bodyDiv w:val="1"/>
      <w:marLeft w:val="0"/>
      <w:marRight w:val="0"/>
      <w:marTop w:val="0"/>
      <w:marBottom w:val="0"/>
      <w:divBdr>
        <w:top w:val="none" w:sz="0" w:space="0" w:color="auto"/>
        <w:left w:val="none" w:sz="0" w:space="0" w:color="auto"/>
        <w:bottom w:val="none" w:sz="0" w:space="0" w:color="auto"/>
        <w:right w:val="none" w:sz="0" w:space="0" w:color="auto"/>
      </w:divBdr>
    </w:div>
    <w:div w:id="129594118">
      <w:bodyDiv w:val="1"/>
      <w:marLeft w:val="0"/>
      <w:marRight w:val="0"/>
      <w:marTop w:val="0"/>
      <w:marBottom w:val="0"/>
      <w:divBdr>
        <w:top w:val="none" w:sz="0" w:space="0" w:color="auto"/>
        <w:left w:val="none" w:sz="0" w:space="0" w:color="auto"/>
        <w:bottom w:val="none" w:sz="0" w:space="0" w:color="auto"/>
        <w:right w:val="none" w:sz="0" w:space="0" w:color="auto"/>
      </w:divBdr>
    </w:div>
    <w:div w:id="219709279">
      <w:bodyDiv w:val="1"/>
      <w:marLeft w:val="0"/>
      <w:marRight w:val="0"/>
      <w:marTop w:val="0"/>
      <w:marBottom w:val="0"/>
      <w:divBdr>
        <w:top w:val="none" w:sz="0" w:space="0" w:color="auto"/>
        <w:left w:val="none" w:sz="0" w:space="0" w:color="auto"/>
        <w:bottom w:val="none" w:sz="0" w:space="0" w:color="auto"/>
        <w:right w:val="none" w:sz="0" w:space="0" w:color="auto"/>
      </w:divBdr>
    </w:div>
    <w:div w:id="232082826">
      <w:bodyDiv w:val="1"/>
      <w:marLeft w:val="0"/>
      <w:marRight w:val="0"/>
      <w:marTop w:val="0"/>
      <w:marBottom w:val="0"/>
      <w:divBdr>
        <w:top w:val="none" w:sz="0" w:space="0" w:color="auto"/>
        <w:left w:val="none" w:sz="0" w:space="0" w:color="auto"/>
        <w:bottom w:val="none" w:sz="0" w:space="0" w:color="auto"/>
        <w:right w:val="none" w:sz="0" w:space="0" w:color="auto"/>
      </w:divBdr>
    </w:div>
    <w:div w:id="250894707">
      <w:bodyDiv w:val="1"/>
      <w:marLeft w:val="0"/>
      <w:marRight w:val="0"/>
      <w:marTop w:val="0"/>
      <w:marBottom w:val="0"/>
      <w:divBdr>
        <w:top w:val="none" w:sz="0" w:space="0" w:color="auto"/>
        <w:left w:val="none" w:sz="0" w:space="0" w:color="auto"/>
        <w:bottom w:val="none" w:sz="0" w:space="0" w:color="auto"/>
        <w:right w:val="none" w:sz="0" w:space="0" w:color="auto"/>
      </w:divBdr>
    </w:div>
    <w:div w:id="345057881">
      <w:bodyDiv w:val="1"/>
      <w:marLeft w:val="0"/>
      <w:marRight w:val="0"/>
      <w:marTop w:val="0"/>
      <w:marBottom w:val="0"/>
      <w:divBdr>
        <w:top w:val="none" w:sz="0" w:space="0" w:color="auto"/>
        <w:left w:val="none" w:sz="0" w:space="0" w:color="auto"/>
        <w:bottom w:val="none" w:sz="0" w:space="0" w:color="auto"/>
        <w:right w:val="none" w:sz="0" w:space="0" w:color="auto"/>
      </w:divBdr>
    </w:div>
    <w:div w:id="564727212">
      <w:bodyDiv w:val="1"/>
      <w:marLeft w:val="0"/>
      <w:marRight w:val="0"/>
      <w:marTop w:val="0"/>
      <w:marBottom w:val="0"/>
      <w:divBdr>
        <w:top w:val="none" w:sz="0" w:space="0" w:color="auto"/>
        <w:left w:val="none" w:sz="0" w:space="0" w:color="auto"/>
        <w:bottom w:val="none" w:sz="0" w:space="0" w:color="auto"/>
        <w:right w:val="none" w:sz="0" w:space="0" w:color="auto"/>
      </w:divBdr>
    </w:div>
    <w:div w:id="592278899">
      <w:bodyDiv w:val="1"/>
      <w:marLeft w:val="0"/>
      <w:marRight w:val="0"/>
      <w:marTop w:val="0"/>
      <w:marBottom w:val="0"/>
      <w:divBdr>
        <w:top w:val="none" w:sz="0" w:space="0" w:color="auto"/>
        <w:left w:val="none" w:sz="0" w:space="0" w:color="auto"/>
        <w:bottom w:val="none" w:sz="0" w:space="0" w:color="auto"/>
        <w:right w:val="none" w:sz="0" w:space="0" w:color="auto"/>
      </w:divBdr>
    </w:div>
    <w:div w:id="655186089">
      <w:bodyDiv w:val="1"/>
      <w:marLeft w:val="0"/>
      <w:marRight w:val="0"/>
      <w:marTop w:val="0"/>
      <w:marBottom w:val="0"/>
      <w:divBdr>
        <w:top w:val="none" w:sz="0" w:space="0" w:color="auto"/>
        <w:left w:val="none" w:sz="0" w:space="0" w:color="auto"/>
        <w:bottom w:val="none" w:sz="0" w:space="0" w:color="auto"/>
        <w:right w:val="none" w:sz="0" w:space="0" w:color="auto"/>
      </w:divBdr>
    </w:div>
    <w:div w:id="669795667">
      <w:bodyDiv w:val="1"/>
      <w:marLeft w:val="0"/>
      <w:marRight w:val="0"/>
      <w:marTop w:val="0"/>
      <w:marBottom w:val="0"/>
      <w:divBdr>
        <w:top w:val="none" w:sz="0" w:space="0" w:color="auto"/>
        <w:left w:val="none" w:sz="0" w:space="0" w:color="auto"/>
        <w:bottom w:val="none" w:sz="0" w:space="0" w:color="auto"/>
        <w:right w:val="none" w:sz="0" w:space="0" w:color="auto"/>
      </w:divBdr>
    </w:div>
    <w:div w:id="749540313">
      <w:bodyDiv w:val="1"/>
      <w:marLeft w:val="0"/>
      <w:marRight w:val="0"/>
      <w:marTop w:val="0"/>
      <w:marBottom w:val="0"/>
      <w:divBdr>
        <w:top w:val="none" w:sz="0" w:space="0" w:color="auto"/>
        <w:left w:val="none" w:sz="0" w:space="0" w:color="auto"/>
        <w:bottom w:val="none" w:sz="0" w:space="0" w:color="auto"/>
        <w:right w:val="none" w:sz="0" w:space="0" w:color="auto"/>
      </w:divBdr>
    </w:div>
    <w:div w:id="750657486">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sChild>
        <w:div w:id="1490244925">
          <w:marLeft w:val="0"/>
          <w:marRight w:val="0"/>
          <w:marTop w:val="0"/>
          <w:marBottom w:val="0"/>
          <w:divBdr>
            <w:top w:val="none" w:sz="0" w:space="0" w:color="auto"/>
            <w:left w:val="none" w:sz="0" w:space="0" w:color="auto"/>
            <w:bottom w:val="none" w:sz="0" w:space="0" w:color="auto"/>
            <w:right w:val="none" w:sz="0" w:space="0" w:color="auto"/>
          </w:divBdr>
        </w:div>
      </w:divsChild>
    </w:div>
    <w:div w:id="905652319">
      <w:bodyDiv w:val="1"/>
      <w:marLeft w:val="0"/>
      <w:marRight w:val="0"/>
      <w:marTop w:val="0"/>
      <w:marBottom w:val="0"/>
      <w:divBdr>
        <w:top w:val="none" w:sz="0" w:space="0" w:color="auto"/>
        <w:left w:val="none" w:sz="0" w:space="0" w:color="auto"/>
        <w:bottom w:val="none" w:sz="0" w:space="0" w:color="auto"/>
        <w:right w:val="none" w:sz="0" w:space="0" w:color="auto"/>
      </w:divBdr>
    </w:div>
    <w:div w:id="935482125">
      <w:bodyDiv w:val="1"/>
      <w:marLeft w:val="0"/>
      <w:marRight w:val="0"/>
      <w:marTop w:val="0"/>
      <w:marBottom w:val="0"/>
      <w:divBdr>
        <w:top w:val="none" w:sz="0" w:space="0" w:color="auto"/>
        <w:left w:val="none" w:sz="0" w:space="0" w:color="auto"/>
        <w:bottom w:val="none" w:sz="0" w:space="0" w:color="auto"/>
        <w:right w:val="none" w:sz="0" w:space="0" w:color="auto"/>
      </w:divBdr>
    </w:div>
    <w:div w:id="968316318">
      <w:bodyDiv w:val="1"/>
      <w:marLeft w:val="0"/>
      <w:marRight w:val="0"/>
      <w:marTop w:val="0"/>
      <w:marBottom w:val="0"/>
      <w:divBdr>
        <w:top w:val="none" w:sz="0" w:space="0" w:color="auto"/>
        <w:left w:val="none" w:sz="0" w:space="0" w:color="auto"/>
        <w:bottom w:val="none" w:sz="0" w:space="0" w:color="auto"/>
        <w:right w:val="none" w:sz="0" w:space="0" w:color="auto"/>
      </w:divBdr>
    </w:div>
    <w:div w:id="1112625558">
      <w:bodyDiv w:val="1"/>
      <w:marLeft w:val="0"/>
      <w:marRight w:val="0"/>
      <w:marTop w:val="0"/>
      <w:marBottom w:val="0"/>
      <w:divBdr>
        <w:top w:val="none" w:sz="0" w:space="0" w:color="auto"/>
        <w:left w:val="none" w:sz="0" w:space="0" w:color="auto"/>
        <w:bottom w:val="none" w:sz="0" w:space="0" w:color="auto"/>
        <w:right w:val="none" w:sz="0" w:space="0" w:color="auto"/>
      </w:divBdr>
    </w:div>
    <w:div w:id="1126465248">
      <w:bodyDiv w:val="1"/>
      <w:marLeft w:val="0"/>
      <w:marRight w:val="0"/>
      <w:marTop w:val="0"/>
      <w:marBottom w:val="0"/>
      <w:divBdr>
        <w:top w:val="none" w:sz="0" w:space="0" w:color="auto"/>
        <w:left w:val="none" w:sz="0" w:space="0" w:color="auto"/>
        <w:bottom w:val="none" w:sz="0" w:space="0" w:color="auto"/>
        <w:right w:val="none" w:sz="0" w:space="0" w:color="auto"/>
      </w:divBdr>
    </w:div>
    <w:div w:id="1302348554">
      <w:bodyDiv w:val="1"/>
      <w:marLeft w:val="0"/>
      <w:marRight w:val="0"/>
      <w:marTop w:val="0"/>
      <w:marBottom w:val="0"/>
      <w:divBdr>
        <w:top w:val="none" w:sz="0" w:space="0" w:color="auto"/>
        <w:left w:val="none" w:sz="0" w:space="0" w:color="auto"/>
        <w:bottom w:val="none" w:sz="0" w:space="0" w:color="auto"/>
        <w:right w:val="none" w:sz="0" w:space="0" w:color="auto"/>
      </w:divBdr>
    </w:div>
    <w:div w:id="1467820644">
      <w:bodyDiv w:val="1"/>
      <w:marLeft w:val="0"/>
      <w:marRight w:val="0"/>
      <w:marTop w:val="0"/>
      <w:marBottom w:val="0"/>
      <w:divBdr>
        <w:top w:val="none" w:sz="0" w:space="0" w:color="auto"/>
        <w:left w:val="none" w:sz="0" w:space="0" w:color="auto"/>
        <w:bottom w:val="none" w:sz="0" w:space="0" w:color="auto"/>
        <w:right w:val="none" w:sz="0" w:space="0" w:color="auto"/>
      </w:divBdr>
    </w:div>
    <w:div w:id="1662344093">
      <w:bodyDiv w:val="1"/>
      <w:marLeft w:val="0"/>
      <w:marRight w:val="0"/>
      <w:marTop w:val="0"/>
      <w:marBottom w:val="0"/>
      <w:divBdr>
        <w:top w:val="none" w:sz="0" w:space="0" w:color="auto"/>
        <w:left w:val="none" w:sz="0" w:space="0" w:color="auto"/>
        <w:bottom w:val="none" w:sz="0" w:space="0" w:color="auto"/>
        <w:right w:val="none" w:sz="0" w:space="0" w:color="auto"/>
      </w:divBdr>
    </w:div>
    <w:div w:id="1665623745">
      <w:bodyDiv w:val="1"/>
      <w:marLeft w:val="0"/>
      <w:marRight w:val="0"/>
      <w:marTop w:val="0"/>
      <w:marBottom w:val="0"/>
      <w:divBdr>
        <w:top w:val="none" w:sz="0" w:space="0" w:color="auto"/>
        <w:left w:val="none" w:sz="0" w:space="0" w:color="auto"/>
        <w:bottom w:val="none" w:sz="0" w:space="0" w:color="auto"/>
        <w:right w:val="none" w:sz="0" w:space="0" w:color="auto"/>
      </w:divBdr>
      <w:divsChild>
        <w:div w:id="1333949534">
          <w:marLeft w:val="0"/>
          <w:marRight w:val="0"/>
          <w:marTop w:val="0"/>
          <w:marBottom w:val="0"/>
          <w:divBdr>
            <w:top w:val="none" w:sz="0" w:space="0" w:color="auto"/>
            <w:left w:val="none" w:sz="0" w:space="0" w:color="auto"/>
            <w:bottom w:val="none" w:sz="0" w:space="0" w:color="auto"/>
            <w:right w:val="none" w:sz="0" w:space="0" w:color="auto"/>
          </w:divBdr>
        </w:div>
      </w:divsChild>
    </w:div>
    <w:div w:id="1735080329">
      <w:bodyDiv w:val="1"/>
      <w:marLeft w:val="0"/>
      <w:marRight w:val="0"/>
      <w:marTop w:val="0"/>
      <w:marBottom w:val="0"/>
      <w:divBdr>
        <w:top w:val="none" w:sz="0" w:space="0" w:color="auto"/>
        <w:left w:val="none" w:sz="0" w:space="0" w:color="auto"/>
        <w:bottom w:val="none" w:sz="0" w:space="0" w:color="auto"/>
        <w:right w:val="none" w:sz="0" w:space="0" w:color="auto"/>
      </w:divBdr>
    </w:div>
    <w:div w:id="1761179076">
      <w:bodyDiv w:val="1"/>
      <w:marLeft w:val="0"/>
      <w:marRight w:val="0"/>
      <w:marTop w:val="0"/>
      <w:marBottom w:val="0"/>
      <w:divBdr>
        <w:top w:val="none" w:sz="0" w:space="0" w:color="auto"/>
        <w:left w:val="none" w:sz="0" w:space="0" w:color="auto"/>
        <w:bottom w:val="none" w:sz="0" w:space="0" w:color="auto"/>
        <w:right w:val="none" w:sz="0" w:space="0" w:color="auto"/>
      </w:divBdr>
    </w:div>
    <w:div w:id="1783110284">
      <w:bodyDiv w:val="1"/>
      <w:marLeft w:val="0"/>
      <w:marRight w:val="0"/>
      <w:marTop w:val="0"/>
      <w:marBottom w:val="0"/>
      <w:divBdr>
        <w:top w:val="none" w:sz="0" w:space="0" w:color="auto"/>
        <w:left w:val="none" w:sz="0" w:space="0" w:color="auto"/>
        <w:bottom w:val="none" w:sz="0" w:space="0" w:color="auto"/>
        <w:right w:val="none" w:sz="0" w:space="0" w:color="auto"/>
      </w:divBdr>
    </w:div>
    <w:div w:id="1789271685">
      <w:bodyDiv w:val="1"/>
      <w:marLeft w:val="0"/>
      <w:marRight w:val="0"/>
      <w:marTop w:val="0"/>
      <w:marBottom w:val="0"/>
      <w:divBdr>
        <w:top w:val="none" w:sz="0" w:space="0" w:color="auto"/>
        <w:left w:val="none" w:sz="0" w:space="0" w:color="auto"/>
        <w:bottom w:val="none" w:sz="0" w:space="0" w:color="auto"/>
        <w:right w:val="none" w:sz="0" w:space="0" w:color="auto"/>
      </w:divBdr>
    </w:div>
    <w:div w:id="1861047565">
      <w:bodyDiv w:val="1"/>
      <w:marLeft w:val="0"/>
      <w:marRight w:val="0"/>
      <w:marTop w:val="0"/>
      <w:marBottom w:val="0"/>
      <w:divBdr>
        <w:top w:val="none" w:sz="0" w:space="0" w:color="auto"/>
        <w:left w:val="none" w:sz="0" w:space="0" w:color="auto"/>
        <w:bottom w:val="none" w:sz="0" w:space="0" w:color="auto"/>
        <w:right w:val="none" w:sz="0" w:space="0" w:color="auto"/>
      </w:divBdr>
    </w:div>
    <w:div w:id="2023314612">
      <w:bodyDiv w:val="1"/>
      <w:marLeft w:val="0"/>
      <w:marRight w:val="0"/>
      <w:marTop w:val="0"/>
      <w:marBottom w:val="0"/>
      <w:divBdr>
        <w:top w:val="none" w:sz="0" w:space="0" w:color="auto"/>
        <w:left w:val="none" w:sz="0" w:space="0" w:color="auto"/>
        <w:bottom w:val="none" w:sz="0" w:space="0" w:color="auto"/>
        <w:right w:val="none" w:sz="0" w:space="0" w:color="auto"/>
      </w:divBdr>
    </w:div>
    <w:div w:id="2028630731">
      <w:bodyDiv w:val="1"/>
      <w:marLeft w:val="0"/>
      <w:marRight w:val="0"/>
      <w:marTop w:val="0"/>
      <w:marBottom w:val="0"/>
      <w:divBdr>
        <w:top w:val="none" w:sz="0" w:space="0" w:color="auto"/>
        <w:left w:val="none" w:sz="0" w:space="0" w:color="auto"/>
        <w:bottom w:val="none" w:sz="0" w:space="0" w:color="auto"/>
        <w:right w:val="none" w:sz="0" w:space="0" w:color="auto"/>
      </w:divBdr>
    </w:div>
    <w:div w:id="2111778038">
      <w:bodyDiv w:val="1"/>
      <w:marLeft w:val="0"/>
      <w:marRight w:val="0"/>
      <w:marTop w:val="0"/>
      <w:marBottom w:val="0"/>
      <w:divBdr>
        <w:top w:val="none" w:sz="0" w:space="0" w:color="auto"/>
        <w:left w:val="none" w:sz="0" w:space="0" w:color="auto"/>
        <w:bottom w:val="none" w:sz="0" w:space="0" w:color="auto"/>
        <w:right w:val="none" w:sz="0" w:space="0" w:color="auto"/>
      </w:divBdr>
    </w:div>
    <w:div w:id="213740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147D7-EB7F-48F8-9696-E621A417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1823</Words>
  <Characters>11486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Hartung, Verena</dc:creator>
  <cp:keywords/>
  <dc:description/>
  <cp:lastModifiedBy>Hartung, Verena</cp:lastModifiedBy>
  <cp:revision>3</cp:revision>
  <dcterms:created xsi:type="dcterms:W3CDTF">2025-02-28T22:50:00Z</dcterms:created>
  <dcterms:modified xsi:type="dcterms:W3CDTF">2025-02-28T22:51:00Z</dcterms:modified>
</cp:coreProperties>
</file>