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9F670" w14:textId="2DD723D1" w:rsidR="00FC5CC9" w:rsidRDefault="00A77B6C">
      <w:pPr>
        <w:rPr>
          <w:sz w:val="20"/>
          <w:szCs w:val="18"/>
        </w:rPr>
      </w:pPr>
      <w:r w:rsidRPr="00A77B6C">
        <w:rPr>
          <w:b/>
          <w:bCs/>
          <w:sz w:val="20"/>
          <w:szCs w:val="18"/>
        </w:rPr>
        <w:t>Supplementary Table 1:</w:t>
      </w:r>
      <w:r>
        <w:rPr>
          <w:sz w:val="20"/>
          <w:szCs w:val="18"/>
        </w:rPr>
        <w:t xml:space="preserve"> </w:t>
      </w:r>
      <w:r w:rsidRPr="00A77B6C">
        <w:rPr>
          <w:sz w:val="20"/>
          <w:szCs w:val="18"/>
        </w:rPr>
        <w:t>Detailed search strategy</w:t>
      </w:r>
      <w:r>
        <w:rPr>
          <w:sz w:val="20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77B6C" w14:paraId="0DCF3C21" w14:textId="77777777" w:rsidTr="00A77B6C">
        <w:tc>
          <w:tcPr>
            <w:tcW w:w="3116" w:type="dxa"/>
            <w:vAlign w:val="center"/>
          </w:tcPr>
          <w:p w14:paraId="7FF0EBFB" w14:textId="564018AC" w:rsidR="00A77B6C" w:rsidRPr="00A77B6C" w:rsidRDefault="00A77B6C" w:rsidP="00A77B6C">
            <w:pPr>
              <w:jc w:val="center"/>
              <w:rPr>
                <w:b/>
                <w:bCs/>
                <w:sz w:val="20"/>
                <w:szCs w:val="18"/>
              </w:rPr>
            </w:pPr>
            <w:r w:rsidRPr="00A77B6C">
              <w:rPr>
                <w:b/>
                <w:bCs/>
                <w:sz w:val="20"/>
                <w:szCs w:val="18"/>
              </w:rPr>
              <w:t>Databases</w:t>
            </w:r>
          </w:p>
        </w:tc>
        <w:tc>
          <w:tcPr>
            <w:tcW w:w="3117" w:type="dxa"/>
            <w:vAlign w:val="center"/>
          </w:tcPr>
          <w:p w14:paraId="589A0441" w14:textId="036E8475" w:rsidR="00A77B6C" w:rsidRDefault="00A77B6C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Boolean search strategy</w:t>
            </w:r>
          </w:p>
        </w:tc>
        <w:tc>
          <w:tcPr>
            <w:tcW w:w="3117" w:type="dxa"/>
            <w:vAlign w:val="center"/>
          </w:tcPr>
          <w:p w14:paraId="27A2060F" w14:textId="57E82A85" w:rsidR="00A77B6C" w:rsidRDefault="00A77B6C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No. of results</w:t>
            </w:r>
          </w:p>
        </w:tc>
      </w:tr>
      <w:tr w:rsidR="00A77B6C" w14:paraId="6EDEEE21" w14:textId="77777777" w:rsidTr="00A77B6C">
        <w:tc>
          <w:tcPr>
            <w:tcW w:w="3116" w:type="dxa"/>
            <w:vAlign w:val="center"/>
          </w:tcPr>
          <w:p w14:paraId="624266D3" w14:textId="13A50E82" w:rsidR="00A77B6C" w:rsidRPr="00A77B6C" w:rsidRDefault="00A77B6C" w:rsidP="00A77B6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PubMed</w:t>
            </w:r>
          </w:p>
        </w:tc>
        <w:tc>
          <w:tcPr>
            <w:tcW w:w="3117" w:type="dxa"/>
            <w:vAlign w:val="center"/>
          </w:tcPr>
          <w:p w14:paraId="46E76DC3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("Multiple Sclerosis"[Mesh] OR "Multiple Sclerosis" OR "MS" OR "Demyelinating Autoimmune Diseases, CNS"[Mesh] OR "Demyelinating Diseases"[Mesh])  </w:t>
            </w:r>
          </w:p>
          <w:p w14:paraId="376AA888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AND  </w:t>
            </w:r>
          </w:p>
          <w:p w14:paraId="286F8645" w14:textId="11D04951" w:rsid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("Pilates"[Mesh] OR "Pilates" OR "Pilates Training" OR "Pilates Exercise" OR "Pilates Method" OR "Pilates-Based" OR "Mat Pilates" OR "Reformer Pilates" OR "Clinical Pilates" OR "Tele-Pilates" OR "Telerehabilitation"[Mesh] OR "Telemedicine"[Mesh])  </w:t>
            </w:r>
          </w:p>
        </w:tc>
        <w:tc>
          <w:tcPr>
            <w:tcW w:w="3117" w:type="dxa"/>
            <w:vAlign w:val="center"/>
          </w:tcPr>
          <w:p w14:paraId="597EC1D5" w14:textId="65469DED" w:rsidR="00A77B6C" w:rsidRDefault="004B020F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68</w:t>
            </w:r>
          </w:p>
        </w:tc>
      </w:tr>
      <w:tr w:rsidR="00A77B6C" w14:paraId="007E93DA" w14:textId="77777777" w:rsidTr="00A77B6C">
        <w:tc>
          <w:tcPr>
            <w:tcW w:w="3116" w:type="dxa"/>
            <w:vAlign w:val="center"/>
          </w:tcPr>
          <w:p w14:paraId="79625B73" w14:textId="3185E116" w:rsidR="00A77B6C" w:rsidRPr="00A77B6C" w:rsidRDefault="00A77B6C" w:rsidP="00A77B6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Cochrane</w:t>
            </w:r>
          </w:p>
        </w:tc>
        <w:tc>
          <w:tcPr>
            <w:tcW w:w="3117" w:type="dxa"/>
            <w:vAlign w:val="center"/>
          </w:tcPr>
          <w:p w14:paraId="45F6642E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(Multiple Sclerosis OR MS OR Demyelinating Diseases)  </w:t>
            </w:r>
          </w:p>
          <w:p w14:paraId="186E157A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AND  </w:t>
            </w:r>
          </w:p>
          <w:p w14:paraId="4D5B4788" w14:textId="523A97DA" w:rsid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(Pilates OR "Pilates Training" OR "Pilates Exercise" OR "Pilates Method" OR "Pilates-Based" OR "Mat Pilates" OR "Reformer Pilates" OR "Clinical Pilates" OR "Tele-Pilates" OR Telerehabilitation OR Telemedicine)  </w:t>
            </w:r>
          </w:p>
        </w:tc>
        <w:tc>
          <w:tcPr>
            <w:tcW w:w="3117" w:type="dxa"/>
            <w:vAlign w:val="center"/>
          </w:tcPr>
          <w:p w14:paraId="41D416E1" w14:textId="62D9D887" w:rsidR="00A77B6C" w:rsidRDefault="004B020F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102</w:t>
            </w:r>
          </w:p>
        </w:tc>
      </w:tr>
      <w:tr w:rsidR="00A77B6C" w14:paraId="0B7542C0" w14:textId="77777777" w:rsidTr="00A77B6C">
        <w:tc>
          <w:tcPr>
            <w:tcW w:w="3116" w:type="dxa"/>
            <w:vAlign w:val="center"/>
          </w:tcPr>
          <w:p w14:paraId="12FACB12" w14:textId="3DEFB741" w:rsidR="00A77B6C" w:rsidRPr="00A77B6C" w:rsidRDefault="00A77B6C" w:rsidP="00A77B6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Scopus</w:t>
            </w:r>
          </w:p>
        </w:tc>
        <w:tc>
          <w:tcPr>
            <w:tcW w:w="3117" w:type="dxa"/>
            <w:vAlign w:val="center"/>
          </w:tcPr>
          <w:p w14:paraId="24E35A8D" w14:textId="619FC70D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(TITLE-ABS-KEY ("Multiple Sclerosis" OR "MS" OR "demyelinating disease"))  </w:t>
            </w:r>
          </w:p>
          <w:p w14:paraId="41158EDE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AND  </w:t>
            </w:r>
          </w:p>
          <w:p w14:paraId="3A4D1FD9" w14:textId="6BC639EB" w:rsid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(TITLE-ABS-KEY (Pilates OR "Pilates Training" OR "Pilates Exercise" OR "Pilates Method" OR "Pilates-Based" OR "Mat Pilates" OR "Reformer Pilates" OR "Clinical Pilates" OR "Tele-Pilates" OR telerehabilitation OR telemedicine))  </w:t>
            </w:r>
          </w:p>
        </w:tc>
        <w:tc>
          <w:tcPr>
            <w:tcW w:w="3117" w:type="dxa"/>
            <w:vAlign w:val="center"/>
          </w:tcPr>
          <w:p w14:paraId="3BCB908D" w14:textId="7AA77502" w:rsidR="00A77B6C" w:rsidRDefault="004B020F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89</w:t>
            </w:r>
          </w:p>
        </w:tc>
      </w:tr>
      <w:tr w:rsidR="00A77B6C" w14:paraId="368CA4E1" w14:textId="77777777" w:rsidTr="00A77B6C">
        <w:tc>
          <w:tcPr>
            <w:tcW w:w="3116" w:type="dxa"/>
            <w:vAlign w:val="center"/>
          </w:tcPr>
          <w:p w14:paraId="2C8E64D7" w14:textId="0CFB2ACC" w:rsidR="00A77B6C" w:rsidRPr="00A77B6C" w:rsidRDefault="00A77B6C" w:rsidP="00A77B6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Web of Science</w:t>
            </w:r>
          </w:p>
        </w:tc>
        <w:tc>
          <w:tcPr>
            <w:tcW w:w="3117" w:type="dxa"/>
            <w:vAlign w:val="center"/>
          </w:tcPr>
          <w:p w14:paraId="668655D2" w14:textId="2C0D5AD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>TS</w:t>
            </w:r>
            <w:r>
              <w:rPr>
                <w:sz w:val="20"/>
                <w:szCs w:val="18"/>
              </w:rPr>
              <w:t xml:space="preserve"> </w:t>
            </w:r>
            <w:r w:rsidRPr="00A77B6C">
              <w:rPr>
                <w:sz w:val="20"/>
                <w:szCs w:val="18"/>
              </w:rPr>
              <w:t>=</w:t>
            </w:r>
            <w:r>
              <w:rPr>
                <w:sz w:val="20"/>
                <w:szCs w:val="18"/>
              </w:rPr>
              <w:t xml:space="preserve"> </w:t>
            </w:r>
            <w:r w:rsidRPr="00A77B6C">
              <w:rPr>
                <w:sz w:val="20"/>
                <w:szCs w:val="18"/>
              </w:rPr>
              <w:t xml:space="preserve">("Multiple Sclerosis" OR "MS" OR "demyelinating disease")  </w:t>
            </w:r>
          </w:p>
          <w:p w14:paraId="4A97537F" w14:textId="77777777" w:rsidR="00A77B6C" w:rsidRP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 xml:space="preserve">AND  </w:t>
            </w:r>
          </w:p>
          <w:p w14:paraId="6DBF6292" w14:textId="42E16E23" w:rsidR="00A77B6C" w:rsidRDefault="00A77B6C" w:rsidP="00A77B6C">
            <w:pPr>
              <w:rPr>
                <w:sz w:val="20"/>
                <w:szCs w:val="18"/>
              </w:rPr>
            </w:pPr>
            <w:r w:rsidRPr="00A77B6C">
              <w:rPr>
                <w:sz w:val="20"/>
                <w:szCs w:val="18"/>
              </w:rPr>
              <w:t>TS</w:t>
            </w:r>
            <w:r>
              <w:rPr>
                <w:sz w:val="20"/>
                <w:szCs w:val="18"/>
              </w:rPr>
              <w:t xml:space="preserve"> </w:t>
            </w:r>
            <w:r w:rsidRPr="00A77B6C">
              <w:rPr>
                <w:sz w:val="20"/>
                <w:szCs w:val="18"/>
              </w:rPr>
              <w:t>=</w:t>
            </w:r>
            <w:r>
              <w:rPr>
                <w:sz w:val="20"/>
                <w:szCs w:val="18"/>
              </w:rPr>
              <w:t xml:space="preserve"> </w:t>
            </w:r>
            <w:r w:rsidRPr="00A77B6C">
              <w:rPr>
                <w:sz w:val="20"/>
                <w:szCs w:val="18"/>
              </w:rPr>
              <w:t xml:space="preserve">(Pilates OR "Pilates Training" OR "Pilates Exercise" OR "Pilates Method" OR "Pilates-Based" OR "Mat Pilates" OR "Reformer Pilates" OR "Clinical Pilates" OR "Tele-Pilates" OR telerehabilitation OR telemedicine)  </w:t>
            </w:r>
          </w:p>
        </w:tc>
        <w:tc>
          <w:tcPr>
            <w:tcW w:w="3117" w:type="dxa"/>
            <w:vAlign w:val="center"/>
          </w:tcPr>
          <w:p w14:paraId="62356C67" w14:textId="2FE13205" w:rsidR="00A77B6C" w:rsidRDefault="004B020F" w:rsidP="00A77B6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133</w:t>
            </w:r>
          </w:p>
        </w:tc>
      </w:tr>
    </w:tbl>
    <w:p w14:paraId="728EC7BA" w14:textId="77777777" w:rsidR="00A77B6C" w:rsidRPr="00A77B6C" w:rsidRDefault="00A77B6C">
      <w:pPr>
        <w:rPr>
          <w:sz w:val="20"/>
          <w:szCs w:val="18"/>
        </w:rPr>
      </w:pPr>
    </w:p>
    <w:sectPr w:rsidR="00A77B6C" w:rsidRPr="00A7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054B1"/>
    <w:multiLevelType w:val="multilevel"/>
    <w:tmpl w:val="9AD2DD0C"/>
    <w:lvl w:ilvl="0">
      <w:start w:val="1"/>
      <w:numFmt w:val="none"/>
      <w:pStyle w:val="Heading1"/>
      <w:suff w:val="space"/>
      <w:lvlText w:val="1. "/>
      <w:lvlJc w:val="left"/>
      <w:pPr>
        <w:ind w:left="0" w:firstLine="0"/>
      </w:pPr>
      <w:rPr>
        <w:rFonts w:hint="default"/>
        <w:bCs/>
        <w:iCs w:val="0"/>
        <w:color w:val="000000" w:themeColor="text1"/>
        <w:szCs w:val="28"/>
      </w:rPr>
    </w:lvl>
    <w:lvl w:ilvl="1">
      <w:start w:val="1"/>
      <w:numFmt w:val="decimal"/>
      <w:pStyle w:val="Heading2"/>
      <w:lvlText w:val="1.%2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4"/>
      </w:rPr>
    </w:lvl>
    <w:lvl w:ilvl="2">
      <w:start w:val="1"/>
      <w:numFmt w:val="none"/>
      <w:pStyle w:val="Heading3"/>
      <w:lvlText w:val="1.1.%2%3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0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257950015">
    <w:abstractNumId w:val="0"/>
  </w:num>
  <w:num w:numId="2" w16cid:durableId="1435006884">
    <w:abstractNumId w:val="0"/>
  </w:num>
  <w:num w:numId="3" w16cid:durableId="189577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6C"/>
    <w:rsid w:val="001E0862"/>
    <w:rsid w:val="004B020F"/>
    <w:rsid w:val="008111BA"/>
    <w:rsid w:val="009424CE"/>
    <w:rsid w:val="009900A5"/>
    <w:rsid w:val="00A77B6C"/>
    <w:rsid w:val="00E54E09"/>
    <w:rsid w:val="00EF6B6B"/>
    <w:rsid w:val="00F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FCB36"/>
  <w15:chartTrackingRefBased/>
  <w15:docId w15:val="{82669E71-C697-49D0-814C-3F5C9029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B6B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6B"/>
    <w:pPr>
      <w:keepNext/>
      <w:keepLines/>
      <w:numPr>
        <w:numId w:val="3"/>
      </w:numPr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6B6B"/>
    <w:pPr>
      <w:keepNext/>
      <w:keepLines/>
      <w:numPr>
        <w:ilvl w:val="1"/>
        <w:numId w:val="3"/>
      </w:numPr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6B6B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B6B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6B6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6B6B"/>
    <w:rPr>
      <w:rFonts w:ascii="Times New Roman" w:eastAsiaTheme="majorEastAsia" w:hAnsi="Times New Roman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F6B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F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B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B6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F6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B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Yehia Nabil</dc:creator>
  <cp:keywords/>
  <dc:description/>
  <cp:lastModifiedBy>Yehia Nabil</cp:lastModifiedBy>
  <cp:revision>2</cp:revision>
  <dcterms:created xsi:type="dcterms:W3CDTF">2025-12-18T20:01:00Z</dcterms:created>
  <dcterms:modified xsi:type="dcterms:W3CDTF">2025-12-21T23:28:00Z</dcterms:modified>
</cp:coreProperties>
</file>