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F3751" w14:textId="0BA4D749" w:rsidR="00FC5CC9" w:rsidRDefault="005B40DB">
      <w:pPr>
        <w:rPr>
          <w:b/>
          <w:bCs/>
        </w:rPr>
      </w:pPr>
      <w:r w:rsidRPr="005B40DB">
        <w:rPr>
          <w:b/>
          <w:bCs/>
        </w:rPr>
        <w:t>Figures Legend:</w:t>
      </w:r>
    </w:p>
    <w:p w14:paraId="33895719" w14:textId="4BCE07F0" w:rsidR="005B40DB" w:rsidRDefault="005B40DB">
      <w:pPr>
        <w:rPr>
          <w:sz w:val="20"/>
          <w:szCs w:val="18"/>
        </w:rPr>
      </w:pPr>
      <w:hyperlink w:anchor="Fig1" w:history="1">
        <w:r w:rsidRPr="00646E4D">
          <w:rPr>
            <w:rStyle w:val="Hyperlink"/>
            <w:b/>
            <w:bCs/>
            <w:sz w:val="20"/>
            <w:szCs w:val="18"/>
          </w:rPr>
          <w:t xml:space="preserve">Fig.S1 </w:t>
        </w:r>
        <w:r w:rsidRPr="00646E4D">
          <w:rPr>
            <w:rStyle w:val="Hyperlink"/>
            <w:sz w:val="20"/>
            <w:szCs w:val="18"/>
          </w:rPr>
          <w:t>Network diagram of intervention comparisons for Timed Up and Go (TUG) performance</w:t>
        </w:r>
      </w:hyperlink>
    </w:p>
    <w:p w14:paraId="7AAE28C6" w14:textId="4D876F21" w:rsidR="005B40DB" w:rsidRDefault="005B40DB" w:rsidP="005B40DB">
      <w:pPr>
        <w:rPr>
          <w:sz w:val="20"/>
          <w:szCs w:val="18"/>
        </w:rPr>
      </w:pPr>
      <w:hyperlink w:anchor="Fig2" w:history="1">
        <w:r w:rsidRPr="00646E4D">
          <w:rPr>
            <w:rStyle w:val="Hyperlink"/>
            <w:b/>
            <w:bCs/>
            <w:sz w:val="20"/>
            <w:szCs w:val="18"/>
          </w:rPr>
          <w:t xml:space="preserve">Fig.S2 </w:t>
        </w:r>
        <w:r w:rsidRPr="00646E4D">
          <w:rPr>
            <w:rStyle w:val="Hyperlink"/>
            <w:sz w:val="20"/>
            <w:szCs w:val="18"/>
          </w:rPr>
          <w:t>Network diagram of intervention comparisons for Berg Balance Scale (BBS)</w:t>
        </w:r>
      </w:hyperlink>
    </w:p>
    <w:p w14:paraId="53F1434C" w14:textId="443E6EA7" w:rsidR="005B40DB" w:rsidRDefault="005B40DB" w:rsidP="005B40DB">
      <w:pPr>
        <w:rPr>
          <w:sz w:val="20"/>
          <w:szCs w:val="18"/>
        </w:rPr>
      </w:pPr>
      <w:hyperlink w:anchor="Fig3" w:history="1">
        <w:r w:rsidRPr="00646E4D">
          <w:rPr>
            <w:rStyle w:val="Hyperlink"/>
            <w:b/>
            <w:bCs/>
            <w:sz w:val="20"/>
            <w:szCs w:val="18"/>
          </w:rPr>
          <w:t xml:space="preserve">Fig.S3 </w:t>
        </w:r>
        <w:r w:rsidRPr="00646E4D">
          <w:rPr>
            <w:rStyle w:val="Hyperlink"/>
            <w:sz w:val="20"/>
            <w:szCs w:val="18"/>
          </w:rPr>
          <w:t>Network diagram of intervention comparisons for 6-Minute Walk Test (6MWT)</w:t>
        </w:r>
      </w:hyperlink>
    </w:p>
    <w:p w14:paraId="0846B601" w14:textId="52501626" w:rsidR="005B40DB" w:rsidRDefault="005B40DB" w:rsidP="005B40DB">
      <w:pPr>
        <w:rPr>
          <w:sz w:val="20"/>
          <w:szCs w:val="18"/>
        </w:rPr>
      </w:pPr>
      <w:hyperlink w:anchor="Fig4" w:history="1">
        <w:r w:rsidRPr="00646E4D">
          <w:rPr>
            <w:rStyle w:val="Hyperlink"/>
            <w:b/>
            <w:bCs/>
            <w:sz w:val="20"/>
            <w:szCs w:val="18"/>
          </w:rPr>
          <w:t xml:space="preserve">Fig.S4 </w:t>
        </w:r>
        <w:r w:rsidRPr="00646E4D">
          <w:rPr>
            <w:rStyle w:val="Hyperlink"/>
            <w:sz w:val="20"/>
            <w:szCs w:val="18"/>
          </w:rPr>
          <w:t>Network diagram of intervention comparisons for 2-Minute Walk Test (2MWT)</w:t>
        </w:r>
      </w:hyperlink>
    </w:p>
    <w:p w14:paraId="2644AD53" w14:textId="3E57ED52" w:rsidR="005B40DB" w:rsidRDefault="005B40DB" w:rsidP="005B40DB">
      <w:pPr>
        <w:rPr>
          <w:sz w:val="20"/>
          <w:szCs w:val="18"/>
        </w:rPr>
      </w:pPr>
      <w:hyperlink w:anchor="Fig5" w:history="1">
        <w:r w:rsidRPr="00646E4D">
          <w:rPr>
            <w:rStyle w:val="Hyperlink"/>
            <w:b/>
            <w:bCs/>
            <w:sz w:val="20"/>
            <w:szCs w:val="18"/>
          </w:rPr>
          <w:t>Fig.S</w:t>
        </w:r>
        <w:r w:rsidR="002F150C">
          <w:rPr>
            <w:rStyle w:val="Hyperlink"/>
            <w:b/>
            <w:bCs/>
            <w:sz w:val="20"/>
            <w:szCs w:val="18"/>
          </w:rPr>
          <w:t>5</w:t>
        </w:r>
        <w:r w:rsidRPr="00646E4D">
          <w:rPr>
            <w:rStyle w:val="Hyperlink"/>
            <w:b/>
            <w:bCs/>
            <w:sz w:val="20"/>
            <w:szCs w:val="18"/>
          </w:rPr>
          <w:t xml:space="preserve"> </w:t>
        </w:r>
        <w:r w:rsidRPr="00646E4D">
          <w:rPr>
            <w:rStyle w:val="Hyperlink"/>
            <w:sz w:val="20"/>
            <w:szCs w:val="18"/>
          </w:rPr>
          <w:t>Network diagram of intervention comparisons for 10 Meter Walk Test (10MWT)</w:t>
        </w:r>
      </w:hyperlink>
    </w:p>
    <w:p w14:paraId="7C22C654" w14:textId="14959B6A" w:rsidR="005B40DB" w:rsidRDefault="005B40DB" w:rsidP="005B40DB">
      <w:pPr>
        <w:rPr>
          <w:sz w:val="20"/>
          <w:szCs w:val="18"/>
        </w:rPr>
      </w:pPr>
      <w:hyperlink w:anchor="Fig6" w:history="1">
        <w:r w:rsidRPr="00646E4D">
          <w:rPr>
            <w:rStyle w:val="Hyperlink"/>
            <w:b/>
            <w:bCs/>
            <w:sz w:val="20"/>
            <w:szCs w:val="18"/>
          </w:rPr>
          <w:t>Fig.S</w:t>
        </w:r>
        <w:r w:rsidR="002F150C">
          <w:rPr>
            <w:rStyle w:val="Hyperlink"/>
            <w:b/>
            <w:bCs/>
            <w:sz w:val="20"/>
            <w:szCs w:val="18"/>
          </w:rPr>
          <w:t>6</w:t>
        </w:r>
        <w:r w:rsidRPr="00646E4D">
          <w:rPr>
            <w:rStyle w:val="Hyperlink"/>
            <w:b/>
            <w:bCs/>
            <w:sz w:val="20"/>
            <w:szCs w:val="18"/>
          </w:rPr>
          <w:t xml:space="preserve"> </w:t>
        </w:r>
        <w:r w:rsidRPr="00646E4D">
          <w:rPr>
            <w:rStyle w:val="Hyperlink"/>
            <w:sz w:val="20"/>
            <w:szCs w:val="18"/>
          </w:rPr>
          <w:t>Network diagram of intervention comparisons for Fatigue Severity Scale (FSS)</w:t>
        </w:r>
      </w:hyperlink>
    </w:p>
    <w:p w14:paraId="6C71D998" w14:textId="0BE3D11E" w:rsidR="005B40DB" w:rsidRDefault="005B40DB" w:rsidP="005B40DB">
      <w:pPr>
        <w:rPr>
          <w:sz w:val="20"/>
          <w:szCs w:val="18"/>
        </w:rPr>
      </w:pPr>
      <w:hyperlink w:anchor="Fig7" w:history="1">
        <w:r w:rsidRPr="00646E4D">
          <w:rPr>
            <w:rStyle w:val="Hyperlink"/>
            <w:b/>
            <w:bCs/>
            <w:sz w:val="20"/>
            <w:szCs w:val="18"/>
          </w:rPr>
          <w:t>Fig.S</w:t>
        </w:r>
        <w:r w:rsidR="002F150C">
          <w:rPr>
            <w:rStyle w:val="Hyperlink"/>
            <w:b/>
            <w:bCs/>
            <w:sz w:val="20"/>
            <w:szCs w:val="18"/>
          </w:rPr>
          <w:t>7</w:t>
        </w:r>
        <w:r w:rsidRPr="00646E4D">
          <w:rPr>
            <w:rStyle w:val="Hyperlink"/>
            <w:b/>
            <w:bCs/>
            <w:sz w:val="20"/>
            <w:szCs w:val="18"/>
          </w:rPr>
          <w:t xml:space="preserve"> </w:t>
        </w:r>
        <w:r w:rsidRPr="00646E4D">
          <w:rPr>
            <w:rStyle w:val="Hyperlink"/>
            <w:sz w:val="20"/>
            <w:szCs w:val="18"/>
          </w:rPr>
          <w:t>Network diagram of intervention comparisons for Modified Fatigue Impact Scale (MFIS)</w:t>
        </w:r>
      </w:hyperlink>
    </w:p>
    <w:p w14:paraId="5C76BC69" w14:textId="6339846A" w:rsidR="005B40DB" w:rsidRDefault="005B40DB" w:rsidP="005B40DB">
      <w:pPr>
        <w:rPr>
          <w:sz w:val="20"/>
          <w:szCs w:val="18"/>
        </w:rPr>
      </w:pPr>
      <w:hyperlink w:anchor="Fig8" w:history="1">
        <w:r w:rsidRPr="00646E4D">
          <w:rPr>
            <w:rStyle w:val="Hyperlink"/>
            <w:b/>
            <w:bCs/>
            <w:sz w:val="20"/>
            <w:szCs w:val="18"/>
          </w:rPr>
          <w:t>Fig.S</w:t>
        </w:r>
        <w:r w:rsidR="002F150C">
          <w:rPr>
            <w:rStyle w:val="Hyperlink"/>
            <w:b/>
            <w:bCs/>
            <w:sz w:val="20"/>
            <w:szCs w:val="18"/>
          </w:rPr>
          <w:t>8</w:t>
        </w:r>
        <w:r w:rsidRPr="00646E4D">
          <w:rPr>
            <w:rStyle w:val="Hyperlink"/>
            <w:b/>
            <w:bCs/>
            <w:sz w:val="20"/>
            <w:szCs w:val="18"/>
          </w:rPr>
          <w:t xml:space="preserve"> </w:t>
        </w:r>
        <w:r w:rsidRPr="00646E4D">
          <w:rPr>
            <w:rStyle w:val="Hyperlink"/>
            <w:sz w:val="20"/>
            <w:szCs w:val="18"/>
          </w:rPr>
          <w:t>Network diagram of intervention comparisons for MSQOL-54 Physical Health</w:t>
        </w:r>
      </w:hyperlink>
    </w:p>
    <w:p w14:paraId="116B2328" w14:textId="6E562BCB" w:rsidR="005B40DB" w:rsidRDefault="005B40DB" w:rsidP="005B40DB">
      <w:pPr>
        <w:rPr>
          <w:sz w:val="20"/>
          <w:szCs w:val="18"/>
        </w:rPr>
      </w:pPr>
      <w:hyperlink w:anchor="Fig9" w:history="1">
        <w:r w:rsidRPr="00646E4D">
          <w:rPr>
            <w:rStyle w:val="Hyperlink"/>
            <w:b/>
            <w:bCs/>
            <w:sz w:val="20"/>
            <w:szCs w:val="18"/>
          </w:rPr>
          <w:t>Fig.S</w:t>
        </w:r>
        <w:r w:rsidR="002F150C">
          <w:rPr>
            <w:rStyle w:val="Hyperlink"/>
            <w:b/>
            <w:bCs/>
            <w:sz w:val="20"/>
            <w:szCs w:val="18"/>
          </w:rPr>
          <w:t>9</w:t>
        </w:r>
        <w:r w:rsidRPr="00646E4D">
          <w:rPr>
            <w:rStyle w:val="Hyperlink"/>
            <w:b/>
            <w:bCs/>
            <w:sz w:val="20"/>
            <w:szCs w:val="18"/>
          </w:rPr>
          <w:t xml:space="preserve"> </w:t>
        </w:r>
        <w:r w:rsidRPr="00646E4D">
          <w:rPr>
            <w:rStyle w:val="Hyperlink"/>
            <w:sz w:val="20"/>
            <w:szCs w:val="18"/>
          </w:rPr>
          <w:t>Network diagram of intervention comparisons for MSQOL-54 Mental Health</w:t>
        </w:r>
      </w:hyperlink>
    </w:p>
    <w:p w14:paraId="669C3917" w14:textId="71A48BD5" w:rsidR="002C633A" w:rsidRDefault="005B40DB" w:rsidP="002C633A">
      <w:pPr>
        <w:rPr>
          <w:sz w:val="20"/>
          <w:szCs w:val="18"/>
        </w:rPr>
      </w:pPr>
      <w:hyperlink w:anchor="Fig10" w:history="1">
        <w:r w:rsidRPr="00646E4D">
          <w:rPr>
            <w:rStyle w:val="Hyperlink"/>
            <w:b/>
            <w:bCs/>
            <w:sz w:val="20"/>
            <w:szCs w:val="18"/>
          </w:rPr>
          <w:t>Fig.S1</w:t>
        </w:r>
        <w:r w:rsidR="000206D8">
          <w:rPr>
            <w:rStyle w:val="Hyperlink"/>
            <w:b/>
            <w:bCs/>
            <w:sz w:val="20"/>
            <w:szCs w:val="18"/>
          </w:rPr>
          <w:t>0</w:t>
        </w:r>
        <w:r w:rsidRPr="00646E4D">
          <w:rPr>
            <w:rStyle w:val="Hyperlink"/>
            <w:b/>
            <w:bCs/>
            <w:sz w:val="20"/>
            <w:szCs w:val="18"/>
          </w:rPr>
          <w:t xml:space="preserve"> </w:t>
        </w:r>
        <w:r w:rsidR="002C633A" w:rsidRPr="00646E4D">
          <w:rPr>
            <w:rStyle w:val="Hyperlink"/>
            <w:sz w:val="20"/>
            <w:szCs w:val="18"/>
          </w:rPr>
          <w:t>Forest Plot of MSQOL-54 Physical Health</w:t>
        </w:r>
      </w:hyperlink>
    </w:p>
    <w:p w14:paraId="2F730051" w14:textId="2E107581" w:rsidR="005B40DB" w:rsidRDefault="005B40DB" w:rsidP="002C633A">
      <w:hyperlink w:anchor="Fig11" w:history="1">
        <w:r w:rsidRPr="00646E4D">
          <w:rPr>
            <w:rStyle w:val="Hyperlink"/>
            <w:b/>
            <w:bCs/>
            <w:sz w:val="20"/>
            <w:szCs w:val="18"/>
          </w:rPr>
          <w:t>Fig.S1</w:t>
        </w:r>
        <w:r w:rsidR="000206D8">
          <w:rPr>
            <w:rStyle w:val="Hyperlink"/>
            <w:b/>
            <w:bCs/>
            <w:sz w:val="20"/>
            <w:szCs w:val="18"/>
          </w:rPr>
          <w:t>1</w:t>
        </w:r>
        <w:r w:rsidRPr="00646E4D">
          <w:rPr>
            <w:rStyle w:val="Hyperlink"/>
            <w:b/>
            <w:bCs/>
            <w:sz w:val="20"/>
            <w:szCs w:val="18"/>
          </w:rPr>
          <w:t xml:space="preserve"> </w:t>
        </w:r>
        <w:r w:rsidR="002C633A" w:rsidRPr="00646E4D">
          <w:rPr>
            <w:rStyle w:val="Hyperlink"/>
            <w:sz w:val="20"/>
            <w:szCs w:val="18"/>
          </w:rPr>
          <w:t>Forest Plot of MSQOL-54 Mental Health</w:t>
        </w:r>
      </w:hyperlink>
    </w:p>
    <w:p w14:paraId="69BA1556" w14:textId="18766F55" w:rsidR="00DC554E" w:rsidRPr="00DC554E" w:rsidRDefault="00DC554E" w:rsidP="00DC554E">
      <w:pPr>
        <w:rPr>
          <w:sz w:val="20"/>
          <w:szCs w:val="18"/>
        </w:rPr>
      </w:pPr>
      <w:hyperlink w:anchor="Fig12" w:history="1">
        <w:r w:rsidRPr="00AE3D70">
          <w:rPr>
            <w:rStyle w:val="Hyperlink"/>
            <w:b/>
            <w:bCs/>
            <w:sz w:val="20"/>
            <w:szCs w:val="18"/>
          </w:rPr>
          <w:t>Fig.S12</w:t>
        </w:r>
        <w:r w:rsidRPr="00AE3D70">
          <w:rPr>
            <w:rStyle w:val="Hyperlink"/>
            <w:sz w:val="20"/>
            <w:szCs w:val="18"/>
          </w:rPr>
          <w:t xml:space="preserve"> Forest Plot of 2-Minute Walk Test</w:t>
        </w:r>
      </w:hyperlink>
    </w:p>
    <w:p w14:paraId="153D3971" w14:textId="4F2C55FF" w:rsidR="00DC554E" w:rsidRDefault="00DC554E" w:rsidP="00DC554E">
      <w:pPr>
        <w:rPr>
          <w:sz w:val="20"/>
          <w:szCs w:val="18"/>
        </w:rPr>
      </w:pPr>
      <w:hyperlink w:anchor="Fig13" w:history="1">
        <w:r w:rsidRPr="00AE3D70">
          <w:rPr>
            <w:rStyle w:val="Hyperlink"/>
            <w:b/>
            <w:bCs/>
            <w:sz w:val="20"/>
            <w:szCs w:val="18"/>
          </w:rPr>
          <w:t>Fig.S13</w:t>
        </w:r>
        <w:r w:rsidRPr="00AE3D70">
          <w:rPr>
            <w:rStyle w:val="Hyperlink"/>
            <w:sz w:val="20"/>
            <w:szCs w:val="18"/>
          </w:rPr>
          <w:t xml:space="preserve"> Forest Plot of 10-Meter Walk Test</w:t>
        </w:r>
      </w:hyperlink>
    </w:p>
    <w:p w14:paraId="25D4CF8C" w14:textId="77777777" w:rsidR="002C633A" w:rsidRDefault="002C633A" w:rsidP="002C633A">
      <w:pPr>
        <w:rPr>
          <w:sz w:val="20"/>
          <w:szCs w:val="18"/>
        </w:rPr>
      </w:pPr>
      <w:bookmarkStart w:id="0" w:name="Fig1"/>
    </w:p>
    <w:p w14:paraId="3949E3F3" w14:textId="2F0DE048" w:rsidR="002C633A" w:rsidRDefault="002C633A" w:rsidP="002C633A">
      <w:pPr>
        <w:jc w:val="center"/>
        <w:rPr>
          <w:sz w:val="20"/>
          <w:szCs w:val="18"/>
        </w:rPr>
      </w:pPr>
      <w:r>
        <w:rPr>
          <w:noProof/>
        </w:rPr>
        <w:drawing>
          <wp:inline distT="0" distB="0" distL="0" distR="0" wp14:anchorId="42BA93EC" wp14:editId="1D0DFE95">
            <wp:extent cx="4942485" cy="3244850"/>
            <wp:effectExtent l="0" t="0" r="0" b="0"/>
            <wp:docPr id="1514539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39438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9" t="15557" r="16279" b="1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772" cy="324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46447" w14:textId="77777777" w:rsidR="00D74CE4" w:rsidRDefault="00D74CE4" w:rsidP="00D74CE4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Fig.S1 </w:t>
      </w:r>
      <w:r w:rsidRPr="005B40DB">
        <w:rPr>
          <w:sz w:val="20"/>
          <w:szCs w:val="18"/>
        </w:rPr>
        <w:t>Network diagram of intervention comparisons for Timed Up and Go (TUG) performance</w:t>
      </w:r>
    </w:p>
    <w:bookmarkEnd w:id="0"/>
    <w:p w14:paraId="5BE449A5" w14:textId="77777777" w:rsidR="002C633A" w:rsidRDefault="002C633A" w:rsidP="002C633A">
      <w:pPr>
        <w:jc w:val="center"/>
        <w:rPr>
          <w:sz w:val="20"/>
          <w:szCs w:val="18"/>
        </w:rPr>
      </w:pPr>
    </w:p>
    <w:p w14:paraId="23B118E1" w14:textId="77777777" w:rsidR="002C633A" w:rsidRDefault="002C633A" w:rsidP="002C633A">
      <w:pPr>
        <w:jc w:val="center"/>
        <w:rPr>
          <w:noProof/>
        </w:rPr>
      </w:pPr>
    </w:p>
    <w:p w14:paraId="10C7CAE8" w14:textId="77777777" w:rsidR="002C633A" w:rsidRDefault="002C633A" w:rsidP="002C633A">
      <w:pPr>
        <w:jc w:val="center"/>
        <w:rPr>
          <w:noProof/>
        </w:rPr>
      </w:pPr>
    </w:p>
    <w:p w14:paraId="34B3EC16" w14:textId="5C1445D4" w:rsidR="002C633A" w:rsidRDefault="002C633A" w:rsidP="002C633A">
      <w:pPr>
        <w:jc w:val="center"/>
        <w:rPr>
          <w:sz w:val="20"/>
          <w:szCs w:val="18"/>
        </w:rPr>
      </w:pPr>
      <w:bookmarkStart w:id="1" w:name="Fig2"/>
      <w:r>
        <w:rPr>
          <w:noProof/>
        </w:rPr>
        <w:drawing>
          <wp:inline distT="0" distB="0" distL="0" distR="0" wp14:anchorId="57ECBA11" wp14:editId="2FC93AE3">
            <wp:extent cx="4531679" cy="2959100"/>
            <wp:effectExtent l="0" t="0" r="2540" b="0"/>
            <wp:docPr id="1664317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175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8" t="15741" r="22523" b="20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290" cy="29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4D87CA" w14:textId="77777777" w:rsidR="00D74CE4" w:rsidRDefault="00D74CE4" w:rsidP="00D74CE4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Fig.S2 </w:t>
      </w:r>
      <w:r w:rsidRPr="005B40DB">
        <w:rPr>
          <w:sz w:val="20"/>
          <w:szCs w:val="18"/>
        </w:rPr>
        <w:t>Network diagram of intervention comparisons for Berg Balance Scale</w:t>
      </w:r>
      <w:r>
        <w:rPr>
          <w:sz w:val="20"/>
          <w:szCs w:val="18"/>
        </w:rPr>
        <w:t xml:space="preserve"> (BBS)</w:t>
      </w:r>
    </w:p>
    <w:bookmarkEnd w:id="1"/>
    <w:p w14:paraId="199822AE" w14:textId="77777777" w:rsidR="005B40DB" w:rsidRDefault="005B40DB" w:rsidP="005B40DB">
      <w:pPr>
        <w:rPr>
          <w:sz w:val="20"/>
          <w:szCs w:val="18"/>
        </w:rPr>
      </w:pPr>
    </w:p>
    <w:p w14:paraId="6C22A15A" w14:textId="49D2BCFB" w:rsidR="002C633A" w:rsidRDefault="002C633A" w:rsidP="002C633A">
      <w:pPr>
        <w:jc w:val="center"/>
        <w:rPr>
          <w:sz w:val="20"/>
          <w:szCs w:val="18"/>
        </w:rPr>
      </w:pPr>
      <w:bookmarkStart w:id="2" w:name="Fig3"/>
      <w:r>
        <w:rPr>
          <w:noProof/>
        </w:rPr>
        <w:drawing>
          <wp:inline distT="0" distB="0" distL="0" distR="0" wp14:anchorId="6D858648" wp14:editId="46D48AE0">
            <wp:extent cx="3917950" cy="3293495"/>
            <wp:effectExtent l="0" t="0" r="6350" b="2540"/>
            <wp:docPr id="6479950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95032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8" t="14837" r="24942" b="18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004" cy="3303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FA059" w14:textId="77777777" w:rsidR="00D74CE4" w:rsidRDefault="00D74CE4" w:rsidP="00D74CE4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Fig.S3 </w:t>
      </w:r>
      <w:r w:rsidRPr="005B40DB">
        <w:rPr>
          <w:sz w:val="20"/>
          <w:szCs w:val="18"/>
        </w:rPr>
        <w:t>Network diagram of intervention comparisons for 6-Minute Walk Test (6MWT)</w:t>
      </w:r>
    </w:p>
    <w:bookmarkEnd w:id="2"/>
    <w:p w14:paraId="722C7831" w14:textId="77777777" w:rsidR="00D74CE4" w:rsidRDefault="00D74CE4" w:rsidP="002C633A">
      <w:pPr>
        <w:jc w:val="center"/>
        <w:rPr>
          <w:sz w:val="20"/>
          <w:szCs w:val="18"/>
        </w:rPr>
      </w:pPr>
    </w:p>
    <w:p w14:paraId="71FFB290" w14:textId="77777777" w:rsidR="002C633A" w:rsidRDefault="002C633A" w:rsidP="002C633A">
      <w:pPr>
        <w:jc w:val="center"/>
        <w:rPr>
          <w:sz w:val="20"/>
          <w:szCs w:val="18"/>
        </w:rPr>
      </w:pPr>
    </w:p>
    <w:p w14:paraId="2FE07399" w14:textId="77777777" w:rsidR="002C633A" w:rsidRDefault="002C633A" w:rsidP="002C633A">
      <w:pPr>
        <w:jc w:val="center"/>
        <w:rPr>
          <w:sz w:val="20"/>
          <w:szCs w:val="18"/>
        </w:rPr>
      </w:pPr>
    </w:p>
    <w:p w14:paraId="5FC796E8" w14:textId="16908279" w:rsidR="002C633A" w:rsidRDefault="002C633A" w:rsidP="002C633A">
      <w:pPr>
        <w:jc w:val="center"/>
        <w:rPr>
          <w:sz w:val="20"/>
          <w:szCs w:val="18"/>
        </w:rPr>
      </w:pPr>
      <w:bookmarkStart w:id="3" w:name="Fig4"/>
      <w:r>
        <w:rPr>
          <w:noProof/>
        </w:rPr>
        <w:lastRenderedPageBreak/>
        <w:drawing>
          <wp:inline distT="0" distB="0" distL="0" distR="0" wp14:anchorId="04B21EFE" wp14:editId="4117358E">
            <wp:extent cx="4008013" cy="2933700"/>
            <wp:effectExtent l="0" t="0" r="0" b="0"/>
            <wp:docPr id="4454523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52354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0" t="15801" r="8272" b="2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523" cy="294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E12C8" w14:textId="77777777" w:rsidR="00D74CE4" w:rsidRDefault="00D74CE4" w:rsidP="00D74CE4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Fig.S4 </w:t>
      </w:r>
      <w:r w:rsidRPr="005B40DB">
        <w:rPr>
          <w:sz w:val="20"/>
          <w:szCs w:val="18"/>
        </w:rPr>
        <w:t>Network diagram of intervention comparisons for 2-Minute Walk Test (2MWT)</w:t>
      </w:r>
    </w:p>
    <w:bookmarkEnd w:id="3"/>
    <w:p w14:paraId="45762443" w14:textId="77777777" w:rsidR="002C633A" w:rsidRDefault="002C633A" w:rsidP="007202CB">
      <w:pPr>
        <w:rPr>
          <w:sz w:val="20"/>
          <w:szCs w:val="18"/>
        </w:rPr>
      </w:pPr>
    </w:p>
    <w:p w14:paraId="747666B1" w14:textId="77777777" w:rsidR="002C633A" w:rsidRDefault="002C633A" w:rsidP="002C633A">
      <w:pPr>
        <w:jc w:val="center"/>
        <w:rPr>
          <w:sz w:val="20"/>
          <w:szCs w:val="18"/>
        </w:rPr>
      </w:pPr>
    </w:p>
    <w:p w14:paraId="4BB21E74" w14:textId="6911DED5" w:rsidR="002C633A" w:rsidRDefault="00D74CE4" w:rsidP="002C633A">
      <w:pPr>
        <w:jc w:val="center"/>
        <w:rPr>
          <w:sz w:val="20"/>
          <w:szCs w:val="18"/>
        </w:rPr>
      </w:pPr>
      <w:bookmarkStart w:id="4" w:name="Fig5"/>
      <w:r>
        <w:rPr>
          <w:noProof/>
        </w:rPr>
        <w:drawing>
          <wp:inline distT="0" distB="0" distL="0" distR="0" wp14:anchorId="14DE324F" wp14:editId="3B57086A">
            <wp:extent cx="3734435" cy="2927885"/>
            <wp:effectExtent l="0" t="0" r="0" b="6350"/>
            <wp:docPr id="18405237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23783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6" t="12998" r="27978" b="1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85" cy="294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EE0308" w14:textId="5201A767" w:rsidR="00D74CE4" w:rsidRDefault="002D7B3D" w:rsidP="002C633A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>Fig.S</w:t>
      </w:r>
      <w:r w:rsidR="007202CB">
        <w:rPr>
          <w:b/>
          <w:bCs/>
          <w:sz w:val="20"/>
          <w:szCs w:val="18"/>
        </w:rPr>
        <w:t>5</w:t>
      </w:r>
      <w:r>
        <w:rPr>
          <w:b/>
          <w:bCs/>
          <w:sz w:val="20"/>
          <w:szCs w:val="18"/>
        </w:rPr>
        <w:t xml:space="preserve"> </w:t>
      </w:r>
      <w:r w:rsidRPr="005B40DB">
        <w:rPr>
          <w:sz w:val="20"/>
          <w:szCs w:val="18"/>
        </w:rPr>
        <w:t>Network diagram of intervention comparisons for 10 Meter Walk Test (10MWT)</w:t>
      </w:r>
    </w:p>
    <w:bookmarkEnd w:id="4"/>
    <w:p w14:paraId="008AC382" w14:textId="77777777" w:rsidR="00D74CE4" w:rsidRDefault="00D74CE4" w:rsidP="002C633A">
      <w:pPr>
        <w:jc w:val="center"/>
        <w:rPr>
          <w:sz w:val="20"/>
          <w:szCs w:val="18"/>
        </w:rPr>
      </w:pPr>
    </w:p>
    <w:p w14:paraId="197F7197" w14:textId="77777777" w:rsidR="00D74CE4" w:rsidRDefault="00D74CE4" w:rsidP="002C633A">
      <w:pPr>
        <w:jc w:val="center"/>
        <w:rPr>
          <w:sz w:val="20"/>
          <w:szCs w:val="18"/>
        </w:rPr>
      </w:pPr>
    </w:p>
    <w:p w14:paraId="234224C1" w14:textId="2CB9E997" w:rsidR="00D74CE4" w:rsidRDefault="00D74CE4" w:rsidP="002C633A">
      <w:pPr>
        <w:jc w:val="center"/>
        <w:rPr>
          <w:sz w:val="20"/>
          <w:szCs w:val="18"/>
        </w:rPr>
      </w:pPr>
      <w:bookmarkStart w:id="5" w:name="Fig6"/>
      <w:r>
        <w:rPr>
          <w:noProof/>
        </w:rPr>
        <w:lastRenderedPageBreak/>
        <w:drawing>
          <wp:inline distT="0" distB="0" distL="0" distR="0" wp14:anchorId="6BDDE4A0" wp14:editId="68966985">
            <wp:extent cx="3641513" cy="2654300"/>
            <wp:effectExtent l="0" t="0" r="0" b="0"/>
            <wp:docPr id="15565903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590324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06" t="18856" r="28950" b="20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243" cy="265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09219" w14:textId="262AFC07" w:rsidR="002D7B3D" w:rsidRDefault="002D7B3D" w:rsidP="002D7B3D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>Fig.S</w:t>
      </w:r>
      <w:r w:rsidR="007202CB">
        <w:rPr>
          <w:b/>
          <w:bCs/>
          <w:sz w:val="20"/>
          <w:szCs w:val="18"/>
        </w:rPr>
        <w:t>6</w:t>
      </w:r>
      <w:r>
        <w:rPr>
          <w:b/>
          <w:bCs/>
          <w:sz w:val="20"/>
          <w:szCs w:val="18"/>
        </w:rPr>
        <w:t xml:space="preserve"> </w:t>
      </w:r>
      <w:r w:rsidRPr="005B40DB">
        <w:rPr>
          <w:sz w:val="20"/>
          <w:szCs w:val="18"/>
        </w:rPr>
        <w:t>Network diagram of intervention comparisons for Fatigue Severity Scale (FSS)</w:t>
      </w:r>
    </w:p>
    <w:bookmarkEnd w:id="5"/>
    <w:p w14:paraId="7DD69253" w14:textId="3E96E437" w:rsidR="00D74CE4" w:rsidRDefault="00D74CE4" w:rsidP="00D74CE4">
      <w:pPr>
        <w:jc w:val="center"/>
        <w:rPr>
          <w:sz w:val="20"/>
          <w:szCs w:val="18"/>
        </w:rPr>
      </w:pPr>
    </w:p>
    <w:p w14:paraId="1E354DFB" w14:textId="77777777" w:rsidR="00D74CE4" w:rsidRDefault="00D74CE4" w:rsidP="002C633A">
      <w:pPr>
        <w:jc w:val="center"/>
        <w:rPr>
          <w:sz w:val="20"/>
          <w:szCs w:val="18"/>
        </w:rPr>
      </w:pPr>
    </w:p>
    <w:p w14:paraId="4A8C63B6" w14:textId="77777777" w:rsidR="00D74CE4" w:rsidRDefault="00D74CE4" w:rsidP="002C633A">
      <w:pPr>
        <w:jc w:val="center"/>
        <w:rPr>
          <w:sz w:val="20"/>
          <w:szCs w:val="18"/>
        </w:rPr>
      </w:pPr>
    </w:p>
    <w:p w14:paraId="771FCD24" w14:textId="77777777" w:rsidR="00D74CE4" w:rsidRDefault="00D74CE4" w:rsidP="002C633A">
      <w:pPr>
        <w:jc w:val="center"/>
        <w:rPr>
          <w:sz w:val="20"/>
          <w:szCs w:val="18"/>
        </w:rPr>
      </w:pPr>
    </w:p>
    <w:p w14:paraId="1D666C53" w14:textId="4EF8B426" w:rsidR="00D74CE4" w:rsidRDefault="00D74CE4" w:rsidP="002C633A">
      <w:pPr>
        <w:jc w:val="center"/>
        <w:rPr>
          <w:sz w:val="20"/>
          <w:szCs w:val="18"/>
        </w:rPr>
      </w:pPr>
      <w:bookmarkStart w:id="6" w:name="Fig7"/>
      <w:r>
        <w:rPr>
          <w:noProof/>
        </w:rPr>
        <w:drawing>
          <wp:inline distT="0" distB="0" distL="0" distR="0" wp14:anchorId="4BFD9BAA" wp14:editId="006EC862">
            <wp:extent cx="4608474" cy="3162300"/>
            <wp:effectExtent l="0" t="0" r="1905" b="0"/>
            <wp:docPr id="9984589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458921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2" t="16519" r="5658" b="19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550" cy="31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B02DD" w14:textId="323B4346" w:rsidR="00D74CE4" w:rsidRDefault="002D7B3D" w:rsidP="002C633A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>Fig.S</w:t>
      </w:r>
      <w:r w:rsidR="007202CB">
        <w:rPr>
          <w:b/>
          <w:bCs/>
          <w:sz w:val="20"/>
          <w:szCs w:val="18"/>
        </w:rPr>
        <w:t>7</w:t>
      </w:r>
      <w:r>
        <w:rPr>
          <w:b/>
          <w:bCs/>
          <w:sz w:val="20"/>
          <w:szCs w:val="18"/>
        </w:rPr>
        <w:t xml:space="preserve"> </w:t>
      </w:r>
      <w:r w:rsidRPr="005B40DB">
        <w:rPr>
          <w:sz w:val="20"/>
          <w:szCs w:val="18"/>
        </w:rPr>
        <w:t>Network diagram of intervention comparisons for Modified Fatigue Impact Scale (MFIS)</w:t>
      </w:r>
    </w:p>
    <w:bookmarkEnd w:id="6"/>
    <w:p w14:paraId="5B29C91E" w14:textId="77777777" w:rsidR="00D74CE4" w:rsidRDefault="00D74CE4" w:rsidP="002C633A">
      <w:pPr>
        <w:jc w:val="center"/>
        <w:rPr>
          <w:sz w:val="20"/>
          <w:szCs w:val="18"/>
        </w:rPr>
      </w:pPr>
    </w:p>
    <w:p w14:paraId="6860A5D4" w14:textId="77777777" w:rsidR="00D74CE4" w:rsidRDefault="00D74CE4" w:rsidP="002C633A">
      <w:pPr>
        <w:jc w:val="center"/>
        <w:rPr>
          <w:sz w:val="20"/>
          <w:szCs w:val="18"/>
        </w:rPr>
      </w:pPr>
    </w:p>
    <w:p w14:paraId="06E4E40E" w14:textId="2D891434" w:rsidR="00D74CE4" w:rsidRDefault="00D74CE4" w:rsidP="002C633A">
      <w:pPr>
        <w:jc w:val="center"/>
        <w:rPr>
          <w:sz w:val="20"/>
          <w:szCs w:val="18"/>
        </w:rPr>
      </w:pPr>
      <w:bookmarkStart w:id="7" w:name="Fig8"/>
      <w:r>
        <w:rPr>
          <w:noProof/>
        </w:rPr>
        <w:lastRenderedPageBreak/>
        <w:drawing>
          <wp:inline distT="0" distB="0" distL="0" distR="0" wp14:anchorId="09AB5E74" wp14:editId="495860D3">
            <wp:extent cx="5421427" cy="3968750"/>
            <wp:effectExtent l="0" t="0" r="8255" b="0"/>
            <wp:docPr id="7712033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203399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74" t="14822" r="7895" b="17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71" cy="39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66BBF" w14:textId="149D5FB8" w:rsidR="002D7B3D" w:rsidRDefault="002D7B3D" w:rsidP="002D7B3D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>Fig.S</w:t>
      </w:r>
      <w:r w:rsidR="007202CB">
        <w:rPr>
          <w:b/>
          <w:bCs/>
          <w:sz w:val="20"/>
          <w:szCs w:val="18"/>
        </w:rPr>
        <w:t>8</w:t>
      </w:r>
      <w:r>
        <w:rPr>
          <w:b/>
          <w:bCs/>
          <w:sz w:val="20"/>
          <w:szCs w:val="18"/>
        </w:rPr>
        <w:t xml:space="preserve"> </w:t>
      </w:r>
      <w:r w:rsidRPr="005B40DB">
        <w:rPr>
          <w:sz w:val="20"/>
          <w:szCs w:val="18"/>
        </w:rPr>
        <w:t>Network diagram of intervention comparisons for MSQOL-54 Physical Health</w:t>
      </w:r>
    </w:p>
    <w:bookmarkEnd w:id="7"/>
    <w:p w14:paraId="166FE707" w14:textId="77777777" w:rsidR="00D74CE4" w:rsidRDefault="00D74CE4" w:rsidP="007202CB">
      <w:pPr>
        <w:rPr>
          <w:sz w:val="20"/>
          <w:szCs w:val="18"/>
        </w:rPr>
      </w:pPr>
    </w:p>
    <w:p w14:paraId="0D5B5759" w14:textId="77777777" w:rsidR="00D74CE4" w:rsidRDefault="00D74CE4" w:rsidP="002C633A">
      <w:pPr>
        <w:jc w:val="center"/>
        <w:rPr>
          <w:sz w:val="20"/>
          <w:szCs w:val="18"/>
        </w:rPr>
      </w:pPr>
    </w:p>
    <w:p w14:paraId="2414DFF4" w14:textId="13D29F4F" w:rsidR="00D74CE4" w:rsidRDefault="00D74CE4" w:rsidP="002C633A">
      <w:pPr>
        <w:jc w:val="center"/>
        <w:rPr>
          <w:sz w:val="20"/>
          <w:szCs w:val="18"/>
        </w:rPr>
      </w:pPr>
      <w:bookmarkStart w:id="8" w:name="Fig9"/>
      <w:r>
        <w:rPr>
          <w:noProof/>
        </w:rPr>
        <w:drawing>
          <wp:inline distT="0" distB="0" distL="0" distR="0" wp14:anchorId="6BDBF2E4" wp14:editId="09326C68">
            <wp:extent cx="3431972" cy="2819400"/>
            <wp:effectExtent l="0" t="0" r="0" b="0"/>
            <wp:docPr id="159480538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05385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4" t="16241" r="17488" b="18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619" cy="282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B4CCA" w14:textId="1B79D103" w:rsidR="00D74CE4" w:rsidRDefault="002D7B3D" w:rsidP="002C633A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>Fig.S</w:t>
      </w:r>
      <w:r w:rsidR="007202CB">
        <w:rPr>
          <w:b/>
          <w:bCs/>
          <w:sz w:val="20"/>
          <w:szCs w:val="18"/>
        </w:rPr>
        <w:t>9</w:t>
      </w:r>
      <w:r>
        <w:rPr>
          <w:b/>
          <w:bCs/>
          <w:sz w:val="20"/>
          <w:szCs w:val="18"/>
        </w:rPr>
        <w:t xml:space="preserve"> </w:t>
      </w:r>
      <w:r w:rsidRPr="005B40DB">
        <w:rPr>
          <w:sz w:val="20"/>
          <w:szCs w:val="18"/>
        </w:rPr>
        <w:t>Network diagram of intervention comparisons for MSQOL-54 Mental Health</w:t>
      </w:r>
    </w:p>
    <w:bookmarkEnd w:id="8"/>
    <w:p w14:paraId="16496FFE" w14:textId="77777777" w:rsidR="00D74CE4" w:rsidRDefault="00D74CE4" w:rsidP="002C633A">
      <w:pPr>
        <w:jc w:val="center"/>
        <w:rPr>
          <w:sz w:val="20"/>
          <w:szCs w:val="18"/>
        </w:rPr>
      </w:pPr>
    </w:p>
    <w:p w14:paraId="0D6C9252" w14:textId="77777777" w:rsidR="00D74CE4" w:rsidRDefault="00D74CE4" w:rsidP="002C633A">
      <w:pPr>
        <w:jc w:val="center"/>
        <w:rPr>
          <w:sz w:val="20"/>
          <w:szCs w:val="18"/>
        </w:rPr>
      </w:pPr>
    </w:p>
    <w:p w14:paraId="6347B7E7" w14:textId="77777777" w:rsidR="00D74CE4" w:rsidRDefault="00D74CE4" w:rsidP="007202CB">
      <w:pPr>
        <w:rPr>
          <w:sz w:val="20"/>
          <w:szCs w:val="18"/>
        </w:rPr>
      </w:pPr>
    </w:p>
    <w:p w14:paraId="756D6ECB" w14:textId="6D2127CB" w:rsidR="00D74CE4" w:rsidRDefault="00D74CE4" w:rsidP="002C633A">
      <w:pPr>
        <w:jc w:val="center"/>
        <w:rPr>
          <w:sz w:val="20"/>
          <w:szCs w:val="18"/>
        </w:rPr>
      </w:pPr>
      <w:bookmarkStart w:id="9" w:name="Fig10"/>
      <w:r>
        <w:rPr>
          <w:noProof/>
        </w:rPr>
        <w:drawing>
          <wp:inline distT="0" distB="0" distL="0" distR="0" wp14:anchorId="2BCDF327" wp14:editId="790B70C5">
            <wp:extent cx="5649232" cy="2019300"/>
            <wp:effectExtent l="0" t="0" r="8890" b="0"/>
            <wp:docPr id="5593227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22738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4" t="22503" r="7664" b="18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231" cy="202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EAB98" w14:textId="512FA03D" w:rsidR="00646E4D" w:rsidRDefault="00646E4D" w:rsidP="00646E4D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>Fig.S1</w:t>
      </w:r>
      <w:r w:rsidR="00DC554E">
        <w:rPr>
          <w:b/>
          <w:bCs/>
          <w:sz w:val="20"/>
          <w:szCs w:val="18"/>
        </w:rPr>
        <w:t>0</w:t>
      </w:r>
      <w:r>
        <w:rPr>
          <w:b/>
          <w:bCs/>
          <w:sz w:val="20"/>
          <w:szCs w:val="18"/>
        </w:rPr>
        <w:t xml:space="preserve"> </w:t>
      </w:r>
      <w:r w:rsidRPr="002C633A">
        <w:rPr>
          <w:sz w:val="20"/>
          <w:szCs w:val="18"/>
        </w:rPr>
        <w:t>Forest Plot of MSQOL-54 Physical Health</w:t>
      </w:r>
    </w:p>
    <w:bookmarkEnd w:id="9"/>
    <w:p w14:paraId="21DF25D1" w14:textId="77777777" w:rsidR="00D74CE4" w:rsidRDefault="00D74CE4" w:rsidP="002C633A">
      <w:pPr>
        <w:jc w:val="center"/>
        <w:rPr>
          <w:sz w:val="20"/>
          <w:szCs w:val="18"/>
        </w:rPr>
      </w:pPr>
    </w:p>
    <w:p w14:paraId="75E40D80" w14:textId="77777777" w:rsidR="00D74CE4" w:rsidRDefault="00D74CE4" w:rsidP="002C633A">
      <w:pPr>
        <w:jc w:val="center"/>
        <w:rPr>
          <w:sz w:val="20"/>
          <w:szCs w:val="18"/>
        </w:rPr>
      </w:pPr>
    </w:p>
    <w:p w14:paraId="59C19F43" w14:textId="6F1AB62E" w:rsidR="00D74CE4" w:rsidRDefault="00D74CE4" w:rsidP="002C633A">
      <w:pPr>
        <w:jc w:val="center"/>
        <w:rPr>
          <w:sz w:val="20"/>
          <w:szCs w:val="18"/>
        </w:rPr>
      </w:pPr>
      <w:bookmarkStart w:id="10" w:name="Fig11"/>
      <w:r>
        <w:rPr>
          <w:noProof/>
        </w:rPr>
        <w:drawing>
          <wp:inline distT="0" distB="0" distL="0" distR="0" wp14:anchorId="353D41A3" wp14:editId="7FD8FD2A">
            <wp:extent cx="5586946" cy="1809750"/>
            <wp:effectExtent l="0" t="0" r="0" b="0"/>
            <wp:docPr id="3328367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836728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8" t="23882" r="6352" b="19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807" cy="181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9BC8E1" w14:textId="7BA4CA4B" w:rsidR="005B40DB" w:rsidRDefault="00646E4D" w:rsidP="00646E4D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>Fig.S1</w:t>
      </w:r>
      <w:r w:rsidR="00DC554E">
        <w:rPr>
          <w:b/>
          <w:bCs/>
          <w:sz w:val="20"/>
          <w:szCs w:val="18"/>
        </w:rPr>
        <w:t>1</w:t>
      </w:r>
      <w:r>
        <w:rPr>
          <w:b/>
          <w:bCs/>
          <w:sz w:val="20"/>
          <w:szCs w:val="18"/>
        </w:rPr>
        <w:t xml:space="preserve"> </w:t>
      </w:r>
      <w:r w:rsidRPr="002C633A">
        <w:rPr>
          <w:sz w:val="20"/>
          <w:szCs w:val="18"/>
        </w:rPr>
        <w:t>Forest Plot of MSQOL-54 Mental Health</w:t>
      </w:r>
    </w:p>
    <w:bookmarkEnd w:id="10"/>
    <w:p w14:paraId="6EA93B58" w14:textId="77777777" w:rsidR="00DC554E" w:rsidRDefault="00DC554E" w:rsidP="00646E4D">
      <w:pPr>
        <w:jc w:val="center"/>
        <w:rPr>
          <w:sz w:val="20"/>
          <w:szCs w:val="18"/>
        </w:rPr>
      </w:pPr>
    </w:p>
    <w:p w14:paraId="2FD1A4F9" w14:textId="1BA036E9" w:rsidR="00DC554E" w:rsidRDefault="00DC554E" w:rsidP="00646E4D">
      <w:pPr>
        <w:jc w:val="center"/>
        <w:rPr>
          <w:sz w:val="20"/>
          <w:szCs w:val="18"/>
        </w:rPr>
      </w:pPr>
      <w:bookmarkStart w:id="11" w:name="Fig12"/>
      <w:r>
        <w:rPr>
          <w:noProof/>
        </w:rPr>
        <w:drawing>
          <wp:inline distT="0" distB="0" distL="0" distR="0" wp14:anchorId="113E76B3" wp14:editId="3FB45604">
            <wp:extent cx="5346700" cy="1219200"/>
            <wp:effectExtent l="0" t="0" r="6350" b="0"/>
            <wp:docPr id="73449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1" t="25215" r="5021" b="19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686E1" w14:textId="52C04097" w:rsidR="00DC554E" w:rsidRDefault="00DC554E" w:rsidP="0089664E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Fig.S12 </w:t>
      </w:r>
      <w:r w:rsidRPr="002C633A">
        <w:rPr>
          <w:sz w:val="20"/>
          <w:szCs w:val="18"/>
        </w:rPr>
        <w:t xml:space="preserve">Forest Plot of </w:t>
      </w:r>
      <w:r w:rsidR="0089664E" w:rsidRPr="0089664E">
        <w:rPr>
          <w:sz w:val="20"/>
          <w:szCs w:val="18"/>
        </w:rPr>
        <w:t>2-Minute Walk Test</w:t>
      </w:r>
    </w:p>
    <w:bookmarkEnd w:id="11"/>
    <w:p w14:paraId="5EEC8D9E" w14:textId="77777777" w:rsidR="00DC554E" w:rsidRDefault="00DC554E" w:rsidP="00646E4D">
      <w:pPr>
        <w:jc w:val="center"/>
        <w:rPr>
          <w:sz w:val="20"/>
          <w:szCs w:val="18"/>
        </w:rPr>
      </w:pPr>
    </w:p>
    <w:p w14:paraId="3D341DAC" w14:textId="77777777" w:rsidR="0089664E" w:rsidRDefault="0089664E" w:rsidP="00646E4D">
      <w:pPr>
        <w:jc w:val="center"/>
        <w:rPr>
          <w:sz w:val="20"/>
          <w:szCs w:val="18"/>
        </w:rPr>
      </w:pPr>
    </w:p>
    <w:p w14:paraId="5E5A8524" w14:textId="77777777" w:rsidR="0089664E" w:rsidRDefault="0089664E" w:rsidP="00646E4D">
      <w:pPr>
        <w:jc w:val="center"/>
        <w:rPr>
          <w:sz w:val="20"/>
          <w:szCs w:val="18"/>
        </w:rPr>
      </w:pPr>
    </w:p>
    <w:p w14:paraId="791D90A0" w14:textId="47788C6B" w:rsidR="0089664E" w:rsidRDefault="0089664E" w:rsidP="00646E4D">
      <w:pPr>
        <w:jc w:val="center"/>
        <w:rPr>
          <w:sz w:val="20"/>
          <w:szCs w:val="18"/>
        </w:rPr>
      </w:pPr>
      <w:bookmarkStart w:id="12" w:name="Fig13"/>
      <w:r>
        <w:rPr>
          <w:noProof/>
        </w:rPr>
        <w:lastRenderedPageBreak/>
        <w:drawing>
          <wp:inline distT="0" distB="0" distL="0" distR="0" wp14:anchorId="749CE008" wp14:editId="0A8DB06A">
            <wp:extent cx="5505450" cy="1428004"/>
            <wp:effectExtent l="0" t="0" r="0" b="1270"/>
            <wp:docPr id="10154548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87" t="28374" r="17522" b="2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080" cy="143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BA88E" w14:textId="1D29F8AB" w:rsidR="0089664E" w:rsidRDefault="0089664E" w:rsidP="0089664E">
      <w:pPr>
        <w:jc w:val="center"/>
        <w:rPr>
          <w:sz w:val="20"/>
          <w:szCs w:val="18"/>
        </w:rPr>
      </w:pPr>
      <w:r>
        <w:rPr>
          <w:b/>
          <w:bCs/>
          <w:sz w:val="20"/>
          <w:szCs w:val="18"/>
        </w:rPr>
        <w:t xml:space="preserve">Fig.S13 </w:t>
      </w:r>
      <w:r w:rsidRPr="002C633A">
        <w:rPr>
          <w:sz w:val="20"/>
          <w:szCs w:val="18"/>
        </w:rPr>
        <w:t xml:space="preserve">Forest Plot of </w:t>
      </w:r>
      <w:r w:rsidRPr="0089664E">
        <w:rPr>
          <w:sz w:val="20"/>
          <w:szCs w:val="18"/>
        </w:rPr>
        <w:t>10-Meter Walk Test</w:t>
      </w:r>
    </w:p>
    <w:bookmarkEnd w:id="12"/>
    <w:p w14:paraId="60D38625" w14:textId="77777777" w:rsidR="0089664E" w:rsidRPr="00646E4D" w:rsidRDefault="0089664E" w:rsidP="0089664E">
      <w:pPr>
        <w:jc w:val="center"/>
        <w:rPr>
          <w:sz w:val="20"/>
          <w:szCs w:val="18"/>
        </w:rPr>
      </w:pPr>
    </w:p>
    <w:sectPr w:rsidR="0089664E" w:rsidRPr="00646E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054B1"/>
    <w:multiLevelType w:val="multilevel"/>
    <w:tmpl w:val="9AD2DD0C"/>
    <w:lvl w:ilvl="0">
      <w:start w:val="1"/>
      <w:numFmt w:val="none"/>
      <w:pStyle w:val="Heading1"/>
      <w:suff w:val="space"/>
      <w:lvlText w:val="1. "/>
      <w:lvlJc w:val="left"/>
      <w:pPr>
        <w:ind w:left="0" w:firstLine="0"/>
      </w:pPr>
      <w:rPr>
        <w:rFonts w:hint="default"/>
        <w:bCs/>
        <w:iCs w:val="0"/>
        <w:color w:val="000000" w:themeColor="text1"/>
        <w:szCs w:val="28"/>
      </w:rPr>
    </w:lvl>
    <w:lvl w:ilvl="1">
      <w:start w:val="1"/>
      <w:numFmt w:val="decimal"/>
      <w:pStyle w:val="Heading2"/>
      <w:lvlText w:val="1.%2"/>
      <w:lvlJc w:val="left"/>
      <w:pPr>
        <w:ind w:left="0" w:firstLine="0"/>
      </w:pPr>
      <w:rPr>
        <w:rFonts w:cs="Times New Roman" w:hint="default"/>
        <w:bCs/>
        <w:iCs w:val="0"/>
        <w:color w:val="000000" w:themeColor="text1"/>
        <w:szCs w:val="24"/>
      </w:rPr>
    </w:lvl>
    <w:lvl w:ilvl="2">
      <w:start w:val="1"/>
      <w:numFmt w:val="none"/>
      <w:pStyle w:val="Heading3"/>
      <w:lvlText w:val="1.1.%2%3"/>
      <w:lvlJc w:val="left"/>
      <w:pPr>
        <w:ind w:left="0" w:firstLine="0"/>
      </w:pPr>
      <w:rPr>
        <w:rFonts w:cs="Times New Roman" w:hint="default"/>
        <w:bCs/>
        <w:iCs w:val="0"/>
        <w:color w:val="000000" w:themeColor="text1"/>
        <w:szCs w:val="20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 w16cid:durableId="257950015">
    <w:abstractNumId w:val="0"/>
  </w:num>
  <w:num w:numId="2" w16cid:durableId="1435006884">
    <w:abstractNumId w:val="0"/>
  </w:num>
  <w:num w:numId="3" w16cid:durableId="189577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42"/>
    <w:rsid w:val="000206D8"/>
    <w:rsid w:val="0003384B"/>
    <w:rsid w:val="001E0862"/>
    <w:rsid w:val="001F29EF"/>
    <w:rsid w:val="002C633A"/>
    <w:rsid w:val="002D7B3D"/>
    <w:rsid w:val="002F150C"/>
    <w:rsid w:val="005B40DB"/>
    <w:rsid w:val="00646E4D"/>
    <w:rsid w:val="007202CB"/>
    <w:rsid w:val="008111BA"/>
    <w:rsid w:val="00842399"/>
    <w:rsid w:val="0089664E"/>
    <w:rsid w:val="009424CE"/>
    <w:rsid w:val="00993942"/>
    <w:rsid w:val="00AE3D70"/>
    <w:rsid w:val="00D74CE4"/>
    <w:rsid w:val="00DC554E"/>
    <w:rsid w:val="00E54E09"/>
    <w:rsid w:val="00EF6B6B"/>
    <w:rsid w:val="00F96725"/>
    <w:rsid w:val="00FC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E76F7"/>
  <w15:chartTrackingRefBased/>
  <w15:docId w15:val="{0942182D-586A-4BE0-8370-B927F64E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64E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B6B"/>
    <w:pPr>
      <w:keepNext/>
      <w:keepLines/>
      <w:numPr>
        <w:numId w:val="3"/>
      </w:numPr>
      <w:spacing w:before="360" w:after="80"/>
      <w:outlineLvl w:val="0"/>
    </w:pPr>
    <w:rPr>
      <w:rFonts w:eastAsiaTheme="majorEastAsia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EF6B6B"/>
    <w:pPr>
      <w:keepNext/>
      <w:keepLines/>
      <w:numPr>
        <w:ilvl w:val="1"/>
        <w:numId w:val="3"/>
      </w:numPr>
      <w:spacing w:before="160" w:after="80"/>
      <w:outlineLvl w:val="1"/>
    </w:pPr>
    <w:rPr>
      <w:rFonts w:eastAsiaTheme="majorEastAsia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6B6B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B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B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B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B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B6B"/>
    <w:rPr>
      <w:rFonts w:ascii="Times New Roman" w:eastAsiaTheme="majorEastAsia" w:hAnsi="Times New Roman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6B6B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6B6B"/>
    <w:rPr>
      <w:rFonts w:ascii="Times New Roman" w:eastAsiaTheme="majorEastAsia" w:hAnsi="Times New Roman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B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EF6B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F6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B6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B6B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EF6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B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6E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E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E3D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7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Yehia Nabil</dc:creator>
  <cp:keywords/>
  <dc:description/>
  <cp:lastModifiedBy>Yehia Nabil</cp:lastModifiedBy>
  <cp:revision>6</cp:revision>
  <dcterms:created xsi:type="dcterms:W3CDTF">2025-12-21T22:26:00Z</dcterms:created>
  <dcterms:modified xsi:type="dcterms:W3CDTF">2026-05-30T17:47:00Z</dcterms:modified>
</cp:coreProperties>
</file>