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833A6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32"/>
        </w:rPr>
        <w:t>Supp</w:t>
      </w:r>
      <w:bookmarkStart w:id="0" w:name="_GoBack"/>
      <w:bookmarkEnd w:id="0"/>
      <w:r>
        <w:rPr>
          <w:rFonts w:hint="default" w:ascii="Times New Roman" w:hAnsi="Times New Roman" w:eastAsia="Arial" w:cs="Times New Roman"/>
          <w:b/>
          <w:sz w:val="32"/>
        </w:rPr>
        <w:t>lementary Appendix 1</w:t>
      </w:r>
      <w:r>
        <w:rPr>
          <w:rFonts w:hint="default" w:ascii="Times New Roman" w:hAnsi="Times New Roman" w:eastAsia="Arial" w:cs="Times New Roman"/>
          <w:b/>
          <w:sz w:val="32"/>
        </w:rPr>
        <w:br w:type="textWrapping"/>
      </w:r>
      <w:r>
        <w:rPr>
          <w:rFonts w:hint="default" w:ascii="Times New Roman" w:hAnsi="Times New Roman" w:cs="Times New Roman"/>
          <w:i/>
          <w:sz w:val="22"/>
        </w:rPr>
        <w:t>Full Search Strategies and Search Yields</w:t>
      </w:r>
    </w:p>
    <w:p w14:paraId="15E937E9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5A5A5A"/>
          <w:sz w:val="19"/>
        </w:rPr>
        <w:t xml:space="preserve">Review title: </w:t>
      </w:r>
      <w:r>
        <w:rPr>
          <w:rFonts w:hint="default" w:ascii="Times New Roman" w:hAnsi="Times New Roman" w:cs="Times New Roman"/>
          <w:color w:val="5A5A5A"/>
          <w:sz w:val="19"/>
        </w:rPr>
        <w:t>Epidemiological Burden and Associated Factors of Shoulder Problems in Indoor Competitive Volleyball Players: A Systematic Review</w:t>
      </w:r>
    </w:p>
    <w:p w14:paraId="6FD050C3">
      <w:pPr>
        <w:spacing w:after="80" w:line="276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searches were conducted from database inception to 21 March 2026. Search syntax was adapted to the indexing terms, field tags, and platform-specific rules of each database.</w:t>
      </w:r>
    </w:p>
    <w:p w14:paraId="3D760791">
      <w:pPr>
        <w:spacing w:after="80" w:line="276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Database names were standardized from the uploaded search log as follows: 'sportdiscu' = SPORTDiscus, 'Wed' = Web of Science Core Collection, and 'spucos' = Scopus.</w:t>
      </w:r>
    </w:p>
    <w:p w14:paraId="15F3362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Table S1. Databases searched and search yields</w:t>
      </w:r>
    </w:p>
    <w:tbl>
      <w:tblPr>
        <w:tblStyle w:val="33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4"/>
        <w:gridCol w:w="3264"/>
        <w:gridCol w:w="3264"/>
      </w:tblGrid>
      <w:tr w14:paraId="59635CCF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264" w:type="dxa"/>
            <w:shd w:val="clear" w:color="auto" w:fill="D9EAF7"/>
            <w:vAlign w:val="center"/>
          </w:tcPr>
          <w:p w14:paraId="5EBD3D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Database</w:t>
            </w:r>
          </w:p>
        </w:tc>
        <w:tc>
          <w:tcPr>
            <w:tcW w:w="3264" w:type="dxa"/>
            <w:shd w:val="clear" w:color="auto" w:fill="D9EAF7"/>
            <w:vAlign w:val="center"/>
          </w:tcPr>
          <w:p w14:paraId="2EE15C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Platform / Notes</w:t>
            </w:r>
          </w:p>
        </w:tc>
        <w:tc>
          <w:tcPr>
            <w:tcW w:w="3264" w:type="dxa"/>
            <w:shd w:val="clear" w:color="auto" w:fill="D9EAF7"/>
            <w:vAlign w:val="center"/>
          </w:tcPr>
          <w:p w14:paraId="2FFCAC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Records identified</w:t>
            </w:r>
          </w:p>
        </w:tc>
      </w:tr>
      <w:tr w14:paraId="413A4E85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vAlign w:val="center"/>
          </w:tcPr>
          <w:p w14:paraId="7B30FF3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PubMed/MEDLINE</w:t>
            </w:r>
          </w:p>
        </w:tc>
        <w:tc>
          <w:tcPr>
            <w:tcW w:w="3264" w:type="dxa"/>
            <w:vAlign w:val="center"/>
          </w:tcPr>
          <w:p w14:paraId="0A2FF42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PubMed</w:t>
            </w:r>
          </w:p>
        </w:tc>
        <w:tc>
          <w:tcPr>
            <w:tcW w:w="3264" w:type="dxa"/>
            <w:vAlign w:val="center"/>
          </w:tcPr>
          <w:p w14:paraId="33F5FC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265</w:t>
            </w:r>
          </w:p>
        </w:tc>
      </w:tr>
      <w:tr w14:paraId="7BD738D0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vAlign w:val="center"/>
          </w:tcPr>
          <w:p w14:paraId="4589F28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Embase</w:t>
            </w:r>
          </w:p>
        </w:tc>
        <w:tc>
          <w:tcPr>
            <w:tcW w:w="3264" w:type="dxa"/>
            <w:vAlign w:val="center"/>
          </w:tcPr>
          <w:p w14:paraId="6A86648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Embase platform</w:t>
            </w:r>
          </w:p>
        </w:tc>
        <w:tc>
          <w:tcPr>
            <w:tcW w:w="3264" w:type="dxa"/>
            <w:vAlign w:val="center"/>
          </w:tcPr>
          <w:p w14:paraId="33AB8F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437</w:t>
            </w:r>
          </w:p>
        </w:tc>
      </w:tr>
      <w:tr w14:paraId="3FEC7589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vAlign w:val="center"/>
          </w:tcPr>
          <w:p w14:paraId="7561624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Web of Science Core Collection</w:t>
            </w:r>
          </w:p>
        </w:tc>
        <w:tc>
          <w:tcPr>
            <w:tcW w:w="3264" w:type="dxa"/>
            <w:vAlign w:val="center"/>
          </w:tcPr>
          <w:p w14:paraId="2168089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Clarivate Web of Science</w:t>
            </w:r>
          </w:p>
        </w:tc>
        <w:tc>
          <w:tcPr>
            <w:tcW w:w="3264" w:type="dxa"/>
            <w:vAlign w:val="center"/>
          </w:tcPr>
          <w:p w14:paraId="704785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250</w:t>
            </w:r>
          </w:p>
        </w:tc>
      </w:tr>
      <w:tr w14:paraId="73719025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vAlign w:val="center"/>
          </w:tcPr>
          <w:p w14:paraId="71A150B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Scopus</w:t>
            </w:r>
          </w:p>
        </w:tc>
        <w:tc>
          <w:tcPr>
            <w:tcW w:w="3264" w:type="dxa"/>
            <w:vAlign w:val="center"/>
          </w:tcPr>
          <w:p w14:paraId="2FD32D1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Elsevier Scopus</w:t>
            </w:r>
          </w:p>
        </w:tc>
        <w:tc>
          <w:tcPr>
            <w:tcW w:w="3264" w:type="dxa"/>
            <w:vAlign w:val="center"/>
          </w:tcPr>
          <w:p w14:paraId="387C3F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494</w:t>
            </w:r>
          </w:p>
        </w:tc>
      </w:tr>
      <w:tr w14:paraId="2F9F9DFD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vAlign w:val="center"/>
          </w:tcPr>
          <w:p w14:paraId="67FA75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SPORTDiscus</w:t>
            </w:r>
          </w:p>
        </w:tc>
        <w:tc>
          <w:tcPr>
            <w:tcW w:w="3264" w:type="dxa"/>
            <w:vAlign w:val="center"/>
          </w:tcPr>
          <w:p w14:paraId="7970607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via EBSCOhost</w:t>
            </w:r>
          </w:p>
        </w:tc>
        <w:tc>
          <w:tcPr>
            <w:tcW w:w="3264" w:type="dxa"/>
            <w:vAlign w:val="center"/>
          </w:tcPr>
          <w:p w14:paraId="469449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2650</w:t>
            </w:r>
          </w:p>
        </w:tc>
      </w:tr>
      <w:tr w14:paraId="0787136F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vAlign w:val="center"/>
          </w:tcPr>
          <w:p w14:paraId="37CA8A4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Cochrane Library</w:t>
            </w:r>
          </w:p>
        </w:tc>
        <w:tc>
          <w:tcPr>
            <w:tcW w:w="3264" w:type="dxa"/>
            <w:vAlign w:val="center"/>
          </w:tcPr>
          <w:p w14:paraId="4417C81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Wiley Cochrane Library</w:t>
            </w:r>
          </w:p>
        </w:tc>
        <w:tc>
          <w:tcPr>
            <w:tcW w:w="3264" w:type="dxa"/>
            <w:vAlign w:val="center"/>
          </w:tcPr>
          <w:p w14:paraId="62BDBC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58</w:t>
            </w:r>
          </w:p>
        </w:tc>
      </w:tr>
      <w:tr w14:paraId="641B3B11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4" w:type="dxa"/>
            <w:shd w:val="clear" w:color="auto" w:fill="F2F2F2"/>
            <w:vAlign w:val="center"/>
          </w:tcPr>
          <w:p w14:paraId="7CABCFA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Total</w:t>
            </w:r>
          </w:p>
        </w:tc>
        <w:tc>
          <w:tcPr>
            <w:tcW w:w="3264" w:type="dxa"/>
            <w:shd w:val="clear" w:color="auto" w:fill="F2F2F2"/>
            <w:vAlign w:val="center"/>
          </w:tcPr>
          <w:p w14:paraId="7CBE801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—</w:t>
            </w:r>
          </w:p>
        </w:tc>
        <w:tc>
          <w:tcPr>
            <w:tcW w:w="3264" w:type="dxa"/>
            <w:shd w:val="clear" w:color="auto" w:fill="F2F2F2"/>
            <w:vAlign w:val="center"/>
          </w:tcPr>
          <w:p w14:paraId="53825E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4154</w:t>
            </w:r>
          </w:p>
        </w:tc>
      </w:tr>
    </w:tbl>
    <w:p w14:paraId="267F61F7">
      <w:pPr>
        <w:spacing w:before="160"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3"/>
        </w:rPr>
        <w:t>1. PubMed/MEDLINE</w:t>
      </w:r>
    </w:p>
    <w:p w14:paraId="0ECC51BF">
      <w:pPr>
        <w:spacing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Platform/field notes: PubMed. </w:t>
      </w:r>
      <w:r>
        <w:rPr>
          <w:rFonts w:hint="default" w:ascii="Times New Roman" w:hAnsi="Times New Roman" w:cs="Times New Roman"/>
        </w:rPr>
        <w:t>Records identified: 265</w:t>
      </w:r>
    </w:p>
    <w:tbl>
      <w:tblPr>
        <w:tblStyle w:val="32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53F1C69D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2" w:type="dxa"/>
            <w:shd w:val="clear" w:color="auto" w:fill="F8FAFC"/>
            <w:vAlign w:val="center"/>
          </w:tcPr>
          <w:p w14:paraId="2657C71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Consolas" w:cs="Times New Roman"/>
                <w:sz w:val="17"/>
              </w:rPr>
              <w:t>(("Volleyball"[Mesh] OR volleyball*[Title/Abstract]) AND ("Shoulder Joint"[Mesh] OR shoulder[Title/Abstract] OR glenohumeral[Title/Abstract] OR scapul*[Title/Abstract] OR "rotator cuff"[Title/Abstract]) AND (pain[Title/Abstract] OR injur*[Title/Abstract] OR complaint*[Title/Abstract] OR problem*[Title/Abstract] OR dysfunction[Title/Abstract] OR disabilit*[Title/Abstract] OR overuse[Title/Abstract] OR tendinopath*[Title/Abstract] OR bursitis[Title/Abstract] OR prevalence[Title/Abstract] OR incidence[Title/Abstract] OR epidemiolog*[Title/Abstract] OR "risk factor*"[Title/Abstract] OR predictor*[Title/Abstract] OR determinant*[Title/Abstract] OR prognos*[Title/Abstract] OR association*[Title/Abstract])) NOT ("beach volleyball"[Title/Abstract] OR beach[Title/Abstract])</w:t>
            </w:r>
          </w:p>
        </w:tc>
      </w:tr>
    </w:tbl>
    <w:p w14:paraId="2BC33BFF">
      <w:pPr>
        <w:rPr>
          <w:rFonts w:hint="default" w:ascii="Times New Roman" w:hAnsi="Times New Roman" w:cs="Times New Roman"/>
        </w:rPr>
      </w:pPr>
    </w:p>
    <w:p w14:paraId="55F1317B">
      <w:pPr>
        <w:spacing w:before="160"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3"/>
        </w:rPr>
        <w:t>2. Embase</w:t>
      </w:r>
    </w:p>
    <w:p w14:paraId="6584C4A4">
      <w:pPr>
        <w:spacing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Platform/field notes: Embase platform. </w:t>
      </w:r>
      <w:r>
        <w:rPr>
          <w:rFonts w:hint="default" w:ascii="Times New Roman" w:hAnsi="Times New Roman" w:cs="Times New Roman"/>
        </w:rPr>
        <w:t>Records identified: 437</w:t>
      </w:r>
    </w:p>
    <w:tbl>
      <w:tblPr>
        <w:tblStyle w:val="32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2B1BC3CD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2" w:type="dxa"/>
            <w:shd w:val="clear" w:color="auto" w:fill="F8FAFC"/>
            <w:vAlign w:val="center"/>
          </w:tcPr>
          <w:p w14:paraId="168B900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Consolas" w:cs="Times New Roman"/>
                <w:sz w:val="17"/>
              </w:rPr>
              <w:t>('volleyball'/exp OR volleyball*:ti,ab) AND ('shoulder'/exp OR 'shoulder joint'/exp OR shoulder:ti,ab OR glenohumeral:ti,ab OR scapul*:ti,ab OR 'rotator cuff':ti,ab) AND (pain:ti,ab OR injur*:ti,ab OR complaint*:ti,ab OR problem*:ti,ab OR dysfunction:ti,ab OR disabilit*:ti,ab OR overuse:ti,ab OR tendinopath*:ti,ab OR bursitis:ti,ab OR prevalence:ti,ab OR incidence:ti,ab OR epidemiolog*:ti,ab OR 'risk factor*':ti,ab OR predictor*:ti,ab OR determinant*:ti,ab OR prognos*:ti,ab OR association*:ti,ab) NOT ('beach volleyball':ti,ab OR beach:ti,ab)</w:t>
            </w:r>
          </w:p>
        </w:tc>
      </w:tr>
    </w:tbl>
    <w:p w14:paraId="710A6049">
      <w:pPr>
        <w:rPr>
          <w:rFonts w:hint="default" w:ascii="Times New Roman" w:hAnsi="Times New Roman" w:cs="Times New Roman"/>
        </w:rPr>
      </w:pPr>
    </w:p>
    <w:p w14:paraId="4446E1A6">
      <w:pPr>
        <w:spacing w:before="160"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3"/>
        </w:rPr>
        <w:t>3. Web of Science Core Collection</w:t>
      </w:r>
    </w:p>
    <w:p w14:paraId="2BA8AFC7">
      <w:pPr>
        <w:spacing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Platform/field notes: Topic search (TS). </w:t>
      </w:r>
      <w:r>
        <w:rPr>
          <w:rFonts w:hint="default" w:ascii="Times New Roman" w:hAnsi="Times New Roman" w:cs="Times New Roman"/>
        </w:rPr>
        <w:t>Records identified: 250</w:t>
      </w:r>
    </w:p>
    <w:tbl>
      <w:tblPr>
        <w:tblStyle w:val="32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743999B1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2" w:type="dxa"/>
            <w:shd w:val="clear" w:color="auto" w:fill="F8FAFC"/>
            <w:vAlign w:val="center"/>
          </w:tcPr>
          <w:p w14:paraId="2CA7BF4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Consolas" w:cs="Times New Roman"/>
                <w:sz w:val="17"/>
              </w:rPr>
              <w:t>TS=(volleyball*) AND TS=(shoulder OR glenohumeral OR scapul* OR "rotator cuff") AND TS=(pain OR injur* OR complaint* OR problem* OR dysfunction OR disabilit* OR overuse OR tendinopath* OR bursitis OR prevalence OR incidence OR epidemiolog* OR "risk factor*" OR predictor* OR determinant* OR prognos* OR association*) NOT TS=("beach volleyball" OR beach)</w:t>
            </w:r>
          </w:p>
        </w:tc>
      </w:tr>
    </w:tbl>
    <w:p w14:paraId="7A75C6A1">
      <w:pPr>
        <w:rPr>
          <w:rFonts w:hint="default" w:ascii="Times New Roman" w:hAnsi="Times New Roman" w:cs="Times New Roman"/>
        </w:rPr>
      </w:pPr>
    </w:p>
    <w:p w14:paraId="1FD9D637">
      <w:pPr>
        <w:spacing w:before="160"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3"/>
        </w:rPr>
        <w:t>4. Scopus</w:t>
      </w:r>
    </w:p>
    <w:p w14:paraId="4D116468">
      <w:pPr>
        <w:spacing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Platform/field notes: TITLE-ABS-KEY. </w:t>
      </w:r>
      <w:r>
        <w:rPr>
          <w:rFonts w:hint="default" w:ascii="Times New Roman" w:hAnsi="Times New Roman" w:cs="Times New Roman"/>
        </w:rPr>
        <w:t>Records identified: 494</w:t>
      </w:r>
    </w:p>
    <w:tbl>
      <w:tblPr>
        <w:tblStyle w:val="32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56975F07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2" w:type="dxa"/>
            <w:shd w:val="clear" w:color="auto" w:fill="F8FAFC"/>
            <w:vAlign w:val="center"/>
          </w:tcPr>
          <w:p w14:paraId="795466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Consolas" w:cs="Times New Roman"/>
                <w:sz w:val="17"/>
              </w:rPr>
              <w:t>TITLE-ABS-KEY(volleyball*) AND TITLE-ABS-KEY(shoulder OR glenohumeral OR scapul* OR "rotator cuff") AND TITLE-ABS-KEY(pain OR injur* OR complaint* OR problem* OR dysfunction OR disabilit* OR overuse OR tendinopath* OR bursitis OR prevalence OR incidence OR epidemiolog* OR "risk factor*" OR predictor* OR determinant* OR prognos* OR association*) AND NOT TITLE-ABS-KEY("beach volleyball" OR beach)</w:t>
            </w:r>
          </w:p>
        </w:tc>
      </w:tr>
    </w:tbl>
    <w:p w14:paraId="204B6DFB">
      <w:pPr>
        <w:rPr>
          <w:rFonts w:hint="default" w:ascii="Times New Roman" w:hAnsi="Times New Roman" w:cs="Times New Roman"/>
        </w:rPr>
      </w:pPr>
    </w:p>
    <w:p w14:paraId="7EAFC25E">
      <w:pPr>
        <w:spacing w:before="160"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3"/>
        </w:rPr>
        <w:t>5. SPORTDiscus</w:t>
      </w:r>
    </w:p>
    <w:p w14:paraId="0C848FA2">
      <w:pPr>
        <w:spacing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Platform/field notes: via EBSCOhost; TX field. </w:t>
      </w:r>
      <w:r>
        <w:rPr>
          <w:rFonts w:hint="default" w:ascii="Times New Roman" w:hAnsi="Times New Roman" w:cs="Times New Roman"/>
        </w:rPr>
        <w:t>Records identified: 2650</w:t>
      </w:r>
    </w:p>
    <w:tbl>
      <w:tblPr>
        <w:tblStyle w:val="32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5A8061B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2" w:type="dxa"/>
            <w:shd w:val="clear" w:color="auto" w:fill="F8FAFC"/>
            <w:vAlign w:val="center"/>
          </w:tcPr>
          <w:p w14:paraId="56120E1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Consolas" w:cs="Times New Roman"/>
                <w:sz w:val="17"/>
              </w:rPr>
              <w:t>TX volleyball* AND TX (shoulder OR glenohumeral OR scapul* OR "rotator cuff") AND TX (pain OR injur* OR complaint* OR problem* OR dysfunction OR disabilit* OR overuse OR tendinopath* OR bursitis OR prevalence OR incidence OR epidemiolog* OR "risk factor*" OR predictor* OR determinant* OR prognos* OR association*) NOT TX ("beach volleyball" OR beach)</w:t>
            </w:r>
          </w:p>
        </w:tc>
      </w:tr>
    </w:tbl>
    <w:p w14:paraId="0524B285">
      <w:pPr>
        <w:rPr>
          <w:rFonts w:hint="default" w:ascii="Times New Roman" w:hAnsi="Times New Roman" w:cs="Times New Roman"/>
        </w:rPr>
      </w:pPr>
    </w:p>
    <w:p w14:paraId="096DDE61">
      <w:pPr>
        <w:spacing w:before="160"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z w:val="23"/>
        </w:rPr>
        <w:t>6. Cochrane Library</w:t>
      </w:r>
    </w:p>
    <w:p w14:paraId="6BC072E5">
      <w:pPr>
        <w:spacing w:after="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Platform/field notes: ti,ab,kw fields. </w:t>
      </w:r>
      <w:r>
        <w:rPr>
          <w:rFonts w:hint="default" w:ascii="Times New Roman" w:hAnsi="Times New Roman" w:cs="Times New Roman"/>
        </w:rPr>
        <w:t>Records identified: 58</w:t>
      </w:r>
    </w:p>
    <w:tbl>
      <w:tblPr>
        <w:tblStyle w:val="32"/>
        <w:tblW w:w="0" w:type="auto"/>
        <w:jc w:val="center"/>
        <w:tblBorders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  <w:insideH w:val="single" w:color="BFBFBF" w:sz="6" w:space="0"/>
          <w:insideV w:val="single" w:color="BFBFB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73CB88F8">
        <w:tblPrEx>
          <w:tblBorders>
            <w:top w:val="single" w:color="BFBFBF" w:sz="6" w:space="0"/>
            <w:left w:val="single" w:color="BFBFBF" w:sz="6" w:space="0"/>
            <w:bottom w:val="single" w:color="BFBFBF" w:sz="6" w:space="0"/>
            <w:right w:val="single" w:color="BFBFBF" w:sz="6" w:space="0"/>
            <w:insideH w:val="single" w:color="BFBFBF" w:sz="6" w:space="0"/>
            <w:insideV w:val="single" w:color="BFBFB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2" w:type="dxa"/>
            <w:shd w:val="clear" w:color="auto" w:fill="F8FAFC"/>
            <w:vAlign w:val="center"/>
          </w:tcPr>
          <w:p w14:paraId="22E142D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Consolas" w:cs="Times New Roman"/>
                <w:sz w:val="17"/>
              </w:rPr>
              <w:t>(volleyball*):ti,ab,kw AND (shoulder OR glenohumeral OR scapul* OR "rotator cuff"):ti,ab,kw AND (pain OR injur* OR complaint* OR problem* OR dysfunction OR disabilit* OR overuse OR tendinopath* OR bursitis OR prevalence OR incidence OR epidemiolog* OR "risk factor*" OR predictor* OR determinant* OR prognos* OR association*):ti,ab,kw NOT ("beach volleyball" OR beach):ti,ab,kw</w:t>
            </w:r>
          </w:p>
        </w:tc>
      </w:tr>
    </w:tbl>
    <w:p w14:paraId="50836163">
      <w:pPr>
        <w:rPr>
          <w:rFonts w:hint="default" w:ascii="Times New Roman" w:hAnsi="Times New Roman" w:cs="Times New Roman"/>
        </w:rPr>
      </w:pPr>
    </w:p>
    <w:p w14:paraId="109180F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Abbreviations: </w:t>
      </w:r>
      <w:r>
        <w:rPr>
          <w:rFonts w:hint="default" w:ascii="Times New Roman" w:hAnsi="Times New Roman" w:cs="Times New Roman"/>
        </w:rPr>
        <w:t>GIRD, glenohumeral internal rotation deficit; PSI, postero-superior impingement.</w:t>
      </w:r>
    </w:p>
    <w:p w14:paraId="56FDC918">
      <w:pPr>
        <w:spacing w:before="12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 xml:space="preserve">Note. </w:t>
      </w:r>
      <w:r>
        <w:rPr>
          <w:rFonts w:hint="default" w:ascii="Times New Roman" w:hAnsi="Times New Roman" w:cs="Times New Roman"/>
        </w:rPr>
        <w:t>Date limits were applied at the platform level from inception to 21 March 2026. No explicit document-type filters were applied during the initial search. Screening restrictions were implemented during title/abstract and full-text review.</w:t>
      </w:r>
    </w:p>
    <w:sectPr>
      <w:pgSz w:w="12240" w:h="15840"/>
      <w:pgMar w:top="1152" w:right="1224" w:bottom="1152" w:left="122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3F673D"/>
    <w:rsid w:val="20347A44"/>
    <w:rsid w:val="2F897A14"/>
    <w:rsid w:val="40B5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3954</Characters>
  <Lines>0</Lines>
  <Paragraphs>0</Paragraphs>
  <TotalTime>4</TotalTime>
  <ScaleCrop>false</ScaleCrop>
  <LinksUpToDate>false</LinksUpToDate>
  <CharactersWithSpaces>4450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</cp:lastModifiedBy>
  <dcterms:modified xsi:type="dcterms:W3CDTF">2026-06-09T09:02:38Z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759EB33B56A6421A96FB0BA48820D3D5_13</vt:lpwstr>
  </property>
  <property fmtid="{D5CDD505-2E9C-101B-9397-08002B2CF9AE}" pid="4" name="KSOTemplateDocerSaveRecord">
    <vt:lpwstr>eyJoZGlkIjoiZTIxNDE0OGI0NzhjY2YyOTRlM2FmYzIwNjdkYjRhNDMiLCJ1c2VySWQiOiIxMTYwMzk5MjE3In0=</vt:lpwstr>
  </property>
</Properties>
</file>