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347FF" w14:textId="2544A874" w:rsidR="00633720" w:rsidRPr="00AB39F3" w:rsidRDefault="00633720" w:rsidP="00633720">
      <w:pPr>
        <w:rPr>
          <w:rFonts w:ascii="Times New Roman" w:hAnsi="Times New Roman" w:cs="Times New Roman"/>
          <w:sz w:val="20"/>
          <w:szCs w:val="20"/>
          <w:lang w:val="en-US"/>
        </w:rPr>
      </w:pPr>
      <w:r w:rsidRPr="00633720">
        <w:rPr>
          <w:rFonts w:ascii="Times New Roman" w:hAnsi="Times New Roman" w:cs="Times New Roman"/>
          <w:b/>
          <w:bCs/>
          <w:sz w:val="20"/>
          <w:szCs w:val="20"/>
          <w:lang w:val="en-US"/>
        </w:rPr>
        <w:t>Table S</w:t>
      </w:r>
      <w:r>
        <w:rPr>
          <w:rFonts w:ascii="Times New Roman" w:hAnsi="Times New Roman" w:cs="Times New Roman"/>
          <w:b/>
          <w:bCs/>
          <w:sz w:val="20"/>
          <w:szCs w:val="20"/>
          <w:lang w:val="en-US"/>
        </w:rPr>
        <w:t>1</w:t>
      </w:r>
      <w:r w:rsidRPr="00633720">
        <w:rPr>
          <w:rFonts w:ascii="Times New Roman" w:hAnsi="Times New Roman" w:cs="Times New Roman"/>
          <w:b/>
          <w:bCs/>
          <w:sz w:val="20"/>
          <w:szCs w:val="20"/>
          <w:lang w:val="en-US"/>
        </w:rPr>
        <w:t>.</w:t>
      </w:r>
      <w:r>
        <w:rPr>
          <w:rFonts w:ascii="Times New Roman" w:hAnsi="Times New Roman" w:cs="Times New Roman"/>
          <w:b/>
          <w:bCs/>
          <w:sz w:val="20"/>
          <w:szCs w:val="20"/>
          <w:lang w:val="en-US"/>
        </w:rPr>
        <w:t xml:space="preserve"> </w:t>
      </w:r>
      <w:r w:rsidRPr="00633720">
        <w:rPr>
          <w:rFonts w:ascii="Times New Roman" w:hAnsi="Times New Roman" w:cs="Times New Roman"/>
          <w:sz w:val="20"/>
          <w:szCs w:val="20"/>
          <w:lang w:val="en-US"/>
        </w:rPr>
        <w:t>Manuscript</w:t>
      </w:r>
      <w:r>
        <w:rPr>
          <w:rFonts w:ascii="Times New Roman" w:hAnsi="Times New Roman" w:cs="Times New Roman"/>
          <w:sz w:val="20"/>
          <w:szCs w:val="20"/>
          <w:lang w:val="en-US"/>
        </w:rPr>
        <w:t xml:space="preserve"> CONSORT checklist.</w:t>
      </w:r>
    </w:p>
    <w:p w14:paraId="578D58D6" w14:textId="77777777" w:rsidR="00633720" w:rsidRPr="00DB5D01" w:rsidRDefault="00633720" w:rsidP="00633720">
      <w:pPr>
        <w:rPr>
          <w:sz w:val="16"/>
          <w:szCs w:val="16"/>
        </w:rPr>
      </w:pPr>
    </w:p>
    <w:tbl>
      <w:tblPr>
        <w:tblStyle w:val="Style2"/>
        <w:tblW w:w="11199" w:type="dxa"/>
        <w:tblInd w:w="-1418" w:type="dxa"/>
        <w:tblLayout w:type="fixed"/>
        <w:tblLook w:val="0400" w:firstRow="0" w:lastRow="0" w:firstColumn="0" w:lastColumn="0" w:noHBand="0" w:noVBand="1"/>
      </w:tblPr>
      <w:tblGrid>
        <w:gridCol w:w="284"/>
        <w:gridCol w:w="1843"/>
        <w:gridCol w:w="850"/>
        <w:gridCol w:w="6805"/>
        <w:gridCol w:w="1417"/>
      </w:tblGrid>
      <w:tr w:rsidR="00633720" w:rsidRPr="00623F6D" w14:paraId="5DD93A49" w14:textId="77777777" w:rsidTr="00633720">
        <w:trPr>
          <w:trHeight w:val="276"/>
        </w:trPr>
        <w:tc>
          <w:tcPr>
            <w:tcW w:w="284" w:type="dxa"/>
          </w:tcPr>
          <w:p w14:paraId="6495EE85" w14:textId="77777777" w:rsidR="00633720" w:rsidRPr="00623F6D" w:rsidRDefault="00633720" w:rsidP="00FD0163">
            <w:pPr>
              <w:pStyle w:val="TableHeader"/>
              <w:autoSpaceDE w:val="0"/>
              <w:autoSpaceDN w:val="0"/>
              <w:adjustRightInd w:val="0"/>
              <w:rPr>
                <w:szCs w:val="24"/>
              </w:rPr>
            </w:pPr>
          </w:p>
        </w:tc>
        <w:tc>
          <w:tcPr>
            <w:tcW w:w="1843" w:type="dxa"/>
            <w:tcBorders>
              <w:top w:val="single" w:sz="4" w:space="0" w:color="auto"/>
              <w:bottom w:val="single" w:sz="4" w:space="0" w:color="auto"/>
            </w:tcBorders>
          </w:tcPr>
          <w:p w14:paraId="66EC49EB" w14:textId="77777777" w:rsidR="00633720" w:rsidRPr="00623F6D" w:rsidRDefault="00633720" w:rsidP="00FD0163">
            <w:pPr>
              <w:pStyle w:val="TableHeader"/>
              <w:autoSpaceDE w:val="0"/>
              <w:autoSpaceDN w:val="0"/>
              <w:adjustRightInd w:val="0"/>
              <w:rPr>
                <w:rFonts w:ascii="Calibri" w:hAnsi="Calibri" w:cs="Calibri"/>
                <w:color w:val="000000"/>
                <w:sz w:val="22"/>
                <w:szCs w:val="22"/>
              </w:rPr>
            </w:pPr>
            <w:r w:rsidRPr="00623F6D">
              <w:rPr>
                <w:szCs w:val="24"/>
              </w:rPr>
              <w:t>Section/topic</w:t>
            </w:r>
          </w:p>
        </w:tc>
        <w:tc>
          <w:tcPr>
            <w:tcW w:w="850" w:type="dxa"/>
            <w:tcBorders>
              <w:top w:val="single" w:sz="4" w:space="0" w:color="auto"/>
              <w:bottom w:val="single" w:sz="4" w:space="0" w:color="auto"/>
            </w:tcBorders>
          </w:tcPr>
          <w:p w14:paraId="11DCA1E7" w14:textId="77777777" w:rsidR="00633720" w:rsidRPr="00623F6D" w:rsidRDefault="00633720" w:rsidP="00FD0163">
            <w:pPr>
              <w:pStyle w:val="TableHeader"/>
              <w:autoSpaceDE w:val="0"/>
              <w:autoSpaceDN w:val="0"/>
              <w:adjustRightInd w:val="0"/>
              <w:jc w:val="center"/>
              <w:rPr>
                <w:rFonts w:ascii="Calibri" w:hAnsi="Calibri" w:cs="Calibri"/>
                <w:color w:val="000000"/>
                <w:sz w:val="22"/>
                <w:szCs w:val="22"/>
              </w:rPr>
            </w:pPr>
            <w:r w:rsidRPr="00623F6D">
              <w:rPr>
                <w:szCs w:val="24"/>
              </w:rPr>
              <w:t>No</w:t>
            </w:r>
          </w:p>
        </w:tc>
        <w:tc>
          <w:tcPr>
            <w:tcW w:w="6805" w:type="dxa"/>
            <w:tcBorders>
              <w:top w:val="single" w:sz="4" w:space="0" w:color="auto"/>
              <w:bottom w:val="single" w:sz="4" w:space="0" w:color="auto"/>
            </w:tcBorders>
          </w:tcPr>
          <w:p w14:paraId="583BD31D" w14:textId="77777777" w:rsidR="00633720" w:rsidRPr="00623F6D" w:rsidRDefault="00633720" w:rsidP="00FD0163">
            <w:pPr>
              <w:pStyle w:val="TableHeader"/>
              <w:autoSpaceDE w:val="0"/>
              <w:autoSpaceDN w:val="0"/>
              <w:adjustRightInd w:val="0"/>
              <w:jc w:val="center"/>
              <w:rPr>
                <w:rFonts w:ascii="Calibri" w:hAnsi="Calibri" w:cs="Calibri"/>
                <w:color w:val="000000"/>
                <w:sz w:val="22"/>
                <w:szCs w:val="22"/>
              </w:rPr>
            </w:pPr>
            <w:r w:rsidRPr="00623F6D">
              <w:rPr>
                <w:szCs w:val="24"/>
              </w:rPr>
              <w:t>CONSORT 2025 checklist item description</w:t>
            </w:r>
          </w:p>
        </w:tc>
        <w:tc>
          <w:tcPr>
            <w:tcW w:w="1417" w:type="dxa"/>
            <w:tcBorders>
              <w:top w:val="single" w:sz="4" w:space="0" w:color="auto"/>
              <w:bottom w:val="single" w:sz="4" w:space="0" w:color="auto"/>
            </w:tcBorders>
          </w:tcPr>
          <w:p w14:paraId="0A1EE238" w14:textId="77777777" w:rsidR="00633720" w:rsidRPr="00623F6D" w:rsidRDefault="00633720" w:rsidP="00FD0163">
            <w:pPr>
              <w:pStyle w:val="TableHeader"/>
              <w:autoSpaceDE w:val="0"/>
              <w:autoSpaceDN w:val="0"/>
              <w:adjustRightInd w:val="0"/>
              <w:jc w:val="center"/>
              <w:rPr>
                <w:szCs w:val="24"/>
              </w:rPr>
            </w:pPr>
            <w:r>
              <w:rPr>
                <w:szCs w:val="24"/>
              </w:rPr>
              <w:t>Reported on page no.</w:t>
            </w:r>
          </w:p>
        </w:tc>
      </w:tr>
      <w:tr w:rsidR="00633720" w:rsidRPr="009C6FD6" w14:paraId="61F64994" w14:textId="77777777" w:rsidTr="00633720">
        <w:trPr>
          <w:trHeight w:val="268"/>
        </w:trPr>
        <w:tc>
          <w:tcPr>
            <w:tcW w:w="284" w:type="dxa"/>
          </w:tcPr>
          <w:p w14:paraId="719DE858" w14:textId="77777777" w:rsidR="00633720" w:rsidRPr="00A95D8C" w:rsidRDefault="00633720" w:rsidP="00FD0163">
            <w:pPr>
              <w:pStyle w:val="TableBody"/>
              <w:autoSpaceDE w:val="0"/>
              <w:autoSpaceDN w:val="0"/>
              <w:adjustRightInd w:val="0"/>
              <w:rPr>
                <w:b/>
                <w:szCs w:val="24"/>
              </w:rPr>
            </w:pPr>
          </w:p>
        </w:tc>
        <w:tc>
          <w:tcPr>
            <w:tcW w:w="9498" w:type="dxa"/>
            <w:gridSpan w:val="3"/>
            <w:tcBorders>
              <w:top w:val="single" w:sz="4" w:space="0" w:color="auto"/>
            </w:tcBorders>
          </w:tcPr>
          <w:p w14:paraId="51E77267" w14:textId="77777777" w:rsidR="00633720" w:rsidRPr="00A95D8C" w:rsidRDefault="00633720" w:rsidP="00FD0163">
            <w:pPr>
              <w:pStyle w:val="TableBody"/>
              <w:autoSpaceDE w:val="0"/>
              <w:autoSpaceDN w:val="0"/>
              <w:adjustRightInd w:val="0"/>
              <w:rPr>
                <w:rFonts w:ascii="Calibri" w:hAnsi="Calibri" w:cs="Calibri"/>
                <w:b/>
                <w:color w:val="000000"/>
                <w:sz w:val="22"/>
                <w:szCs w:val="22"/>
              </w:rPr>
            </w:pPr>
            <w:r w:rsidRPr="00A95D8C">
              <w:rPr>
                <w:b/>
                <w:szCs w:val="24"/>
              </w:rPr>
              <w:t>Title and abstract</w:t>
            </w:r>
          </w:p>
        </w:tc>
        <w:tc>
          <w:tcPr>
            <w:tcW w:w="1417" w:type="dxa"/>
            <w:tcBorders>
              <w:top w:val="single" w:sz="4" w:space="0" w:color="auto"/>
            </w:tcBorders>
          </w:tcPr>
          <w:p w14:paraId="371CABC4" w14:textId="77777777" w:rsidR="00633720" w:rsidRPr="00A95D8C" w:rsidRDefault="00633720" w:rsidP="00FD0163">
            <w:pPr>
              <w:pStyle w:val="TableBody"/>
              <w:autoSpaceDE w:val="0"/>
              <w:autoSpaceDN w:val="0"/>
              <w:adjustRightInd w:val="0"/>
              <w:rPr>
                <w:b/>
                <w:szCs w:val="24"/>
              </w:rPr>
            </w:pPr>
          </w:p>
        </w:tc>
      </w:tr>
      <w:tr w:rsidR="00633720" w:rsidRPr="009C6FD6" w14:paraId="1B7CB383" w14:textId="77777777" w:rsidTr="00633720">
        <w:trPr>
          <w:trHeight w:val="276"/>
        </w:trPr>
        <w:tc>
          <w:tcPr>
            <w:tcW w:w="284" w:type="dxa"/>
          </w:tcPr>
          <w:p w14:paraId="4071A8A1" w14:textId="77777777" w:rsidR="00633720" w:rsidRPr="00A95D8C" w:rsidRDefault="00633720" w:rsidP="00FD0163">
            <w:pPr>
              <w:pStyle w:val="TableBody"/>
              <w:autoSpaceDE w:val="0"/>
              <w:autoSpaceDN w:val="0"/>
              <w:adjustRightInd w:val="0"/>
              <w:rPr>
                <w:szCs w:val="24"/>
              </w:rPr>
            </w:pPr>
          </w:p>
        </w:tc>
        <w:tc>
          <w:tcPr>
            <w:tcW w:w="1843" w:type="dxa"/>
            <w:vMerge w:val="restart"/>
          </w:tcPr>
          <w:p w14:paraId="635EF79C"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Title and structured abstract</w:t>
            </w:r>
          </w:p>
        </w:tc>
        <w:tc>
          <w:tcPr>
            <w:tcW w:w="850" w:type="dxa"/>
          </w:tcPr>
          <w:p w14:paraId="4D4E14AE" w14:textId="77777777" w:rsidR="00633720" w:rsidRPr="00A95D8C" w:rsidRDefault="00633720" w:rsidP="00FD0163">
            <w:pPr>
              <w:pStyle w:val="TableBody"/>
              <w:autoSpaceDE w:val="0"/>
              <w:autoSpaceDN w:val="0"/>
              <w:adjustRightInd w:val="0"/>
              <w:jc w:val="center"/>
              <w:rPr>
                <w:rFonts w:ascii="Calibri" w:hAnsi="Calibri" w:cs="Calibri"/>
                <w:color w:val="000000"/>
                <w:sz w:val="22"/>
                <w:szCs w:val="22"/>
              </w:rPr>
            </w:pPr>
            <w:r w:rsidRPr="00A95D8C">
              <w:rPr>
                <w:szCs w:val="24"/>
              </w:rPr>
              <w:t>1a</w:t>
            </w:r>
          </w:p>
        </w:tc>
        <w:tc>
          <w:tcPr>
            <w:tcW w:w="6805" w:type="dxa"/>
          </w:tcPr>
          <w:p w14:paraId="477C3E76"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Identification as a randomised trial</w:t>
            </w:r>
          </w:p>
        </w:tc>
        <w:tc>
          <w:tcPr>
            <w:tcW w:w="1417" w:type="dxa"/>
            <w:tcBorders>
              <w:bottom w:val="single" w:sz="4" w:space="0" w:color="auto"/>
            </w:tcBorders>
          </w:tcPr>
          <w:p w14:paraId="04751A40" w14:textId="77777777" w:rsidR="00633720" w:rsidRPr="00A95D8C" w:rsidRDefault="00633720" w:rsidP="00FD0163">
            <w:pPr>
              <w:pStyle w:val="TableBody"/>
              <w:autoSpaceDE w:val="0"/>
              <w:autoSpaceDN w:val="0"/>
              <w:adjustRightInd w:val="0"/>
              <w:rPr>
                <w:szCs w:val="24"/>
              </w:rPr>
            </w:pPr>
            <w:r>
              <w:rPr>
                <w:szCs w:val="24"/>
              </w:rPr>
              <w:t>1</w:t>
            </w:r>
          </w:p>
        </w:tc>
      </w:tr>
      <w:tr w:rsidR="00633720" w:rsidRPr="009C6FD6" w14:paraId="4448C461" w14:textId="77777777" w:rsidTr="00633720">
        <w:trPr>
          <w:trHeight w:val="47"/>
        </w:trPr>
        <w:tc>
          <w:tcPr>
            <w:tcW w:w="284" w:type="dxa"/>
          </w:tcPr>
          <w:p w14:paraId="19FF6D27" w14:textId="77777777" w:rsidR="00633720" w:rsidRPr="009C6FD6" w:rsidRDefault="00633720" w:rsidP="00FD0163">
            <w:pPr>
              <w:widowControl w:val="0"/>
              <w:spacing w:line="276" w:lineRule="auto"/>
              <w:jc w:val="center"/>
              <w:rPr>
                <w:rFonts w:ascii="Calibri" w:hAnsi="Calibri" w:cs="Calibri"/>
                <w:color w:val="000000"/>
              </w:rPr>
            </w:pPr>
          </w:p>
        </w:tc>
        <w:tc>
          <w:tcPr>
            <w:tcW w:w="1843" w:type="dxa"/>
            <w:vMerge/>
          </w:tcPr>
          <w:p w14:paraId="770B2C5C" w14:textId="77777777" w:rsidR="00633720" w:rsidRPr="009C6FD6" w:rsidRDefault="00633720" w:rsidP="00FD0163">
            <w:pPr>
              <w:widowControl w:val="0"/>
              <w:spacing w:line="276" w:lineRule="auto"/>
              <w:jc w:val="center"/>
              <w:rPr>
                <w:rFonts w:ascii="Calibri" w:hAnsi="Calibri" w:cs="Calibri"/>
                <w:color w:val="000000"/>
                <w:sz w:val="22"/>
                <w:szCs w:val="22"/>
              </w:rPr>
            </w:pPr>
          </w:p>
        </w:tc>
        <w:tc>
          <w:tcPr>
            <w:tcW w:w="850" w:type="dxa"/>
          </w:tcPr>
          <w:p w14:paraId="02B1B24C" w14:textId="77777777" w:rsidR="00633720" w:rsidRPr="00A95D8C" w:rsidRDefault="00633720" w:rsidP="00FD0163">
            <w:pPr>
              <w:pStyle w:val="TableBody"/>
              <w:autoSpaceDE w:val="0"/>
              <w:autoSpaceDN w:val="0"/>
              <w:adjustRightInd w:val="0"/>
              <w:jc w:val="center"/>
              <w:rPr>
                <w:rFonts w:ascii="Calibri" w:hAnsi="Calibri" w:cs="Calibri"/>
                <w:color w:val="000000"/>
                <w:sz w:val="22"/>
                <w:szCs w:val="22"/>
              </w:rPr>
            </w:pPr>
            <w:r w:rsidRPr="00A95D8C">
              <w:rPr>
                <w:szCs w:val="24"/>
              </w:rPr>
              <w:t>1b</w:t>
            </w:r>
          </w:p>
        </w:tc>
        <w:tc>
          <w:tcPr>
            <w:tcW w:w="6805" w:type="dxa"/>
          </w:tcPr>
          <w:p w14:paraId="7611BE3C"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Structured summary of the trial design, methods, results, and conclusions</w:t>
            </w:r>
          </w:p>
        </w:tc>
        <w:tc>
          <w:tcPr>
            <w:tcW w:w="1417" w:type="dxa"/>
            <w:tcBorders>
              <w:top w:val="single" w:sz="4" w:space="0" w:color="auto"/>
              <w:bottom w:val="single" w:sz="4" w:space="0" w:color="auto"/>
            </w:tcBorders>
          </w:tcPr>
          <w:p w14:paraId="21BBFF95" w14:textId="77777777" w:rsidR="00633720" w:rsidRPr="00A95D8C" w:rsidRDefault="00633720" w:rsidP="00FD0163">
            <w:pPr>
              <w:pStyle w:val="TableBody"/>
              <w:autoSpaceDE w:val="0"/>
              <w:autoSpaceDN w:val="0"/>
              <w:adjustRightInd w:val="0"/>
              <w:rPr>
                <w:szCs w:val="24"/>
              </w:rPr>
            </w:pPr>
            <w:r>
              <w:rPr>
                <w:szCs w:val="24"/>
              </w:rPr>
              <w:t>1-2</w:t>
            </w:r>
          </w:p>
        </w:tc>
      </w:tr>
      <w:tr w:rsidR="00633720" w:rsidRPr="009C6FD6" w14:paraId="2D4D5B2D" w14:textId="77777777" w:rsidTr="00633720">
        <w:trPr>
          <w:trHeight w:val="276"/>
        </w:trPr>
        <w:tc>
          <w:tcPr>
            <w:tcW w:w="284" w:type="dxa"/>
          </w:tcPr>
          <w:p w14:paraId="36A2A17E" w14:textId="77777777" w:rsidR="00633720" w:rsidRPr="00A95D8C" w:rsidRDefault="00633720" w:rsidP="00FD0163">
            <w:pPr>
              <w:pStyle w:val="TableBody"/>
              <w:autoSpaceDE w:val="0"/>
              <w:autoSpaceDN w:val="0"/>
              <w:adjustRightInd w:val="0"/>
              <w:rPr>
                <w:b/>
                <w:szCs w:val="24"/>
              </w:rPr>
            </w:pPr>
          </w:p>
        </w:tc>
        <w:tc>
          <w:tcPr>
            <w:tcW w:w="9498" w:type="dxa"/>
            <w:gridSpan w:val="3"/>
          </w:tcPr>
          <w:p w14:paraId="181A39F7" w14:textId="77777777" w:rsidR="00633720" w:rsidRPr="00A95D8C" w:rsidRDefault="00633720" w:rsidP="00FD0163">
            <w:pPr>
              <w:pStyle w:val="TableBody"/>
              <w:autoSpaceDE w:val="0"/>
              <w:autoSpaceDN w:val="0"/>
              <w:adjustRightInd w:val="0"/>
              <w:rPr>
                <w:rFonts w:ascii="Calibri" w:hAnsi="Calibri" w:cs="Calibri"/>
                <w:b/>
                <w:color w:val="000000"/>
                <w:sz w:val="22"/>
                <w:szCs w:val="22"/>
              </w:rPr>
            </w:pPr>
            <w:r w:rsidRPr="00A95D8C">
              <w:rPr>
                <w:b/>
                <w:szCs w:val="24"/>
              </w:rPr>
              <w:t>Open science</w:t>
            </w:r>
          </w:p>
        </w:tc>
        <w:tc>
          <w:tcPr>
            <w:tcW w:w="1417" w:type="dxa"/>
            <w:tcBorders>
              <w:top w:val="single" w:sz="4" w:space="0" w:color="auto"/>
            </w:tcBorders>
          </w:tcPr>
          <w:p w14:paraId="412E6E61" w14:textId="77777777" w:rsidR="00633720" w:rsidRPr="00A95D8C" w:rsidRDefault="00633720" w:rsidP="00FD0163">
            <w:pPr>
              <w:pStyle w:val="TableBody"/>
              <w:autoSpaceDE w:val="0"/>
              <w:autoSpaceDN w:val="0"/>
              <w:adjustRightInd w:val="0"/>
              <w:rPr>
                <w:b/>
                <w:szCs w:val="24"/>
              </w:rPr>
            </w:pPr>
            <w:r>
              <w:rPr>
                <w:b/>
                <w:szCs w:val="24"/>
              </w:rPr>
              <w:t>4</w:t>
            </w:r>
          </w:p>
        </w:tc>
      </w:tr>
      <w:tr w:rsidR="00633720" w:rsidRPr="009C6FD6" w14:paraId="1E69FF87" w14:textId="77777777" w:rsidTr="00633720">
        <w:trPr>
          <w:trHeight w:val="272"/>
        </w:trPr>
        <w:tc>
          <w:tcPr>
            <w:tcW w:w="284" w:type="dxa"/>
          </w:tcPr>
          <w:p w14:paraId="0BAFA252" w14:textId="77777777" w:rsidR="00633720" w:rsidRPr="00A95D8C" w:rsidRDefault="00633720" w:rsidP="00FD0163">
            <w:pPr>
              <w:pStyle w:val="TableBody"/>
              <w:autoSpaceDE w:val="0"/>
              <w:autoSpaceDN w:val="0"/>
              <w:adjustRightInd w:val="0"/>
              <w:rPr>
                <w:szCs w:val="24"/>
              </w:rPr>
            </w:pPr>
          </w:p>
        </w:tc>
        <w:tc>
          <w:tcPr>
            <w:tcW w:w="1843" w:type="dxa"/>
          </w:tcPr>
          <w:p w14:paraId="6BF2D683"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Trial registration</w:t>
            </w:r>
          </w:p>
        </w:tc>
        <w:tc>
          <w:tcPr>
            <w:tcW w:w="850" w:type="dxa"/>
          </w:tcPr>
          <w:p w14:paraId="5E1C5EAB" w14:textId="77777777" w:rsidR="00633720" w:rsidRPr="00A95D8C" w:rsidRDefault="00633720" w:rsidP="00FD0163">
            <w:pPr>
              <w:pStyle w:val="TableBody"/>
              <w:autoSpaceDE w:val="0"/>
              <w:autoSpaceDN w:val="0"/>
              <w:adjustRightInd w:val="0"/>
              <w:jc w:val="center"/>
              <w:rPr>
                <w:rFonts w:ascii="Calibri" w:hAnsi="Calibri" w:cs="Calibri"/>
                <w:color w:val="000000"/>
                <w:sz w:val="22"/>
                <w:szCs w:val="22"/>
              </w:rPr>
            </w:pPr>
            <w:r w:rsidRPr="00A95D8C">
              <w:rPr>
                <w:szCs w:val="24"/>
              </w:rPr>
              <w:t>2</w:t>
            </w:r>
          </w:p>
        </w:tc>
        <w:tc>
          <w:tcPr>
            <w:tcW w:w="6805" w:type="dxa"/>
          </w:tcPr>
          <w:p w14:paraId="0168A25D"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Name of trial registry, identifying number (with URL) and date of registration</w:t>
            </w:r>
          </w:p>
        </w:tc>
        <w:tc>
          <w:tcPr>
            <w:tcW w:w="1417" w:type="dxa"/>
            <w:tcBorders>
              <w:bottom w:val="single" w:sz="4" w:space="0" w:color="auto"/>
            </w:tcBorders>
          </w:tcPr>
          <w:p w14:paraId="26296DE7" w14:textId="77777777" w:rsidR="00633720" w:rsidRPr="00A95D8C" w:rsidRDefault="00633720" w:rsidP="00FD0163">
            <w:pPr>
              <w:pStyle w:val="TableBody"/>
              <w:autoSpaceDE w:val="0"/>
              <w:autoSpaceDN w:val="0"/>
              <w:adjustRightInd w:val="0"/>
              <w:rPr>
                <w:szCs w:val="24"/>
              </w:rPr>
            </w:pPr>
          </w:p>
        </w:tc>
      </w:tr>
      <w:tr w:rsidR="00633720" w:rsidRPr="009C6FD6" w14:paraId="34E8EDE8" w14:textId="77777777" w:rsidTr="00633720">
        <w:trPr>
          <w:trHeight w:val="272"/>
        </w:trPr>
        <w:tc>
          <w:tcPr>
            <w:tcW w:w="284" w:type="dxa"/>
          </w:tcPr>
          <w:p w14:paraId="637C9D65" w14:textId="77777777" w:rsidR="00633720" w:rsidRPr="00A95D8C" w:rsidRDefault="00633720" w:rsidP="00FD0163">
            <w:pPr>
              <w:pStyle w:val="TableBody"/>
              <w:autoSpaceDE w:val="0"/>
              <w:autoSpaceDN w:val="0"/>
              <w:adjustRightInd w:val="0"/>
              <w:rPr>
                <w:szCs w:val="24"/>
              </w:rPr>
            </w:pPr>
          </w:p>
        </w:tc>
        <w:tc>
          <w:tcPr>
            <w:tcW w:w="1843" w:type="dxa"/>
          </w:tcPr>
          <w:p w14:paraId="3EAF087E"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Protocol and statistical analysis plan</w:t>
            </w:r>
          </w:p>
        </w:tc>
        <w:tc>
          <w:tcPr>
            <w:tcW w:w="850" w:type="dxa"/>
          </w:tcPr>
          <w:p w14:paraId="5BE58F01" w14:textId="77777777" w:rsidR="00633720" w:rsidRPr="00A95D8C" w:rsidRDefault="00633720" w:rsidP="00FD0163">
            <w:pPr>
              <w:pStyle w:val="TableBody"/>
              <w:autoSpaceDE w:val="0"/>
              <w:autoSpaceDN w:val="0"/>
              <w:adjustRightInd w:val="0"/>
              <w:jc w:val="center"/>
              <w:rPr>
                <w:rFonts w:ascii="Calibri" w:hAnsi="Calibri" w:cs="Calibri"/>
                <w:color w:val="000000"/>
                <w:sz w:val="22"/>
                <w:szCs w:val="22"/>
              </w:rPr>
            </w:pPr>
            <w:r w:rsidRPr="00A95D8C">
              <w:rPr>
                <w:szCs w:val="24"/>
              </w:rPr>
              <w:t>3</w:t>
            </w:r>
          </w:p>
        </w:tc>
        <w:tc>
          <w:tcPr>
            <w:tcW w:w="6805" w:type="dxa"/>
          </w:tcPr>
          <w:p w14:paraId="10AC1346"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Where the trial protocol and statistical analysis plan can be accessed</w:t>
            </w:r>
          </w:p>
        </w:tc>
        <w:tc>
          <w:tcPr>
            <w:tcW w:w="1417" w:type="dxa"/>
            <w:tcBorders>
              <w:top w:val="single" w:sz="4" w:space="0" w:color="auto"/>
              <w:bottom w:val="single" w:sz="4" w:space="0" w:color="auto"/>
            </w:tcBorders>
          </w:tcPr>
          <w:p w14:paraId="346C2C36" w14:textId="77777777" w:rsidR="00633720" w:rsidRPr="00A95D8C" w:rsidRDefault="00633720" w:rsidP="00FD0163">
            <w:pPr>
              <w:pStyle w:val="TableBody"/>
              <w:autoSpaceDE w:val="0"/>
              <w:autoSpaceDN w:val="0"/>
              <w:adjustRightInd w:val="0"/>
              <w:rPr>
                <w:szCs w:val="24"/>
              </w:rPr>
            </w:pPr>
            <w:r>
              <w:rPr>
                <w:szCs w:val="24"/>
              </w:rPr>
              <w:t>4</w:t>
            </w:r>
          </w:p>
        </w:tc>
      </w:tr>
      <w:tr w:rsidR="00633720" w:rsidRPr="009C6FD6" w14:paraId="13C6C99A" w14:textId="77777777" w:rsidTr="00633720">
        <w:trPr>
          <w:trHeight w:val="272"/>
        </w:trPr>
        <w:tc>
          <w:tcPr>
            <w:tcW w:w="284" w:type="dxa"/>
          </w:tcPr>
          <w:p w14:paraId="66FBB266" w14:textId="77777777" w:rsidR="00633720" w:rsidRPr="00A95D8C" w:rsidRDefault="00633720" w:rsidP="00FD0163">
            <w:pPr>
              <w:pStyle w:val="TableBody"/>
              <w:autoSpaceDE w:val="0"/>
              <w:autoSpaceDN w:val="0"/>
              <w:adjustRightInd w:val="0"/>
              <w:rPr>
                <w:szCs w:val="24"/>
              </w:rPr>
            </w:pPr>
          </w:p>
        </w:tc>
        <w:tc>
          <w:tcPr>
            <w:tcW w:w="1843" w:type="dxa"/>
          </w:tcPr>
          <w:p w14:paraId="60F7DA14"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Data sharing</w:t>
            </w:r>
          </w:p>
        </w:tc>
        <w:tc>
          <w:tcPr>
            <w:tcW w:w="850" w:type="dxa"/>
          </w:tcPr>
          <w:p w14:paraId="1F76281B" w14:textId="77777777" w:rsidR="00633720" w:rsidRPr="00A95D8C" w:rsidRDefault="00633720" w:rsidP="00FD0163">
            <w:pPr>
              <w:pStyle w:val="TableBody"/>
              <w:autoSpaceDE w:val="0"/>
              <w:autoSpaceDN w:val="0"/>
              <w:adjustRightInd w:val="0"/>
              <w:jc w:val="center"/>
              <w:rPr>
                <w:rFonts w:ascii="Calibri" w:hAnsi="Calibri" w:cs="Calibri"/>
                <w:color w:val="000000"/>
                <w:sz w:val="22"/>
                <w:szCs w:val="22"/>
              </w:rPr>
            </w:pPr>
            <w:r w:rsidRPr="00A95D8C">
              <w:rPr>
                <w:szCs w:val="24"/>
              </w:rPr>
              <w:t>4</w:t>
            </w:r>
          </w:p>
        </w:tc>
        <w:tc>
          <w:tcPr>
            <w:tcW w:w="6805" w:type="dxa"/>
          </w:tcPr>
          <w:p w14:paraId="12ED4A6F"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Where and how the individual de-identified participant data (including data dictionary), statistical code and any other materials can be accessed</w:t>
            </w:r>
          </w:p>
        </w:tc>
        <w:tc>
          <w:tcPr>
            <w:tcW w:w="1417" w:type="dxa"/>
            <w:tcBorders>
              <w:top w:val="single" w:sz="4" w:space="0" w:color="auto"/>
              <w:bottom w:val="single" w:sz="4" w:space="0" w:color="auto"/>
            </w:tcBorders>
          </w:tcPr>
          <w:p w14:paraId="344D47C3" w14:textId="77777777" w:rsidR="00633720" w:rsidRPr="00A95D8C" w:rsidRDefault="00633720" w:rsidP="00FD0163">
            <w:pPr>
              <w:pStyle w:val="TableBody"/>
              <w:autoSpaceDE w:val="0"/>
              <w:autoSpaceDN w:val="0"/>
              <w:adjustRightInd w:val="0"/>
              <w:rPr>
                <w:szCs w:val="24"/>
              </w:rPr>
            </w:pPr>
            <w:r>
              <w:rPr>
                <w:szCs w:val="24"/>
              </w:rPr>
              <w:t>18</w:t>
            </w:r>
          </w:p>
        </w:tc>
      </w:tr>
      <w:tr w:rsidR="00633720" w:rsidRPr="009C6FD6" w14:paraId="2808F059" w14:textId="77777777" w:rsidTr="00633720">
        <w:trPr>
          <w:trHeight w:val="272"/>
        </w:trPr>
        <w:tc>
          <w:tcPr>
            <w:tcW w:w="284" w:type="dxa"/>
          </w:tcPr>
          <w:p w14:paraId="4C30D08B" w14:textId="77777777" w:rsidR="00633720" w:rsidRPr="00A95D8C" w:rsidRDefault="00633720" w:rsidP="00FD0163">
            <w:pPr>
              <w:pStyle w:val="TableBody"/>
              <w:autoSpaceDE w:val="0"/>
              <w:autoSpaceDN w:val="0"/>
              <w:adjustRightInd w:val="0"/>
              <w:rPr>
                <w:szCs w:val="24"/>
              </w:rPr>
            </w:pPr>
          </w:p>
        </w:tc>
        <w:tc>
          <w:tcPr>
            <w:tcW w:w="1843" w:type="dxa"/>
            <w:vMerge w:val="restart"/>
          </w:tcPr>
          <w:p w14:paraId="07BD35CC"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Funding and conflicts of interest</w:t>
            </w:r>
          </w:p>
        </w:tc>
        <w:tc>
          <w:tcPr>
            <w:tcW w:w="850" w:type="dxa"/>
          </w:tcPr>
          <w:p w14:paraId="00C589A9" w14:textId="77777777" w:rsidR="00633720" w:rsidRPr="00A95D8C" w:rsidRDefault="00633720" w:rsidP="00FD0163">
            <w:pPr>
              <w:pStyle w:val="TableBody"/>
              <w:autoSpaceDE w:val="0"/>
              <w:autoSpaceDN w:val="0"/>
              <w:adjustRightInd w:val="0"/>
              <w:jc w:val="center"/>
              <w:rPr>
                <w:rFonts w:ascii="Calibri" w:hAnsi="Calibri" w:cs="Calibri"/>
                <w:color w:val="000000"/>
                <w:sz w:val="22"/>
                <w:szCs w:val="22"/>
              </w:rPr>
            </w:pPr>
            <w:r w:rsidRPr="00A95D8C">
              <w:rPr>
                <w:szCs w:val="24"/>
              </w:rPr>
              <w:t>5a</w:t>
            </w:r>
          </w:p>
        </w:tc>
        <w:tc>
          <w:tcPr>
            <w:tcW w:w="6805" w:type="dxa"/>
          </w:tcPr>
          <w:p w14:paraId="353ED4DD"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Sources of funding and other support (eg, supply of drugs), and role of funders in the design, conduct, analysis and reporting of the trial</w:t>
            </w:r>
          </w:p>
        </w:tc>
        <w:tc>
          <w:tcPr>
            <w:tcW w:w="1417" w:type="dxa"/>
            <w:tcBorders>
              <w:top w:val="single" w:sz="4" w:space="0" w:color="auto"/>
              <w:bottom w:val="single" w:sz="4" w:space="0" w:color="auto"/>
            </w:tcBorders>
          </w:tcPr>
          <w:p w14:paraId="4678EC2A" w14:textId="77777777" w:rsidR="00633720" w:rsidRPr="00A95D8C" w:rsidRDefault="00633720" w:rsidP="00FD0163">
            <w:pPr>
              <w:pStyle w:val="TableBody"/>
              <w:autoSpaceDE w:val="0"/>
              <w:autoSpaceDN w:val="0"/>
              <w:adjustRightInd w:val="0"/>
              <w:rPr>
                <w:szCs w:val="24"/>
              </w:rPr>
            </w:pPr>
            <w:r>
              <w:rPr>
                <w:szCs w:val="24"/>
              </w:rPr>
              <w:t>18</w:t>
            </w:r>
          </w:p>
        </w:tc>
      </w:tr>
      <w:tr w:rsidR="00633720" w:rsidRPr="009C6FD6" w14:paraId="281084DA" w14:textId="77777777" w:rsidTr="00633720">
        <w:trPr>
          <w:trHeight w:val="272"/>
        </w:trPr>
        <w:tc>
          <w:tcPr>
            <w:tcW w:w="284" w:type="dxa"/>
          </w:tcPr>
          <w:p w14:paraId="79F94378" w14:textId="77777777" w:rsidR="00633720" w:rsidRPr="009C6FD6" w:rsidRDefault="00633720" w:rsidP="00FD0163">
            <w:pPr>
              <w:widowControl w:val="0"/>
              <w:spacing w:line="276" w:lineRule="auto"/>
              <w:jc w:val="center"/>
              <w:rPr>
                <w:rFonts w:ascii="Calibri" w:hAnsi="Calibri" w:cs="Calibri"/>
                <w:color w:val="000000"/>
              </w:rPr>
            </w:pPr>
          </w:p>
        </w:tc>
        <w:tc>
          <w:tcPr>
            <w:tcW w:w="1843" w:type="dxa"/>
            <w:vMerge/>
          </w:tcPr>
          <w:p w14:paraId="6A9E5B30" w14:textId="77777777" w:rsidR="00633720" w:rsidRPr="009C6FD6" w:rsidRDefault="00633720" w:rsidP="00FD0163">
            <w:pPr>
              <w:widowControl w:val="0"/>
              <w:spacing w:line="276" w:lineRule="auto"/>
              <w:jc w:val="center"/>
              <w:rPr>
                <w:rFonts w:ascii="Calibri" w:hAnsi="Calibri" w:cs="Calibri"/>
                <w:color w:val="000000"/>
                <w:sz w:val="22"/>
                <w:szCs w:val="22"/>
              </w:rPr>
            </w:pPr>
          </w:p>
        </w:tc>
        <w:tc>
          <w:tcPr>
            <w:tcW w:w="850" w:type="dxa"/>
          </w:tcPr>
          <w:p w14:paraId="581D1F5F" w14:textId="77777777" w:rsidR="00633720" w:rsidRPr="00A95D8C" w:rsidRDefault="00633720" w:rsidP="00FD0163">
            <w:pPr>
              <w:pStyle w:val="TableBody"/>
              <w:autoSpaceDE w:val="0"/>
              <w:autoSpaceDN w:val="0"/>
              <w:adjustRightInd w:val="0"/>
              <w:jc w:val="center"/>
              <w:rPr>
                <w:rFonts w:ascii="Calibri" w:hAnsi="Calibri" w:cs="Calibri"/>
                <w:color w:val="000000"/>
                <w:sz w:val="22"/>
                <w:szCs w:val="22"/>
              </w:rPr>
            </w:pPr>
            <w:r w:rsidRPr="00A95D8C">
              <w:rPr>
                <w:szCs w:val="24"/>
              </w:rPr>
              <w:t>5b</w:t>
            </w:r>
          </w:p>
        </w:tc>
        <w:tc>
          <w:tcPr>
            <w:tcW w:w="6805" w:type="dxa"/>
          </w:tcPr>
          <w:p w14:paraId="70495EAB"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Financial and other conflicts of interest of the manuscript authors</w:t>
            </w:r>
          </w:p>
        </w:tc>
        <w:tc>
          <w:tcPr>
            <w:tcW w:w="1417" w:type="dxa"/>
            <w:tcBorders>
              <w:top w:val="single" w:sz="4" w:space="0" w:color="auto"/>
              <w:bottom w:val="single" w:sz="4" w:space="0" w:color="auto"/>
            </w:tcBorders>
          </w:tcPr>
          <w:p w14:paraId="49C1BA2F" w14:textId="77777777" w:rsidR="00633720" w:rsidRPr="00A95D8C" w:rsidRDefault="00633720" w:rsidP="00FD0163">
            <w:pPr>
              <w:pStyle w:val="TableBody"/>
              <w:autoSpaceDE w:val="0"/>
              <w:autoSpaceDN w:val="0"/>
              <w:adjustRightInd w:val="0"/>
              <w:rPr>
                <w:szCs w:val="24"/>
              </w:rPr>
            </w:pPr>
            <w:r>
              <w:rPr>
                <w:szCs w:val="24"/>
              </w:rPr>
              <w:t>18</w:t>
            </w:r>
          </w:p>
        </w:tc>
      </w:tr>
      <w:tr w:rsidR="00633720" w:rsidRPr="009C6FD6" w14:paraId="08BA0460" w14:textId="77777777" w:rsidTr="00633720">
        <w:trPr>
          <w:trHeight w:val="276"/>
        </w:trPr>
        <w:tc>
          <w:tcPr>
            <w:tcW w:w="284" w:type="dxa"/>
          </w:tcPr>
          <w:p w14:paraId="1CC568A1" w14:textId="77777777" w:rsidR="00633720" w:rsidRPr="00A95D8C" w:rsidRDefault="00633720" w:rsidP="00FD0163">
            <w:pPr>
              <w:pStyle w:val="TableBody"/>
              <w:autoSpaceDE w:val="0"/>
              <w:autoSpaceDN w:val="0"/>
              <w:adjustRightInd w:val="0"/>
              <w:rPr>
                <w:b/>
                <w:szCs w:val="24"/>
              </w:rPr>
            </w:pPr>
          </w:p>
        </w:tc>
        <w:tc>
          <w:tcPr>
            <w:tcW w:w="9498" w:type="dxa"/>
            <w:gridSpan w:val="3"/>
          </w:tcPr>
          <w:p w14:paraId="5C4B9C43" w14:textId="77777777" w:rsidR="00633720" w:rsidRPr="00A95D8C" w:rsidRDefault="00633720" w:rsidP="00FD0163">
            <w:pPr>
              <w:pStyle w:val="TableBody"/>
              <w:autoSpaceDE w:val="0"/>
              <w:autoSpaceDN w:val="0"/>
              <w:adjustRightInd w:val="0"/>
              <w:rPr>
                <w:rFonts w:ascii="Calibri" w:hAnsi="Calibri" w:cs="Calibri"/>
                <w:b/>
                <w:color w:val="000000"/>
                <w:sz w:val="22"/>
                <w:szCs w:val="22"/>
              </w:rPr>
            </w:pPr>
            <w:r w:rsidRPr="00A95D8C">
              <w:rPr>
                <w:b/>
                <w:szCs w:val="24"/>
              </w:rPr>
              <w:t>Introduction</w:t>
            </w:r>
          </w:p>
        </w:tc>
        <w:tc>
          <w:tcPr>
            <w:tcW w:w="1417" w:type="dxa"/>
            <w:tcBorders>
              <w:top w:val="single" w:sz="4" w:space="0" w:color="auto"/>
            </w:tcBorders>
          </w:tcPr>
          <w:p w14:paraId="5BB6A3E2" w14:textId="77777777" w:rsidR="00633720" w:rsidRPr="00A95D8C" w:rsidRDefault="00633720" w:rsidP="00FD0163">
            <w:pPr>
              <w:pStyle w:val="TableBody"/>
              <w:autoSpaceDE w:val="0"/>
              <w:autoSpaceDN w:val="0"/>
              <w:adjustRightInd w:val="0"/>
              <w:rPr>
                <w:b/>
                <w:szCs w:val="24"/>
              </w:rPr>
            </w:pPr>
            <w:r>
              <w:rPr>
                <w:b/>
                <w:szCs w:val="24"/>
              </w:rPr>
              <w:t>2</w:t>
            </w:r>
          </w:p>
        </w:tc>
      </w:tr>
      <w:tr w:rsidR="00633720" w:rsidRPr="009C6FD6" w14:paraId="4882D9F5" w14:textId="77777777" w:rsidTr="00633720">
        <w:trPr>
          <w:trHeight w:val="271"/>
        </w:trPr>
        <w:tc>
          <w:tcPr>
            <w:tcW w:w="284" w:type="dxa"/>
          </w:tcPr>
          <w:p w14:paraId="6346803C" w14:textId="77777777" w:rsidR="00633720" w:rsidRPr="00A95D8C" w:rsidRDefault="00633720" w:rsidP="00FD0163">
            <w:pPr>
              <w:pStyle w:val="TableBody"/>
              <w:autoSpaceDE w:val="0"/>
              <w:autoSpaceDN w:val="0"/>
              <w:adjustRightInd w:val="0"/>
              <w:rPr>
                <w:szCs w:val="24"/>
              </w:rPr>
            </w:pPr>
          </w:p>
        </w:tc>
        <w:tc>
          <w:tcPr>
            <w:tcW w:w="1843" w:type="dxa"/>
          </w:tcPr>
          <w:p w14:paraId="22B261D4"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Background and rationale</w:t>
            </w:r>
          </w:p>
        </w:tc>
        <w:tc>
          <w:tcPr>
            <w:tcW w:w="850" w:type="dxa"/>
          </w:tcPr>
          <w:p w14:paraId="305FC84D" w14:textId="77777777" w:rsidR="00633720" w:rsidRPr="00A95D8C" w:rsidRDefault="00633720" w:rsidP="00FD0163">
            <w:pPr>
              <w:pStyle w:val="TableBody"/>
              <w:autoSpaceDE w:val="0"/>
              <w:autoSpaceDN w:val="0"/>
              <w:adjustRightInd w:val="0"/>
              <w:jc w:val="center"/>
              <w:rPr>
                <w:rFonts w:ascii="Calibri" w:hAnsi="Calibri" w:cs="Calibri"/>
                <w:color w:val="000000"/>
                <w:sz w:val="22"/>
                <w:szCs w:val="22"/>
              </w:rPr>
            </w:pPr>
            <w:r w:rsidRPr="00A95D8C">
              <w:rPr>
                <w:szCs w:val="24"/>
              </w:rPr>
              <w:t>6</w:t>
            </w:r>
          </w:p>
        </w:tc>
        <w:tc>
          <w:tcPr>
            <w:tcW w:w="6805" w:type="dxa"/>
          </w:tcPr>
          <w:p w14:paraId="6593F3FC"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Scientific background and rationale</w:t>
            </w:r>
          </w:p>
        </w:tc>
        <w:tc>
          <w:tcPr>
            <w:tcW w:w="1417" w:type="dxa"/>
            <w:tcBorders>
              <w:bottom w:val="single" w:sz="4" w:space="0" w:color="auto"/>
            </w:tcBorders>
          </w:tcPr>
          <w:p w14:paraId="7803E55B" w14:textId="77777777" w:rsidR="00633720" w:rsidRPr="00A95D8C" w:rsidRDefault="00633720" w:rsidP="00FD0163">
            <w:pPr>
              <w:pStyle w:val="TableBody"/>
              <w:autoSpaceDE w:val="0"/>
              <w:autoSpaceDN w:val="0"/>
              <w:adjustRightInd w:val="0"/>
              <w:rPr>
                <w:szCs w:val="24"/>
              </w:rPr>
            </w:pPr>
          </w:p>
        </w:tc>
      </w:tr>
      <w:tr w:rsidR="00633720" w:rsidRPr="009C6FD6" w14:paraId="0A6E8170" w14:textId="77777777" w:rsidTr="00633720">
        <w:trPr>
          <w:trHeight w:val="276"/>
        </w:trPr>
        <w:tc>
          <w:tcPr>
            <w:tcW w:w="284" w:type="dxa"/>
          </w:tcPr>
          <w:p w14:paraId="5EF05642" w14:textId="77777777" w:rsidR="00633720" w:rsidRPr="00A95D8C" w:rsidRDefault="00633720" w:rsidP="00FD0163">
            <w:pPr>
              <w:pStyle w:val="TableBody"/>
              <w:autoSpaceDE w:val="0"/>
              <w:autoSpaceDN w:val="0"/>
              <w:adjustRightInd w:val="0"/>
              <w:rPr>
                <w:szCs w:val="24"/>
              </w:rPr>
            </w:pPr>
          </w:p>
        </w:tc>
        <w:tc>
          <w:tcPr>
            <w:tcW w:w="1843" w:type="dxa"/>
            <w:vAlign w:val="center"/>
          </w:tcPr>
          <w:p w14:paraId="4529FC0A"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Objectives</w:t>
            </w:r>
          </w:p>
        </w:tc>
        <w:tc>
          <w:tcPr>
            <w:tcW w:w="850" w:type="dxa"/>
          </w:tcPr>
          <w:p w14:paraId="76B6F235" w14:textId="77777777" w:rsidR="00633720" w:rsidRPr="00A95D8C" w:rsidRDefault="00633720" w:rsidP="00FD0163">
            <w:pPr>
              <w:pStyle w:val="TableBody"/>
              <w:autoSpaceDE w:val="0"/>
              <w:autoSpaceDN w:val="0"/>
              <w:adjustRightInd w:val="0"/>
              <w:jc w:val="center"/>
              <w:rPr>
                <w:rFonts w:ascii="Calibri" w:hAnsi="Calibri" w:cs="Calibri"/>
                <w:color w:val="000000"/>
                <w:sz w:val="22"/>
                <w:szCs w:val="22"/>
              </w:rPr>
            </w:pPr>
            <w:r w:rsidRPr="00A95D8C">
              <w:rPr>
                <w:szCs w:val="24"/>
              </w:rPr>
              <w:t>7</w:t>
            </w:r>
          </w:p>
        </w:tc>
        <w:tc>
          <w:tcPr>
            <w:tcW w:w="6805" w:type="dxa"/>
          </w:tcPr>
          <w:p w14:paraId="6376CEA4"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Specific objectives related to benefits and harms</w:t>
            </w:r>
          </w:p>
        </w:tc>
        <w:tc>
          <w:tcPr>
            <w:tcW w:w="1417" w:type="dxa"/>
            <w:tcBorders>
              <w:top w:val="single" w:sz="4" w:space="0" w:color="auto"/>
              <w:bottom w:val="single" w:sz="4" w:space="0" w:color="auto"/>
            </w:tcBorders>
          </w:tcPr>
          <w:p w14:paraId="5FE25F4A" w14:textId="77777777" w:rsidR="00633720" w:rsidRPr="00A95D8C" w:rsidRDefault="00633720" w:rsidP="00FD0163">
            <w:pPr>
              <w:pStyle w:val="TableBody"/>
              <w:autoSpaceDE w:val="0"/>
              <w:autoSpaceDN w:val="0"/>
              <w:adjustRightInd w:val="0"/>
              <w:rPr>
                <w:szCs w:val="24"/>
              </w:rPr>
            </w:pPr>
            <w:r>
              <w:rPr>
                <w:szCs w:val="24"/>
              </w:rPr>
              <w:t>2</w:t>
            </w:r>
          </w:p>
        </w:tc>
      </w:tr>
      <w:tr w:rsidR="00633720" w:rsidRPr="009C6FD6" w14:paraId="7DAA2C41" w14:textId="77777777" w:rsidTr="00633720">
        <w:trPr>
          <w:trHeight w:val="276"/>
        </w:trPr>
        <w:tc>
          <w:tcPr>
            <w:tcW w:w="284" w:type="dxa"/>
          </w:tcPr>
          <w:p w14:paraId="4C685A36" w14:textId="77777777" w:rsidR="00633720" w:rsidRPr="00A95D8C" w:rsidRDefault="00633720" w:rsidP="00FD0163">
            <w:pPr>
              <w:pStyle w:val="TableBody"/>
              <w:autoSpaceDE w:val="0"/>
              <w:autoSpaceDN w:val="0"/>
              <w:adjustRightInd w:val="0"/>
              <w:rPr>
                <w:b/>
                <w:szCs w:val="24"/>
              </w:rPr>
            </w:pPr>
          </w:p>
        </w:tc>
        <w:tc>
          <w:tcPr>
            <w:tcW w:w="9498" w:type="dxa"/>
            <w:gridSpan w:val="3"/>
          </w:tcPr>
          <w:p w14:paraId="5A59B01E" w14:textId="77777777" w:rsidR="00633720" w:rsidRPr="00A95D8C" w:rsidRDefault="00633720" w:rsidP="00FD0163">
            <w:pPr>
              <w:pStyle w:val="TableBody"/>
              <w:autoSpaceDE w:val="0"/>
              <w:autoSpaceDN w:val="0"/>
              <w:adjustRightInd w:val="0"/>
              <w:rPr>
                <w:rFonts w:ascii="Calibri" w:hAnsi="Calibri" w:cs="Calibri"/>
                <w:b/>
                <w:color w:val="000000"/>
                <w:sz w:val="22"/>
                <w:szCs w:val="22"/>
              </w:rPr>
            </w:pPr>
            <w:r w:rsidRPr="00A95D8C">
              <w:rPr>
                <w:b/>
                <w:szCs w:val="24"/>
              </w:rPr>
              <w:t>Methods</w:t>
            </w:r>
          </w:p>
        </w:tc>
        <w:tc>
          <w:tcPr>
            <w:tcW w:w="1417" w:type="dxa"/>
            <w:tcBorders>
              <w:top w:val="single" w:sz="4" w:space="0" w:color="auto"/>
            </w:tcBorders>
          </w:tcPr>
          <w:p w14:paraId="3DC65B52" w14:textId="77777777" w:rsidR="00633720" w:rsidRPr="00A95D8C" w:rsidRDefault="00633720" w:rsidP="00FD0163">
            <w:pPr>
              <w:pStyle w:val="TableBody"/>
              <w:autoSpaceDE w:val="0"/>
              <w:autoSpaceDN w:val="0"/>
              <w:adjustRightInd w:val="0"/>
              <w:rPr>
                <w:b/>
                <w:szCs w:val="24"/>
              </w:rPr>
            </w:pPr>
          </w:p>
        </w:tc>
      </w:tr>
      <w:tr w:rsidR="00633720" w:rsidRPr="009C6FD6" w14:paraId="7CF9B413" w14:textId="77777777" w:rsidTr="00633720">
        <w:trPr>
          <w:trHeight w:val="268"/>
        </w:trPr>
        <w:tc>
          <w:tcPr>
            <w:tcW w:w="284" w:type="dxa"/>
          </w:tcPr>
          <w:p w14:paraId="0470C728" w14:textId="77777777" w:rsidR="00633720" w:rsidRPr="00A95D8C" w:rsidRDefault="00633720" w:rsidP="00FD0163">
            <w:pPr>
              <w:pStyle w:val="TableBody"/>
              <w:autoSpaceDE w:val="0"/>
              <w:autoSpaceDN w:val="0"/>
              <w:adjustRightInd w:val="0"/>
              <w:rPr>
                <w:szCs w:val="24"/>
              </w:rPr>
            </w:pPr>
          </w:p>
        </w:tc>
        <w:tc>
          <w:tcPr>
            <w:tcW w:w="1843" w:type="dxa"/>
          </w:tcPr>
          <w:p w14:paraId="759501A6"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Patient and public involvement</w:t>
            </w:r>
          </w:p>
        </w:tc>
        <w:tc>
          <w:tcPr>
            <w:tcW w:w="850" w:type="dxa"/>
          </w:tcPr>
          <w:p w14:paraId="706D3F61" w14:textId="77777777" w:rsidR="00633720" w:rsidRPr="00A95D8C" w:rsidRDefault="00633720" w:rsidP="00FD0163">
            <w:pPr>
              <w:pStyle w:val="TableBody"/>
              <w:autoSpaceDE w:val="0"/>
              <w:autoSpaceDN w:val="0"/>
              <w:adjustRightInd w:val="0"/>
              <w:jc w:val="center"/>
              <w:rPr>
                <w:rFonts w:ascii="Calibri" w:hAnsi="Calibri" w:cs="Calibri"/>
                <w:color w:val="000000"/>
                <w:sz w:val="22"/>
                <w:szCs w:val="22"/>
              </w:rPr>
            </w:pPr>
            <w:r w:rsidRPr="00A95D8C">
              <w:rPr>
                <w:szCs w:val="24"/>
              </w:rPr>
              <w:t>8</w:t>
            </w:r>
          </w:p>
        </w:tc>
        <w:tc>
          <w:tcPr>
            <w:tcW w:w="6805" w:type="dxa"/>
          </w:tcPr>
          <w:p w14:paraId="2A2552AB"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Details of patient or public involvement in the design, conduct and reporting of the trial</w:t>
            </w:r>
          </w:p>
        </w:tc>
        <w:tc>
          <w:tcPr>
            <w:tcW w:w="1417" w:type="dxa"/>
            <w:tcBorders>
              <w:bottom w:val="single" w:sz="4" w:space="0" w:color="auto"/>
            </w:tcBorders>
          </w:tcPr>
          <w:p w14:paraId="74E12948" w14:textId="77777777" w:rsidR="00633720" w:rsidRPr="00A95D8C" w:rsidRDefault="00633720" w:rsidP="00FD0163">
            <w:pPr>
              <w:pStyle w:val="TableBody"/>
              <w:autoSpaceDE w:val="0"/>
              <w:autoSpaceDN w:val="0"/>
              <w:adjustRightInd w:val="0"/>
              <w:rPr>
                <w:szCs w:val="24"/>
              </w:rPr>
            </w:pPr>
            <w:r>
              <w:rPr>
                <w:szCs w:val="24"/>
              </w:rPr>
              <w:t>5</w:t>
            </w:r>
          </w:p>
        </w:tc>
      </w:tr>
      <w:tr w:rsidR="00633720" w:rsidRPr="009C6FD6" w14:paraId="0B048F25" w14:textId="77777777" w:rsidTr="00633720">
        <w:trPr>
          <w:trHeight w:val="268"/>
        </w:trPr>
        <w:tc>
          <w:tcPr>
            <w:tcW w:w="284" w:type="dxa"/>
          </w:tcPr>
          <w:p w14:paraId="127E4619" w14:textId="77777777" w:rsidR="00633720" w:rsidRPr="00A95D8C" w:rsidRDefault="00633720" w:rsidP="00FD0163">
            <w:pPr>
              <w:pStyle w:val="TableBody"/>
              <w:autoSpaceDE w:val="0"/>
              <w:autoSpaceDN w:val="0"/>
              <w:adjustRightInd w:val="0"/>
              <w:rPr>
                <w:szCs w:val="24"/>
              </w:rPr>
            </w:pPr>
          </w:p>
        </w:tc>
        <w:tc>
          <w:tcPr>
            <w:tcW w:w="1843" w:type="dxa"/>
          </w:tcPr>
          <w:p w14:paraId="1153F70A"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Trial design</w:t>
            </w:r>
          </w:p>
        </w:tc>
        <w:tc>
          <w:tcPr>
            <w:tcW w:w="850" w:type="dxa"/>
          </w:tcPr>
          <w:p w14:paraId="5D38F8D2" w14:textId="77777777" w:rsidR="00633720" w:rsidRPr="00A95D8C" w:rsidRDefault="00633720" w:rsidP="00FD0163">
            <w:pPr>
              <w:pStyle w:val="TableBody"/>
              <w:autoSpaceDE w:val="0"/>
              <w:autoSpaceDN w:val="0"/>
              <w:adjustRightInd w:val="0"/>
              <w:jc w:val="center"/>
              <w:rPr>
                <w:rFonts w:ascii="Calibri" w:hAnsi="Calibri" w:cs="Calibri"/>
                <w:color w:val="000000"/>
                <w:sz w:val="22"/>
                <w:szCs w:val="22"/>
              </w:rPr>
            </w:pPr>
            <w:r w:rsidRPr="00A95D8C">
              <w:rPr>
                <w:szCs w:val="24"/>
              </w:rPr>
              <w:t>9</w:t>
            </w:r>
          </w:p>
        </w:tc>
        <w:tc>
          <w:tcPr>
            <w:tcW w:w="6805" w:type="dxa"/>
          </w:tcPr>
          <w:p w14:paraId="6DAE8759"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Description of trial design including type of trial (eg, parallel group, crossover), allocation ratio, and framework (eg, superiority, equivalence, non-inferiority, exploratory)</w:t>
            </w:r>
          </w:p>
        </w:tc>
        <w:tc>
          <w:tcPr>
            <w:tcW w:w="1417" w:type="dxa"/>
            <w:tcBorders>
              <w:top w:val="single" w:sz="4" w:space="0" w:color="auto"/>
              <w:bottom w:val="single" w:sz="4" w:space="0" w:color="auto"/>
            </w:tcBorders>
          </w:tcPr>
          <w:p w14:paraId="5B8B5339" w14:textId="77777777" w:rsidR="00633720" w:rsidRPr="00A95D8C" w:rsidRDefault="00633720" w:rsidP="00FD0163">
            <w:pPr>
              <w:pStyle w:val="TableBody"/>
              <w:autoSpaceDE w:val="0"/>
              <w:autoSpaceDN w:val="0"/>
              <w:adjustRightInd w:val="0"/>
              <w:rPr>
                <w:szCs w:val="24"/>
              </w:rPr>
            </w:pPr>
            <w:r>
              <w:rPr>
                <w:szCs w:val="24"/>
              </w:rPr>
              <w:t>4</w:t>
            </w:r>
          </w:p>
        </w:tc>
      </w:tr>
      <w:tr w:rsidR="00633720" w:rsidRPr="009C6FD6" w14:paraId="14467056" w14:textId="77777777" w:rsidTr="00633720">
        <w:trPr>
          <w:trHeight w:val="214"/>
        </w:trPr>
        <w:tc>
          <w:tcPr>
            <w:tcW w:w="284" w:type="dxa"/>
          </w:tcPr>
          <w:p w14:paraId="48F44553" w14:textId="77777777" w:rsidR="00633720" w:rsidRPr="00A95D8C" w:rsidRDefault="00633720" w:rsidP="00FD0163">
            <w:pPr>
              <w:pStyle w:val="TableBody"/>
              <w:autoSpaceDE w:val="0"/>
              <w:autoSpaceDN w:val="0"/>
              <w:adjustRightInd w:val="0"/>
              <w:rPr>
                <w:szCs w:val="24"/>
              </w:rPr>
            </w:pPr>
          </w:p>
        </w:tc>
        <w:tc>
          <w:tcPr>
            <w:tcW w:w="1843" w:type="dxa"/>
          </w:tcPr>
          <w:p w14:paraId="5E14548C"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Changes to trial protocol</w:t>
            </w:r>
          </w:p>
        </w:tc>
        <w:tc>
          <w:tcPr>
            <w:tcW w:w="850" w:type="dxa"/>
          </w:tcPr>
          <w:p w14:paraId="4CFC5F11" w14:textId="77777777" w:rsidR="00633720" w:rsidRPr="00A95D8C" w:rsidRDefault="00633720" w:rsidP="00FD0163">
            <w:pPr>
              <w:pStyle w:val="TableBody"/>
              <w:autoSpaceDE w:val="0"/>
              <w:autoSpaceDN w:val="0"/>
              <w:adjustRightInd w:val="0"/>
              <w:jc w:val="center"/>
              <w:rPr>
                <w:rFonts w:ascii="Calibri" w:hAnsi="Calibri" w:cs="Calibri"/>
                <w:color w:val="000000"/>
                <w:sz w:val="22"/>
                <w:szCs w:val="22"/>
              </w:rPr>
            </w:pPr>
            <w:r w:rsidRPr="00A95D8C">
              <w:rPr>
                <w:szCs w:val="24"/>
              </w:rPr>
              <w:t>10</w:t>
            </w:r>
          </w:p>
        </w:tc>
        <w:tc>
          <w:tcPr>
            <w:tcW w:w="6805" w:type="dxa"/>
          </w:tcPr>
          <w:p w14:paraId="08D7F1B6"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Important changes to the trial after it commenced including any outcomes or analyses that were not prespecified, with reason</w:t>
            </w:r>
          </w:p>
        </w:tc>
        <w:tc>
          <w:tcPr>
            <w:tcW w:w="1417" w:type="dxa"/>
            <w:tcBorders>
              <w:top w:val="single" w:sz="4" w:space="0" w:color="auto"/>
              <w:bottom w:val="single" w:sz="4" w:space="0" w:color="auto"/>
            </w:tcBorders>
          </w:tcPr>
          <w:p w14:paraId="5F60811F" w14:textId="77777777" w:rsidR="00633720" w:rsidRPr="00A95D8C" w:rsidRDefault="00633720" w:rsidP="00FD0163">
            <w:pPr>
              <w:pStyle w:val="TableBody"/>
              <w:autoSpaceDE w:val="0"/>
              <w:autoSpaceDN w:val="0"/>
              <w:adjustRightInd w:val="0"/>
              <w:rPr>
                <w:szCs w:val="24"/>
              </w:rPr>
            </w:pPr>
            <w:r>
              <w:rPr>
                <w:szCs w:val="24"/>
              </w:rPr>
              <w:t>5</w:t>
            </w:r>
          </w:p>
        </w:tc>
      </w:tr>
      <w:tr w:rsidR="00633720" w:rsidRPr="009C6FD6" w14:paraId="363820C4" w14:textId="77777777" w:rsidTr="00633720">
        <w:trPr>
          <w:trHeight w:val="96"/>
        </w:trPr>
        <w:tc>
          <w:tcPr>
            <w:tcW w:w="284" w:type="dxa"/>
          </w:tcPr>
          <w:p w14:paraId="6D504032" w14:textId="77777777" w:rsidR="00633720" w:rsidRPr="00A95D8C" w:rsidRDefault="00633720" w:rsidP="00FD0163">
            <w:pPr>
              <w:pStyle w:val="TableBody"/>
              <w:autoSpaceDE w:val="0"/>
              <w:autoSpaceDN w:val="0"/>
              <w:adjustRightInd w:val="0"/>
              <w:rPr>
                <w:szCs w:val="24"/>
              </w:rPr>
            </w:pPr>
          </w:p>
        </w:tc>
        <w:tc>
          <w:tcPr>
            <w:tcW w:w="1843" w:type="dxa"/>
          </w:tcPr>
          <w:p w14:paraId="3ABBBDC5"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Trial setting</w:t>
            </w:r>
          </w:p>
        </w:tc>
        <w:tc>
          <w:tcPr>
            <w:tcW w:w="850" w:type="dxa"/>
          </w:tcPr>
          <w:p w14:paraId="4F6BEEEE" w14:textId="77777777" w:rsidR="00633720" w:rsidRPr="00A95D8C" w:rsidRDefault="00633720" w:rsidP="00FD0163">
            <w:pPr>
              <w:pStyle w:val="TableBody"/>
              <w:autoSpaceDE w:val="0"/>
              <w:autoSpaceDN w:val="0"/>
              <w:adjustRightInd w:val="0"/>
              <w:jc w:val="center"/>
              <w:rPr>
                <w:rFonts w:ascii="Calibri" w:hAnsi="Calibri" w:cs="Calibri"/>
                <w:color w:val="000000"/>
                <w:sz w:val="22"/>
                <w:szCs w:val="22"/>
              </w:rPr>
            </w:pPr>
            <w:r w:rsidRPr="00A95D8C">
              <w:rPr>
                <w:szCs w:val="24"/>
              </w:rPr>
              <w:t>11</w:t>
            </w:r>
          </w:p>
        </w:tc>
        <w:tc>
          <w:tcPr>
            <w:tcW w:w="6805" w:type="dxa"/>
          </w:tcPr>
          <w:p w14:paraId="7AB9FB6C"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Settings (eg, community, hospital) and locations (eg, countries, sites) where the trial was conducted</w:t>
            </w:r>
          </w:p>
        </w:tc>
        <w:tc>
          <w:tcPr>
            <w:tcW w:w="1417" w:type="dxa"/>
            <w:tcBorders>
              <w:top w:val="single" w:sz="4" w:space="0" w:color="auto"/>
              <w:bottom w:val="single" w:sz="4" w:space="0" w:color="auto"/>
            </w:tcBorders>
          </w:tcPr>
          <w:p w14:paraId="4BEF4BB4" w14:textId="77777777" w:rsidR="00633720" w:rsidRPr="00A95D8C" w:rsidRDefault="00633720" w:rsidP="00FD0163">
            <w:pPr>
              <w:pStyle w:val="TableBody"/>
              <w:autoSpaceDE w:val="0"/>
              <w:autoSpaceDN w:val="0"/>
              <w:adjustRightInd w:val="0"/>
              <w:rPr>
                <w:szCs w:val="24"/>
              </w:rPr>
            </w:pPr>
            <w:r>
              <w:rPr>
                <w:szCs w:val="24"/>
              </w:rPr>
              <w:t>4-5</w:t>
            </w:r>
          </w:p>
        </w:tc>
      </w:tr>
      <w:tr w:rsidR="00633720" w:rsidRPr="009C6FD6" w14:paraId="48803DD8" w14:textId="77777777" w:rsidTr="00633720">
        <w:trPr>
          <w:trHeight w:val="276"/>
        </w:trPr>
        <w:tc>
          <w:tcPr>
            <w:tcW w:w="284" w:type="dxa"/>
          </w:tcPr>
          <w:p w14:paraId="224DDA05" w14:textId="77777777" w:rsidR="00633720" w:rsidRPr="00A95D8C" w:rsidRDefault="00633720" w:rsidP="00FD0163">
            <w:pPr>
              <w:pStyle w:val="TableBody"/>
              <w:autoSpaceDE w:val="0"/>
              <w:autoSpaceDN w:val="0"/>
              <w:adjustRightInd w:val="0"/>
              <w:rPr>
                <w:szCs w:val="24"/>
              </w:rPr>
            </w:pPr>
          </w:p>
        </w:tc>
        <w:tc>
          <w:tcPr>
            <w:tcW w:w="1843" w:type="dxa"/>
            <w:vMerge w:val="restart"/>
          </w:tcPr>
          <w:p w14:paraId="1FB1AAFD"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Eligibility criteria</w:t>
            </w:r>
          </w:p>
        </w:tc>
        <w:tc>
          <w:tcPr>
            <w:tcW w:w="850" w:type="dxa"/>
          </w:tcPr>
          <w:p w14:paraId="7DF97616" w14:textId="77777777" w:rsidR="00633720" w:rsidRPr="00A95D8C" w:rsidRDefault="00633720" w:rsidP="00FD0163">
            <w:pPr>
              <w:pStyle w:val="TableBody"/>
              <w:autoSpaceDE w:val="0"/>
              <w:autoSpaceDN w:val="0"/>
              <w:adjustRightInd w:val="0"/>
              <w:jc w:val="center"/>
              <w:rPr>
                <w:rFonts w:ascii="Calibri" w:hAnsi="Calibri" w:cs="Calibri"/>
                <w:color w:val="000000"/>
                <w:sz w:val="22"/>
                <w:szCs w:val="22"/>
              </w:rPr>
            </w:pPr>
            <w:r w:rsidRPr="00A95D8C">
              <w:rPr>
                <w:szCs w:val="24"/>
              </w:rPr>
              <w:t>12a</w:t>
            </w:r>
          </w:p>
        </w:tc>
        <w:tc>
          <w:tcPr>
            <w:tcW w:w="6805" w:type="dxa"/>
          </w:tcPr>
          <w:p w14:paraId="66342373"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Eligibility criteria for participants</w:t>
            </w:r>
          </w:p>
        </w:tc>
        <w:tc>
          <w:tcPr>
            <w:tcW w:w="1417" w:type="dxa"/>
            <w:tcBorders>
              <w:top w:val="single" w:sz="4" w:space="0" w:color="auto"/>
              <w:bottom w:val="single" w:sz="4" w:space="0" w:color="auto"/>
            </w:tcBorders>
          </w:tcPr>
          <w:p w14:paraId="7940DD8C" w14:textId="77777777" w:rsidR="00633720" w:rsidRPr="00A95D8C" w:rsidRDefault="00633720" w:rsidP="00FD0163">
            <w:pPr>
              <w:pStyle w:val="TableBody"/>
              <w:autoSpaceDE w:val="0"/>
              <w:autoSpaceDN w:val="0"/>
              <w:adjustRightInd w:val="0"/>
              <w:rPr>
                <w:szCs w:val="24"/>
              </w:rPr>
            </w:pPr>
            <w:r>
              <w:rPr>
                <w:szCs w:val="24"/>
              </w:rPr>
              <w:t>5</w:t>
            </w:r>
          </w:p>
        </w:tc>
      </w:tr>
      <w:tr w:rsidR="00633720" w:rsidRPr="009C6FD6" w14:paraId="32D50165" w14:textId="77777777" w:rsidTr="00633720">
        <w:trPr>
          <w:trHeight w:val="276"/>
        </w:trPr>
        <w:tc>
          <w:tcPr>
            <w:tcW w:w="284" w:type="dxa"/>
          </w:tcPr>
          <w:p w14:paraId="7AD15637" w14:textId="77777777" w:rsidR="00633720" w:rsidRPr="009C6FD6" w:rsidRDefault="00633720" w:rsidP="00FD0163">
            <w:pPr>
              <w:widowControl w:val="0"/>
              <w:spacing w:line="276" w:lineRule="auto"/>
              <w:jc w:val="center"/>
              <w:rPr>
                <w:rFonts w:ascii="Calibri" w:hAnsi="Calibri" w:cs="Calibri"/>
                <w:color w:val="000000"/>
              </w:rPr>
            </w:pPr>
          </w:p>
        </w:tc>
        <w:tc>
          <w:tcPr>
            <w:tcW w:w="1843" w:type="dxa"/>
            <w:vMerge/>
            <w:vAlign w:val="center"/>
          </w:tcPr>
          <w:p w14:paraId="4BE57883" w14:textId="77777777" w:rsidR="00633720" w:rsidRPr="009C6FD6" w:rsidRDefault="00633720" w:rsidP="00FD0163">
            <w:pPr>
              <w:widowControl w:val="0"/>
              <w:spacing w:line="276" w:lineRule="auto"/>
              <w:jc w:val="center"/>
              <w:rPr>
                <w:rFonts w:ascii="Calibri" w:hAnsi="Calibri" w:cs="Calibri"/>
                <w:color w:val="000000"/>
                <w:sz w:val="22"/>
                <w:szCs w:val="22"/>
              </w:rPr>
            </w:pPr>
          </w:p>
        </w:tc>
        <w:tc>
          <w:tcPr>
            <w:tcW w:w="850" w:type="dxa"/>
          </w:tcPr>
          <w:p w14:paraId="3D4D0F3C" w14:textId="77777777" w:rsidR="00633720" w:rsidRPr="00A95D8C" w:rsidRDefault="00633720" w:rsidP="00FD0163">
            <w:pPr>
              <w:pStyle w:val="TableBody"/>
              <w:autoSpaceDE w:val="0"/>
              <w:autoSpaceDN w:val="0"/>
              <w:adjustRightInd w:val="0"/>
              <w:jc w:val="center"/>
              <w:rPr>
                <w:rFonts w:ascii="Calibri" w:hAnsi="Calibri" w:cs="Calibri"/>
                <w:color w:val="000000"/>
                <w:sz w:val="22"/>
                <w:szCs w:val="22"/>
              </w:rPr>
            </w:pPr>
            <w:r w:rsidRPr="00A95D8C">
              <w:rPr>
                <w:szCs w:val="24"/>
              </w:rPr>
              <w:t>12b</w:t>
            </w:r>
          </w:p>
        </w:tc>
        <w:tc>
          <w:tcPr>
            <w:tcW w:w="6805" w:type="dxa"/>
          </w:tcPr>
          <w:p w14:paraId="504E3BE0"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If applicable, eligibility criteria for sites and for individuals delivering the interventions (eg, surgeons, physiotherapists)</w:t>
            </w:r>
          </w:p>
        </w:tc>
        <w:tc>
          <w:tcPr>
            <w:tcW w:w="1417" w:type="dxa"/>
            <w:tcBorders>
              <w:top w:val="single" w:sz="4" w:space="0" w:color="auto"/>
              <w:bottom w:val="single" w:sz="4" w:space="0" w:color="auto"/>
            </w:tcBorders>
          </w:tcPr>
          <w:p w14:paraId="645BDA5D" w14:textId="77777777" w:rsidR="00633720" w:rsidRPr="00A95D8C" w:rsidRDefault="00633720" w:rsidP="00FD0163">
            <w:pPr>
              <w:pStyle w:val="TableBody"/>
              <w:autoSpaceDE w:val="0"/>
              <w:autoSpaceDN w:val="0"/>
              <w:adjustRightInd w:val="0"/>
              <w:rPr>
                <w:szCs w:val="24"/>
              </w:rPr>
            </w:pPr>
            <w:r>
              <w:rPr>
                <w:szCs w:val="24"/>
              </w:rPr>
              <w:t>5</w:t>
            </w:r>
          </w:p>
        </w:tc>
      </w:tr>
      <w:tr w:rsidR="00633720" w:rsidRPr="009C6FD6" w14:paraId="6E6F66C3" w14:textId="77777777" w:rsidTr="00633720">
        <w:trPr>
          <w:trHeight w:val="463"/>
        </w:trPr>
        <w:tc>
          <w:tcPr>
            <w:tcW w:w="284" w:type="dxa"/>
          </w:tcPr>
          <w:p w14:paraId="30A350D7" w14:textId="77777777" w:rsidR="00633720" w:rsidRPr="00A95D8C" w:rsidRDefault="00633720" w:rsidP="00FD0163">
            <w:pPr>
              <w:pStyle w:val="TableBody"/>
              <w:autoSpaceDE w:val="0"/>
              <w:autoSpaceDN w:val="0"/>
              <w:adjustRightInd w:val="0"/>
              <w:rPr>
                <w:szCs w:val="24"/>
              </w:rPr>
            </w:pPr>
          </w:p>
        </w:tc>
        <w:tc>
          <w:tcPr>
            <w:tcW w:w="1843" w:type="dxa"/>
          </w:tcPr>
          <w:p w14:paraId="04611715"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Intervention and comparator</w:t>
            </w:r>
          </w:p>
        </w:tc>
        <w:tc>
          <w:tcPr>
            <w:tcW w:w="850" w:type="dxa"/>
          </w:tcPr>
          <w:p w14:paraId="1BBF4557" w14:textId="77777777" w:rsidR="00633720" w:rsidRPr="00A95D8C" w:rsidRDefault="00633720" w:rsidP="00FD0163">
            <w:pPr>
              <w:pStyle w:val="TableBody"/>
              <w:autoSpaceDE w:val="0"/>
              <w:autoSpaceDN w:val="0"/>
              <w:adjustRightInd w:val="0"/>
              <w:jc w:val="center"/>
              <w:rPr>
                <w:rFonts w:ascii="Calibri" w:hAnsi="Calibri" w:cs="Calibri"/>
                <w:color w:val="000000"/>
                <w:sz w:val="22"/>
                <w:szCs w:val="22"/>
              </w:rPr>
            </w:pPr>
            <w:r w:rsidRPr="00A95D8C">
              <w:rPr>
                <w:szCs w:val="24"/>
              </w:rPr>
              <w:t>13</w:t>
            </w:r>
          </w:p>
        </w:tc>
        <w:tc>
          <w:tcPr>
            <w:tcW w:w="6805" w:type="dxa"/>
          </w:tcPr>
          <w:p w14:paraId="13D3E3BD"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Intervention and comparator with sufficient details to allow replication. If relevant, where additional materials describing the intervention and comparator (eg, intervention manual) can be accessed</w:t>
            </w:r>
          </w:p>
        </w:tc>
        <w:tc>
          <w:tcPr>
            <w:tcW w:w="1417" w:type="dxa"/>
            <w:tcBorders>
              <w:top w:val="single" w:sz="4" w:space="0" w:color="auto"/>
              <w:bottom w:val="single" w:sz="4" w:space="0" w:color="auto"/>
            </w:tcBorders>
          </w:tcPr>
          <w:p w14:paraId="42D487ED" w14:textId="77777777" w:rsidR="00633720" w:rsidRPr="00A95D8C" w:rsidRDefault="00633720" w:rsidP="00FD0163">
            <w:pPr>
              <w:pStyle w:val="TableBody"/>
              <w:autoSpaceDE w:val="0"/>
              <w:autoSpaceDN w:val="0"/>
              <w:adjustRightInd w:val="0"/>
              <w:rPr>
                <w:szCs w:val="24"/>
              </w:rPr>
            </w:pPr>
            <w:r>
              <w:rPr>
                <w:szCs w:val="24"/>
              </w:rPr>
              <w:t>6-8</w:t>
            </w:r>
          </w:p>
        </w:tc>
      </w:tr>
      <w:tr w:rsidR="00633720" w:rsidRPr="009C6FD6" w14:paraId="7A15854D" w14:textId="77777777" w:rsidTr="00633720">
        <w:trPr>
          <w:trHeight w:val="614"/>
        </w:trPr>
        <w:tc>
          <w:tcPr>
            <w:tcW w:w="284" w:type="dxa"/>
          </w:tcPr>
          <w:p w14:paraId="42C6349C" w14:textId="77777777" w:rsidR="00633720" w:rsidRPr="00A95D8C" w:rsidRDefault="00633720" w:rsidP="00FD0163">
            <w:pPr>
              <w:pStyle w:val="TableBody"/>
              <w:autoSpaceDE w:val="0"/>
              <w:autoSpaceDN w:val="0"/>
              <w:adjustRightInd w:val="0"/>
              <w:rPr>
                <w:szCs w:val="24"/>
              </w:rPr>
            </w:pPr>
          </w:p>
        </w:tc>
        <w:tc>
          <w:tcPr>
            <w:tcW w:w="1843" w:type="dxa"/>
          </w:tcPr>
          <w:p w14:paraId="48DD228F"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Outcomes</w:t>
            </w:r>
          </w:p>
        </w:tc>
        <w:tc>
          <w:tcPr>
            <w:tcW w:w="850" w:type="dxa"/>
          </w:tcPr>
          <w:p w14:paraId="66839247" w14:textId="77777777" w:rsidR="00633720" w:rsidRDefault="00633720" w:rsidP="00FD0163">
            <w:pPr>
              <w:pStyle w:val="TableBody"/>
              <w:autoSpaceDE w:val="0"/>
              <w:autoSpaceDN w:val="0"/>
              <w:adjustRightInd w:val="0"/>
              <w:jc w:val="center"/>
              <w:rPr>
                <w:szCs w:val="24"/>
              </w:rPr>
            </w:pPr>
            <w:r>
              <w:rPr>
                <w:szCs w:val="24"/>
              </w:rPr>
              <w:t>14</w:t>
            </w:r>
          </w:p>
          <w:p w14:paraId="608F8ED3" w14:textId="77777777" w:rsidR="00633720" w:rsidRPr="009C6FD6" w:rsidRDefault="00633720" w:rsidP="00FD0163">
            <w:pPr>
              <w:pStyle w:val="TableBody"/>
              <w:jc w:val="center"/>
            </w:pPr>
          </w:p>
        </w:tc>
        <w:tc>
          <w:tcPr>
            <w:tcW w:w="6805" w:type="dxa"/>
          </w:tcPr>
          <w:p w14:paraId="7E67171B"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417" w:type="dxa"/>
            <w:tcBorders>
              <w:top w:val="single" w:sz="4" w:space="0" w:color="auto"/>
              <w:bottom w:val="single" w:sz="4" w:space="0" w:color="auto"/>
            </w:tcBorders>
          </w:tcPr>
          <w:p w14:paraId="53EE5A92" w14:textId="77777777" w:rsidR="00633720" w:rsidRPr="00A95D8C" w:rsidRDefault="00633720" w:rsidP="00FD0163">
            <w:pPr>
              <w:pStyle w:val="TableBody"/>
              <w:autoSpaceDE w:val="0"/>
              <w:autoSpaceDN w:val="0"/>
              <w:adjustRightInd w:val="0"/>
              <w:rPr>
                <w:szCs w:val="24"/>
              </w:rPr>
            </w:pPr>
            <w:r w:rsidRPr="00761DF1">
              <w:rPr>
                <w:szCs w:val="24"/>
              </w:rPr>
              <w:t>8–9, 11–12</w:t>
            </w:r>
          </w:p>
        </w:tc>
      </w:tr>
      <w:tr w:rsidR="00633720" w:rsidRPr="009C6FD6" w14:paraId="19B60C72" w14:textId="77777777" w:rsidTr="00633720">
        <w:trPr>
          <w:trHeight w:val="47"/>
        </w:trPr>
        <w:tc>
          <w:tcPr>
            <w:tcW w:w="284" w:type="dxa"/>
          </w:tcPr>
          <w:p w14:paraId="26A7DB40" w14:textId="77777777" w:rsidR="00633720" w:rsidRPr="00A95D8C" w:rsidRDefault="00633720" w:rsidP="00FD0163">
            <w:pPr>
              <w:pStyle w:val="TableBody"/>
              <w:autoSpaceDE w:val="0"/>
              <w:autoSpaceDN w:val="0"/>
              <w:adjustRightInd w:val="0"/>
              <w:rPr>
                <w:szCs w:val="24"/>
              </w:rPr>
            </w:pPr>
          </w:p>
        </w:tc>
        <w:tc>
          <w:tcPr>
            <w:tcW w:w="1843" w:type="dxa"/>
          </w:tcPr>
          <w:p w14:paraId="1092FEE5"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Harms</w:t>
            </w:r>
          </w:p>
        </w:tc>
        <w:tc>
          <w:tcPr>
            <w:tcW w:w="850" w:type="dxa"/>
          </w:tcPr>
          <w:p w14:paraId="72494618" w14:textId="77777777" w:rsidR="00633720" w:rsidRPr="00A95D8C" w:rsidRDefault="00633720" w:rsidP="00FD0163">
            <w:pPr>
              <w:pStyle w:val="TableBody"/>
              <w:autoSpaceDE w:val="0"/>
              <w:autoSpaceDN w:val="0"/>
              <w:adjustRightInd w:val="0"/>
              <w:jc w:val="center"/>
              <w:rPr>
                <w:rFonts w:ascii="Calibri" w:hAnsi="Calibri" w:cs="Calibri"/>
                <w:color w:val="000000"/>
                <w:sz w:val="22"/>
                <w:szCs w:val="22"/>
              </w:rPr>
            </w:pPr>
            <w:r w:rsidRPr="00A95D8C">
              <w:rPr>
                <w:szCs w:val="24"/>
              </w:rPr>
              <w:t>15</w:t>
            </w:r>
          </w:p>
        </w:tc>
        <w:tc>
          <w:tcPr>
            <w:tcW w:w="6805" w:type="dxa"/>
          </w:tcPr>
          <w:p w14:paraId="0012FBB0"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How harms were defined and assessed (eg, systematically, non-systematically)</w:t>
            </w:r>
          </w:p>
        </w:tc>
        <w:tc>
          <w:tcPr>
            <w:tcW w:w="1417" w:type="dxa"/>
            <w:tcBorders>
              <w:top w:val="single" w:sz="4" w:space="0" w:color="auto"/>
              <w:bottom w:val="single" w:sz="4" w:space="0" w:color="auto"/>
            </w:tcBorders>
          </w:tcPr>
          <w:p w14:paraId="734E30E1" w14:textId="77777777" w:rsidR="00633720" w:rsidRPr="00A95D8C" w:rsidRDefault="00633720" w:rsidP="00FD0163">
            <w:pPr>
              <w:pStyle w:val="TableBody"/>
              <w:autoSpaceDE w:val="0"/>
              <w:autoSpaceDN w:val="0"/>
              <w:adjustRightInd w:val="0"/>
              <w:rPr>
                <w:szCs w:val="24"/>
              </w:rPr>
            </w:pPr>
            <w:r>
              <w:rPr>
                <w:szCs w:val="24"/>
              </w:rPr>
              <w:t>12</w:t>
            </w:r>
          </w:p>
        </w:tc>
      </w:tr>
      <w:tr w:rsidR="00633720" w:rsidRPr="009C6FD6" w14:paraId="06E5672E" w14:textId="77777777" w:rsidTr="00633720">
        <w:trPr>
          <w:trHeight w:val="47"/>
        </w:trPr>
        <w:tc>
          <w:tcPr>
            <w:tcW w:w="284" w:type="dxa"/>
          </w:tcPr>
          <w:p w14:paraId="78083778" w14:textId="77777777" w:rsidR="00633720" w:rsidRPr="00A95D8C" w:rsidRDefault="00633720" w:rsidP="00FD0163">
            <w:pPr>
              <w:pStyle w:val="TableBody"/>
              <w:autoSpaceDE w:val="0"/>
              <w:autoSpaceDN w:val="0"/>
              <w:adjustRightInd w:val="0"/>
              <w:rPr>
                <w:szCs w:val="24"/>
              </w:rPr>
            </w:pPr>
          </w:p>
        </w:tc>
        <w:tc>
          <w:tcPr>
            <w:tcW w:w="1843" w:type="dxa"/>
            <w:vMerge w:val="restart"/>
          </w:tcPr>
          <w:p w14:paraId="6E44F06D"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Sample size</w:t>
            </w:r>
          </w:p>
        </w:tc>
        <w:tc>
          <w:tcPr>
            <w:tcW w:w="850" w:type="dxa"/>
          </w:tcPr>
          <w:p w14:paraId="65C86CEC" w14:textId="77777777" w:rsidR="00633720" w:rsidRPr="00A95D8C" w:rsidRDefault="00633720" w:rsidP="00FD0163">
            <w:pPr>
              <w:pStyle w:val="TableBody"/>
              <w:autoSpaceDE w:val="0"/>
              <w:autoSpaceDN w:val="0"/>
              <w:adjustRightInd w:val="0"/>
              <w:jc w:val="center"/>
              <w:rPr>
                <w:rFonts w:ascii="Calibri" w:hAnsi="Calibri" w:cs="Calibri"/>
                <w:color w:val="000000"/>
                <w:sz w:val="22"/>
                <w:szCs w:val="22"/>
              </w:rPr>
            </w:pPr>
            <w:r w:rsidRPr="00A95D8C">
              <w:rPr>
                <w:szCs w:val="24"/>
              </w:rPr>
              <w:t>16a</w:t>
            </w:r>
          </w:p>
        </w:tc>
        <w:tc>
          <w:tcPr>
            <w:tcW w:w="6805" w:type="dxa"/>
          </w:tcPr>
          <w:p w14:paraId="55078628"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How sample size was determined, including all assumptions supporting the sample size calculation</w:t>
            </w:r>
          </w:p>
        </w:tc>
        <w:tc>
          <w:tcPr>
            <w:tcW w:w="1417" w:type="dxa"/>
            <w:tcBorders>
              <w:top w:val="single" w:sz="4" w:space="0" w:color="auto"/>
              <w:bottom w:val="single" w:sz="4" w:space="0" w:color="auto"/>
            </w:tcBorders>
          </w:tcPr>
          <w:p w14:paraId="1CB28001" w14:textId="77777777" w:rsidR="00633720" w:rsidRPr="00A95D8C" w:rsidRDefault="00633720" w:rsidP="00FD0163">
            <w:pPr>
              <w:pStyle w:val="TableBody"/>
              <w:autoSpaceDE w:val="0"/>
              <w:autoSpaceDN w:val="0"/>
              <w:adjustRightInd w:val="0"/>
              <w:rPr>
                <w:szCs w:val="24"/>
              </w:rPr>
            </w:pPr>
            <w:r>
              <w:rPr>
                <w:szCs w:val="24"/>
              </w:rPr>
              <w:t>5</w:t>
            </w:r>
          </w:p>
        </w:tc>
      </w:tr>
      <w:tr w:rsidR="00633720" w:rsidRPr="009C6FD6" w14:paraId="22E4EDAB" w14:textId="77777777" w:rsidTr="00633720">
        <w:trPr>
          <w:trHeight w:val="62"/>
        </w:trPr>
        <w:tc>
          <w:tcPr>
            <w:tcW w:w="284" w:type="dxa"/>
          </w:tcPr>
          <w:p w14:paraId="29B407C2" w14:textId="77777777" w:rsidR="00633720" w:rsidRPr="009C6FD6" w:rsidRDefault="00633720" w:rsidP="00FD0163">
            <w:pPr>
              <w:widowControl w:val="0"/>
              <w:spacing w:line="276" w:lineRule="auto"/>
              <w:jc w:val="center"/>
              <w:rPr>
                <w:rFonts w:ascii="Calibri" w:hAnsi="Calibri" w:cs="Calibri"/>
                <w:color w:val="000000"/>
              </w:rPr>
            </w:pPr>
          </w:p>
        </w:tc>
        <w:tc>
          <w:tcPr>
            <w:tcW w:w="1843" w:type="dxa"/>
            <w:vMerge/>
          </w:tcPr>
          <w:p w14:paraId="7A9A7238" w14:textId="77777777" w:rsidR="00633720" w:rsidRPr="009C6FD6" w:rsidRDefault="00633720" w:rsidP="00FD0163">
            <w:pPr>
              <w:widowControl w:val="0"/>
              <w:spacing w:line="276" w:lineRule="auto"/>
              <w:jc w:val="center"/>
              <w:rPr>
                <w:rFonts w:ascii="Calibri" w:hAnsi="Calibri" w:cs="Calibri"/>
                <w:color w:val="000000"/>
                <w:sz w:val="22"/>
                <w:szCs w:val="22"/>
              </w:rPr>
            </w:pPr>
          </w:p>
        </w:tc>
        <w:tc>
          <w:tcPr>
            <w:tcW w:w="850" w:type="dxa"/>
          </w:tcPr>
          <w:p w14:paraId="121CB8E5" w14:textId="77777777" w:rsidR="00633720" w:rsidRPr="00A95D8C" w:rsidRDefault="00633720" w:rsidP="00FD0163">
            <w:pPr>
              <w:pStyle w:val="TableBody"/>
              <w:autoSpaceDE w:val="0"/>
              <w:autoSpaceDN w:val="0"/>
              <w:adjustRightInd w:val="0"/>
              <w:jc w:val="center"/>
              <w:rPr>
                <w:rFonts w:ascii="Calibri" w:hAnsi="Calibri" w:cs="Calibri"/>
                <w:color w:val="000000"/>
                <w:sz w:val="22"/>
                <w:szCs w:val="22"/>
              </w:rPr>
            </w:pPr>
            <w:r w:rsidRPr="00A95D8C">
              <w:rPr>
                <w:szCs w:val="24"/>
              </w:rPr>
              <w:t>16b</w:t>
            </w:r>
          </w:p>
        </w:tc>
        <w:tc>
          <w:tcPr>
            <w:tcW w:w="6805" w:type="dxa"/>
          </w:tcPr>
          <w:p w14:paraId="72EDE80E"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Explanation of any interim analyses and stopping guidelines</w:t>
            </w:r>
          </w:p>
        </w:tc>
        <w:tc>
          <w:tcPr>
            <w:tcW w:w="1417" w:type="dxa"/>
            <w:tcBorders>
              <w:top w:val="single" w:sz="4" w:space="0" w:color="auto"/>
              <w:bottom w:val="single" w:sz="4" w:space="0" w:color="auto"/>
            </w:tcBorders>
          </w:tcPr>
          <w:p w14:paraId="2BEC4A23" w14:textId="77777777" w:rsidR="00633720" w:rsidRPr="00A95D8C" w:rsidRDefault="00633720" w:rsidP="00FD0163">
            <w:pPr>
              <w:pStyle w:val="TableBody"/>
              <w:autoSpaceDE w:val="0"/>
              <w:autoSpaceDN w:val="0"/>
              <w:adjustRightInd w:val="0"/>
              <w:rPr>
                <w:szCs w:val="24"/>
              </w:rPr>
            </w:pPr>
            <w:r>
              <w:rPr>
                <w:szCs w:val="24"/>
              </w:rPr>
              <w:t>N.A</w:t>
            </w:r>
          </w:p>
        </w:tc>
      </w:tr>
      <w:tr w:rsidR="00633720" w:rsidRPr="009C6FD6" w14:paraId="4197C58C" w14:textId="77777777" w:rsidTr="00633720">
        <w:trPr>
          <w:trHeight w:val="122"/>
        </w:trPr>
        <w:tc>
          <w:tcPr>
            <w:tcW w:w="284" w:type="dxa"/>
          </w:tcPr>
          <w:p w14:paraId="437E8180" w14:textId="77777777" w:rsidR="00633720" w:rsidRPr="00A95D8C" w:rsidRDefault="00633720" w:rsidP="00FD0163">
            <w:pPr>
              <w:pStyle w:val="TableBody"/>
              <w:autoSpaceDE w:val="0"/>
              <w:autoSpaceDN w:val="0"/>
              <w:adjustRightInd w:val="0"/>
              <w:rPr>
                <w:szCs w:val="24"/>
              </w:rPr>
            </w:pPr>
          </w:p>
        </w:tc>
        <w:tc>
          <w:tcPr>
            <w:tcW w:w="1843" w:type="dxa"/>
          </w:tcPr>
          <w:p w14:paraId="673AF72B"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Randomisation:</w:t>
            </w:r>
          </w:p>
        </w:tc>
        <w:tc>
          <w:tcPr>
            <w:tcW w:w="850" w:type="dxa"/>
          </w:tcPr>
          <w:p w14:paraId="5C292D7F" w14:textId="77777777" w:rsidR="00633720" w:rsidRPr="00A95D8C" w:rsidRDefault="00633720" w:rsidP="00FD0163">
            <w:pPr>
              <w:pStyle w:val="TableBody"/>
              <w:autoSpaceDE w:val="0"/>
              <w:autoSpaceDN w:val="0"/>
              <w:adjustRightInd w:val="0"/>
              <w:jc w:val="center"/>
            </w:pPr>
            <w:r w:rsidRPr="00A95D8C">
              <w:rPr>
                <w:szCs w:val="24"/>
              </w:rPr>
              <w:t xml:space="preserve"> </w:t>
            </w:r>
          </w:p>
        </w:tc>
        <w:tc>
          <w:tcPr>
            <w:tcW w:w="6805" w:type="dxa"/>
          </w:tcPr>
          <w:p w14:paraId="32C34B29" w14:textId="77777777" w:rsidR="00633720" w:rsidRPr="00A95D8C" w:rsidRDefault="00633720" w:rsidP="00FD0163">
            <w:pPr>
              <w:pStyle w:val="TableBody"/>
              <w:autoSpaceDE w:val="0"/>
              <w:autoSpaceDN w:val="0"/>
              <w:adjustRightInd w:val="0"/>
            </w:pPr>
            <w:r w:rsidRPr="00A95D8C">
              <w:rPr>
                <w:szCs w:val="24"/>
              </w:rPr>
              <w:t xml:space="preserve"> </w:t>
            </w:r>
          </w:p>
        </w:tc>
        <w:tc>
          <w:tcPr>
            <w:tcW w:w="1417" w:type="dxa"/>
            <w:tcBorders>
              <w:top w:val="single" w:sz="4" w:space="0" w:color="auto"/>
            </w:tcBorders>
          </w:tcPr>
          <w:p w14:paraId="09273E90" w14:textId="77777777" w:rsidR="00633720" w:rsidRPr="00A95D8C" w:rsidRDefault="00633720" w:rsidP="00FD0163">
            <w:pPr>
              <w:pStyle w:val="TableBody"/>
              <w:autoSpaceDE w:val="0"/>
              <w:autoSpaceDN w:val="0"/>
              <w:adjustRightInd w:val="0"/>
              <w:rPr>
                <w:szCs w:val="24"/>
              </w:rPr>
            </w:pPr>
          </w:p>
        </w:tc>
      </w:tr>
      <w:tr w:rsidR="00633720" w:rsidRPr="009C6FD6" w14:paraId="70A0787B" w14:textId="77777777" w:rsidTr="00633720">
        <w:trPr>
          <w:trHeight w:val="47"/>
        </w:trPr>
        <w:tc>
          <w:tcPr>
            <w:tcW w:w="284" w:type="dxa"/>
          </w:tcPr>
          <w:p w14:paraId="76825E47" w14:textId="77777777" w:rsidR="00633720" w:rsidRDefault="00633720" w:rsidP="00FD0163">
            <w:pPr>
              <w:pStyle w:val="TableBody"/>
              <w:autoSpaceDE w:val="0"/>
              <w:autoSpaceDN w:val="0"/>
              <w:adjustRightInd w:val="0"/>
              <w:rPr>
                <w:szCs w:val="24"/>
              </w:rPr>
            </w:pPr>
          </w:p>
        </w:tc>
        <w:tc>
          <w:tcPr>
            <w:tcW w:w="1843" w:type="dxa"/>
            <w:vMerge w:val="restart"/>
          </w:tcPr>
          <w:p w14:paraId="0267C282"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Pr>
                <w:szCs w:val="24"/>
              </w:rPr>
              <w:t> </w:t>
            </w:r>
            <w:r w:rsidRPr="00A95D8C">
              <w:rPr>
                <w:szCs w:val="24"/>
              </w:rPr>
              <w:t>Sequence generation</w:t>
            </w:r>
          </w:p>
        </w:tc>
        <w:tc>
          <w:tcPr>
            <w:tcW w:w="850" w:type="dxa"/>
          </w:tcPr>
          <w:p w14:paraId="619D9A50" w14:textId="77777777" w:rsidR="00633720" w:rsidRPr="00A95D8C" w:rsidRDefault="00633720" w:rsidP="00FD0163">
            <w:pPr>
              <w:pStyle w:val="TableBody"/>
              <w:autoSpaceDE w:val="0"/>
              <w:autoSpaceDN w:val="0"/>
              <w:adjustRightInd w:val="0"/>
              <w:jc w:val="center"/>
              <w:rPr>
                <w:rFonts w:ascii="Calibri" w:hAnsi="Calibri" w:cs="Calibri"/>
                <w:color w:val="000000"/>
                <w:sz w:val="22"/>
                <w:szCs w:val="22"/>
              </w:rPr>
            </w:pPr>
            <w:r w:rsidRPr="00A95D8C">
              <w:rPr>
                <w:szCs w:val="24"/>
              </w:rPr>
              <w:t>17a</w:t>
            </w:r>
          </w:p>
        </w:tc>
        <w:tc>
          <w:tcPr>
            <w:tcW w:w="6805" w:type="dxa"/>
          </w:tcPr>
          <w:p w14:paraId="7635EBE4"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Who generated the random allocation sequence and the method used</w:t>
            </w:r>
          </w:p>
        </w:tc>
        <w:tc>
          <w:tcPr>
            <w:tcW w:w="1417" w:type="dxa"/>
            <w:tcBorders>
              <w:bottom w:val="single" w:sz="4" w:space="0" w:color="auto"/>
            </w:tcBorders>
          </w:tcPr>
          <w:p w14:paraId="0DA79233" w14:textId="77777777" w:rsidR="00633720" w:rsidRPr="00A95D8C" w:rsidRDefault="00633720" w:rsidP="00FD0163">
            <w:pPr>
              <w:pStyle w:val="TableBody"/>
              <w:autoSpaceDE w:val="0"/>
              <w:autoSpaceDN w:val="0"/>
              <w:adjustRightInd w:val="0"/>
              <w:rPr>
                <w:szCs w:val="24"/>
              </w:rPr>
            </w:pPr>
            <w:r>
              <w:rPr>
                <w:szCs w:val="24"/>
              </w:rPr>
              <w:t>5</w:t>
            </w:r>
          </w:p>
        </w:tc>
      </w:tr>
      <w:tr w:rsidR="00633720" w:rsidRPr="009C6FD6" w14:paraId="7B35476A" w14:textId="77777777" w:rsidTr="00633720">
        <w:trPr>
          <w:trHeight w:val="86"/>
        </w:trPr>
        <w:tc>
          <w:tcPr>
            <w:tcW w:w="284" w:type="dxa"/>
          </w:tcPr>
          <w:p w14:paraId="573AEB3C" w14:textId="77777777" w:rsidR="00633720" w:rsidRPr="009C6FD6" w:rsidRDefault="00633720" w:rsidP="00FD0163">
            <w:pPr>
              <w:widowControl w:val="0"/>
              <w:spacing w:line="276" w:lineRule="auto"/>
              <w:jc w:val="center"/>
              <w:rPr>
                <w:rFonts w:ascii="Calibri" w:hAnsi="Calibri" w:cs="Calibri"/>
                <w:color w:val="000000"/>
              </w:rPr>
            </w:pPr>
          </w:p>
        </w:tc>
        <w:tc>
          <w:tcPr>
            <w:tcW w:w="1843" w:type="dxa"/>
            <w:vMerge/>
          </w:tcPr>
          <w:p w14:paraId="0A5F5403" w14:textId="77777777" w:rsidR="00633720" w:rsidRPr="009C6FD6" w:rsidRDefault="00633720" w:rsidP="00FD0163">
            <w:pPr>
              <w:widowControl w:val="0"/>
              <w:spacing w:line="276" w:lineRule="auto"/>
              <w:jc w:val="center"/>
              <w:rPr>
                <w:rFonts w:ascii="Calibri" w:hAnsi="Calibri" w:cs="Calibri"/>
                <w:color w:val="000000"/>
                <w:sz w:val="22"/>
                <w:szCs w:val="22"/>
              </w:rPr>
            </w:pPr>
          </w:p>
        </w:tc>
        <w:tc>
          <w:tcPr>
            <w:tcW w:w="850" w:type="dxa"/>
          </w:tcPr>
          <w:p w14:paraId="0626AA32" w14:textId="77777777" w:rsidR="00633720" w:rsidRPr="00A95D8C" w:rsidRDefault="00633720" w:rsidP="00FD0163">
            <w:pPr>
              <w:pStyle w:val="TableBody"/>
              <w:autoSpaceDE w:val="0"/>
              <w:autoSpaceDN w:val="0"/>
              <w:adjustRightInd w:val="0"/>
              <w:jc w:val="center"/>
              <w:rPr>
                <w:rFonts w:ascii="Calibri" w:hAnsi="Calibri" w:cs="Calibri"/>
                <w:color w:val="000000"/>
                <w:sz w:val="22"/>
                <w:szCs w:val="22"/>
              </w:rPr>
            </w:pPr>
            <w:r w:rsidRPr="00A95D8C">
              <w:rPr>
                <w:szCs w:val="24"/>
              </w:rPr>
              <w:t>17b</w:t>
            </w:r>
          </w:p>
        </w:tc>
        <w:tc>
          <w:tcPr>
            <w:tcW w:w="6805" w:type="dxa"/>
          </w:tcPr>
          <w:p w14:paraId="145BEEFF" w14:textId="77777777" w:rsidR="00633720" w:rsidRPr="00214F24" w:rsidRDefault="00633720" w:rsidP="00FD0163">
            <w:pPr>
              <w:pStyle w:val="TableBody"/>
              <w:autoSpaceDE w:val="0"/>
              <w:autoSpaceDN w:val="0"/>
              <w:adjustRightInd w:val="0"/>
              <w:rPr>
                <w:szCs w:val="24"/>
              </w:rPr>
            </w:pPr>
            <w:r w:rsidRPr="00A95D8C">
              <w:rPr>
                <w:szCs w:val="24"/>
              </w:rPr>
              <w:t>Type of randomisation and details of any restriction (eg, stratification, blocking and block size)</w:t>
            </w:r>
          </w:p>
        </w:tc>
        <w:tc>
          <w:tcPr>
            <w:tcW w:w="1417" w:type="dxa"/>
            <w:tcBorders>
              <w:top w:val="single" w:sz="4" w:space="0" w:color="auto"/>
              <w:bottom w:val="single" w:sz="4" w:space="0" w:color="auto"/>
            </w:tcBorders>
          </w:tcPr>
          <w:p w14:paraId="25EC7445" w14:textId="77777777" w:rsidR="00633720" w:rsidRPr="00A95D8C" w:rsidRDefault="00633720" w:rsidP="00FD0163">
            <w:pPr>
              <w:pStyle w:val="TableBody"/>
              <w:autoSpaceDE w:val="0"/>
              <w:autoSpaceDN w:val="0"/>
              <w:adjustRightInd w:val="0"/>
              <w:rPr>
                <w:szCs w:val="24"/>
              </w:rPr>
            </w:pPr>
            <w:r>
              <w:rPr>
                <w:szCs w:val="24"/>
              </w:rPr>
              <w:t>5</w:t>
            </w:r>
          </w:p>
        </w:tc>
      </w:tr>
      <w:tr w:rsidR="00633720" w:rsidRPr="009C6FD6" w14:paraId="083A45B6" w14:textId="77777777" w:rsidTr="00633720">
        <w:trPr>
          <w:trHeight w:val="86"/>
        </w:trPr>
        <w:tc>
          <w:tcPr>
            <w:tcW w:w="284" w:type="dxa"/>
          </w:tcPr>
          <w:p w14:paraId="4601B13B" w14:textId="77777777" w:rsidR="00633720" w:rsidRPr="009C6FD6" w:rsidRDefault="00633720" w:rsidP="00FD0163">
            <w:pPr>
              <w:widowControl w:val="0"/>
              <w:spacing w:line="276" w:lineRule="auto"/>
              <w:jc w:val="center"/>
              <w:rPr>
                <w:rFonts w:ascii="Calibri" w:hAnsi="Calibri" w:cs="Calibri"/>
                <w:color w:val="000000"/>
              </w:rPr>
            </w:pPr>
          </w:p>
        </w:tc>
        <w:tc>
          <w:tcPr>
            <w:tcW w:w="1843" w:type="dxa"/>
          </w:tcPr>
          <w:p w14:paraId="49F90ADC" w14:textId="77777777" w:rsidR="00633720" w:rsidRPr="009C6FD6" w:rsidRDefault="00633720" w:rsidP="00FD0163">
            <w:pPr>
              <w:widowControl w:val="0"/>
              <w:spacing w:line="276" w:lineRule="auto"/>
              <w:jc w:val="center"/>
              <w:rPr>
                <w:rFonts w:ascii="Calibri" w:hAnsi="Calibri" w:cs="Calibri"/>
                <w:color w:val="000000"/>
              </w:rPr>
            </w:pPr>
          </w:p>
        </w:tc>
        <w:tc>
          <w:tcPr>
            <w:tcW w:w="850" w:type="dxa"/>
          </w:tcPr>
          <w:p w14:paraId="72227F5F" w14:textId="77777777" w:rsidR="00633720" w:rsidRPr="00A95D8C" w:rsidRDefault="00633720" w:rsidP="00FD0163">
            <w:pPr>
              <w:pStyle w:val="TableBody"/>
              <w:autoSpaceDE w:val="0"/>
              <w:autoSpaceDN w:val="0"/>
              <w:adjustRightInd w:val="0"/>
              <w:jc w:val="center"/>
              <w:rPr>
                <w:szCs w:val="24"/>
              </w:rPr>
            </w:pPr>
          </w:p>
        </w:tc>
        <w:tc>
          <w:tcPr>
            <w:tcW w:w="6805" w:type="dxa"/>
          </w:tcPr>
          <w:p w14:paraId="307D5D78" w14:textId="77777777" w:rsidR="00633720" w:rsidRPr="00A95D8C" w:rsidRDefault="00633720" w:rsidP="00FD0163">
            <w:pPr>
              <w:pStyle w:val="TableBody"/>
              <w:autoSpaceDE w:val="0"/>
              <w:autoSpaceDN w:val="0"/>
              <w:adjustRightInd w:val="0"/>
              <w:rPr>
                <w:szCs w:val="24"/>
              </w:rPr>
            </w:pPr>
          </w:p>
        </w:tc>
        <w:tc>
          <w:tcPr>
            <w:tcW w:w="1417" w:type="dxa"/>
            <w:tcBorders>
              <w:top w:val="single" w:sz="4" w:space="0" w:color="auto"/>
              <w:bottom w:val="single" w:sz="4" w:space="0" w:color="auto"/>
            </w:tcBorders>
          </w:tcPr>
          <w:p w14:paraId="5477851B" w14:textId="77777777" w:rsidR="00633720" w:rsidRPr="00DB5D01" w:rsidRDefault="00633720" w:rsidP="00FD0163">
            <w:pPr>
              <w:pStyle w:val="TableBody"/>
              <w:autoSpaceDE w:val="0"/>
              <w:autoSpaceDN w:val="0"/>
              <w:adjustRightInd w:val="0"/>
              <w:jc w:val="center"/>
              <w:rPr>
                <w:b/>
                <w:bCs/>
                <w:szCs w:val="24"/>
              </w:rPr>
            </w:pPr>
          </w:p>
        </w:tc>
      </w:tr>
      <w:tr w:rsidR="00633720" w:rsidRPr="009C6FD6" w14:paraId="15721D81" w14:textId="77777777" w:rsidTr="00633720">
        <w:trPr>
          <w:trHeight w:val="544"/>
        </w:trPr>
        <w:tc>
          <w:tcPr>
            <w:tcW w:w="284" w:type="dxa"/>
          </w:tcPr>
          <w:p w14:paraId="3E9115FC" w14:textId="77777777" w:rsidR="00633720" w:rsidRDefault="00633720" w:rsidP="00FD0163">
            <w:pPr>
              <w:pStyle w:val="TableBody"/>
              <w:autoSpaceDE w:val="0"/>
              <w:autoSpaceDN w:val="0"/>
              <w:adjustRightInd w:val="0"/>
              <w:rPr>
                <w:szCs w:val="24"/>
              </w:rPr>
            </w:pPr>
          </w:p>
        </w:tc>
        <w:tc>
          <w:tcPr>
            <w:tcW w:w="1843" w:type="dxa"/>
          </w:tcPr>
          <w:p w14:paraId="5F05273B"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Pr>
                <w:szCs w:val="24"/>
              </w:rPr>
              <w:t> </w:t>
            </w:r>
            <w:r w:rsidRPr="00A95D8C">
              <w:rPr>
                <w:szCs w:val="24"/>
              </w:rPr>
              <w:t>Allocation concealment mechanism</w:t>
            </w:r>
          </w:p>
        </w:tc>
        <w:tc>
          <w:tcPr>
            <w:tcW w:w="850" w:type="dxa"/>
          </w:tcPr>
          <w:p w14:paraId="63BEF599" w14:textId="77777777" w:rsidR="00633720" w:rsidRPr="00A95D8C" w:rsidRDefault="00633720" w:rsidP="00FD0163">
            <w:pPr>
              <w:pStyle w:val="TableBody"/>
              <w:autoSpaceDE w:val="0"/>
              <w:autoSpaceDN w:val="0"/>
              <w:adjustRightInd w:val="0"/>
              <w:jc w:val="center"/>
              <w:rPr>
                <w:rFonts w:ascii="Calibri" w:hAnsi="Calibri" w:cs="Calibri"/>
                <w:color w:val="000000"/>
                <w:sz w:val="22"/>
                <w:szCs w:val="22"/>
              </w:rPr>
            </w:pPr>
            <w:r w:rsidRPr="00A95D8C">
              <w:rPr>
                <w:szCs w:val="24"/>
              </w:rPr>
              <w:t>18</w:t>
            </w:r>
          </w:p>
        </w:tc>
        <w:tc>
          <w:tcPr>
            <w:tcW w:w="6805" w:type="dxa"/>
          </w:tcPr>
          <w:p w14:paraId="2FE0CF64"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Mechanism used to implement the random allocation sequence (eg, central computer/telephone; sequentially numbered, opaque, sealed containers), describing any steps to conceal the sequence until interventions were assigned</w:t>
            </w:r>
          </w:p>
        </w:tc>
        <w:tc>
          <w:tcPr>
            <w:tcW w:w="1417" w:type="dxa"/>
            <w:tcBorders>
              <w:top w:val="single" w:sz="4" w:space="0" w:color="auto"/>
              <w:bottom w:val="single" w:sz="4" w:space="0" w:color="auto"/>
            </w:tcBorders>
          </w:tcPr>
          <w:p w14:paraId="5E80FCE1" w14:textId="77777777" w:rsidR="00633720" w:rsidRPr="00A95D8C" w:rsidRDefault="00633720" w:rsidP="00FD0163">
            <w:pPr>
              <w:pStyle w:val="TableBody"/>
              <w:autoSpaceDE w:val="0"/>
              <w:autoSpaceDN w:val="0"/>
              <w:adjustRightInd w:val="0"/>
              <w:rPr>
                <w:szCs w:val="24"/>
              </w:rPr>
            </w:pPr>
            <w:r>
              <w:rPr>
                <w:szCs w:val="24"/>
              </w:rPr>
              <w:t>5</w:t>
            </w:r>
          </w:p>
        </w:tc>
      </w:tr>
      <w:tr w:rsidR="00633720" w:rsidRPr="009C6FD6" w14:paraId="3D15D56F" w14:textId="77777777" w:rsidTr="00633720">
        <w:trPr>
          <w:trHeight w:val="214"/>
        </w:trPr>
        <w:tc>
          <w:tcPr>
            <w:tcW w:w="284" w:type="dxa"/>
          </w:tcPr>
          <w:p w14:paraId="55E2A891" w14:textId="77777777" w:rsidR="00633720" w:rsidRDefault="00633720" w:rsidP="00FD0163">
            <w:pPr>
              <w:pStyle w:val="TableBody"/>
              <w:autoSpaceDE w:val="0"/>
              <w:autoSpaceDN w:val="0"/>
              <w:adjustRightInd w:val="0"/>
              <w:rPr>
                <w:szCs w:val="24"/>
              </w:rPr>
            </w:pPr>
          </w:p>
        </w:tc>
        <w:tc>
          <w:tcPr>
            <w:tcW w:w="1843" w:type="dxa"/>
          </w:tcPr>
          <w:p w14:paraId="7369A02F"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Pr>
                <w:szCs w:val="24"/>
              </w:rPr>
              <w:t> </w:t>
            </w:r>
            <w:r w:rsidRPr="00A95D8C">
              <w:rPr>
                <w:szCs w:val="24"/>
              </w:rPr>
              <w:t>Implementation</w:t>
            </w:r>
          </w:p>
        </w:tc>
        <w:tc>
          <w:tcPr>
            <w:tcW w:w="850" w:type="dxa"/>
          </w:tcPr>
          <w:p w14:paraId="36331F4A" w14:textId="77777777" w:rsidR="00633720" w:rsidRPr="00A95D8C" w:rsidRDefault="00633720" w:rsidP="00FD0163">
            <w:pPr>
              <w:pStyle w:val="TableBody"/>
              <w:autoSpaceDE w:val="0"/>
              <w:autoSpaceDN w:val="0"/>
              <w:adjustRightInd w:val="0"/>
              <w:jc w:val="center"/>
              <w:rPr>
                <w:rFonts w:ascii="Calibri" w:hAnsi="Calibri" w:cs="Calibri"/>
                <w:color w:val="000000"/>
                <w:sz w:val="22"/>
                <w:szCs w:val="22"/>
              </w:rPr>
            </w:pPr>
            <w:r w:rsidRPr="00A95D8C">
              <w:rPr>
                <w:szCs w:val="24"/>
              </w:rPr>
              <w:t>19</w:t>
            </w:r>
          </w:p>
        </w:tc>
        <w:tc>
          <w:tcPr>
            <w:tcW w:w="6805" w:type="dxa"/>
          </w:tcPr>
          <w:p w14:paraId="6244293B"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Whether the personnel who enrolled and those who assigned participants to the interventions had access to the random allocation sequence</w:t>
            </w:r>
          </w:p>
        </w:tc>
        <w:tc>
          <w:tcPr>
            <w:tcW w:w="1417" w:type="dxa"/>
            <w:tcBorders>
              <w:top w:val="single" w:sz="4" w:space="0" w:color="auto"/>
              <w:bottom w:val="single" w:sz="4" w:space="0" w:color="auto"/>
            </w:tcBorders>
          </w:tcPr>
          <w:p w14:paraId="6BEEA3FB" w14:textId="77777777" w:rsidR="00633720" w:rsidRPr="00A95D8C" w:rsidRDefault="00633720" w:rsidP="00FD0163">
            <w:pPr>
              <w:pStyle w:val="TableBody"/>
              <w:autoSpaceDE w:val="0"/>
              <w:autoSpaceDN w:val="0"/>
              <w:adjustRightInd w:val="0"/>
              <w:rPr>
                <w:szCs w:val="24"/>
              </w:rPr>
            </w:pPr>
            <w:r>
              <w:rPr>
                <w:szCs w:val="24"/>
              </w:rPr>
              <w:t>5</w:t>
            </w:r>
          </w:p>
        </w:tc>
      </w:tr>
      <w:tr w:rsidR="00633720" w:rsidRPr="009C6FD6" w14:paraId="1E7CFAFC" w14:textId="77777777" w:rsidTr="00633720">
        <w:trPr>
          <w:trHeight w:val="251"/>
        </w:trPr>
        <w:tc>
          <w:tcPr>
            <w:tcW w:w="284" w:type="dxa"/>
          </w:tcPr>
          <w:p w14:paraId="09A9E9E8" w14:textId="77777777" w:rsidR="00633720" w:rsidRPr="00A95D8C" w:rsidRDefault="00633720" w:rsidP="00FD0163">
            <w:pPr>
              <w:pStyle w:val="TableBody"/>
              <w:autoSpaceDE w:val="0"/>
              <w:autoSpaceDN w:val="0"/>
              <w:adjustRightInd w:val="0"/>
              <w:rPr>
                <w:szCs w:val="24"/>
              </w:rPr>
            </w:pPr>
          </w:p>
        </w:tc>
        <w:tc>
          <w:tcPr>
            <w:tcW w:w="1843" w:type="dxa"/>
            <w:vMerge w:val="restart"/>
          </w:tcPr>
          <w:p w14:paraId="567F0FF1"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Blinding</w:t>
            </w:r>
          </w:p>
        </w:tc>
        <w:tc>
          <w:tcPr>
            <w:tcW w:w="850" w:type="dxa"/>
          </w:tcPr>
          <w:p w14:paraId="63938643" w14:textId="77777777" w:rsidR="00633720" w:rsidRPr="00A95D8C" w:rsidRDefault="00633720" w:rsidP="00FD0163">
            <w:pPr>
              <w:pStyle w:val="TableBody"/>
              <w:autoSpaceDE w:val="0"/>
              <w:autoSpaceDN w:val="0"/>
              <w:adjustRightInd w:val="0"/>
              <w:jc w:val="center"/>
              <w:rPr>
                <w:rFonts w:ascii="Calibri" w:hAnsi="Calibri" w:cs="Calibri"/>
                <w:color w:val="000000"/>
                <w:sz w:val="22"/>
                <w:szCs w:val="22"/>
              </w:rPr>
            </w:pPr>
            <w:r w:rsidRPr="00A95D8C">
              <w:rPr>
                <w:szCs w:val="24"/>
              </w:rPr>
              <w:t>20a</w:t>
            </w:r>
          </w:p>
        </w:tc>
        <w:tc>
          <w:tcPr>
            <w:tcW w:w="6805" w:type="dxa"/>
          </w:tcPr>
          <w:p w14:paraId="2D929FE4"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Who was blinded after assignment to interventions (eg, participants, care providers, outcome assessors, data analysts)</w:t>
            </w:r>
          </w:p>
        </w:tc>
        <w:tc>
          <w:tcPr>
            <w:tcW w:w="1417" w:type="dxa"/>
            <w:tcBorders>
              <w:top w:val="single" w:sz="4" w:space="0" w:color="auto"/>
              <w:bottom w:val="single" w:sz="4" w:space="0" w:color="auto"/>
            </w:tcBorders>
          </w:tcPr>
          <w:p w14:paraId="6D0CC8B7" w14:textId="77777777" w:rsidR="00633720" w:rsidRPr="00A95D8C" w:rsidRDefault="00633720" w:rsidP="00FD0163">
            <w:pPr>
              <w:pStyle w:val="TableBody"/>
              <w:autoSpaceDE w:val="0"/>
              <w:autoSpaceDN w:val="0"/>
              <w:adjustRightInd w:val="0"/>
              <w:rPr>
                <w:szCs w:val="24"/>
              </w:rPr>
            </w:pPr>
            <w:r>
              <w:rPr>
                <w:szCs w:val="24"/>
              </w:rPr>
              <w:t>5</w:t>
            </w:r>
          </w:p>
        </w:tc>
      </w:tr>
      <w:tr w:rsidR="00633720" w:rsidRPr="009C6FD6" w14:paraId="10F5C85C" w14:textId="77777777" w:rsidTr="00633720">
        <w:trPr>
          <w:trHeight w:val="98"/>
        </w:trPr>
        <w:tc>
          <w:tcPr>
            <w:tcW w:w="284" w:type="dxa"/>
          </w:tcPr>
          <w:p w14:paraId="3BB55B9B" w14:textId="77777777" w:rsidR="00633720" w:rsidRPr="009C6FD6" w:rsidRDefault="00633720" w:rsidP="00FD0163">
            <w:pPr>
              <w:widowControl w:val="0"/>
              <w:spacing w:line="276" w:lineRule="auto"/>
              <w:jc w:val="center"/>
              <w:rPr>
                <w:rFonts w:ascii="Calibri" w:hAnsi="Calibri" w:cs="Calibri"/>
                <w:color w:val="000000"/>
              </w:rPr>
            </w:pPr>
          </w:p>
        </w:tc>
        <w:tc>
          <w:tcPr>
            <w:tcW w:w="1843" w:type="dxa"/>
            <w:vMerge/>
          </w:tcPr>
          <w:p w14:paraId="37881CC8" w14:textId="77777777" w:rsidR="00633720" w:rsidRPr="009C6FD6" w:rsidRDefault="00633720" w:rsidP="00FD0163">
            <w:pPr>
              <w:widowControl w:val="0"/>
              <w:spacing w:line="276" w:lineRule="auto"/>
              <w:jc w:val="center"/>
              <w:rPr>
                <w:rFonts w:ascii="Calibri" w:hAnsi="Calibri" w:cs="Calibri"/>
                <w:color w:val="000000"/>
                <w:sz w:val="22"/>
                <w:szCs w:val="22"/>
              </w:rPr>
            </w:pPr>
          </w:p>
        </w:tc>
        <w:tc>
          <w:tcPr>
            <w:tcW w:w="850" w:type="dxa"/>
          </w:tcPr>
          <w:p w14:paraId="7BC4E577" w14:textId="77777777" w:rsidR="00633720" w:rsidRPr="00A95D8C" w:rsidRDefault="00633720" w:rsidP="00FD0163">
            <w:pPr>
              <w:pStyle w:val="TableBody"/>
              <w:autoSpaceDE w:val="0"/>
              <w:autoSpaceDN w:val="0"/>
              <w:adjustRightInd w:val="0"/>
              <w:jc w:val="center"/>
              <w:rPr>
                <w:rFonts w:ascii="Calibri" w:hAnsi="Calibri" w:cs="Calibri"/>
                <w:color w:val="000000"/>
                <w:sz w:val="22"/>
                <w:szCs w:val="22"/>
              </w:rPr>
            </w:pPr>
            <w:r w:rsidRPr="00A95D8C">
              <w:rPr>
                <w:szCs w:val="24"/>
              </w:rPr>
              <w:t>20b</w:t>
            </w:r>
          </w:p>
        </w:tc>
        <w:tc>
          <w:tcPr>
            <w:tcW w:w="6805" w:type="dxa"/>
          </w:tcPr>
          <w:p w14:paraId="4BA40B01"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If blinded, how blinding was achieved and description of the similarity of interventions</w:t>
            </w:r>
          </w:p>
        </w:tc>
        <w:tc>
          <w:tcPr>
            <w:tcW w:w="1417" w:type="dxa"/>
            <w:tcBorders>
              <w:top w:val="single" w:sz="4" w:space="0" w:color="auto"/>
              <w:bottom w:val="single" w:sz="4" w:space="0" w:color="auto"/>
            </w:tcBorders>
          </w:tcPr>
          <w:p w14:paraId="6F46FA1B" w14:textId="77777777" w:rsidR="00633720" w:rsidRPr="00A95D8C" w:rsidRDefault="00633720" w:rsidP="00FD0163">
            <w:pPr>
              <w:pStyle w:val="TableBody"/>
              <w:autoSpaceDE w:val="0"/>
              <w:autoSpaceDN w:val="0"/>
              <w:adjustRightInd w:val="0"/>
              <w:rPr>
                <w:szCs w:val="24"/>
              </w:rPr>
            </w:pPr>
            <w:r>
              <w:rPr>
                <w:szCs w:val="24"/>
              </w:rPr>
              <w:t>5</w:t>
            </w:r>
          </w:p>
        </w:tc>
      </w:tr>
      <w:tr w:rsidR="00633720" w:rsidRPr="009C6FD6" w14:paraId="7226BFC9" w14:textId="77777777" w:rsidTr="00633720">
        <w:trPr>
          <w:trHeight w:val="225"/>
        </w:trPr>
        <w:tc>
          <w:tcPr>
            <w:tcW w:w="284" w:type="dxa"/>
          </w:tcPr>
          <w:p w14:paraId="40143049" w14:textId="77777777" w:rsidR="00633720" w:rsidRPr="00A95D8C" w:rsidRDefault="00633720" w:rsidP="00FD0163">
            <w:pPr>
              <w:pStyle w:val="TableBody"/>
              <w:autoSpaceDE w:val="0"/>
              <w:autoSpaceDN w:val="0"/>
              <w:adjustRightInd w:val="0"/>
              <w:rPr>
                <w:szCs w:val="24"/>
              </w:rPr>
            </w:pPr>
          </w:p>
        </w:tc>
        <w:tc>
          <w:tcPr>
            <w:tcW w:w="1843" w:type="dxa"/>
            <w:vMerge w:val="restart"/>
          </w:tcPr>
          <w:p w14:paraId="618D4991"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Statistical methods</w:t>
            </w:r>
          </w:p>
        </w:tc>
        <w:tc>
          <w:tcPr>
            <w:tcW w:w="850" w:type="dxa"/>
          </w:tcPr>
          <w:p w14:paraId="044C32D8" w14:textId="77777777" w:rsidR="00633720" w:rsidRPr="00A95D8C" w:rsidRDefault="00633720" w:rsidP="00FD0163">
            <w:pPr>
              <w:pStyle w:val="TableBody"/>
              <w:autoSpaceDE w:val="0"/>
              <w:autoSpaceDN w:val="0"/>
              <w:adjustRightInd w:val="0"/>
              <w:jc w:val="center"/>
              <w:rPr>
                <w:rFonts w:ascii="Calibri" w:hAnsi="Calibri" w:cs="Calibri"/>
                <w:color w:val="000000"/>
                <w:sz w:val="22"/>
                <w:szCs w:val="22"/>
              </w:rPr>
            </w:pPr>
            <w:r w:rsidRPr="00A95D8C">
              <w:rPr>
                <w:szCs w:val="24"/>
              </w:rPr>
              <w:t>21a</w:t>
            </w:r>
          </w:p>
        </w:tc>
        <w:tc>
          <w:tcPr>
            <w:tcW w:w="6805" w:type="dxa"/>
          </w:tcPr>
          <w:p w14:paraId="7A4742E9"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Statistical methods used to compare groups for primary and secondary outcomes, including harms</w:t>
            </w:r>
          </w:p>
        </w:tc>
        <w:tc>
          <w:tcPr>
            <w:tcW w:w="1417" w:type="dxa"/>
            <w:tcBorders>
              <w:top w:val="single" w:sz="4" w:space="0" w:color="auto"/>
              <w:bottom w:val="single" w:sz="4" w:space="0" w:color="auto"/>
            </w:tcBorders>
          </w:tcPr>
          <w:p w14:paraId="1ADED890" w14:textId="77777777" w:rsidR="00633720" w:rsidRPr="00A95D8C" w:rsidRDefault="00633720" w:rsidP="00FD0163">
            <w:pPr>
              <w:pStyle w:val="TableBody"/>
              <w:autoSpaceDE w:val="0"/>
              <w:autoSpaceDN w:val="0"/>
              <w:adjustRightInd w:val="0"/>
              <w:rPr>
                <w:szCs w:val="24"/>
              </w:rPr>
            </w:pPr>
            <w:r>
              <w:rPr>
                <w:szCs w:val="24"/>
              </w:rPr>
              <w:t>9-10</w:t>
            </w:r>
          </w:p>
        </w:tc>
      </w:tr>
      <w:tr w:rsidR="00633720" w:rsidRPr="009C6FD6" w14:paraId="76A391B5" w14:textId="77777777" w:rsidTr="00633720">
        <w:trPr>
          <w:trHeight w:val="225"/>
        </w:trPr>
        <w:tc>
          <w:tcPr>
            <w:tcW w:w="284" w:type="dxa"/>
          </w:tcPr>
          <w:p w14:paraId="53987A0E" w14:textId="77777777" w:rsidR="00633720" w:rsidRPr="009C6FD6" w:rsidRDefault="00633720" w:rsidP="00FD0163">
            <w:pPr>
              <w:widowControl w:val="0"/>
              <w:spacing w:line="276" w:lineRule="auto"/>
              <w:jc w:val="center"/>
              <w:rPr>
                <w:rFonts w:ascii="Calibri" w:hAnsi="Calibri" w:cs="Calibri"/>
                <w:color w:val="000000"/>
              </w:rPr>
            </w:pPr>
          </w:p>
        </w:tc>
        <w:tc>
          <w:tcPr>
            <w:tcW w:w="1843" w:type="dxa"/>
            <w:vMerge/>
          </w:tcPr>
          <w:p w14:paraId="1B8F44A1" w14:textId="77777777" w:rsidR="00633720" w:rsidRPr="009C6FD6" w:rsidRDefault="00633720" w:rsidP="00FD0163">
            <w:pPr>
              <w:widowControl w:val="0"/>
              <w:spacing w:line="276" w:lineRule="auto"/>
              <w:jc w:val="center"/>
              <w:rPr>
                <w:rFonts w:ascii="Calibri" w:hAnsi="Calibri" w:cs="Calibri"/>
                <w:color w:val="000000"/>
                <w:sz w:val="22"/>
                <w:szCs w:val="22"/>
              </w:rPr>
            </w:pPr>
          </w:p>
        </w:tc>
        <w:tc>
          <w:tcPr>
            <w:tcW w:w="850" w:type="dxa"/>
          </w:tcPr>
          <w:p w14:paraId="62488A49" w14:textId="77777777" w:rsidR="00633720" w:rsidRPr="00A95D8C" w:rsidRDefault="00633720" w:rsidP="00FD0163">
            <w:pPr>
              <w:pStyle w:val="TableBody"/>
              <w:autoSpaceDE w:val="0"/>
              <w:autoSpaceDN w:val="0"/>
              <w:adjustRightInd w:val="0"/>
              <w:jc w:val="center"/>
              <w:rPr>
                <w:rFonts w:ascii="Calibri" w:hAnsi="Calibri" w:cs="Calibri"/>
                <w:color w:val="000000"/>
                <w:sz w:val="22"/>
                <w:szCs w:val="22"/>
              </w:rPr>
            </w:pPr>
            <w:r w:rsidRPr="00A95D8C">
              <w:rPr>
                <w:szCs w:val="24"/>
              </w:rPr>
              <w:t>21b</w:t>
            </w:r>
          </w:p>
        </w:tc>
        <w:tc>
          <w:tcPr>
            <w:tcW w:w="6805" w:type="dxa"/>
          </w:tcPr>
          <w:p w14:paraId="13EDFC65"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Definition of who is included in each analysis (eg, all randomised participants), and in which group</w:t>
            </w:r>
          </w:p>
        </w:tc>
        <w:tc>
          <w:tcPr>
            <w:tcW w:w="1417" w:type="dxa"/>
            <w:tcBorders>
              <w:top w:val="single" w:sz="4" w:space="0" w:color="auto"/>
              <w:bottom w:val="single" w:sz="4" w:space="0" w:color="auto"/>
            </w:tcBorders>
          </w:tcPr>
          <w:p w14:paraId="2BF87B6B" w14:textId="77777777" w:rsidR="00633720" w:rsidRPr="00A95D8C" w:rsidRDefault="00633720" w:rsidP="00FD0163">
            <w:pPr>
              <w:pStyle w:val="TableBody"/>
              <w:autoSpaceDE w:val="0"/>
              <w:autoSpaceDN w:val="0"/>
              <w:adjustRightInd w:val="0"/>
              <w:rPr>
                <w:szCs w:val="24"/>
              </w:rPr>
            </w:pPr>
            <w:r>
              <w:rPr>
                <w:szCs w:val="24"/>
              </w:rPr>
              <w:t>10</w:t>
            </w:r>
          </w:p>
        </w:tc>
      </w:tr>
      <w:tr w:rsidR="00633720" w:rsidRPr="009C6FD6" w14:paraId="744C21F5" w14:textId="77777777" w:rsidTr="00633720">
        <w:trPr>
          <w:trHeight w:val="225"/>
        </w:trPr>
        <w:tc>
          <w:tcPr>
            <w:tcW w:w="284" w:type="dxa"/>
          </w:tcPr>
          <w:p w14:paraId="7C19C4C9" w14:textId="77777777" w:rsidR="00633720" w:rsidRPr="009C6FD6" w:rsidRDefault="00633720" w:rsidP="00FD0163">
            <w:pPr>
              <w:widowControl w:val="0"/>
              <w:spacing w:line="276" w:lineRule="auto"/>
              <w:jc w:val="center"/>
              <w:rPr>
                <w:rFonts w:ascii="Calibri" w:hAnsi="Calibri" w:cs="Calibri"/>
                <w:color w:val="000000"/>
              </w:rPr>
            </w:pPr>
          </w:p>
        </w:tc>
        <w:tc>
          <w:tcPr>
            <w:tcW w:w="1843" w:type="dxa"/>
            <w:vMerge/>
          </w:tcPr>
          <w:p w14:paraId="039F52ED" w14:textId="77777777" w:rsidR="00633720" w:rsidRPr="009C6FD6" w:rsidRDefault="00633720" w:rsidP="00FD0163">
            <w:pPr>
              <w:widowControl w:val="0"/>
              <w:spacing w:line="276" w:lineRule="auto"/>
              <w:jc w:val="center"/>
              <w:rPr>
                <w:rFonts w:ascii="Calibri" w:hAnsi="Calibri" w:cs="Calibri"/>
                <w:color w:val="000000"/>
                <w:sz w:val="22"/>
                <w:szCs w:val="22"/>
              </w:rPr>
            </w:pPr>
          </w:p>
        </w:tc>
        <w:tc>
          <w:tcPr>
            <w:tcW w:w="850" w:type="dxa"/>
          </w:tcPr>
          <w:p w14:paraId="123D03F9" w14:textId="77777777" w:rsidR="00633720" w:rsidRPr="00A95D8C" w:rsidRDefault="00633720" w:rsidP="00FD0163">
            <w:pPr>
              <w:pStyle w:val="TableBody"/>
              <w:autoSpaceDE w:val="0"/>
              <w:autoSpaceDN w:val="0"/>
              <w:adjustRightInd w:val="0"/>
              <w:jc w:val="center"/>
              <w:rPr>
                <w:rFonts w:ascii="Calibri" w:hAnsi="Calibri" w:cs="Calibri"/>
                <w:color w:val="000000"/>
                <w:sz w:val="22"/>
                <w:szCs w:val="22"/>
              </w:rPr>
            </w:pPr>
            <w:r w:rsidRPr="00A95D8C">
              <w:rPr>
                <w:szCs w:val="24"/>
              </w:rPr>
              <w:t>21c</w:t>
            </w:r>
          </w:p>
        </w:tc>
        <w:tc>
          <w:tcPr>
            <w:tcW w:w="6805" w:type="dxa"/>
          </w:tcPr>
          <w:p w14:paraId="49CE31EF"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How missing data were handled in the analysis</w:t>
            </w:r>
          </w:p>
        </w:tc>
        <w:tc>
          <w:tcPr>
            <w:tcW w:w="1417" w:type="dxa"/>
            <w:tcBorders>
              <w:top w:val="single" w:sz="4" w:space="0" w:color="auto"/>
              <w:bottom w:val="single" w:sz="4" w:space="0" w:color="auto"/>
            </w:tcBorders>
          </w:tcPr>
          <w:p w14:paraId="065E8CCC" w14:textId="77777777" w:rsidR="00633720" w:rsidRPr="00A95D8C" w:rsidRDefault="00633720" w:rsidP="00FD0163">
            <w:pPr>
              <w:pStyle w:val="TableBody"/>
              <w:autoSpaceDE w:val="0"/>
              <w:autoSpaceDN w:val="0"/>
              <w:adjustRightInd w:val="0"/>
              <w:rPr>
                <w:szCs w:val="24"/>
              </w:rPr>
            </w:pPr>
            <w:r>
              <w:rPr>
                <w:szCs w:val="24"/>
              </w:rPr>
              <w:t>10</w:t>
            </w:r>
          </w:p>
        </w:tc>
      </w:tr>
      <w:tr w:rsidR="00633720" w:rsidRPr="009C6FD6" w14:paraId="280F9BD2" w14:textId="77777777" w:rsidTr="00633720">
        <w:trPr>
          <w:trHeight w:val="257"/>
        </w:trPr>
        <w:tc>
          <w:tcPr>
            <w:tcW w:w="284" w:type="dxa"/>
          </w:tcPr>
          <w:p w14:paraId="27BFA885" w14:textId="77777777" w:rsidR="00633720" w:rsidRPr="009C6FD6" w:rsidRDefault="00633720" w:rsidP="00FD0163">
            <w:pPr>
              <w:widowControl w:val="0"/>
              <w:spacing w:line="276" w:lineRule="auto"/>
              <w:jc w:val="center"/>
              <w:rPr>
                <w:rFonts w:ascii="Calibri" w:hAnsi="Calibri" w:cs="Calibri"/>
                <w:color w:val="000000"/>
              </w:rPr>
            </w:pPr>
          </w:p>
        </w:tc>
        <w:tc>
          <w:tcPr>
            <w:tcW w:w="1843" w:type="dxa"/>
            <w:vMerge/>
          </w:tcPr>
          <w:p w14:paraId="7EB0BB2C" w14:textId="77777777" w:rsidR="00633720" w:rsidRPr="009C6FD6" w:rsidRDefault="00633720" w:rsidP="00FD0163">
            <w:pPr>
              <w:widowControl w:val="0"/>
              <w:spacing w:line="276" w:lineRule="auto"/>
              <w:jc w:val="center"/>
              <w:rPr>
                <w:rFonts w:ascii="Calibri" w:hAnsi="Calibri" w:cs="Calibri"/>
                <w:color w:val="000000"/>
                <w:sz w:val="22"/>
                <w:szCs w:val="22"/>
              </w:rPr>
            </w:pPr>
          </w:p>
        </w:tc>
        <w:tc>
          <w:tcPr>
            <w:tcW w:w="850" w:type="dxa"/>
          </w:tcPr>
          <w:p w14:paraId="5D09846A" w14:textId="77777777" w:rsidR="00633720" w:rsidRPr="00A95D8C" w:rsidRDefault="00633720" w:rsidP="00FD0163">
            <w:pPr>
              <w:pStyle w:val="TableBody"/>
              <w:autoSpaceDE w:val="0"/>
              <w:autoSpaceDN w:val="0"/>
              <w:adjustRightInd w:val="0"/>
              <w:jc w:val="center"/>
              <w:rPr>
                <w:rFonts w:ascii="Calibri" w:hAnsi="Calibri" w:cs="Calibri"/>
                <w:color w:val="000000"/>
                <w:sz w:val="22"/>
                <w:szCs w:val="22"/>
              </w:rPr>
            </w:pPr>
            <w:r w:rsidRPr="00A95D8C">
              <w:rPr>
                <w:szCs w:val="24"/>
              </w:rPr>
              <w:t>21d</w:t>
            </w:r>
          </w:p>
        </w:tc>
        <w:tc>
          <w:tcPr>
            <w:tcW w:w="6805" w:type="dxa"/>
          </w:tcPr>
          <w:p w14:paraId="5129B30B"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Methods for any additional analyses (eg, subgroup and sensitivity analyses), distinguishing prespecified from post</w:t>
            </w:r>
            <w:r>
              <w:rPr>
                <w:szCs w:val="24"/>
              </w:rPr>
              <w:t xml:space="preserve"> </w:t>
            </w:r>
            <w:r w:rsidRPr="00A95D8C">
              <w:rPr>
                <w:szCs w:val="24"/>
              </w:rPr>
              <w:t>hoc</w:t>
            </w:r>
          </w:p>
        </w:tc>
        <w:tc>
          <w:tcPr>
            <w:tcW w:w="1417" w:type="dxa"/>
            <w:tcBorders>
              <w:top w:val="single" w:sz="4" w:space="0" w:color="auto"/>
              <w:bottom w:val="single" w:sz="4" w:space="0" w:color="auto"/>
            </w:tcBorders>
          </w:tcPr>
          <w:p w14:paraId="47C69359" w14:textId="77777777" w:rsidR="00633720" w:rsidRPr="00A95D8C" w:rsidRDefault="00633720" w:rsidP="00FD0163">
            <w:pPr>
              <w:pStyle w:val="TableBody"/>
              <w:autoSpaceDE w:val="0"/>
              <w:autoSpaceDN w:val="0"/>
              <w:adjustRightInd w:val="0"/>
              <w:rPr>
                <w:szCs w:val="24"/>
              </w:rPr>
            </w:pPr>
            <w:r>
              <w:rPr>
                <w:szCs w:val="24"/>
              </w:rPr>
              <w:t>6</w:t>
            </w:r>
          </w:p>
        </w:tc>
      </w:tr>
      <w:tr w:rsidR="00633720" w:rsidRPr="009C6FD6" w14:paraId="5158765E" w14:textId="77777777" w:rsidTr="00633720">
        <w:trPr>
          <w:trHeight w:val="276"/>
        </w:trPr>
        <w:tc>
          <w:tcPr>
            <w:tcW w:w="284" w:type="dxa"/>
          </w:tcPr>
          <w:p w14:paraId="79D97CA3" w14:textId="77777777" w:rsidR="00633720" w:rsidRPr="00A95D8C" w:rsidRDefault="00633720" w:rsidP="00FD0163">
            <w:pPr>
              <w:pStyle w:val="TableBody"/>
              <w:autoSpaceDE w:val="0"/>
              <w:autoSpaceDN w:val="0"/>
              <w:adjustRightInd w:val="0"/>
              <w:rPr>
                <w:b/>
                <w:szCs w:val="24"/>
              </w:rPr>
            </w:pPr>
          </w:p>
        </w:tc>
        <w:tc>
          <w:tcPr>
            <w:tcW w:w="9498" w:type="dxa"/>
            <w:gridSpan w:val="3"/>
            <w:vAlign w:val="bottom"/>
          </w:tcPr>
          <w:p w14:paraId="278F5FA5" w14:textId="77777777" w:rsidR="00633720" w:rsidRPr="00A95D8C" w:rsidRDefault="00633720" w:rsidP="00FD0163">
            <w:pPr>
              <w:pStyle w:val="TableBody"/>
              <w:autoSpaceDE w:val="0"/>
              <w:autoSpaceDN w:val="0"/>
              <w:adjustRightInd w:val="0"/>
              <w:rPr>
                <w:rFonts w:ascii="Calibri" w:hAnsi="Calibri" w:cs="Calibri"/>
                <w:b/>
                <w:color w:val="000000"/>
                <w:sz w:val="22"/>
                <w:szCs w:val="22"/>
              </w:rPr>
            </w:pPr>
            <w:r w:rsidRPr="00A95D8C">
              <w:rPr>
                <w:b/>
                <w:szCs w:val="24"/>
              </w:rPr>
              <w:t>Results</w:t>
            </w:r>
          </w:p>
        </w:tc>
        <w:tc>
          <w:tcPr>
            <w:tcW w:w="1417" w:type="dxa"/>
            <w:tcBorders>
              <w:top w:val="single" w:sz="4" w:space="0" w:color="auto"/>
            </w:tcBorders>
          </w:tcPr>
          <w:p w14:paraId="4254FC1B" w14:textId="77777777" w:rsidR="00633720" w:rsidRPr="00A95D8C" w:rsidRDefault="00633720" w:rsidP="00FD0163">
            <w:pPr>
              <w:pStyle w:val="TableBody"/>
              <w:autoSpaceDE w:val="0"/>
              <w:autoSpaceDN w:val="0"/>
              <w:adjustRightInd w:val="0"/>
              <w:rPr>
                <w:b/>
                <w:szCs w:val="24"/>
              </w:rPr>
            </w:pPr>
            <w:r>
              <w:rPr>
                <w:b/>
                <w:szCs w:val="24"/>
              </w:rPr>
              <w:t>6</w:t>
            </w:r>
          </w:p>
        </w:tc>
      </w:tr>
      <w:tr w:rsidR="00633720" w:rsidRPr="009C6FD6" w14:paraId="17264B31" w14:textId="77777777" w:rsidTr="00633720">
        <w:trPr>
          <w:trHeight w:val="409"/>
        </w:trPr>
        <w:tc>
          <w:tcPr>
            <w:tcW w:w="284" w:type="dxa"/>
          </w:tcPr>
          <w:p w14:paraId="49C1D6D4" w14:textId="77777777" w:rsidR="00633720" w:rsidRPr="00A95D8C" w:rsidRDefault="00633720" w:rsidP="00FD0163">
            <w:pPr>
              <w:pStyle w:val="TableBody"/>
              <w:autoSpaceDE w:val="0"/>
              <w:autoSpaceDN w:val="0"/>
              <w:adjustRightInd w:val="0"/>
              <w:rPr>
                <w:szCs w:val="24"/>
              </w:rPr>
            </w:pPr>
          </w:p>
        </w:tc>
        <w:tc>
          <w:tcPr>
            <w:tcW w:w="1843" w:type="dxa"/>
            <w:vMerge w:val="restart"/>
          </w:tcPr>
          <w:p w14:paraId="2C5B6553"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Participant flow, including flow diagram</w:t>
            </w:r>
          </w:p>
        </w:tc>
        <w:tc>
          <w:tcPr>
            <w:tcW w:w="850" w:type="dxa"/>
          </w:tcPr>
          <w:p w14:paraId="494AE09E" w14:textId="77777777" w:rsidR="00633720" w:rsidRPr="00A95D8C" w:rsidRDefault="00633720" w:rsidP="00FD0163">
            <w:pPr>
              <w:pStyle w:val="TableBody"/>
              <w:autoSpaceDE w:val="0"/>
              <w:autoSpaceDN w:val="0"/>
              <w:adjustRightInd w:val="0"/>
              <w:jc w:val="center"/>
              <w:rPr>
                <w:rFonts w:ascii="Calibri" w:hAnsi="Calibri" w:cs="Calibri"/>
                <w:color w:val="000000"/>
                <w:sz w:val="22"/>
                <w:szCs w:val="22"/>
              </w:rPr>
            </w:pPr>
            <w:r w:rsidRPr="00A95D8C">
              <w:rPr>
                <w:szCs w:val="24"/>
              </w:rPr>
              <w:t>22a</w:t>
            </w:r>
          </w:p>
        </w:tc>
        <w:tc>
          <w:tcPr>
            <w:tcW w:w="6805" w:type="dxa"/>
          </w:tcPr>
          <w:p w14:paraId="5897E178"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For each group, the numbers of participants who were randomly assigned, received intended intervention, and were analysed for the primary outcome</w:t>
            </w:r>
          </w:p>
        </w:tc>
        <w:tc>
          <w:tcPr>
            <w:tcW w:w="1417" w:type="dxa"/>
            <w:tcBorders>
              <w:bottom w:val="single" w:sz="4" w:space="0" w:color="auto"/>
            </w:tcBorders>
          </w:tcPr>
          <w:p w14:paraId="55B18ACA" w14:textId="77777777" w:rsidR="00633720" w:rsidRPr="00A95D8C" w:rsidRDefault="00633720" w:rsidP="00FD0163">
            <w:pPr>
              <w:pStyle w:val="TableBody"/>
              <w:autoSpaceDE w:val="0"/>
              <w:autoSpaceDN w:val="0"/>
              <w:adjustRightInd w:val="0"/>
              <w:rPr>
                <w:szCs w:val="24"/>
              </w:rPr>
            </w:pPr>
          </w:p>
        </w:tc>
      </w:tr>
      <w:tr w:rsidR="00633720" w:rsidRPr="009C6FD6" w14:paraId="43F28B6E" w14:textId="77777777" w:rsidTr="00633720">
        <w:trPr>
          <w:trHeight w:val="189"/>
        </w:trPr>
        <w:tc>
          <w:tcPr>
            <w:tcW w:w="284" w:type="dxa"/>
          </w:tcPr>
          <w:p w14:paraId="331F482E" w14:textId="77777777" w:rsidR="00633720" w:rsidRPr="009C6FD6" w:rsidRDefault="00633720" w:rsidP="00FD0163">
            <w:pPr>
              <w:widowControl w:val="0"/>
              <w:spacing w:line="276" w:lineRule="auto"/>
              <w:jc w:val="center"/>
              <w:rPr>
                <w:rFonts w:ascii="Calibri" w:hAnsi="Calibri" w:cs="Calibri"/>
                <w:color w:val="000000"/>
              </w:rPr>
            </w:pPr>
          </w:p>
        </w:tc>
        <w:tc>
          <w:tcPr>
            <w:tcW w:w="1843" w:type="dxa"/>
            <w:vMerge/>
          </w:tcPr>
          <w:p w14:paraId="5220DB16" w14:textId="77777777" w:rsidR="00633720" w:rsidRPr="009C6FD6" w:rsidRDefault="00633720" w:rsidP="00FD0163">
            <w:pPr>
              <w:widowControl w:val="0"/>
              <w:spacing w:line="276" w:lineRule="auto"/>
              <w:jc w:val="center"/>
              <w:rPr>
                <w:rFonts w:ascii="Calibri" w:hAnsi="Calibri" w:cs="Calibri"/>
                <w:color w:val="000000"/>
                <w:sz w:val="22"/>
                <w:szCs w:val="22"/>
              </w:rPr>
            </w:pPr>
          </w:p>
        </w:tc>
        <w:tc>
          <w:tcPr>
            <w:tcW w:w="850" w:type="dxa"/>
          </w:tcPr>
          <w:p w14:paraId="5181B4AE" w14:textId="77777777" w:rsidR="00633720" w:rsidRPr="00A95D8C" w:rsidRDefault="00633720" w:rsidP="00FD0163">
            <w:pPr>
              <w:pStyle w:val="TableBody"/>
              <w:autoSpaceDE w:val="0"/>
              <w:autoSpaceDN w:val="0"/>
              <w:adjustRightInd w:val="0"/>
              <w:jc w:val="center"/>
              <w:rPr>
                <w:rFonts w:ascii="Calibri" w:hAnsi="Calibri" w:cs="Calibri"/>
                <w:color w:val="000000"/>
                <w:sz w:val="22"/>
                <w:szCs w:val="22"/>
              </w:rPr>
            </w:pPr>
            <w:r w:rsidRPr="00A95D8C">
              <w:rPr>
                <w:szCs w:val="24"/>
              </w:rPr>
              <w:t>22b</w:t>
            </w:r>
          </w:p>
        </w:tc>
        <w:tc>
          <w:tcPr>
            <w:tcW w:w="6805" w:type="dxa"/>
          </w:tcPr>
          <w:p w14:paraId="77FD614E"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For each group, losses and exclusions after randomisation, together with reasons</w:t>
            </w:r>
          </w:p>
        </w:tc>
        <w:tc>
          <w:tcPr>
            <w:tcW w:w="1417" w:type="dxa"/>
            <w:tcBorders>
              <w:top w:val="single" w:sz="4" w:space="0" w:color="auto"/>
              <w:bottom w:val="single" w:sz="4" w:space="0" w:color="auto"/>
            </w:tcBorders>
          </w:tcPr>
          <w:p w14:paraId="4E8AF555" w14:textId="77777777" w:rsidR="00633720" w:rsidRPr="00A95D8C" w:rsidRDefault="00633720" w:rsidP="00FD0163">
            <w:pPr>
              <w:pStyle w:val="TableBody"/>
              <w:autoSpaceDE w:val="0"/>
              <w:autoSpaceDN w:val="0"/>
              <w:adjustRightInd w:val="0"/>
              <w:rPr>
                <w:szCs w:val="24"/>
              </w:rPr>
            </w:pPr>
            <w:r>
              <w:rPr>
                <w:szCs w:val="24"/>
              </w:rPr>
              <w:t>5</w:t>
            </w:r>
          </w:p>
        </w:tc>
      </w:tr>
      <w:tr w:rsidR="00633720" w:rsidRPr="009C6FD6" w14:paraId="03163FE3" w14:textId="77777777" w:rsidTr="00633720">
        <w:trPr>
          <w:trHeight w:val="221"/>
        </w:trPr>
        <w:tc>
          <w:tcPr>
            <w:tcW w:w="284" w:type="dxa"/>
          </w:tcPr>
          <w:p w14:paraId="4ADBD4BA" w14:textId="77777777" w:rsidR="00633720" w:rsidRPr="00A95D8C" w:rsidRDefault="00633720" w:rsidP="00FD0163">
            <w:pPr>
              <w:pStyle w:val="TableBody"/>
              <w:autoSpaceDE w:val="0"/>
              <w:autoSpaceDN w:val="0"/>
              <w:adjustRightInd w:val="0"/>
              <w:rPr>
                <w:szCs w:val="24"/>
              </w:rPr>
            </w:pPr>
          </w:p>
        </w:tc>
        <w:tc>
          <w:tcPr>
            <w:tcW w:w="1843" w:type="dxa"/>
            <w:vMerge w:val="restart"/>
          </w:tcPr>
          <w:p w14:paraId="6E7CAE45"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Recruitment</w:t>
            </w:r>
          </w:p>
        </w:tc>
        <w:tc>
          <w:tcPr>
            <w:tcW w:w="850" w:type="dxa"/>
          </w:tcPr>
          <w:p w14:paraId="403690F1" w14:textId="77777777" w:rsidR="00633720" w:rsidRPr="00A95D8C" w:rsidRDefault="00633720" w:rsidP="00FD0163">
            <w:pPr>
              <w:pStyle w:val="TableBody"/>
              <w:autoSpaceDE w:val="0"/>
              <w:autoSpaceDN w:val="0"/>
              <w:adjustRightInd w:val="0"/>
              <w:jc w:val="center"/>
              <w:rPr>
                <w:rFonts w:ascii="Calibri" w:hAnsi="Calibri" w:cs="Calibri"/>
                <w:color w:val="000000"/>
                <w:sz w:val="22"/>
                <w:szCs w:val="22"/>
              </w:rPr>
            </w:pPr>
            <w:r w:rsidRPr="00A95D8C">
              <w:rPr>
                <w:szCs w:val="24"/>
              </w:rPr>
              <w:t>23a</w:t>
            </w:r>
          </w:p>
        </w:tc>
        <w:tc>
          <w:tcPr>
            <w:tcW w:w="6805" w:type="dxa"/>
          </w:tcPr>
          <w:p w14:paraId="08633B68"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Dates defining the periods of recruitment and follow-up for outcomes of benefits and harms</w:t>
            </w:r>
          </w:p>
        </w:tc>
        <w:tc>
          <w:tcPr>
            <w:tcW w:w="1417" w:type="dxa"/>
            <w:tcBorders>
              <w:top w:val="single" w:sz="4" w:space="0" w:color="auto"/>
              <w:bottom w:val="single" w:sz="4" w:space="0" w:color="auto"/>
            </w:tcBorders>
          </w:tcPr>
          <w:p w14:paraId="61EAADB1" w14:textId="77777777" w:rsidR="00633720" w:rsidRPr="00A95D8C" w:rsidRDefault="00633720" w:rsidP="00FD0163">
            <w:pPr>
              <w:pStyle w:val="TableBody"/>
              <w:autoSpaceDE w:val="0"/>
              <w:autoSpaceDN w:val="0"/>
              <w:adjustRightInd w:val="0"/>
              <w:rPr>
                <w:szCs w:val="24"/>
              </w:rPr>
            </w:pPr>
            <w:r>
              <w:rPr>
                <w:szCs w:val="24"/>
              </w:rPr>
              <w:t>N.A</w:t>
            </w:r>
          </w:p>
        </w:tc>
      </w:tr>
      <w:tr w:rsidR="00633720" w:rsidRPr="009C6FD6" w14:paraId="272BA72E" w14:textId="77777777" w:rsidTr="00633720">
        <w:trPr>
          <w:trHeight w:val="276"/>
        </w:trPr>
        <w:tc>
          <w:tcPr>
            <w:tcW w:w="284" w:type="dxa"/>
          </w:tcPr>
          <w:p w14:paraId="079DA01D" w14:textId="77777777" w:rsidR="00633720" w:rsidRPr="009C6FD6" w:rsidRDefault="00633720" w:rsidP="00FD0163">
            <w:pPr>
              <w:widowControl w:val="0"/>
              <w:spacing w:line="276" w:lineRule="auto"/>
              <w:jc w:val="center"/>
              <w:rPr>
                <w:rFonts w:ascii="Calibri" w:hAnsi="Calibri" w:cs="Calibri"/>
                <w:color w:val="000000"/>
              </w:rPr>
            </w:pPr>
          </w:p>
        </w:tc>
        <w:tc>
          <w:tcPr>
            <w:tcW w:w="1843" w:type="dxa"/>
            <w:vMerge/>
          </w:tcPr>
          <w:p w14:paraId="4514384D" w14:textId="77777777" w:rsidR="00633720" w:rsidRPr="009C6FD6" w:rsidRDefault="00633720" w:rsidP="00FD0163">
            <w:pPr>
              <w:widowControl w:val="0"/>
              <w:spacing w:line="276" w:lineRule="auto"/>
              <w:jc w:val="center"/>
              <w:rPr>
                <w:rFonts w:ascii="Calibri" w:hAnsi="Calibri" w:cs="Calibri"/>
                <w:color w:val="000000"/>
                <w:sz w:val="22"/>
                <w:szCs w:val="22"/>
              </w:rPr>
            </w:pPr>
          </w:p>
        </w:tc>
        <w:tc>
          <w:tcPr>
            <w:tcW w:w="850" w:type="dxa"/>
          </w:tcPr>
          <w:p w14:paraId="33C0C28C" w14:textId="77777777" w:rsidR="00633720" w:rsidRPr="00A95D8C" w:rsidRDefault="00633720" w:rsidP="00FD0163">
            <w:pPr>
              <w:pStyle w:val="TableBody"/>
              <w:autoSpaceDE w:val="0"/>
              <w:autoSpaceDN w:val="0"/>
              <w:adjustRightInd w:val="0"/>
              <w:jc w:val="center"/>
              <w:rPr>
                <w:rFonts w:ascii="Calibri" w:hAnsi="Calibri" w:cs="Calibri"/>
                <w:color w:val="000000"/>
                <w:sz w:val="22"/>
                <w:szCs w:val="22"/>
              </w:rPr>
            </w:pPr>
            <w:r w:rsidRPr="00A95D8C">
              <w:rPr>
                <w:szCs w:val="24"/>
              </w:rPr>
              <w:t>23b</w:t>
            </w:r>
          </w:p>
        </w:tc>
        <w:tc>
          <w:tcPr>
            <w:tcW w:w="6805" w:type="dxa"/>
          </w:tcPr>
          <w:p w14:paraId="04F44496"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If relevant, why the trial ended or was stopped</w:t>
            </w:r>
          </w:p>
        </w:tc>
        <w:tc>
          <w:tcPr>
            <w:tcW w:w="1417" w:type="dxa"/>
            <w:tcBorders>
              <w:top w:val="single" w:sz="4" w:space="0" w:color="auto"/>
              <w:bottom w:val="single" w:sz="4" w:space="0" w:color="auto"/>
            </w:tcBorders>
          </w:tcPr>
          <w:p w14:paraId="29F7EC29" w14:textId="77777777" w:rsidR="00633720" w:rsidRPr="00A95D8C" w:rsidRDefault="00633720" w:rsidP="00FD0163">
            <w:pPr>
              <w:pStyle w:val="TableBody"/>
              <w:autoSpaceDE w:val="0"/>
              <w:autoSpaceDN w:val="0"/>
              <w:adjustRightInd w:val="0"/>
              <w:rPr>
                <w:szCs w:val="24"/>
              </w:rPr>
            </w:pPr>
            <w:r>
              <w:rPr>
                <w:szCs w:val="24"/>
              </w:rPr>
              <w:t>6-8</w:t>
            </w:r>
          </w:p>
        </w:tc>
      </w:tr>
      <w:tr w:rsidR="00633720" w:rsidRPr="009C6FD6" w14:paraId="4C9B862F" w14:textId="77777777" w:rsidTr="00633720">
        <w:trPr>
          <w:trHeight w:val="441"/>
        </w:trPr>
        <w:tc>
          <w:tcPr>
            <w:tcW w:w="284" w:type="dxa"/>
          </w:tcPr>
          <w:p w14:paraId="50B951B9" w14:textId="77777777" w:rsidR="00633720" w:rsidRPr="00A95D8C" w:rsidRDefault="00633720" w:rsidP="00FD0163">
            <w:pPr>
              <w:pStyle w:val="TableBody"/>
              <w:autoSpaceDE w:val="0"/>
              <w:autoSpaceDN w:val="0"/>
              <w:adjustRightInd w:val="0"/>
              <w:rPr>
                <w:szCs w:val="24"/>
              </w:rPr>
            </w:pPr>
          </w:p>
        </w:tc>
        <w:tc>
          <w:tcPr>
            <w:tcW w:w="1843" w:type="dxa"/>
            <w:vMerge w:val="restart"/>
          </w:tcPr>
          <w:p w14:paraId="70810104"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Intervention and comparator delivery</w:t>
            </w:r>
          </w:p>
        </w:tc>
        <w:tc>
          <w:tcPr>
            <w:tcW w:w="850" w:type="dxa"/>
          </w:tcPr>
          <w:p w14:paraId="2010FC5A" w14:textId="77777777" w:rsidR="00633720" w:rsidRPr="00A95D8C" w:rsidRDefault="00633720" w:rsidP="00FD0163">
            <w:pPr>
              <w:pStyle w:val="TableBody"/>
              <w:autoSpaceDE w:val="0"/>
              <w:autoSpaceDN w:val="0"/>
              <w:adjustRightInd w:val="0"/>
              <w:jc w:val="center"/>
              <w:rPr>
                <w:rFonts w:ascii="Calibri" w:hAnsi="Calibri" w:cs="Calibri"/>
                <w:color w:val="000000"/>
                <w:sz w:val="22"/>
                <w:szCs w:val="22"/>
              </w:rPr>
            </w:pPr>
            <w:r w:rsidRPr="00A95D8C">
              <w:rPr>
                <w:szCs w:val="24"/>
              </w:rPr>
              <w:t>24a</w:t>
            </w:r>
          </w:p>
        </w:tc>
        <w:tc>
          <w:tcPr>
            <w:tcW w:w="6805" w:type="dxa"/>
          </w:tcPr>
          <w:p w14:paraId="46ADD2F3"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 xml:space="preserve">Intervention and comparator as they were actually administered (eg, where appropriate, who delivered the intervention/comparator, how participants adhered, whether they were delivered as intended </w:t>
            </w:r>
            <w:r>
              <w:rPr>
                <w:szCs w:val="24"/>
              </w:rPr>
              <w:t>(</w:t>
            </w:r>
            <w:r w:rsidRPr="00A95D8C">
              <w:rPr>
                <w:szCs w:val="24"/>
              </w:rPr>
              <w:t>fidelity</w:t>
            </w:r>
            <w:r>
              <w:rPr>
                <w:szCs w:val="24"/>
              </w:rPr>
              <w:t>)</w:t>
            </w:r>
            <w:r w:rsidRPr="00A95D8C">
              <w:rPr>
                <w:szCs w:val="24"/>
              </w:rPr>
              <w:t>)</w:t>
            </w:r>
          </w:p>
        </w:tc>
        <w:tc>
          <w:tcPr>
            <w:tcW w:w="1417" w:type="dxa"/>
            <w:tcBorders>
              <w:top w:val="single" w:sz="4" w:space="0" w:color="auto"/>
              <w:bottom w:val="single" w:sz="4" w:space="0" w:color="auto"/>
            </w:tcBorders>
          </w:tcPr>
          <w:p w14:paraId="15828E58" w14:textId="77777777" w:rsidR="00633720" w:rsidRPr="00A95D8C" w:rsidRDefault="00633720" w:rsidP="00FD0163">
            <w:pPr>
              <w:pStyle w:val="TableBody"/>
              <w:autoSpaceDE w:val="0"/>
              <w:autoSpaceDN w:val="0"/>
              <w:adjustRightInd w:val="0"/>
              <w:rPr>
                <w:szCs w:val="24"/>
              </w:rPr>
            </w:pPr>
            <w:r>
              <w:rPr>
                <w:szCs w:val="24"/>
              </w:rPr>
              <w:t>6</w:t>
            </w:r>
          </w:p>
        </w:tc>
      </w:tr>
      <w:tr w:rsidR="00633720" w:rsidRPr="009C6FD6" w14:paraId="25B2FE82" w14:textId="77777777" w:rsidTr="00633720">
        <w:trPr>
          <w:trHeight w:val="243"/>
        </w:trPr>
        <w:tc>
          <w:tcPr>
            <w:tcW w:w="284" w:type="dxa"/>
          </w:tcPr>
          <w:p w14:paraId="0577861B" w14:textId="77777777" w:rsidR="00633720" w:rsidRPr="009C6FD6" w:rsidRDefault="00633720" w:rsidP="00FD0163">
            <w:pPr>
              <w:widowControl w:val="0"/>
              <w:spacing w:line="276" w:lineRule="auto"/>
              <w:jc w:val="center"/>
              <w:rPr>
                <w:rFonts w:ascii="Calibri" w:hAnsi="Calibri" w:cs="Calibri"/>
                <w:color w:val="000000"/>
              </w:rPr>
            </w:pPr>
          </w:p>
        </w:tc>
        <w:tc>
          <w:tcPr>
            <w:tcW w:w="1843" w:type="dxa"/>
            <w:vMerge/>
          </w:tcPr>
          <w:p w14:paraId="556062CB" w14:textId="77777777" w:rsidR="00633720" w:rsidRPr="009C6FD6" w:rsidRDefault="00633720" w:rsidP="00FD0163">
            <w:pPr>
              <w:widowControl w:val="0"/>
              <w:spacing w:line="276" w:lineRule="auto"/>
              <w:jc w:val="center"/>
              <w:rPr>
                <w:rFonts w:ascii="Calibri" w:hAnsi="Calibri" w:cs="Calibri"/>
                <w:color w:val="000000"/>
                <w:sz w:val="22"/>
                <w:szCs w:val="22"/>
              </w:rPr>
            </w:pPr>
          </w:p>
        </w:tc>
        <w:tc>
          <w:tcPr>
            <w:tcW w:w="850" w:type="dxa"/>
          </w:tcPr>
          <w:p w14:paraId="6DBAED4B" w14:textId="77777777" w:rsidR="00633720" w:rsidRPr="00A95D8C" w:rsidRDefault="00633720" w:rsidP="00FD0163">
            <w:pPr>
              <w:pStyle w:val="TableBody"/>
              <w:autoSpaceDE w:val="0"/>
              <w:autoSpaceDN w:val="0"/>
              <w:adjustRightInd w:val="0"/>
              <w:jc w:val="center"/>
              <w:rPr>
                <w:rFonts w:ascii="Calibri" w:hAnsi="Calibri" w:cs="Calibri"/>
                <w:color w:val="000000"/>
                <w:sz w:val="22"/>
                <w:szCs w:val="22"/>
              </w:rPr>
            </w:pPr>
            <w:r w:rsidRPr="00A95D8C">
              <w:rPr>
                <w:szCs w:val="24"/>
              </w:rPr>
              <w:t>24b</w:t>
            </w:r>
          </w:p>
        </w:tc>
        <w:tc>
          <w:tcPr>
            <w:tcW w:w="6805" w:type="dxa"/>
          </w:tcPr>
          <w:p w14:paraId="372E5780"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Concomitant care received during the trial for each group</w:t>
            </w:r>
          </w:p>
        </w:tc>
        <w:tc>
          <w:tcPr>
            <w:tcW w:w="1417" w:type="dxa"/>
            <w:tcBorders>
              <w:top w:val="single" w:sz="4" w:space="0" w:color="auto"/>
              <w:bottom w:val="single" w:sz="4" w:space="0" w:color="auto"/>
            </w:tcBorders>
          </w:tcPr>
          <w:p w14:paraId="07DF89B8" w14:textId="77777777" w:rsidR="00633720" w:rsidRPr="00A95D8C" w:rsidRDefault="00633720" w:rsidP="00FD0163">
            <w:pPr>
              <w:pStyle w:val="TableBody"/>
              <w:autoSpaceDE w:val="0"/>
              <w:autoSpaceDN w:val="0"/>
              <w:adjustRightInd w:val="0"/>
              <w:rPr>
                <w:szCs w:val="24"/>
              </w:rPr>
            </w:pPr>
            <w:r>
              <w:rPr>
                <w:szCs w:val="24"/>
              </w:rPr>
              <w:t>6-7</w:t>
            </w:r>
          </w:p>
        </w:tc>
      </w:tr>
      <w:tr w:rsidR="00633720" w:rsidRPr="009C6FD6" w14:paraId="065D4D9C" w14:textId="77777777" w:rsidTr="00633720">
        <w:trPr>
          <w:trHeight w:val="243"/>
        </w:trPr>
        <w:tc>
          <w:tcPr>
            <w:tcW w:w="284" w:type="dxa"/>
          </w:tcPr>
          <w:p w14:paraId="5EDA9093" w14:textId="77777777" w:rsidR="00633720" w:rsidRPr="00A95D8C" w:rsidRDefault="00633720" w:rsidP="00FD0163">
            <w:pPr>
              <w:pStyle w:val="TableBody"/>
              <w:autoSpaceDE w:val="0"/>
              <w:autoSpaceDN w:val="0"/>
              <w:adjustRightInd w:val="0"/>
              <w:rPr>
                <w:szCs w:val="24"/>
              </w:rPr>
            </w:pPr>
          </w:p>
        </w:tc>
        <w:tc>
          <w:tcPr>
            <w:tcW w:w="1843" w:type="dxa"/>
          </w:tcPr>
          <w:p w14:paraId="01E93EF5"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Baseline data</w:t>
            </w:r>
          </w:p>
        </w:tc>
        <w:tc>
          <w:tcPr>
            <w:tcW w:w="850" w:type="dxa"/>
          </w:tcPr>
          <w:p w14:paraId="6C20F187" w14:textId="77777777" w:rsidR="00633720" w:rsidRPr="00A95D8C" w:rsidRDefault="00633720" w:rsidP="00FD0163">
            <w:pPr>
              <w:pStyle w:val="TableBody"/>
              <w:autoSpaceDE w:val="0"/>
              <w:autoSpaceDN w:val="0"/>
              <w:adjustRightInd w:val="0"/>
              <w:jc w:val="center"/>
              <w:rPr>
                <w:rFonts w:ascii="Calibri" w:hAnsi="Calibri" w:cs="Calibri"/>
                <w:color w:val="000000"/>
                <w:sz w:val="22"/>
                <w:szCs w:val="22"/>
              </w:rPr>
            </w:pPr>
            <w:r w:rsidRPr="00A95D8C">
              <w:rPr>
                <w:szCs w:val="24"/>
              </w:rPr>
              <w:t>25</w:t>
            </w:r>
          </w:p>
        </w:tc>
        <w:tc>
          <w:tcPr>
            <w:tcW w:w="6805" w:type="dxa"/>
          </w:tcPr>
          <w:p w14:paraId="46DEAE8C"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A table showing baseline demographic and clinical characteristics for each group</w:t>
            </w:r>
          </w:p>
        </w:tc>
        <w:tc>
          <w:tcPr>
            <w:tcW w:w="1417" w:type="dxa"/>
            <w:vMerge w:val="restart"/>
            <w:tcBorders>
              <w:top w:val="single" w:sz="4" w:space="0" w:color="auto"/>
            </w:tcBorders>
          </w:tcPr>
          <w:p w14:paraId="67DB0DFE" w14:textId="77777777" w:rsidR="00633720" w:rsidRDefault="00633720" w:rsidP="00FD0163">
            <w:pPr>
              <w:pStyle w:val="TableBody"/>
              <w:autoSpaceDE w:val="0"/>
              <w:autoSpaceDN w:val="0"/>
              <w:adjustRightInd w:val="0"/>
              <w:rPr>
                <w:szCs w:val="24"/>
              </w:rPr>
            </w:pPr>
            <w:r>
              <w:rPr>
                <w:szCs w:val="24"/>
              </w:rPr>
              <w:t>11-12</w:t>
            </w:r>
          </w:p>
          <w:p w14:paraId="59B4C102" w14:textId="77777777" w:rsidR="00633720" w:rsidRPr="00A95D8C" w:rsidRDefault="00633720" w:rsidP="00FD0163">
            <w:pPr>
              <w:pStyle w:val="TableBody"/>
              <w:autoSpaceDE w:val="0"/>
              <w:autoSpaceDN w:val="0"/>
              <w:adjustRightInd w:val="0"/>
              <w:rPr>
                <w:szCs w:val="24"/>
              </w:rPr>
            </w:pPr>
            <w:r>
              <w:rPr>
                <w:szCs w:val="24"/>
              </w:rPr>
              <w:t>Table 2</w:t>
            </w:r>
          </w:p>
        </w:tc>
      </w:tr>
      <w:tr w:rsidR="00633720" w:rsidRPr="009C6FD6" w14:paraId="4DD5A495" w14:textId="77777777" w:rsidTr="00633720">
        <w:trPr>
          <w:trHeight w:val="416"/>
        </w:trPr>
        <w:tc>
          <w:tcPr>
            <w:tcW w:w="284" w:type="dxa"/>
          </w:tcPr>
          <w:p w14:paraId="44771205" w14:textId="77777777" w:rsidR="00633720" w:rsidRDefault="00633720" w:rsidP="00FD0163">
            <w:pPr>
              <w:pStyle w:val="TableBody"/>
              <w:autoSpaceDE w:val="0"/>
              <w:autoSpaceDN w:val="0"/>
              <w:adjustRightInd w:val="0"/>
              <w:rPr>
                <w:szCs w:val="24"/>
              </w:rPr>
            </w:pPr>
          </w:p>
        </w:tc>
        <w:tc>
          <w:tcPr>
            <w:tcW w:w="1843" w:type="dxa"/>
          </w:tcPr>
          <w:p w14:paraId="26FB1412" w14:textId="77777777" w:rsidR="00633720" w:rsidRDefault="00633720" w:rsidP="00FD0163">
            <w:pPr>
              <w:pStyle w:val="TableBody"/>
              <w:autoSpaceDE w:val="0"/>
              <w:autoSpaceDN w:val="0"/>
              <w:adjustRightInd w:val="0"/>
              <w:rPr>
                <w:szCs w:val="24"/>
              </w:rPr>
            </w:pPr>
            <w:r>
              <w:rPr>
                <w:szCs w:val="24"/>
              </w:rPr>
              <w:t>Numbers analysed,</w:t>
            </w:r>
          </w:p>
          <w:p w14:paraId="093DD09B"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outcomes and estimation</w:t>
            </w:r>
          </w:p>
        </w:tc>
        <w:tc>
          <w:tcPr>
            <w:tcW w:w="850" w:type="dxa"/>
          </w:tcPr>
          <w:p w14:paraId="23788A86" w14:textId="77777777" w:rsidR="00633720" w:rsidRPr="00A95D8C" w:rsidRDefault="00633720" w:rsidP="00FD0163">
            <w:pPr>
              <w:pStyle w:val="TableBody"/>
              <w:autoSpaceDE w:val="0"/>
              <w:autoSpaceDN w:val="0"/>
              <w:adjustRightInd w:val="0"/>
              <w:jc w:val="center"/>
              <w:rPr>
                <w:rFonts w:ascii="Calibri" w:hAnsi="Calibri" w:cs="Calibri"/>
                <w:color w:val="000000"/>
                <w:sz w:val="22"/>
                <w:szCs w:val="22"/>
              </w:rPr>
            </w:pPr>
            <w:r w:rsidRPr="00A95D8C">
              <w:rPr>
                <w:szCs w:val="24"/>
              </w:rPr>
              <w:t>26</w:t>
            </w:r>
          </w:p>
        </w:tc>
        <w:tc>
          <w:tcPr>
            <w:tcW w:w="6805" w:type="dxa"/>
          </w:tcPr>
          <w:p w14:paraId="626703B4" w14:textId="77777777" w:rsidR="00633720" w:rsidRDefault="00633720" w:rsidP="00FD0163">
            <w:pPr>
              <w:pStyle w:val="TableBody"/>
              <w:autoSpaceDE w:val="0"/>
              <w:autoSpaceDN w:val="0"/>
              <w:adjustRightInd w:val="0"/>
              <w:rPr>
                <w:szCs w:val="24"/>
              </w:rPr>
            </w:pPr>
            <w:r>
              <w:rPr>
                <w:szCs w:val="24"/>
              </w:rPr>
              <w:t>For each primary and secondary outcome, by group:</w:t>
            </w:r>
          </w:p>
          <w:p w14:paraId="2506061B" w14:textId="77777777" w:rsidR="00633720" w:rsidRDefault="00633720" w:rsidP="00FD0163">
            <w:pPr>
              <w:pStyle w:val="TableBody"/>
              <w:autoSpaceDE w:val="0"/>
              <w:autoSpaceDN w:val="0"/>
              <w:adjustRightInd w:val="0"/>
              <w:rPr>
                <w:szCs w:val="24"/>
              </w:rPr>
            </w:pPr>
            <w:r>
              <w:rPr>
                <w:szCs w:val="24"/>
              </w:rPr>
              <w:t>● the number of participants included in the analysis</w:t>
            </w:r>
          </w:p>
          <w:p w14:paraId="7324FAFE" w14:textId="77777777" w:rsidR="00633720" w:rsidRDefault="00633720" w:rsidP="00FD0163">
            <w:pPr>
              <w:pStyle w:val="TableBody"/>
              <w:autoSpaceDE w:val="0"/>
              <w:autoSpaceDN w:val="0"/>
              <w:adjustRightInd w:val="0"/>
              <w:rPr>
                <w:szCs w:val="24"/>
              </w:rPr>
            </w:pPr>
            <w:r>
              <w:rPr>
                <w:szCs w:val="24"/>
              </w:rPr>
              <w:t>● the number of participants with available data at the outcome time point</w:t>
            </w:r>
          </w:p>
          <w:p w14:paraId="6CBDE386" w14:textId="77777777" w:rsidR="00633720" w:rsidRDefault="00633720" w:rsidP="00FD0163">
            <w:pPr>
              <w:pStyle w:val="TableBody"/>
              <w:autoSpaceDE w:val="0"/>
              <w:autoSpaceDN w:val="0"/>
              <w:adjustRightInd w:val="0"/>
              <w:rPr>
                <w:szCs w:val="24"/>
              </w:rPr>
            </w:pPr>
            <w:r>
              <w:rPr>
                <w:szCs w:val="24"/>
              </w:rPr>
              <w:t>● result for each group, and the estimated effect size and its precision (such as 95% confidence interval)</w:t>
            </w:r>
          </w:p>
          <w:p w14:paraId="4BCE7242" w14:textId="77777777" w:rsidR="00633720" w:rsidRPr="00A95D8C" w:rsidRDefault="00633720" w:rsidP="00FD0163">
            <w:pPr>
              <w:pStyle w:val="TableBody"/>
              <w:autoSpaceDE w:val="0"/>
              <w:autoSpaceDN w:val="0"/>
              <w:adjustRightInd w:val="0"/>
              <w:rPr>
                <w:color w:val="000000"/>
                <w:sz w:val="22"/>
                <w:szCs w:val="22"/>
              </w:rPr>
            </w:pPr>
            <w:r w:rsidRPr="00A95D8C">
              <w:rPr>
                <w:szCs w:val="24"/>
              </w:rPr>
              <w:t>● for binary outcomes, presentation of both absolute and relative effect size</w:t>
            </w:r>
          </w:p>
        </w:tc>
        <w:tc>
          <w:tcPr>
            <w:tcW w:w="1417" w:type="dxa"/>
            <w:vMerge/>
            <w:tcBorders>
              <w:bottom w:val="single" w:sz="4" w:space="0" w:color="auto"/>
            </w:tcBorders>
          </w:tcPr>
          <w:p w14:paraId="4A021B14" w14:textId="77777777" w:rsidR="00633720" w:rsidRDefault="00633720" w:rsidP="00FD0163">
            <w:pPr>
              <w:pStyle w:val="TableBody"/>
              <w:autoSpaceDE w:val="0"/>
              <w:autoSpaceDN w:val="0"/>
              <w:adjustRightInd w:val="0"/>
              <w:rPr>
                <w:szCs w:val="24"/>
              </w:rPr>
            </w:pPr>
          </w:p>
        </w:tc>
      </w:tr>
      <w:tr w:rsidR="00633720" w:rsidRPr="009C6FD6" w14:paraId="1F7E1BA0" w14:textId="77777777" w:rsidTr="00633720">
        <w:trPr>
          <w:trHeight w:val="204"/>
        </w:trPr>
        <w:tc>
          <w:tcPr>
            <w:tcW w:w="284" w:type="dxa"/>
          </w:tcPr>
          <w:p w14:paraId="1817CB90" w14:textId="77777777" w:rsidR="00633720" w:rsidRPr="00A95D8C" w:rsidRDefault="00633720" w:rsidP="00FD0163">
            <w:pPr>
              <w:pStyle w:val="TableBody"/>
              <w:autoSpaceDE w:val="0"/>
              <w:autoSpaceDN w:val="0"/>
              <w:adjustRightInd w:val="0"/>
              <w:rPr>
                <w:szCs w:val="24"/>
              </w:rPr>
            </w:pPr>
          </w:p>
        </w:tc>
        <w:tc>
          <w:tcPr>
            <w:tcW w:w="1843" w:type="dxa"/>
          </w:tcPr>
          <w:p w14:paraId="63E90836"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Harms</w:t>
            </w:r>
          </w:p>
        </w:tc>
        <w:tc>
          <w:tcPr>
            <w:tcW w:w="850" w:type="dxa"/>
          </w:tcPr>
          <w:p w14:paraId="7DECE298" w14:textId="77777777" w:rsidR="00633720" w:rsidRPr="00A95D8C" w:rsidRDefault="00633720" w:rsidP="00FD0163">
            <w:pPr>
              <w:pStyle w:val="TableBody"/>
              <w:autoSpaceDE w:val="0"/>
              <w:autoSpaceDN w:val="0"/>
              <w:adjustRightInd w:val="0"/>
              <w:jc w:val="center"/>
              <w:rPr>
                <w:rFonts w:ascii="Calibri" w:hAnsi="Calibri" w:cs="Calibri"/>
                <w:color w:val="000000"/>
                <w:sz w:val="22"/>
                <w:szCs w:val="22"/>
              </w:rPr>
            </w:pPr>
            <w:r w:rsidRPr="00A95D8C">
              <w:rPr>
                <w:szCs w:val="24"/>
              </w:rPr>
              <w:t>27</w:t>
            </w:r>
          </w:p>
        </w:tc>
        <w:tc>
          <w:tcPr>
            <w:tcW w:w="6805" w:type="dxa"/>
          </w:tcPr>
          <w:p w14:paraId="03BDDF67"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All harms or unintended events in each group</w:t>
            </w:r>
          </w:p>
        </w:tc>
        <w:tc>
          <w:tcPr>
            <w:tcW w:w="1417" w:type="dxa"/>
            <w:tcBorders>
              <w:top w:val="single" w:sz="4" w:space="0" w:color="auto"/>
              <w:bottom w:val="single" w:sz="4" w:space="0" w:color="auto"/>
            </w:tcBorders>
          </w:tcPr>
          <w:p w14:paraId="26302166" w14:textId="77777777" w:rsidR="00633720" w:rsidRPr="00A95D8C" w:rsidRDefault="00633720" w:rsidP="00FD0163">
            <w:pPr>
              <w:pStyle w:val="TableBody"/>
              <w:autoSpaceDE w:val="0"/>
              <w:autoSpaceDN w:val="0"/>
              <w:adjustRightInd w:val="0"/>
              <w:rPr>
                <w:szCs w:val="24"/>
              </w:rPr>
            </w:pPr>
            <w:r>
              <w:rPr>
                <w:szCs w:val="24"/>
              </w:rPr>
              <w:t>12</w:t>
            </w:r>
          </w:p>
        </w:tc>
      </w:tr>
      <w:tr w:rsidR="00633720" w:rsidRPr="009C6FD6" w14:paraId="5F686CCE" w14:textId="77777777" w:rsidTr="00633720">
        <w:trPr>
          <w:trHeight w:val="416"/>
        </w:trPr>
        <w:tc>
          <w:tcPr>
            <w:tcW w:w="284" w:type="dxa"/>
          </w:tcPr>
          <w:p w14:paraId="43F68D3C" w14:textId="77777777" w:rsidR="00633720" w:rsidRPr="00A95D8C" w:rsidRDefault="00633720" w:rsidP="00FD0163">
            <w:pPr>
              <w:pStyle w:val="TableBody"/>
              <w:autoSpaceDE w:val="0"/>
              <w:autoSpaceDN w:val="0"/>
              <w:adjustRightInd w:val="0"/>
              <w:rPr>
                <w:szCs w:val="24"/>
              </w:rPr>
            </w:pPr>
          </w:p>
        </w:tc>
        <w:tc>
          <w:tcPr>
            <w:tcW w:w="1843" w:type="dxa"/>
          </w:tcPr>
          <w:p w14:paraId="649514E8"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Ancillary analyses</w:t>
            </w:r>
          </w:p>
        </w:tc>
        <w:tc>
          <w:tcPr>
            <w:tcW w:w="850" w:type="dxa"/>
          </w:tcPr>
          <w:p w14:paraId="464FE784" w14:textId="77777777" w:rsidR="00633720" w:rsidRPr="00A95D8C" w:rsidRDefault="00633720" w:rsidP="00FD0163">
            <w:pPr>
              <w:pStyle w:val="TableBody"/>
              <w:autoSpaceDE w:val="0"/>
              <w:autoSpaceDN w:val="0"/>
              <w:adjustRightInd w:val="0"/>
              <w:jc w:val="center"/>
              <w:rPr>
                <w:rFonts w:ascii="Calibri" w:hAnsi="Calibri" w:cs="Calibri"/>
                <w:color w:val="000000"/>
                <w:sz w:val="22"/>
                <w:szCs w:val="22"/>
              </w:rPr>
            </w:pPr>
            <w:r w:rsidRPr="00A95D8C">
              <w:rPr>
                <w:szCs w:val="24"/>
              </w:rPr>
              <w:t>28</w:t>
            </w:r>
          </w:p>
        </w:tc>
        <w:tc>
          <w:tcPr>
            <w:tcW w:w="6805" w:type="dxa"/>
          </w:tcPr>
          <w:p w14:paraId="027187A0"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Any other analyses performed, including subgroup and sensitivity analyses, distinguishing pre-specified from post</w:t>
            </w:r>
            <w:r>
              <w:rPr>
                <w:szCs w:val="24"/>
              </w:rPr>
              <w:t xml:space="preserve"> </w:t>
            </w:r>
            <w:r w:rsidRPr="00A95D8C">
              <w:rPr>
                <w:szCs w:val="24"/>
              </w:rPr>
              <w:t>hoc</w:t>
            </w:r>
          </w:p>
        </w:tc>
        <w:tc>
          <w:tcPr>
            <w:tcW w:w="1417" w:type="dxa"/>
            <w:tcBorders>
              <w:top w:val="single" w:sz="4" w:space="0" w:color="auto"/>
              <w:bottom w:val="single" w:sz="4" w:space="0" w:color="auto"/>
            </w:tcBorders>
          </w:tcPr>
          <w:p w14:paraId="586CC257" w14:textId="77777777" w:rsidR="00633720" w:rsidRPr="00A95D8C" w:rsidRDefault="00633720" w:rsidP="00FD0163">
            <w:pPr>
              <w:pStyle w:val="TableBody"/>
              <w:autoSpaceDE w:val="0"/>
              <w:autoSpaceDN w:val="0"/>
              <w:adjustRightInd w:val="0"/>
              <w:rPr>
                <w:szCs w:val="24"/>
              </w:rPr>
            </w:pPr>
            <w:r>
              <w:rPr>
                <w:szCs w:val="24"/>
              </w:rPr>
              <w:t>10,12</w:t>
            </w:r>
          </w:p>
        </w:tc>
      </w:tr>
      <w:tr w:rsidR="00633720" w:rsidRPr="009C6FD6" w14:paraId="5CB21BA9" w14:textId="77777777" w:rsidTr="00633720">
        <w:trPr>
          <w:trHeight w:val="56"/>
        </w:trPr>
        <w:tc>
          <w:tcPr>
            <w:tcW w:w="284" w:type="dxa"/>
          </w:tcPr>
          <w:p w14:paraId="44230C94" w14:textId="77777777" w:rsidR="00633720" w:rsidRPr="00A95D8C" w:rsidRDefault="00633720" w:rsidP="00FD0163">
            <w:pPr>
              <w:pStyle w:val="TableBody"/>
              <w:autoSpaceDE w:val="0"/>
              <w:autoSpaceDN w:val="0"/>
              <w:adjustRightInd w:val="0"/>
              <w:rPr>
                <w:b/>
                <w:szCs w:val="24"/>
              </w:rPr>
            </w:pPr>
          </w:p>
        </w:tc>
        <w:tc>
          <w:tcPr>
            <w:tcW w:w="9498" w:type="dxa"/>
            <w:gridSpan w:val="3"/>
          </w:tcPr>
          <w:p w14:paraId="0FA65945" w14:textId="77777777" w:rsidR="00633720" w:rsidRPr="00A95D8C" w:rsidRDefault="00633720" w:rsidP="00FD0163">
            <w:pPr>
              <w:pStyle w:val="TableBody"/>
              <w:autoSpaceDE w:val="0"/>
              <w:autoSpaceDN w:val="0"/>
              <w:adjustRightInd w:val="0"/>
              <w:rPr>
                <w:rFonts w:ascii="Calibri" w:hAnsi="Calibri" w:cs="Calibri"/>
                <w:b/>
                <w:color w:val="000000"/>
                <w:sz w:val="22"/>
                <w:szCs w:val="22"/>
              </w:rPr>
            </w:pPr>
            <w:r w:rsidRPr="00A95D8C">
              <w:rPr>
                <w:b/>
                <w:szCs w:val="24"/>
              </w:rPr>
              <w:t>Discussion</w:t>
            </w:r>
          </w:p>
        </w:tc>
        <w:tc>
          <w:tcPr>
            <w:tcW w:w="1417" w:type="dxa"/>
            <w:tcBorders>
              <w:top w:val="single" w:sz="4" w:space="0" w:color="auto"/>
              <w:bottom w:val="single" w:sz="4" w:space="0" w:color="auto"/>
            </w:tcBorders>
          </w:tcPr>
          <w:p w14:paraId="7BBB54D3" w14:textId="77777777" w:rsidR="00633720" w:rsidRPr="00A95D8C" w:rsidRDefault="00633720" w:rsidP="00FD0163">
            <w:pPr>
              <w:pStyle w:val="TableBody"/>
              <w:autoSpaceDE w:val="0"/>
              <w:autoSpaceDN w:val="0"/>
              <w:adjustRightInd w:val="0"/>
              <w:rPr>
                <w:b/>
                <w:szCs w:val="24"/>
              </w:rPr>
            </w:pPr>
          </w:p>
        </w:tc>
      </w:tr>
      <w:tr w:rsidR="00633720" w:rsidRPr="009C6FD6" w14:paraId="35EF9F2D" w14:textId="77777777" w:rsidTr="00633720">
        <w:trPr>
          <w:trHeight w:val="281"/>
        </w:trPr>
        <w:tc>
          <w:tcPr>
            <w:tcW w:w="284" w:type="dxa"/>
          </w:tcPr>
          <w:p w14:paraId="37DC09B9" w14:textId="77777777" w:rsidR="00633720" w:rsidRPr="00A95D8C" w:rsidRDefault="00633720" w:rsidP="00FD0163">
            <w:pPr>
              <w:pStyle w:val="TableBody"/>
              <w:autoSpaceDE w:val="0"/>
              <w:autoSpaceDN w:val="0"/>
              <w:adjustRightInd w:val="0"/>
              <w:rPr>
                <w:szCs w:val="24"/>
              </w:rPr>
            </w:pPr>
          </w:p>
        </w:tc>
        <w:tc>
          <w:tcPr>
            <w:tcW w:w="1843" w:type="dxa"/>
          </w:tcPr>
          <w:p w14:paraId="0F6DC431"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Interpretation</w:t>
            </w:r>
          </w:p>
        </w:tc>
        <w:tc>
          <w:tcPr>
            <w:tcW w:w="850" w:type="dxa"/>
          </w:tcPr>
          <w:p w14:paraId="010C584F" w14:textId="77777777" w:rsidR="00633720" w:rsidRPr="00A95D8C" w:rsidRDefault="00633720" w:rsidP="00FD0163">
            <w:pPr>
              <w:pStyle w:val="TableBody"/>
              <w:autoSpaceDE w:val="0"/>
              <w:autoSpaceDN w:val="0"/>
              <w:adjustRightInd w:val="0"/>
              <w:jc w:val="center"/>
              <w:rPr>
                <w:rFonts w:ascii="Calibri" w:hAnsi="Calibri" w:cs="Calibri"/>
                <w:color w:val="000000"/>
                <w:sz w:val="22"/>
                <w:szCs w:val="22"/>
              </w:rPr>
            </w:pPr>
            <w:r w:rsidRPr="00A95D8C">
              <w:rPr>
                <w:szCs w:val="24"/>
              </w:rPr>
              <w:t>29</w:t>
            </w:r>
          </w:p>
        </w:tc>
        <w:tc>
          <w:tcPr>
            <w:tcW w:w="6805" w:type="dxa"/>
          </w:tcPr>
          <w:p w14:paraId="51A46D45"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Interpretation consistent with results, balancing benefits and harms, and considering other relevant evidence</w:t>
            </w:r>
          </w:p>
        </w:tc>
        <w:tc>
          <w:tcPr>
            <w:tcW w:w="1417" w:type="dxa"/>
            <w:tcBorders>
              <w:top w:val="single" w:sz="4" w:space="0" w:color="auto"/>
              <w:bottom w:val="single" w:sz="4" w:space="0" w:color="auto"/>
            </w:tcBorders>
          </w:tcPr>
          <w:p w14:paraId="2C00CE1B" w14:textId="77777777" w:rsidR="00633720" w:rsidRPr="00A95D8C" w:rsidRDefault="00633720" w:rsidP="00FD0163">
            <w:pPr>
              <w:pStyle w:val="TableBody"/>
              <w:autoSpaceDE w:val="0"/>
              <w:autoSpaceDN w:val="0"/>
              <w:adjustRightInd w:val="0"/>
              <w:rPr>
                <w:szCs w:val="24"/>
              </w:rPr>
            </w:pPr>
            <w:r>
              <w:rPr>
                <w:szCs w:val="24"/>
              </w:rPr>
              <w:t>13-17</w:t>
            </w:r>
          </w:p>
        </w:tc>
      </w:tr>
      <w:tr w:rsidR="00633720" w:rsidRPr="009C6FD6" w14:paraId="4B2400C3" w14:textId="77777777" w:rsidTr="00633720">
        <w:trPr>
          <w:trHeight w:val="281"/>
        </w:trPr>
        <w:tc>
          <w:tcPr>
            <w:tcW w:w="284" w:type="dxa"/>
          </w:tcPr>
          <w:p w14:paraId="44BA521F" w14:textId="77777777" w:rsidR="00633720" w:rsidRPr="00A95D8C" w:rsidRDefault="00633720" w:rsidP="00FD0163">
            <w:pPr>
              <w:pStyle w:val="TableBody"/>
              <w:autoSpaceDE w:val="0"/>
              <w:autoSpaceDN w:val="0"/>
              <w:adjustRightInd w:val="0"/>
              <w:rPr>
                <w:szCs w:val="24"/>
              </w:rPr>
            </w:pPr>
          </w:p>
        </w:tc>
        <w:tc>
          <w:tcPr>
            <w:tcW w:w="1843" w:type="dxa"/>
            <w:tcBorders>
              <w:bottom w:val="single" w:sz="4" w:space="0" w:color="auto"/>
            </w:tcBorders>
          </w:tcPr>
          <w:p w14:paraId="3AED41C2"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Limitations</w:t>
            </w:r>
          </w:p>
        </w:tc>
        <w:tc>
          <w:tcPr>
            <w:tcW w:w="850" w:type="dxa"/>
            <w:tcBorders>
              <w:bottom w:val="single" w:sz="4" w:space="0" w:color="auto"/>
            </w:tcBorders>
          </w:tcPr>
          <w:p w14:paraId="3B0088CB" w14:textId="77777777" w:rsidR="00633720" w:rsidRPr="00A95D8C" w:rsidRDefault="00633720" w:rsidP="00FD0163">
            <w:pPr>
              <w:pStyle w:val="TableBody"/>
              <w:autoSpaceDE w:val="0"/>
              <w:autoSpaceDN w:val="0"/>
              <w:adjustRightInd w:val="0"/>
              <w:jc w:val="center"/>
              <w:rPr>
                <w:rFonts w:ascii="Calibri" w:hAnsi="Calibri" w:cs="Calibri"/>
                <w:color w:val="000000"/>
                <w:sz w:val="22"/>
                <w:szCs w:val="22"/>
              </w:rPr>
            </w:pPr>
            <w:r w:rsidRPr="00A95D8C">
              <w:rPr>
                <w:szCs w:val="24"/>
              </w:rPr>
              <w:t>30</w:t>
            </w:r>
          </w:p>
        </w:tc>
        <w:tc>
          <w:tcPr>
            <w:tcW w:w="6805" w:type="dxa"/>
            <w:tcBorders>
              <w:bottom w:val="single" w:sz="4" w:space="0" w:color="auto"/>
            </w:tcBorders>
          </w:tcPr>
          <w:p w14:paraId="1E8C9B01" w14:textId="77777777" w:rsidR="00633720" w:rsidRPr="00A95D8C" w:rsidRDefault="00633720" w:rsidP="00FD0163">
            <w:pPr>
              <w:pStyle w:val="TableBody"/>
              <w:autoSpaceDE w:val="0"/>
              <w:autoSpaceDN w:val="0"/>
              <w:adjustRightInd w:val="0"/>
              <w:rPr>
                <w:rFonts w:ascii="Calibri" w:hAnsi="Calibri" w:cs="Calibri"/>
                <w:color w:val="000000"/>
                <w:sz w:val="22"/>
                <w:szCs w:val="22"/>
              </w:rPr>
            </w:pPr>
            <w:r w:rsidRPr="00A95D8C">
              <w:rPr>
                <w:szCs w:val="24"/>
              </w:rPr>
              <w:t>Trial limitations, addressing sources of potential bias, imprecision, generalisability, and, if relevant, multiplicity of analyses</w:t>
            </w:r>
          </w:p>
        </w:tc>
        <w:tc>
          <w:tcPr>
            <w:tcW w:w="1417" w:type="dxa"/>
            <w:tcBorders>
              <w:top w:val="single" w:sz="4" w:space="0" w:color="auto"/>
              <w:bottom w:val="single" w:sz="4" w:space="0" w:color="auto"/>
            </w:tcBorders>
          </w:tcPr>
          <w:p w14:paraId="1323453D" w14:textId="77777777" w:rsidR="00633720" w:rsidRPr="00A95D8C" w:rsidRDefault="00633720" w:rsidP="00FD0163">
            <w:pPr>
              <w:pStyle w:val="TableBody"/>
              <w:autoSpaceDE w:val="0"/>
              <w:autoSpaceDN w:val="0"/>
              <w:adjustRightInd w:val="0"/>
              <w:rPr>
                <w:szCs w:val="24"/>
              </w:rPr>
            </w:pPr>
            <w:r>
              <w:rPr>
                <w:szCs w:val="24"/>
              </w:rPr>
              <w:t>17-18</w:t>
            </w:r>
          </w:p>
        </w:tc>
      </w:tr>
    </w:tbl>
    <w:p w14:paraId="3F3E1D3E" w14:textId="77777777" w:rsidR="00633720" w:rsidRPr="001D66E4" w:rsidRDefault="00633720" w:rsidP="00633720">
      <w:pPr>
        <w:spacing w:after="0"/>
        <w:rPr>
          <w:sz w:val="16"/>
          <w:szCs w:val="16"/>
        </w:rPr>
      </w:pPr>
    </w:p>
    <w:p w14:paraId="7DDD69CA" w14:textId="77777777" w:rsidR="00633720" w:rsidRDefault="00633720" w:rsidP="00633720">
      <w:pPr>
        <w:rPr>
          <w:rFonts w:ascii="Times New Roman" w:hAnsi="Times New Roman" w:cs="Times New Roman"/>
          <w:sz w:val="20"/>
          <w:szCs w:val="20"/>
          <w:lang w:val="en-US"/>
        </w:rPr>
      </w:pPr>
    </w:p>
    <w:p w14:paraId="38B835B5" w14:textId="77777777" w:rsidR="00633720" w:rsidRDefault="00633720" w:rsidP="00633720">
      <w:pPr>
        <w:rPr>
          <w:rFonts w:ascii="Times New Roman" w:hAnsi="Times New Roman" w:cs="Times New Roman"/>
          <w:sz w:val="20"/>
          <w:szCs w:val="20"/>
          <w:lang w:val="en-US"/>
        </w:rPr>
      </w:pPr>
    </w:p>
    <w:p w14:paraId="78DABC7A" w14:textId="77777777" w:rsidR="00633720" w:rsidRDefault="00633720" w:rsidP="00633720">
      <w:pPr>
        <w:rPr>
          <w:rFonts w:ascii="Times New Roman" w:hAnsi="Times New Roman" w:cs="Times New Roman"/>
          <w:sz w:val="20"/>
          <w:szCs w:val="20"/>
          <w:lang w:val="en-US"/>
        </w:rPr>
      </w:pPr>
    </w:p>
    <w:p w14:paraId="3C678511" w14:textId="77777777" w:rsidR="00633720" w:rsidRDefault="00633720" w:rsidP="00633720">
      <w:pPr>
        <w:rPr>
          <w:rFonts w:ascii="Times New Roman" w:hAnsi="Times New Roman" w:cs="Times New Roman"/>
          <w:sz w:val="20"/>
          <w:szCs w:val="20"/>
          <w:lang w:val="en-US"/>
        </w:rPr>
      </w:pPr>
    </w:p>
    <w:p w14:paraId="39897E7C" w14:textId="77777777" w:rsidR="00633720" w:rsidRDefault="00633720" w:rsidP="00633720">
      <w:pPr>
        <w:rPr>
          <w:rFonts w:ascii="Times New Roman" w:hAnsi="Times New Roman" w:cs="Times New Roman"/>
          <w:sz w:val="20"/>
          <w:szCs w:val="20"/>
          <w:lang w:val="en-US"/>
        </w:rPr>
      </w:pPr>
    </w:p>
    <w:p w14:paraId="51BF5070" w14:textId="77777777" w:rsidR="00633720" w:rsidRDefault="00633720" w:rsidP="00633720">
      <w:pPr>
        <w:rPr>
          <w:rFonts w:ascii="Times New Roman" w:hAnsi="Times New Roman" w:cs="Times New Roman"/>
          <w:sz w:val="20"/>
          <w:szCs w:val="20"/>
          <w:lang w:val="en-US"/>
        </w:rPr>
      </w:pPr>
    </w:p>
    <w:p w14:paraId="77D4FB1C" w14:textId="77777777" w:rsidR="00633720" w:rsidRDefault="00633720" w:rsidP="00633720">
      <w:pPr>
        <w:rPr>
          <w:rFonts w:ascii="Times New Roman" w:hAnsi="Times New Roman" w:cs="Times New Roman"/>
          <w:sz w:val="20"/>
          <w:szCs w:val="20"/>
          <w:lang w:val="en-US"/>
        </w:rPr>
      </w:pPr>
    </w:p>
    <w:p w14:paraId="143D896C" w14:textId="77777777" w:rsidR="00633720" w:rsidRDefault="00633720" w:rsidP="00633720">
      <w:pPr>
        <w:rPr>
          <w:rFonts w:ascii="Times New Roman" w:hAnsi="Times New Roman" w:cs="Times New Roman"/>
          <w:sz w:val="20"/>
          <w:szCs w:val="20"/>
          <w:lang w:val="en-US"/>
        </w:rPr>
      </w:pPr>
    </w:p>
    <w:p w14:paraId="4748E70F" w14:textId="77777777" w:rsidR="00633720" w:rsidRDefault="00633720" w:rsidP="00633720">
      <w:pPr>
        <w:rPr>
          <w:rFonts w:ascii="Times New Roman" w:hAnsi="Times New Roman" w:cs="Times New Roman"/>
          <w:sz w:val="20"/>
          <w:szCs w:val="20"/>
          <w:lang w:val="en-US"/>
        </w:rPr>
      </w:pPr>
    </w:p>
    <w:tbl>
      <w:tblPr>
        <w:tblpPr w:leftFromText="141" w:rightFromText="141" w:vertAnchor="page" w:horzAnchor="margin" w:tblpXSpec="center" w:tblpY="2026"/>
        <w:tblW w:w="9853" w:type="dxa"/>
        <w:tblBorders>
          <w:insideH w:val="single" w:sz="4" w:space="0" w:color="auto"/>
        </w:tblBorders>
        <w:tblCellMar>
          <w:left w:w="70" w:type="dxa"/>
          <w:right w:w="70" w:type="dxa"/>
        </w:tblCellMar>
        <w:tblLook w:val="04A0" w:firstRow="1" w:lastRow="0" w:firstColumn="1" w:lastColumn="0" w:noHBand="0" w:noVBand="1"/>
      </w:tblPr>
      <w:tblGrid>
        <w:gridCol w:w="850"/>
        <w:gridCol w:w="745"/>
        <w:gridCol w:w="992"/>
        <w:gridCol w:w="1382"/>
        <w:gridCol w:w="1278"/>
        <w:gridCol w:w="1240"/>
        <w:gridCol w:w="886"/>
        <w:gridCol w:w="1240"/>
        <w:gridCol w:w="1240"/>
      </w:tblGrid>
      <w:tr w:rsidR="00633720" w:rsidRPr="00AB39F3" w14:paraId="3905FD38" w14:textId="77777777" w:rsidTr="00633720">
        <w:trPr>
          <w:trHeight w:val="709"/>
        </w:trPr>
        <w:tc>
          <w:tcPr>
            <w:tcW w:w="850" w:type="dxa"/>
            <w:noWrap/>
            <w:vAlign w:val="bottom"/>
          </w:tcPr>
          <w:p w14:paraId="35ACC1FE" w14:textId="77777777" w:rsidR="00633720" w:rsidRPr="003E585C" w:rsidRDefault="00633720" w:rsidP="00633720">
            <w:pPr>
              <w:pStyle w:val="Prrafodelista"/>
              <w:spacing w:after="0" w:line="276" w:lineRule="auto"/>
              <w:ind w:left="0"/>
              <w:jc w:val="center"/>
              <w:rPr>
                <w:rFonts w:ascii="Times New Roman" w:hAnsi="Times New Roman" w:cs="Times New Roman"/>
                <w:sz w:val="20"/>
                <w:szCs w:val="20"/>
              </w:rPr>
            </w:pPr>
          </w:p>
        </w:tc>
        <w:tc>
          <w:tcPr>
            <w:tcW w:w="1737" w:type="dxa"/>
            <w:gridSpan w:val="2"/>
            <w:noWrap/>
            <w:vAlign w:val="bottom"/>
          </w:tcPr>
          <w:p w14:paraId="3F9B077D" w14:textId="77777777" w:rsidR="00633720" w:rsidRPr="003E585C" w:rsidRDefault="00633720" w:rsidP="00633720">
            <w:pPr>
              <w:pStyle w:val="Prrafodelista"/>
              <w:spacing w:after="0" w:line="276" w:lineRule="auto"/>
              <w:ind w:left="0"/>
              <w:jc w:val="center"/>
              <w:rPr>
                <w:rFonts w:ascii="Times New Roman" w:hAnsi="Times New Roman" w:cs="Times New Roman"/>
                <w:sz w:val="20"/>
                <w:szCs w:val="20"/>
              </w:rPr>
            </w:pPr>
            <w:r>
              <w:rPr>
                <w:rFonts w:ascii="Times New Roman" w:hAnsi="Times New Roman" w:cs="Times New Roman"/>
                <w:sz w:val="20"/>
                <w:szCs w:val="20"/>
              </w:rPr>
              <w:t xml:space="preserve">Baseline </w:t>
            </w:r>
            <w:r w:rsidRPr="003E585C">
              <w:rPr>
                <w:rFonts w:ascii="Times New Roman" w:hAnsi="Times New Roman" w:cs="Times New Roman"/>
                <w:sz w:val="20"/>
                <w:szCs w:val="20"/>
              </w:rPr>
              <w:t xml:space="preserve">LnrMSSD </w:t>
            </w:r>
          </w:p>
        </w:tc>
        <w:tc>
          <w:tcPr>
            <w:tcW w:w="2660" w:type="dxa"/>
            <w:gridSpan w:val="2"/>
            <w:noWrap/>
            <w:vAlign w:val="bottom"/>
          </w:tcPr>
          <w:p w14:paraId="397B1490" w14:textId="77777777" w:rsidR="00633720" w:rsidRPr="003E585C" w:rsidRDefault="00633720" w:rsidP="00633720">
            <w:pPr>
              <w:pStyle w:val="Prrafodelista"/>
              <w:spacing w:after="0" w:line="276" w:lineRule="auto"/>
              <w:ind w:left="0"/>
              <w:jc w:val="center"/>
              <w:rPr>
                <w:rFonts w:ascii="Times New Roman" w:hAnsi="Times New Roman" w:cs="Times New Roman"/>
                <w:sz w:val="20"/>
                <w:szCs w:val="20"/>
              </w:rPr>
            </w:pPr>
            <w:r>
              <w:rPr>
                <w:rFonts w:ascii="Times New Roman" w:hAnsi="Times New Roman" w:cs="Times New Roman"/>
                <w:sz w:val="20"/>
                <w:szCs w:val="20"/>
              </w:rPr>
              <w:t xml:space="preserve">After intervention </w:t>
            </w:r>
            <w:r w:rsidRPr="003E585C">
              <w:rPr>
                <w:rFonts w:ascii="Times New Roman" w:hAnsi="Times New Roman" w:cs="Times New Roman"/>
                <w:sz w:val="20"/>
                <w:szCs w:val="20"/>
              </w:rPr>
              <w:t xml:space="preserve">lnrMSSD </w:t>
            </w:r>
          </w:p>
        </w:tc>
        <w:tc>
          <w:tcPr>
            <w:tcW w:w="2126" w:type="dxa"/>
            <w:gridSpan w:val="2"/>
            <w:noWrap/>
            <w:vAlign w:val="bottom"/>
          </w:tcPr>
          <w:p w14:paraId="41D09D19" w14:textId="77777777" w:rsidR="00633720" w:rsidRPr="003E585C" w:rsidRDefault="00633720" w:rsidP="00633720">
            <w:pPr>
              <w:pStyle w:val="Prrafodelista"/>
              <w:spacing w:after="0" w:line="276" w:lineRule="auto"/>
              <w:ind w:left="0"/>
              <w:jc w:val="center"/>
              <w:rPr>
                <w:rFonts w:ascii="Times New Roman" w:hAnsi="Times New Roman" w:cs="Times New Roman"/>
                <w:sz w:val="20"/>
                <w:szCs w:val="20"/>
              </w:rPr>
            </w:pPr>
            <w:r w:rsidRPr="003E585C">
              <w:rPr>
                <w:rFonts w:ascii="Times New Roman" w:hAnsi="Times New Roman" w:cs="Times New Roman"/>
                <w:sz w:val="20"/>
                <w:szCs w:val="20"/>
              </w:rPr>
              <w:t>Baseline</w:t>
            </w:r>
            <w:r>
              <w:rPr>
                <w:rFonts w:ascii="Times New Roman" w:hAnsi="Times New Roman" w:cs="Times New Roman"/>
                <w:sz w:val="20"/>
                <w:szCs w:val="20"/>
              </w:rPr>
              <w:t xml:space="preserve"> </w:t>
            </w:r>
            <w:r w:rsidRPr="003E585C">
              <w:rPr>
                <w:rFonts w:ascii="Times New Roman" w:hAnsi="Times New Roman" w:cs="Times New Roman"/>
                <w:sz w:val="20"/>
                <w:szCs w:val="20"/>
              </w:rPr>
              <w:t xml:space="preserve">rMSSD </w:t>
            </w:r>
          </w:p>
        </w:tc>
        <w:tc>
          <w:tcPr>
            <w:tcW w:w="2480" w:type="dxa"/>
            <w:gridSpan w:val="2"/>
            <w:noWrap/>
            <w:vAlign w:val="bottom"/>
          </w:tcPr>
          <w:p w14:paraId="7B27982D" w14:textId="77777777" w:rsidR="00633720" w:rsidRPr="003E585C" w:rsidRDefault="00633720" w:rsidP="00633720">
            <w:pPr>
              <w:pStyle w:val="Prrafodelista"/>
              <w:spacing w:after="0" w:line="276" w:lineRule="auto"/>
              <w:ind w:left="0"/>
              <w:jc w:val="center"/>
              <w:rPr>
                <w:rFonts w:ascii="Times New Roman" w:hAnsi="Times New Roman" w:cs="Times New Roman"/>
                <w:sz w:val="20"/>
                <w:szCs w:val="20"/>
              </w:rPr>
            </w:pPr>
            <w:r>
              <w:rPr>
                <w:rFonts w:ascii="Times New Roman" w:hAnsi="Times New Roman" w:cs="Times New Roman"/>
                <w:sz w:val="20"/>
                <w:szCs w:val="20"/>
              </w:rPr>
              <w:t>A</w:t>
            </w:r>
            <w:r w:rsidRPr="003E585C">
              <w:rPr>
                <w:rFonts w:ascii="Times New Roman" w:hAnsi="Times New Roman" w:cs="Times New Roman"/>
                <w:sz w:val="20"/>
                <w:szCs w:val="20"/>
              </w:rPr>
              <w:t>fter intervention</w:t>
            </w:r>
            <w:r>
              <w:rPr>
                <w:rFonts w:ascii="Times New Roman" w:hAnsi="Times New Roman" w:cs="Times New Roman"/>
                <w:sz w:val="20"/>
                <w:szCs w:val="20"/>
              </w:rPr>
              <w:t xml:space="preserve"> </w:t>
            </w:r>
            <w:r w:rsidRPr="003E585C">
              <w:rPr>
                <w:rFonts w:ascii="Times New Roman" w:hAnsi="Times New Roman" w:cs="Times New Roman"/>
                <w:sz w:val="20"/>
                <w:szCs w:val="20"/>
              </w:rPr>
              <w:t xml:space="preserve">rMSSD </w:t>
            </w:r>
          </w:p>
        </w:tc>
      </w:tr>
      <w:tr w:rsidR="00633720" w:rsidRPr="00AB39F3" w14:paraId="38AF3337" w14:textId="77777777" w:rsidTr="00633720">
        <w:trPr>
          <w:trHeight w:val="44"/>
        </w:trPr>
        <w:tc>
          <w:tcPr>
            <w:tcW w:w="850" w:type="dxa"/>
            <w:noWrap/>
            <w:vAlign w:val="bottom"/>
            <w:hideMark/>
          </w:tcPr>
          <w:p w14:paraId="35D02563" w14:textId="77777777" w:rsidR="00633720" w:rsidRPr="003E585C" w:rsidRDefault="00633720" w:rsidP="00633720">
            <w:pPr>
              <w:pStyle w:val="Prrafodelista"/>
              <w:spacing w:after="0" w:line="276" w:lineRule="auto"/>
              <w:ind w:left="0"/>
              <w:jc w:val="center"/>
              <w:rPr>
                <w:rFonts w:ascii="Times New Roman" w:hAnsi="Times New Roman" w:cs="Times New Roman"/>
                <w:sz w:val="20"/>
                <w:szCs w:val="20"/>
              </w:rPr>
            </w:pPr>
          </w:p>
        </w:tc>
        <w:tc>
          <w:tcPr>
            <w:tcW w:w="745" w:type="dxa"/>
            <w:noWrap/>
            <w:vAlign w:val="bottom"/>
            <w:hideMark/>
          </w:tcPr>
          <w:p w14:paraId="0D370ADA" w14:textId="77777777" w:rsidR="00633720" w:rsidRPr="003E585C" w:rsidRDefault="00633720" w:rsidP="00633720">
            <w:pPr>
              <w:pStyle w:val="Prrafodelista"/>
              <w:spacing w:after="0" w:line="276" w:lineRule="auto"/>
              <w:ind w:left="0"/>
              <w:jc w:val="center"/>
              <w:rPr>
                <w:rFonts w:ascii="Times New Roman" w:hAnsi="Times New Roman" w:cs="Times New Roman"/>
                <w:sz w:val="20"/>
                <w:szCs w:val="20"/>
              </w:rPr>
            </w:pPr>
            <w:r w:rsidRPr="003E585C">
              <w:rPr>
                <w:rFonts w:ascii="Times New Roman" w:hAnsi="Times New Roman" w:cs="Times New Roman"/>
                <w:sz w:val="20"/>
                <w:szCs w:val="20"/>
              </w:rPr>
              <w:t>Mean</w:t>
            </w:r>
          </w:p>
        </w:tc>
        <w:tc>
          <w:tcPr>
            <w:tcW w:w="992" w:type="dxa"/>
            <w:noWrap/>
            <w:vAlign w:val="bottom"/>
            <w:hideMark/>
          </w:tcPr>
          <w:p w14:paraId="13A81667" w14:textId="77777777" w:rsidR="00633720" w:rsidRPr="003E585C" w:rsidRDefault="00633720" w:rsidP="00633720">
            <w:pPr>
              <w:pStyle w:val="Prrafodelista"/>
              <w:spacing w:after="0" w:line="276" w:lineRule="auto"/>
              <w:ind w:left="0"/>
              <w:jc w:val="center"/>
              <w:rPr>
                <w:rFonts w:ascii="Times New Roman" w:hAnsi="Times New Roman" w:cs="Times New Roman"/>
                <w:sz w:val="20"/>
                <w:szCs w:val="20"/>
              </w:rPr>
            </w:pPr>
            <w:r w:rsidRPr="003E585C">
              <w:rPr>
                <w:rFonts w:ascii="Times New Roman" w:hAnsi="Times New Roman" w:cs="Times New Roman"/>
                <w:sz w:val="20"/>
                <w:szCs w:val="20"/>
              </w:rPr>
              <w:t>SD</w:t>
            </w:r>
          </w:p>
        </w:tc>
        <w:tc>
          <w:tcPr>
            <w:tcW w:w="1382" w:type="dxa"/>
            <w:noWrap/>
            <w:vAlign w:val="bottom"/>
            <w:hideMark/>
          </w:tcPr>
          <w:p w14:paraId="327032A7" w14:textId="77777777" w:rsidR="00633720" w:rsidRPr="003E585C" w:rsidRDefault="00633720" w:rsidP="00633720">
            <w:pPr>
              <w:pStyle w:val="Prrafodelista"/>
              <w:spacing w:after="0" w:line="276" w:lineRule="auto"/>
              <w:ind w:left="0"/>
              <w:jc w:val="center"/>
              <w:rPr>
                <w:rFonts w:ascii="Times New Roman" w:hAnsi="Times New Roman" w:cs="Times New Roman"/>
                <w:sz w:val="20"/>
                <w:szCs w:val="20"/>
              </w:rPr>
            </w:pPr>
            <w:r w:rsidRPr="003E585C">
              <w:rPr>
                <w:rFonts w:ascii="Times New Roman" w:hAnsi="Times New Roman" w:cs="Times New Roman"/>
                <w:sz w:val="20"/>
                <w:szCs w:val="20"/>
              </w:rPr>
              <w:t>Mean</w:t>
            </w:r>
          </w:p>
        </w:tc>
        <w:tc>
          <w:tcPr>
            <w:tcW w:w="1278" w:type="dxa"/>
            <w:noWrap/>
            <w:vAlign w:val="bottom"/>
            <w:hideMark/>
          </w:tcPr>
          <w:p w14:paraId="15540437" w14:textId="77777777" w:rsidR="00633720" w:rsidRPr="003E585C" w:rsidRDefault="00633720" w:rsidP="00633720">
            <w:pPr>
              <w:pStyle w:val="Prrafodelista"/>
              <w:spacing w:after="0" w:line="276" w:lineRule="auto"/>
              <w:ind w:left="0"/>
              <w:jc w:val="center"/>
              <w:rPr>
                <w:rFonts w:ascii="Times New Roman" w:hAnsi="Times New Roman" w:cs="Times New Roman"/>
                <w:sz w:val="20"/>
                <w:szCs w:val="20"/>
              </w:rPr>
            </w:pPr>
            <w:r w:rsidRPr="003E585C">
              <w:rPr>
                <w:rFonts w:ascii="Times New Roman" w:hAnsi="Times New Roman" w:cs="Times New Roman"/>
                <w:sz w:val="20"/>
                <w:szCs w:val="20"/>
              </w:rPr>
              <w:t>SD</w:t>
            </w:r>
          </w:p>
        </w:tc>
        <w:tc>
          <w:tcPr>
            <w:tcW w:w="1240" w:type="dxa"/>
            <w:noWrap/>
            <w:vAlign w:val="bottom"/>
            <w:hideMark/>
          </w:tcPr>
          <w:p w14:paraId="533279C3" w14:textId="77777777" w:rsidR="00633720" w:rsidRPr="003E585C" w:rsidRDefault="00633720" w:rsidP="00633720">
            <w:pPr>
              <w:pStyle w:val="Prrafodelista"/>
              <w:spacing w:after="0" w:line="276" w:lineRule="auto"/>
              <w:ind w:left="0"/>
              <w:jc w:val="center"/>
              <w:rPr>
                <w:rFonts w:ascii="Times New Roman" w:hAnsi="Times New Roman" w:cs="Times New Roman"/>
                <w:sz w:val="20"/>
                <w:szCs w:val="20"/>
              </w:rPr>
            </w:pPr>
            <w:r w:rsidRPr="003E585C">
              <w:rPr>
                <w:rFonts w:ascii="Times New Roman" w:hAnsi="Times New Roman" w:cs="Times New Roman"/>
                <w:sz w:val="20"/>
                <w:szCs w:val="20"/>
              </w:rPr>
              <w:t>Mean</w:t>
            </w:r>
          </w:p>
        </w:tc>
        <w:tc>
          <w:tcPr>
            <w:tcW w:w="886" w:type="dxa"/>
            <w:noWrap/>
            <w:vAlign w:val="bottom"/>
            <w:hideMark/>
          </w:tcPr>
          <w:p w14:paraId="52760821" w14:textId="77777777" w:rsidR="00633720" w:rsidRPr="003E585C" w:rsidRDefault="00633720" w:rsidP="00633720">
            <w:pPr>
              <w:pStyle w:val="Prrafodelista"/>
              <w:spacing w:after="0" w:line="276" w:lineRule="auto"/>
              <w:ind w:left="0"/>
              <w:jc w:val="center"/>
              <w:rPr>
                <w:rFonts w:ascii="Times New Roman" w:hAnsi="Times New Roman" w:cs="Times New Roman"/>
                <w:sz w:val="20"/>
                <w:szCs w:val="20"/>
              </w:rPr>
            </w:pPr>
            <w:r w:rsidRPr="003E585C">
              <w:rPr>
                <w:rFonts w:ascii="Times New Roman" w:hAnsi="Times New Roman" w:cs="Times New Roman"/>
                <w:sz w:val="20"/>
                <w:szCs w:val="20"/>
              </w:rPr>
              <w:t>SD</w:t>
            </w:r>
          </w:p>
        </w:tc>
        <w:tc>
          <w:tcPr>
            <w:tcW w:w="1240" w:type="dxa"/>
            <w:noWrap/>
            <w:vAlign w:val="bottom"/>
            <w:hideMark/>
          </w:tcPr>
          <w:p w14:paraId="1522AF1C" w14:textId="77777777" w:rsidR="00633720" w:rsidRPr="003E585C" w:rsidRDefault="00633720" w:rsidP="00633720">
            <w:pPr>
              <w:pStyle w:val="Prrafodelista"/>
              <w:spacing w:after="0" w:line="276" w:lineRule="auto"/>
              <w:ind w:left="0"/>
              <w:jc w:val="center"/>
              <w:rPr>
                <w:rFonts w:ascii="Times New Roman" w:hAnsi="Times New Roman" w:cs="Times New Roman"/>
                <w:sz w:val="20"/>
                <w:szCs w:val="20"/>
              </w:rPr>
            </w:pPr>
            <w:r w:rsidRPr="003E585C">
              <w:rPr>
                <w:rFonts w:ascii="Times New Roman" w:hAnsi="Times New Roman" w:cs="Times New Roman"/>
                <w:sz w:val="20"/>
                <w:szCs w:val="20"/>
              </w:rPr>
              <w:t>Mean</w:t>
            </w:r>
          </w:p>
        </w:tc>
        <w:tc>
          <w:tcPr>
            <w:tcW w:w="1240" w:type="dxa"/>
            <w:noWrap/>
            <w:vAlign w:val="bottom"/>
            <w:hideMark/>
          </w:tcPr>
          <w:p w14:paraId="6EA485D5" w14:textId="77777777" w:rsidR="00633720" w:rsidRPr="003E585C" w:rsidRDefault="00633720" w:rsidP="00633720">
            <w:pPr>
              <w:pStyle w:val="Prrafodelista"/>
              <w:spacing w:after="0" w:line="276" w:lineRule="auto"/>
              <w:ind w:left="0"/>
              <w:jc w:val="center"/>
              <w:rPr>
                <w:rFonts w:ascii="Times New Roman" w:hAnsi="Times New Roman" w:cs="Times New Roman"/>
                <w:sz w:val="20"/>
                <w:szCs w:val="20"/>
              </w:rPr>
            </w:pPr>
            <w:r w:rsidRPr="003E585C">
              <w:rPr>
                <w:rFonts w:ascii="Times New Roman" w:hAnsi="Times New Roman" w:cs="Times New Roman"/>
                <w:sz w:val="20"/>
                <w:szCs w:val="20"/>
              </w:rPr>
              <w:t>SD</w:t>
            </w:r>
          </w:p>
        </w:tc>
      </w:tr>
      <w:tr w:rsidR="00633720" w:rsidRPr="00AB39F3" w14:paraId="0D36764A" w14:textId="77777777" w:rsidTr="00633720">
        <w:trPr>
          <w:trHeight w:val="288"/>
        </w:trPr>
        <w:tc>
          <w:tcPr>
            <w:tcW w:w="850" w:type="dxa"/>
            <w:noWrap/>
            <w:vAlign w:val="bottom"/>
            <w:hideMark/>
          </w:tcPr>
          <w:p w14:paraId="344CA21E" w14:textId="77777777" w:rsidR="00633720" w:rsidRPr="003E585C" w:rsidRDefault="00633720" w:rsidP="00633720">
            <w:pPr>
              <w:pStyle w:val="Prrafodelista"/>
              <w:spacing w:after="0" w:line="276" w:lineRule="auto"/>
              <w:ind w:left="0"/>
              <w:jc w:val="center"/>
              <w:rPr>
                <w:rFonts w:ascii="Times New Roman" w:hAnsi="Times New Roman" w:cs="Times New Roman"/>
                <w:sz w:val="20"/>
                <w:szCs w:val="20"/>
              </w:rPr>
            </w:pPr>
            <w:r w:rsidRPr="003E585C">
              <w:rPr>
                <w:rFonts w:ascii="Times New Roman" w:hAnsi="Times New Roman" w:cs="Times New Roman"/>
                <w:sz w:val="20"/>
                <w:szCs w:val="20"/>
              </w:rPr>
              <w:t>GC</w:t>
            </w:r>
          </w:p>
        </w:tc>
        <w:tc>
          <w:tcPr>
            <w:tcW w:w="745" w:type="dxa"/>
            <w:noWrap/>
            <w:vAlign w:val="bottom"/>
            <w:hideMark/>
          </w:tcPr>
          <w:p w14:paraId="7AF42A44" w14:textId="77777777" w:rsidR="00633720" w:rsidRPr="003E585C" w:rsidRDefault="00633720" w:rsidP="00633720">
            <w:pPr>
              <w:pStyle w:val="Prrafodelista"/>
              <w:spacing w:after="0" w:line="276" w:lineRule="auto"/>
              <w:ind w:left="0"/>
              <w:jc w:val="center"/>
              <w:rPr>
                <w:rFonts w:ascii="Times New Roman" w:hAnsi="Times New Roman" w:cs="Times New Roman"/>
                <w:sz w:val="20"/>
                <w:szCs w:val="20"/>
              </w:rPr>
            </w:pPr>
            <w:r w:rsidRPr="003E585C">
              <w:rPr>
                <w:rFonts w:ascii="Times New Roman" w:hAnsi="Times New Roman" w:cs="Times New Roman"/>
                <w:sz w:val="20"/>
                <w:szCs w:val="20"/>
              </w:rPr>
              <w:t>3.74</w:t>
            </w:r>
          </w:p>
        </w:tc>
        <w:tc>
          <w:tcPr>
            <w:tcW w:w="992" w:type="dxa"/>
            <w:noWrap/>
            <w:vAlign w:val="bottom"/>
            <w:hideMark/>
          </w:tcPr>
          <w:p w14:paraId="04067CF3" w14:textId="77777777" w:rsidR="00633720" w:rsidRPr="003E585C" w:rsidRDefault="00633720" w:rsidP="00633720">
            <w:pPr>
              <w:pStyle w:val="Prrafodelista"/>
              <w:spacing w:after="0" w:line="276" w:lineRule="auto"/>
              <w:ind w:left="0"/>
              <w:jc w:val="center"/>
              <w:rPr>
                <w:rFonts w:ascii="Times New Roman" w:hAnsi="Times New Roman" w:cs="Times New Roman"/>
                <w:sz w:val="20"/>
                <w:szCs w:val="20"/>
              </w:rPr>
            </w:pPr>
            <w:r w:rsidRPr="003E585C">
              <w:rPr>
                <w:rFonts w:ascii="Times New Roman" w:hAnsi="Times New Roman" w:cs="Times New Roman"/>
                <w:sz w:val="20"/>
                <w:szCs w:val="20"/>
              </w:rPr>
              <w:t>0.29</w:t>
            </w:r>
          </w:p>
        </w:tc>
        <w:tc>
          <w:tcPr>
            <w:tcW w:w="1382" w:type="dxa"/>
            <w:noWrap/>
            <w:vAlign w:val="bottom"/>
            <w:hideMark/>
          </w:tcPr>
          <w:p w14:paraId="07F42EB4" w14:textId="77777777" w:rsidR="00633720" w:rsidRPr="003E585C" w:rsidRDefault="00633720" w:rsidP="00633720">
            <w:pPr>
              <w:pStyle w:val="Prrafodelista"/>
              <w:spacing w:after="0" w:line="276" w:lineRule="auto"/>
              <w:ind w:left="0"/>
              <w:jc w:val="center"/>
              <w:rPr>
                <w:rFonts w:ascii="Times New Roman" w:hAnsi="Times New Roman" w:cs="Times New Roman"/>
                <w:sz w:val="20"/>
                <w:szCs w:val="20"/>
              </w:rPr>
            </w:pPr>
            <w:r w:rsidRPr="003E585C">
              <w:rPr>
                <w:rFonts w:ascii="Times New Roman" w:hAnsi="Times New Roman" w:cs="Times New Roman"/>
                <w:sz w:val="20"/>
                <w:szCs w:val="20"/>
              </w:rPr>
              <w:t>3.67</w:t>
            </w:r>
          </w:p>
        </w:tc>
        <w:tc>
          <w:tcPr>
            <w:tcW w:w="1278" w:type="dxa"/>
            <w:noWrap/>
            <w:vAlign w:val="bottom"/>
            <w:hideMark/>
          </w:tcPr>
          <w:p w14:paraId="3DB05A40" w14:textId="77777777" w:rsidR="00633720" w:rsidRPr="003E585C" w:rsidRDefault="00633720" w:rsidP="00633720">
            <w:pPr>
              <w:pStyle w:val="Prrafodelista"/>
              <w:spacing w:after="0" w:line="276" w:lineRule="auto"/>
              <w:ind w:left="0"/>
              <w:jc w:val="center"/>
              <w:rPr>
                <w:rFonts w:ascii="Times New Roman" w:hAnsi="Times New Roman" w:cs="Times New Roman"/>
                <w:sz w:val="20"/>
                <w:szCs w:val="20"/>
              </w:rPr>
            </w:pPr>
            <w:r w:rsidRPr="003E585C">
              <w:rPr>
                <w:rFonts w:ascii="Times New Roman" w:hAnsi="Times New Roman" w:cs="Times New Roman"/>
                <w:sz w:val="20"/>
                <w:szCs w:val="20"/>
              </w:rPr>
              <w:t>0.27</w:t>
            </w:r>
          </w:p>
        </w:tc>
        <w:tc>
          <w:tcPr>
            <w:tcW w:w="1240" w:type="dxa"/>
            <w:noWrap/>
            <w:vAlign w:val="bottom"/>
            <w:hideMark/>
          </w:tcPr>
          <w:p w14:paraId="31831F32" w14:textId="77777777" w:rsidR="00633720" w:rsidRPr="003E585C" w:rsidRDefault="00633720" w:rsidP="00633720">
            <w:pPr>
              <w:pStyle w:val="Prrafodelista"/>
              <w:spacing w:after="0" w:line="276" w:lineRule="auto"/>
              <w:ind w:left="0"/>
              <w:jc w:val="center"/>
              <w:rPr>
                <w:rFonts w:ascii="Times New Roman" w:hAnsi="Times New Roman" w:cs="Times New Roman"/>
                <w:sz w:val="20"/>
                <w:szCs w:val="20"/>
              </w:rPr>
            </w:pPr>
            <w:r w:rsidRPr="003E585C">
              <w:rPr>
                <w:rFonts w:ascii="Times New Roman" w:hAnsi="Times New Roman" w:cs="Times New Roman"/>
                <w:sz w:val="20"/>
                <w:szCs w:val="20"/>
              </w:rPr>
              <w:t>43.68</w:t>
            </w:r>
          </w:p>
        </w:tc>
        <w:tc>
          <w:tcPr>
            <w:tcW w:w="886" w:type="dxa"/>
            <w:noWrap/>
            <w:vAlign w:val="bottom"/>
            <w:hideMark/>
          </w:tcPr>
          <w:p w14:paraId="0E5081C1" w14:textId="77777777" w:rsidR="00633720" w:rsidRPr="003E585C" w:rsidRDefault="00633720" w:rsidP="00633720">
            <w:pPr>
              <w:pStyle w:val="Prrafodelista"/>
              <w:spacing w:after="0" w:line="276" w:lineRule="auto"/>
              <w:ind w:left="0"/>
              <w:jc w:val="center"/>
              <w:rPr>
                <w:rFonts w:ascii="Times New Roman" w:hAnsi="Times New Roman" w:cs="Times New Roman"/>
                <w:sz w:val="20"/>
                <w:szCs w:val="20"/>
              </w:rPr>
            </w:pPr>
            <w:r w:rsidRPr="003E585C">
              <w:rPr>
                <w:rFonts w:ascii="Times New Roman" w:hAnsi="Times New Roman" w:cs="Times New Roman"/>
                <w:sz w:val="20"/>
                <w:szCs w:val="20"/>
              </w:rPr>
              <w:t>12.58</w:t>
            </w:r>
          </w:p>
        </w:tc>
        <w:tc>
          <w:tcPr>
            <w:tcW w:w="1240" w:type="dxa"/>
            <w:noWrap/>
            <w:vAlign w:val="bottom"/>
            <w:hideMark/>
          </w:tcPr>
          <w:p w14:paraId="418E929E" w14:textId="77777777" w:rsidR="00633720" w:rsidRPr="003E585C" w:rsidRDefault="00633720" w:rsidP="00633720">
            <w:pPr>
              <w:pStyle w:val="Prrafodelista"/>
              <w:spacing w:after="0" w:line="276" w:lineRule="auto"/>
              <w:ind w:left="0"/>
              <w:jc w:val="center"/>
              <w:rPr>
                <w:rFonts w:ascii="Times New Roman" w:hAnsi="Times New Roman" w:cs="Times New Roman"/>
                <w:sz w:val="20"/>
                <w:szCs w:val="20"/>
              </w:rPr>
            </w:pPr>
            <w:r w:rsidRPr="003E585C">
              <w:rPr>
                <w:rFonts w:ascii="Times New Roman" w:hAnsi="Times New Roman" w:cs="Times New Roman"/>
                <w:sz w:val="20"/>
                <w:szCs w:val="20"/>
              </w:rPr>
              <w:t>40.53</w:t>
            </w:r>
          </w:p>
        </w:tc>
        <w:tc>
          <w:tcPr>
            <w:tcW w:w="1240" w:type="dxa"/>
            <w:noWrap/>
            <w:vAlign w:val="bottom"/>
            <w:hideMark/>
          </w:tcPr>
          <w:p w14:paraId="159B9882" w14:textId="77777777" w:rsidR="00633720" w:rsidRPr="003E585C" w:rsidRDefault="00633720" w:rsidP="00633720">
            <w:pPr>
              <w:pStyle w:val="Prrafodelista"/>
              <w:spacing w:after="0" w:line="276" w:lineRule="auto"/>
              <w:ind w:left="0"/>
              <w:jc w:val="center"/>
              <w:rPr>
                <w:rFonts w:ascii="Times New Roman" w:hAnsi="Times New Roman" w:cs="Times New Roman"/>
                <w:sz w:val="20"/>
                <w:szCs w:val="20"/>
              </w:rPr>
            </w:pPr>
            <w:r w:rsidRPr="003E585C">
              <w:rPr>
                <w:rFonts w:ascii="Times New Roman" w:hAnsi="Times New Roman" w:cs="Times New Roman"/>
                <w:sz w:val="20"/>
                <w:szCs w:val="20"/>
              </w:rPr>
              <w:t>10.77</w:t>
            </w:r>
          </w:p>
        </w:tc>
      </w:tr>
      <w:tr w:rsidR="00633720" w:rsidRPr="00AB39F3" w14:paraId="255EAEC2" w14:textId="77777777" w:rsidTr="00633720">
        <w:trPr>
          <w:trHeight w:val="288"/>
        </w:trPr>
        <w:tc>
          <w:tcPr>
            <w:tcW w:w="850" w:type="dxa"/>
            <w:noWrap/>
            <w:vAlign w:val="bottom"/>
            <w:hideMark/>
          </w:tcPr>
          <w:p w14:paraId="7D64BE29" w14:textId="77777777" w:rsidR="00633720" w:rsidRPr="003E585C" w:rsidRDefault="00633720" w:rsidP="00633720">
            <w:pPr>
              <w:pStyle w:val="Prrafodelista"/>
              <w:spacing w:after="0" w:line="276" w:lineRule="auto"/>
              <w:ind w:left="0"/>
              <w:jc w:val="center"/>
              <w:rPr>
                <w:rFonts w:ascii="Times New Roman" w:hAnsi="Times New Roman" w:cs="Times New Roman"/>
                <w:sz w:val="20"/>
                <w:szCs w:val="20"/>
              </w:rPr>
            </w:pPr>
            <w:r w:rsidRPr="003E585C">
              <w:rPr>
                <w:rFonts w:ascii="Times New Roman" w:hAnsi="Times New Roman" w:cs="Times New Roman"/>
                <w:sz w:val="20"/>
                <w:szCs w:val="20"/>
              </w:rPr>
              <w:t>GEP</w:t>
            </w:r>
          </w:p>
        </w:tc>
        <w:tc>
          <w:tcPr>
            <w:tcW w:w="745" w:type="dxa"/>
            <w:noWrap/>
            <w:vAlign w:val="bottom"/>
            <w:hideMark/>
          </w:tcPr>
          <w:p w14:paraId="1CE01D76" w14:textId="77777777" w:rsidR="00633720" w:rsidRPr="003E585C" w:rsidRDefault="00633720" w:rsidP="00633720">
            <w:pPr>
              <w:pStyle w:val="Prrafodelista"/>
              <w:spacing w:after="0" w:line="276" w:lineRule="auto"/>
              <w:ind w:left="0"/>
              <w:jc w:val="center"/>
              <w:rPr>
                <w:rFonts w:ascii="Times New Roman" w:hAnsi="Times New Roman" w:cs="Times New Roman"/>
                <w:sz w:val="20"/>
                <w:szCs w:val="20"/>
              </w:rPr>
            </w:pPr>
            <w:r w:rsidRPr="003E585C">
              <w:rPr>
                <w:rFonts w:ascii="Times New Roman" w:hAnsi="Times New Roman" w:cs="Times New Roman"/>
                <w:sz w:val="20"/>
                <w:szCs w:val="20"/>
              </w:rPr>
              <w:t>3.74</w:t>
            </w:r>
          </w:p>
        </w:tc>
        <w:tc>
          <w:tcPr>
            <w:tcW w:w="992" w:type="dxa"/>
            <w:noWrap/>
            <w:vAlign w:val="bottom"/>
            <w:hideMark/>
          </w:tcPr>
          <w:p w14:paraId="5CD7075D" w14:textId="77777777" w:rsidR="00633720" w:rsidRPr="003E585C" w:rsidRDefault="00633720" w:rsidP="00633720">
            <w:pPr>
              <w:pStyle w:val="Prrafodelista"/>
              <w:spacing w:after="0" w:line="276" w:lineRule="auto"/>
              <w:ind w:left="0"/>
              <w:jc w:val="center"/>
              <w:rPr>
                <w:rFonts w:ascii="Times New Roman" w:hAnsi="Times New Roman" w:cs="Times New Roman"/>
                <w:sz w:val="20"/>
                <w:szCs w:val="20"/>
              </w:rPr>
            </w:pPr>
            <w:r w:rsidRPr="003E585C">
              <w:rPr>
                <w:rFonts w:ascii="Times New Roman" w:hAnsi="Times New Roman" w:cs="Times New Roman"/>
                <w:sz w:val="20"/>
                <w:szCs w:val="20"/>
              </w:rPr>
              <w:t>0.34</w:t>
            </w:r>
          </w:p>
        </w:tc>
        <w:tc>
          <w:tcPr>
            <w:tcW w:w="1382" w:type="dxa"/>
            <w:noWrap/>
            <w:vAlign w:val="bottom"/>
            <w:hideMark/>
          </w:tcPr>
          <w:p w14:paraId="40427046" w14:textId="77777777" w:rsidR="00633720" w:rsidRPr="003E585C" w:rsidRDefault="00633720" w:rsidP="00633720">
            <w:pPr>
              <w:pStyle w:val="Prrafodelista"/>
              <w:spacing w:after="0" w:line="276" w:lineRule="auto"/>
              <w:ind w:left="0"/>
              <w:jc w:val="center"/>
              <w:rPr>
                <w:rFonts w:ascii="Times New Roman" w:hAnsi="Times New Roman" w:cs="Times New Roman"/>
                <w:sz w:val="20"/>
                <w:szCs w:val="20"/>
              </w:rPr>
            </w:pPr>
            <w:r w:rsidRPr="003E585C">
              <w:rPr>
                <w:rFonts w:ascii="Times New Roman" w:hAnsi="Times New Roman" w:cs="Times New Roman"/>
                <w:sz w:val="20"/>
                <w:szCs w:val="20"/>
              </w:rPr>
              <w:t>3.87</w:t>
            </w:r>
          </w:p>
        </w:tc>
        <w:tc>
          <w:tcPr>
            <w:tcW w:w="1278" w:type="dxa"/>
            <w:noWrap/>
            <w:vAlign w:val="bottom"/>
            <w:hideMark/>
          </w:tcPr>
          <w:p w14:paraId="4FDA0013" w14:textId="77777777" w:rsidR="00633720" w:rsidRPr="003E585C" w:rsidRDefault="00633720" w:rsidP="00633720">
            <w:pPr>
              <w:pStyle w:val="Prrafodelista"/>
              <w:spacing w:after="0" w:line="276" w:lineRule="auto"/>
              <w:ind w:left="0"/>
              <w:jc w:val="center"/>
              <w:rPr>
                <w:rFonts w:ascii="Times New Roman" w:hAnsi="Times New Roman" w:cs="Times New Roman"/>
                <w:sz w:val="20"/>
                <w:szCs w:val="20"/>
              </w:rPr>
            </w:pPr>
            <w:r w:rsidRPr="003E585C">
              <w:rPr>
                <w:rFonts w:ascii="Times New Roman" w:hAnsi="Times New Roman" w:cs="Times New Roman"/>
                <w:sz w:val="20"/>
                <w:szCs w:val="20"/>
              </w:rPr>
              <w:t>0.37</w:t>
            </w:r>
          </w:p>
        </w:tc>
        <w:tc>
          <w:tcPr>
            <w:tcW w:w="1240" w:type="dxa"/>
            <w:noWrap/>
            <w:vAlign w:val="bottom"/>
            <w:hideMark/>
          </w:tcPr>
          <w:p w14:paraId="7941C026" w14:textId="77777777" w:rsidR="00633720" w:rsidRPr="003E585C" w:rsidRDefault="00633720" w:rsidP="00633720">
            <w:pPr>
              <w:pStyle w:val="Prrafodelista"/>
              <w:spacing w:after="0" w:line="276" w:lineRule="auto"/>
              <w:ind w:left="0"/>
              <w:jc w:val="center"/>
              <w:rPr>
                <w:rFonts w:ascii="Times New Roman" w:hAnsi="Times New Roman" w:cs="Times New Roman"/>
                <w:sz w:val="20"/>
                <w:szCs w:val="20"/>
              </w:rPr>
            </w:pPr>
            <w:r w:rsidRPr="003E585C">
              <w:rPr>
                <w:rFonts w:ascii="Times New Roman" w:hAnsi="Times New Roman" w:cs="Times New Roman"/>
                <w:sz w:val="20"/>
                <w:szCs w:val="20"/>
              </w:rPr>
              <w:t>44.11</w:t>
            </w:r>
          </w:p>
        </w:tc>
        <w:tc>
          <w:tcPr>
            <w:tcW w:w="886" w:type="dxa"/>
            <w:noWrap/>
            <w:vAlign w:val="bottom"/>
            <w:hideMark/>
          </w:tcPr>
          <w:p w14:paraId="6A757D8B" w14:textId="77777777" w:rsidR="00633720" w:rsidRPr="003E585C" w:rsidRDefault="00633720" w:rsidP="00633720">
            <w:pPr>
              <w:pStyle w:val="Prrafodelista"/>
              <w:spacing w:after="0" w:line="276" w:lineRule="auto"/>
              <w:ind w:left="0"/>
              <w:jc w:val="center"/>
              <w:rPr>
                <w:rFonts w:ascii="Times New Roman" w:hAnsi="Times New Roman" w:cs="Times New Roman"/>
                <w:sz w:val="20"/>
                <w:szCs w:val="20"/>
              </w:rPr>
            </w:pPr>
            <w:r w:rsidRPr="003E585C">
              <w:rPr>
                <w:rFonts w:ascii="Times New Roman" w:hAnsi="Times New Roman" w:cs="Times New Roman"/>
                <w:sz w:val="20"/>
                <w:szCs w:val="20"/>
              </w:rPr>
              <w:t>13.24</w:t>
            </w:r>
          </w:p>
        </w:tc>
        <w:tc>
          <w:tcPr>
            <w:tcW w:w="1240" w:type="dxa"/>
            <w:noWrap/>
            <w:vAlign w:val="bottom"/>
            <w:hideMark/>
          </w:tcPr>
          <w:p w14:paraId="385E348F" w14:textId="77777777" w:rsidR="00633720" w:rsidRPr="003E585C" w:rsidRDefault="00633720" w:rsidP="00633720">
            <w:pPr>
              <w:pStyle w:val="Prrafodelista"/>
              <w:spacing w:after="0" w:line="276" w:lineRule="auto"/>
              <w:ind w:left="0"/>
              <w:jc w:val="center"/>
              <w:rPr>
                <w:rFonts w:ascii="Times New Roman" w:hAnsi="Times New Roman" w:cs="Times New Roman"/>
                <w:sz w:val="20"/>
                <w:szCs w:val="20"/>
              </w:rPr>
            </w:pPr>
            <w:r w:rsidRPr="003E585C">
              <w:rPr>
                <w:rFonts w:ascii="Times New Roman" w:hAnsi="Times New Roman" w:cs="Times New Roman"/>
                <w:sz w:val="20"/>
                <w:szCs w:val="20"/>
              </w:rPr>
              <w:t>52.94</w:t>
            </w:r>
          </w:p>
        </w:tc>
        <w:tc>
          <w:tcPr>
            <w:tcW w:w="1240" w:type="dxa"/>
            <w:noWrap/>
            <w:vAlign w:val="bottom"/>
            <w:hideMark/>
          </w:tcPr>
          <w:p w14:paraId="11131D7B" w14:textId="77777777" w:rsidR="00633720" w:rsidRPr="003E585C" w:rsidRDefault="00633720" w:rsidP="00633720">
            <w:pPr>
              <w:pStyle w:val="Prrafodelista"/>
              <w:spacing w:after="0" w:line="276" w:lineRule="auto"/>
              <w:ind w:left="0"/>
              <w:jc w:val="center"/>
              <w:rPr>
                <w:rFonts w:ascii="Times New Roman" w:hAnsi="Times New Roman" w:cs="Times New Roman"/>
                <w:sz w:val="20"/>
                <w:szCs w:val="20"/>
              </w:rPr>
            </w:pPr>
            <w:r w:rsidRPr="003E585C">
              <w:rPr>
                <w:rFonts w:ascii="Times New Roman" w:hAnsi="Times New Roman" w:cs="Times New Roman"/>
                <w:sz w:val="20"/>
                <w:szCs w:val="20"/>
              </w:rPr>
              <w:t>23.11</w:t>
            </w:r>
          </w:p>
        </w:tc>
      </w:tr>
      <w:tr w:rsidR="00633720" w:rsidRPr="00AB39F3" w14:paraId="55E819F2" w14:textId="77777777" w:rsidTr="00633720">
        <w:trPr>
          <w:trHeight w:val="288"/>
        </w:trPr>
        <w:tc>
          <w:tcPr>
            <w:tcW w:w="850" w:type="dxa"/>
            <w:noWrap/>
            <w:vAlign w:val="bottom"/>
            <w:hideMark/>
          </w:tcPr>
          <w:p w14:paraId="3C630F5C" w14:textId="77777777" w:rsidR="00633720" w:rsidRPr="003E585C" w:rsidRDefault="00633720" w:rsidP="00633720">
            <w:pPr>
              <w:pStyle w:val="Prrafodelista"/>
              <w:spacing w:after="0" w:line="276" w:lineRule="auto"/>
              <w:ind w:left="0"/>
              <w:jc w:val="center"/>
              <w:rPr>
                <w:rFonts w:ascii="Times New Roman" w:hAnsi="Times New Roman" w:cs="Times New Roman"/>
                <w:sz w:val="20"/>
                <w:szCs w:val="20"/>
              </w:rPr>
            </w:pPr>
            <w:r w:rsidRPr="003E585C">
              <w:rPr>
                <w:rFonts w:ascii="Times New Roman" w:hAnsi="Times New Roman" w:cs="Times New Roman"/>
                <w:sz w:val="20"/>
                <w:szCs w:val="20"/>
              </w:rPr>
              <w:t>HRV</w:t>
            </w:r>
          </w:p>
        </w:tc>
        <w:tc>
          <w:tcPr>
            <w:tcW w:w="745" w:type="dxa"/>
            <w:noWrap/>
            <w:vAlign w:val="bottom"/>
            <w:hideMark/>
          </w:tcPr>
          <w:p w14:paraId="3F510FD1" w14:textId="77777777" w:rsidR="00633720" w:rsidRPr="003E585C" w:rsidRDefault="00633720" w:rsidP="00633720">
            <w:pPr>
              <w:pStyle w:val="Prrafodelista"/>
              <w:spacing w:after="0" w:line="276" w:lineRule="auto"/>
              <w:ind w:left="0"/>
              <w:jc w:val="center"/>
              <w:rPr>
                <w:rFonts w:ascii="Times New Roman" w:hAnsi="Times New Roman" w:cs="Times New Roman"/>
                <w:sz w:val="20"/>
                <w:szCs w:val="20"/>
              </w:rPr>
            </w:pPr>
            <w:r w:rsidRPr="003E585C">
              <w:rPr>
                <w:rFonts w:ascii="Times New Roman" w:hAnsi="Times New Roman" w:cs="Times New Roman"/>
                <w:sz w:val="20"/>
                <w:szCs w:val="20"/>
              </w:rPr>
              <w:t>3.61</w:t>
            </w:r>
          </w:p>
        </w:tc>
        <w:tc>
          <w:tcPr>
            <w:tcW w:w="992" w:type="dxa"/>
            <w:noWrap/>
            <w:vAlign w:val="bottom"/>
            <w:hideMark/>
          </w:tcPr>
          <w:p w14:paraId="23D8A523" w14:textId="77777777" w:rsidR="00633720" w:rsidRPr="003E585C" w:rsidRDefault="00633720" w:rsidP="00633720">
            <w:pPr>
              <w:pStyle w:val="Prrafodelista"/>
              <w:spacing w:after="0" w:line="276" w:lineRule="auto"/>
              <w:ind w:left="0"/>
              <w:jc w:val="center"/>
              <w:rPr>
                <w:rFonts w:ascii="Times New Roman" w:hAnsi="Times New Roman" w:cs="Times New Roman"/>
                <w:sz w:val="20"/>
                <w:szCs w:val="20"/>
              </w:rPr>
            </w:pPr>
            <w:r w:rsidRPr="003E585C">
              <w:rPr>
                <w:rFonts w:ascii="Times New Roman" w:hAnsi="Times New Roman" w:cs="Times New Roman"/>
                <w:sz w:val="20"/>
                <w:szCs w:val="20"/>
              </w:rPr>
              <w:t>0.37</w:t>
            </w:r>
          </w:p>
        </w:tc>
        <w:tc>
          <w:tcPr>
            <w:tcW w:w="1382" w:type="dxa"/>
            <w:noWrap/>
            <w:vAlign w:val="bottom"/>
            <w:hideMark/>
          </w:tcPr>
          <w:p w14:paraId="4943EBE2" w14:textId="77777777" w:rsidR="00633720" w:rsidRPr="003E585C" w:rsidRDefault="00633720" w:rsidP="00633720">
            <w:pPr>
              <w:pStyle w:val="Prrafodelista"/>
              <w:spacing w:after="0" w:line="276" w:lineRule="auto"/>
              <w:ind w:left="0"/>
              <w:jc w:val="center"/>
              <w:rPr>
                <w:rFonts w:ascii="Times New Roman" w:hAnsi="Times New Roman" w:cs="Times New Roman"/>
                <w:sz w:val="20"/>
                <w:szCs w:val="20"/>
              </w:rPr>
            </w:pPr>
            <w:r w:rsidRPr="003E585C">
              <w:rPr>
                <w:rFonts w:ascii="Times New Roman" w:hAnsi="Times New Roman" w:cs="Times New Roman"/>
                <w:sz w:val="20"/>
                <w:szCs w:val="20"/>
              </w:rPr>
              <w:t>3.95</w:t>
            </w:r>
          </w:p>
        </w:tc>
        <w:tc>
          <w:tcPr>
            <w:tcW w:w="1278" w:type="dxa"/>
            <w:noWrap/>
            <w:vAlign w:val="bottom"/>
            <w:hideMark/>
          </w:tcPr>
          <w:p w14:paraId="4DBD1178" w14:textId="77777777" w:rsidR="00633720" w:rsidRPr="003E585C" w:rsidRDefault="00633720" w:rsidP="00633720">
            <w:pPr>
              <w:pStyle w:val="Prrafodelista"/>
              <w:spacing w:after="0" w:line="276" w:lineRule="auto"/>
              <w:ind w:left="0"/>
              <w:jc w:val="center"/>
              <w:rPr>
                <w:rFonts w:ascii="Times New Roman" w:hAnsi="Times New Roman" w:cs="Times New Roman"/>
                <w:sz w:val="20"/>
                <w:szCs w:val="20"/>
              </w:rPr>
            </w:pPr>
            <w:r w:rsidRPr="003E585C">
              <w:rPr>
                <w:rFonts w:ascii="Times New Roman" w:hAnsi="Times New Roman" w:cs="Times New Roman"/>
                <w:sz w:val="20"/>
                <w:szCs w:val="20"/>
              </w:rPr>
              <w:t>0.26</w:t>
            </w:r>
          </w:p>
        </w:tc>
        <w:tc>
          <w:tcPr>
            <w:tcW w:w="1240" w:type="dxa"/>
            <w:noWrap/>
            <w:vAlign w:val="bottom"/>
            <w:hideMark/>
          </w:tcPr>
          <w:p w14:paraId="695416A9" w14:textId="77777777" w:rsidR="00633720" w:rsidRPr="003E585C" w:rsidRDefault="00633720" w:rsidP="00633720">
            <w:pPr>
              <w:pStyle w:val="Prrafodelista"/>
              <w:spacing w:after="0" w:line="276" w:lineRule="auto"/>
              <w:ind w:left="0"/>
              <w:jc w:val="center"/>
              <w:rPr>
                <w:rFonts w:ascii="Times New Roman" w:hAnsi="Times New Roman" w:cs="Times New Roman"/>
                <w:sz w:val="20"/>
                <w:szCs w:val="20"/>
              </w:rPr>
            </w:pPr>
            <w:r w:rsidRPr="003E585C">
              <w:rPr>
                <w:rFonts w:ascii="Times New Roman" w:hAnsi="Times New Roman" w:cs="Times New Roman"/>
                <w:sz w:val="20"/>
                <w:szCs w:val="20"/>
              </w:rPr>
              <w:t>38.97</w:t>
            </w:r>
          </w:p>
        </w:tc>
        <w:tc>
          <w:tcPr>
            <w:tcW w:w="886" w:type="dxa"/>
            <w:noWrap/>
            <w:vAlign w:val="bottom"/>
            <w:hideMark/>
          </w:tcPr>
          <w:p w14:paraId="59F64B14" w14:textId="77777777" w:rsidR="00633720" w:rsidRPr="003E585C" w:rsidRDefault="00633720" w:rsidP="00633720">
            <w:pPr>
              <w:pStyle w:val="Prrafodelista"/>
              <w:spacing w:after="0" w:line="276" w:lineRule="auto"/>
              <w:ind w:left="0"/>
              <w:jc w:val="center"/>
              <w:rPr>
                <w:rFonts w:ascii="Times New Roman" w:hAnsi="Times New Roman" w:cs="Times New Roman"/>
                <w:sz w:val="20"/>
                <w:szCs w:val="20"/>
              </w:rPr>
            </w:pPr>
            <w:r w:rsidRPr="003E585C">
              <w:rPr>
                <w:rFonts w:ascii="Times New Roman" w:hAnsi="Times New Roman" w:cs="Times New Roman"/>
                <w:sz w:val="20"/>
                <w:szCs w:val="20"/>
              </w:rPr>
              <w:t>12.27</w:t>
            </w:r>
          </w:p>
        </w:tc>
        <w:tc>
          <w:tcPr>
            <w:tcW w:w="1240" w:type="dxa"/>
            <w:noWrap/>
            <w:vAlign w:val="bottom"/>
            <w:hideMark/>
          </w:tcPr>
          <w:p w14:paraId="58AB1781" w14:textId="77777777" w:rsidR="00633720" w:rsidRPr="003E585C" w:rsidRDefault="00633720" w:rsidP="00633720">
            <w:pPr>
              <w:pStyle w:val="Prrafodelista"/>
              <w:spacing w:after="0" w:line="276" w:lineRule="auto"/>
              <w:ind w:left="0"/>
              <w:jc w:val="center"/>
              <w:rPr>
                <w:rFonts w:ascii="Times New Roman" w:hAnsi="Times New Roman" w:cs="Times New Roman"/>
                <w:sz w:val="20"/>
                <w:szCs w:val="20"/>
              </w:rPr>
            </w:pPr>
            <w:r w:rsidRPr="003E585C">
              <w:rPr>
                <w:rFonts w:ascii="Times New Roman" w:hAnsi="Times New Roman" w:cs="Times New Roman"/>
                <w:sz w:val="20"/>
                <w:szCs w:val="20"/>
              </w:rPr>
              <w:t>52.01</w:t>
            </w:r>
          </w:p>
        </w:tc>
        <w:tc>
          <w:tcPr>
            <w:tcW w:w="1240" w:type="dxa"/>
            <w:noWrap/>
            <w:vAlign w:val="bottom"/>
            <w:hideMark/>
          </w:tcPr>
          <w:p w14:paraId="36B19684" w14:textId="77777777" w:rsidR="00633720" w:rsidRPr="003E585C" w:rsidRDefault="00633720" w:rsidP="00633720">
            <w:pPr>
              <w:pStyle w:val="Prrafodelista"/>
              <w:spacing w:after="0" w:line="276" w:lineRule="auto"/>
              <w:ind w:left="0"/>
              <w:jc w:val="center"/>
              <w:rPr>
                <w:rFonts w:ascii="Times New Roman" w:hAnsi="Times New Roman" w:cs="Times New Roman"/>
                <w:sz w:val="20"/>
                <w:szCs w:val="20"/>
              </w:rPr>
            </w:pPr>
            <w:r w:rsidRPr="003E585C">
              <w:rPr>
                <w:rFonts w:ascii="Times New Roman" w:hAnsi="Times New Roman" w:cs="Times New Roman"/>
                <w:sz w:val="20"/>
                <w:szCs w:val="20"/>
              </w:rPr>
              <w:t>13.59</w:t>
            </w:r>
          </w:p>
        </w:tc>
      </w:tr>
      <w:tr w:rsidR="00633720" w:rsidRPr="00AB39F3" w14:paraId="3E8F1ECA" w14:textId="77777777" w:rsidTr="00633720">
        <w:trPr>
          <w:trHeight w:val="288"/>
        </w:trPr>
        <w:tc>
          <w:tcPr>
            <w:tcW w:w="9853" w:type="dxa"/>
            <w:gridSpan w:val="9"/>
            <w:noWrap/>
            <w:vAlign w:val="bottom"/>
          </w:tcPr>
          <w:p w14:paraId="44384A81" w14:textId="77777777" w:rsidR="00633720" w:rsidRPr="00AB39F3" w:rsidRDefault="00633720" w:rsidP="00633720">
            <w:pPr>
              <w:spacing w:after="0" w:line="240" w:lineRule="auto"/>
              <w:rPr>
                <w:rFonts w:ascii="Times New Roman" w:hAnsi="Times New Roman" w:cs="Times New Roman"/>
                <w:sz w:val="20"/>
                <w:szCs w:val="20"/>
                <w:lang w:val="en-US"/>
              </w:rPr>
            </w:pPr>
            <w:r w:rsidRPr="003E585C">
              <w:rPr>
                <w:rFonts w:ascii="Times New Roman" w:hAnsi="Times New Roman" w:cs="Times New Roman"/>
                <w:sz w:val="20"/>
                <w:szCs w:val="20"/>
                <w:lang w:val="en-US"/>
              </w:rPr>
              <w:t>CG: Control group; PPI: Pre-planned intensity group; HRV: Heart rate variability guided group</w:t>
            </w:r>
            <w:r>
              <w:rPr>
                <w:rFonts w:ascii="Times New Roman" w:hAnsi="Times New Roman" w:cs="Times New Roman"/>
                <w:sz w:val="20"/>
                <w:szCs w:val="20"/>
                <w:lang w:val="en-US"/>
              </w:rPr>
              <w:t xml:space="preserve">; </w:t>
            </w:r>
            <w:r w:rsidRPr="003E585C">
              <w:rPr>
                <w:rFonts w:ascii="Times New Roman" w:hAnsi="Times New Roman" w:cs="Times New Roman"/>
                <w:sz w:val="20"/>
                <w:szCs w:val="20"/>
                <w:lang w:val="en-US"/>
              </w:rPr>
              <w:t>LnrMSSD: Natural logarithm of the root mean square of successive differences</w:t>
            </w:r>
            <w:r>
              <w:rPr>
                <w:rFonts w:ascii="Times New Roman" w:hAnsi="Times New Roman" w:cs="Times New Roman"/>
                <w:sz w:val="20"/>
                <w:szCs w:val="20"/>
                <w:lang w:val="en-US"/>
              </w:rPr>
              <w:t xml:space="preserve">; </w:t>
            </w:r>
            <w:r w:rsidRPr="003E585C">
              <w:rPr>
                <w:rFonts w:ascii="Times New Roman" w:hAnsi="Times New Roman" w:cs="Times New Roman"/>
                <w:sz w:val="20"/>
                <w:szCs w:val="20"/>
                <w:lang w:val="en-US"/>
              </w:rPr>
              <w:t xml:space="preserve">rMSSD: </w:t>
            </w:r>
            <w:r>
              <w:rPr>
                <w:rFonts w:ascii="Times New Roman" w:hAnsi="Times New Roman" w:cs="Times New Roman"/>
                <w:sz w:val="20"/>
                <w:szCs w:val="20"/>
                <w:lang w:val="en-US"/>
              </w:rPr>
              <w:t>R</w:t>
            </w:r>
            <w:r w:rsidRPr="003E585C">
              <w:rPr>
                <w:rFonts w:ascii="Times New Roman" w:hAnsi="Times New Roman" w:cs="Times New Roman"/>
                <w:sz w:val="20"/>
                <w:szCs w:val="20"/>
                <w:lang w:val="en-US"/>
              </w:rPr>
              <w:t>oot mean square of successive differences</w:t>
            </w:r>
            <w:r>
              <w:rPr>
                <w:rFonts w:ascii="Times New Roman" w:hAnsi="Times New Roman" w:cs="Times New Roman"/>
                <w:sz w:val="20"/>
                <w:szCs w:val="20"/>
                <w:lang w:val="en-US"/>
              </w:rPr>
              <w:t>; SD: Standard deviation.</w:t>
            </w:r>
          </w:p>
        </w:tc>
      </w:tr>
    </w:tbl>
    <w:p w14:paraId="268B1AF7" w14:textId="57419CEE" w:rsidR="00633720" w:rsidRPr="00AB39F3" w:rsidRDefault="00633720" w:rsidP="00633720">
      <w:pPr>
        <w:rPr>
          <w:rFonts w:ascii="Times New Roman" w:hAnsi="Times New Roman" w:cs="Times New Roman"/>
          <w:sz w:val="20"/>
          <w:szCs w:val="20"/>
          <w:lang w:val="en-US"/>
        </w:rPr>
      </w:pPr>
      <w:r w:rsidRPr="00633720">
        <w:rPr>
          <w:rFonts w:ascii="Times New Roman" w:hAnsi="Times New Roman" w:cs="Times New Roman"/>
          <w:b/>
          <w:bCs/>
          <w:sz w:val="20"/>
          <w:szCs w:val="20"/>
          <w:lang w:val="en-US"/>
        </w:rPr>
        <w:t>Table S</w:t>
      </w:r>
      <w:r w:rsidRPr="00633720">
        <w:rPr>
          <w:rFonts w:ascii="Times New Roman" w:hAnsi="Times New Roman" w:cs="Times New Roman"/>
          <w:b/>
          <w:bCs/>
          <w:sz w:val="20"/>
          <w:szCs w:val="20"/>
          <w:lang w:val="en-US"/>
        </w:rPr>
        <w:t>2</w:t>
      </w:r>
      <w:r w:rsidRPr="00633720">
        <w:rPr>
          <w:rFonts w:ascii="Times New Roman" w:hAnsi="Times New Roman" w:cs="Times New Roman"/>
          <w:b/>
          <w:bCs/>
          <w:sz w:val="20"/>
          <w:szCs w:val="20"/>
          <w:lang w:val="en-US"/>
        </w:rPr>
        <w:t>.</w:t>
      </w:r>
      <w:r>
        <w:rPr>
          <w:rFonts w:ascii="Times New Roman" w:hAnsi="Times New Roman" w:cs="Times New Roman"/>
          <w:sz w:val="20"/>
          <w:szCs w:val="20"/>
          <w:lang w:val="en-US"/>
        </w:rPr>
        <w:t xml:space="preserve"> Descriptive data of lnrMSSD and rMSSD of the intervention groups at baseline and after intervention.</w:t>
      </w:r>
    </w:p>
    <w:p w14:paraId="471C5F91" w14:textId="77777777" w:rsidR="00633720" w:rsidRDefault="00633720" w:rsidP="00633720">
      <w:pPr>
        <w:rPr>
          <w:rFonts w:ascii="Times New Roman" w:hAnsi="Times New Roman" w:cs="Times New Roman"/>
          <w:sz w:val="20"/>
          <w:szCs w:val="20"/>
          <w:lang w:val="en-US"/>
        </w:rPr>
      </w:pPr>
    </w:p>
    <w:p w14:paraId="6DE362BC" w14:textId="6451D37E" w:rsidR="008E5980" w:rsidRPr="00AB39F3" w:rsidRDefault="008E5980" w:rsidP="00633720">
      <w:pPr>
        <w:rPr>
          <w:rFonts w:ascii="Times New Roman" w:hAnsi="Times New Roman" w:cs="Times New Roman"/>
          <w:sz w:val="20"/>
          <w:szCs w:val="20"/>
          <w:lang w:val="en-US"/>
        </w:rPr>
      </w:pPr>
    </w:p>
    <w:sectPr w:rsidR="008E5980" w:rsidRPr="00AB39F3" w:rsidSect="0048673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M3NDK1tDA1MTU1NjVU0lEKTi0uzszPAykwrAUAbQqsEiwAAAA="/>
  </w:docVars>
  <w:rsids>
    <w:rsidRoot w:val="00AB39F3"/>
    <w:rsid w:val="0026365E"/>
    <w:rsid w:val="003E585C"/>
    <w:rsid w:val="00486730"/>
    <w:rsid w:val="004F4857"/>
    <w:rsid w:val="00633720"/>
    <w:rsid w:val="00792681"/>
    <w:rsid w:val="008E5980"/>
    <w:rsid w:val="00967D00"/>
    <w:rsid w:val="00AB39F3"/>
    <w:rsid w:val="00B10483"/>
    <w:rsid w:val="00BF5660"/>
    <w:rsid w:val="00DB17F7"/>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23161B"/>
  <w15:chartTrackingRefBased/>
  <w15:docId w15:val="{288F2F45-0C8D-4AA9-A45E-36AF4514E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B39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B39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B39F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B39F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B39F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B39F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B39F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B39F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B39F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B39F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B39F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B39F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B39F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B39F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B39F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B39F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B39F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B39F3"/>
    <w:rPr>
      <w:rFonts w:eastAsiaTheme="majorEastAsia" w:cstheme="majorBidi"/>
      <w:color w:val="272727" w:themeColor="text1" w:themeTint="D8"/>
    </w:rPr>
  </w:style>
  <w:style w:type="paragraph" w:styleId="Ttulo">
    <w:name w:val="Title"/>
    <w:basedOn w:val="Normal"/>
    <w:next w:val="Normal"/>
    <w:link w:val="TtuloCar"/>
    <w:uiPriority w:val="10"/>
    <w:qFormat/>
    <w:rsid w:val="00AB39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B39F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B39F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B39F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B39F3"/>
    <w:pPr>
      <w:spacing w:before="160"/>
      <w:jc w:val="center"/>
    </w:pPr>
    <w:rPr>
      <w:i/>
      <w:iCs/>
      <w:color w:val="404040" w:themeColor="text1" w:themeTint="BF"/>
    </w:rPr>
  </w:style>
  <w:style w:type="character" w:customStyle="1" w:styleId="CitaCar">
    <w:name w:val="Cita Car"/>
    <w:basedOn w:val="Fuentedeprrafopredeter"/>
    <w:link w:val="Cita"/>
    <w:uiPriority w:val="29"/>
    <w:rsid w:val="00AB39F3"/>
    <w:rPr>
      <w:i/>
      <w:iCs/>
      <w:color w:val="404040" w:themeColor="text1" w:themeTint="BF"/>
    </w:rPr>
  </w:style>
  <w:style w:type="paragraph" w:styleId="Prrafodelista">
    <w:name w:val="List Paragraph"/>
    <w:basedOn w:val="Normal"/>
    <w:uiPriority w:val="34"/>
    <w:qFormat/>
    <w:rsid w:val="00AB39F3"/>
    <w:pPr>
      <w:ind w:left="720"/>
      <w:contextualSpacing/>
    </w:pPr>
  </w:style>
  <w:style w:type="character" w:styleId="nfasisintenso">
    <w:name w:val="Intense Emphasis"/>
    <w:basedOn w:val="Fuentedeprrafopredeter"/>
    <w:uiPriority w:val="21"/>
    <w:qFormat/>
    <w:rsid w:val="00AB39F3"/>
    <w:rPr>
      <w:i/>
      <w:iCs/>
      <w:color w:val="0F4761" w:themeColor="accent1" w:themeShade="BF"/>
    </w:rPr>
  </w:style>
  <w:style w:type="paragraph" w:styleId="Citadestacada">
    <w:name w:val="Intense Quote"/>
    <w:basedOn w:val="Normal"/>
    <w:next w:val="Normal"/>
    <w:link w:val="CitadestacadaCar"/>
    <w:uiPriority w:val="30"/>
    <w:qFormat/>
    <w:rsid w:val="00AB39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B39F3"/>
    <w:rPr>
      <w:i/>
      <w:iCs/>
      <w:color w:val="0F4761" w:themeColor="accent1" w:themeShade="BF"/>
    </w:rPr>
  </w:style>
  <w:style w:type="character" w:styleId="Referenciaintensa">
    <w:name w:val="Intense Reference"/>
    <w:basedOn w:val="Fuentedeprrafopredeter"/>
    <w:uiPriority w:val="32"/>
    <w:qFormat/>
    <w:rsid w:val="00AB39F3"/>
    <w:rPr>
      <w:b/>
      <w:bCs/>
      <w:smallCaps/>
      <w:color w:val="0F4761" w:themeColor="accent1" w:themeShade="BF"/>
      <w:spacing w:val="5"/>
    </w:rPr>
  </w:style>
  <w:style w:type="table" w:customStyle="1" w:styleId="Style2">
    <w:name w:val="Style2"/>
    <w:basedOn w:val="Tablanormal"/>
    <w:rsid w:val="00633720"/>
    <w:pPr>
      <w:spacing w:after="0" w:line="480" w:lineRule="auto"/>
    </w:pPr>
    <w:rPr>
      <w:rFonts w:ascii="Times New Roman" w:eastAsia="Times New Roman" w:hAnsi="Times New Roman" w:cs="Times New Roman"/>
      <w:color w:val="333333"/>
      <w:sz w:val="24"/>
      <w:szCs w:val="24"/>
      <w:lang w:val="en-US" w:eastAsia="en-GB"/>
      <w14:ligatures w14:val="none"/>
    </w:rPr>
    <w:tblPr>
      <w:tblStyleRowBandSize w:val="1"/>
      <w:tblStyleColBandSize w:val="1"/>
      <w:tblCellMar>
        <w:left w:w="115" w:type="dxa"/>
        <w:right w:w="115" w:type="dxa"/>
      </w:tblCellMar>
    </w:tblPr>
  </w:style>
  <w:style w:type="paragraph" w:customStyle="1" w:styleId="TableBody">
    <w:name w:val="TableBody"/>
    <w:basedOn w:val="Normal"/>
    <w:link w:val="TableBodyChar"/>
    <w:rsid w:val="00633720"/>
    <w:pPr>
      <w:spacing w:after="0" w:line="240" w:lineRule="auto"/>
    </w:pPr>
    <w:rPr>
      <w:rFonts w:ascii="Times New Roman" w:eastAsia="Calibri" w:hAnsi="Times New Roman" w:cs="Times New Roman"/>
      <w:sz w:val="20"/>
      <w:szCs w:val="20"/>
      <w:lang w:val="en-GB"/>
      <w14:ligatures w14:val="none"/>
    </w:rPr>
  </w:style>
  <w:style w:type="paragraph" w:customStyle="1" w:styleId="TableHeader">
    <w:name w:val="TableHeader"/>
    <w:basedOn w:val="Normal"/>
    <w:next w:val="Normal"/>
    <w:rsid w:val="00633720"/>
    <w:pPr>
      <w:spacing w:after="0" w:line="240" w:lineRule="auto"/>
    </w:pPr>
    <w:rPr>
      <w:rFonts w:ascii="Times New Roman" w:eastAsia="Calibri" w:hAnsi="Times New Roman" w:cs="Times New Roman"/>
      <w:b/>
      <w:sz w:val="24"/>
      <w:szCs w:val="20"/>
      <w:lang w:val="en-GB"/>
      <w14:ligatures w14:val="none"/>
    </w:rPr>
  </w:style>
  <w:style w:type="character" w:customStyle="1" w:styleId="TableBodyChar">
    <w:name w:val="TableBody Char"/>
    <w:basedOn w:val="Fuentedeprrafopredeter"/>
    <w:link w:val="TableBody"/>
    <w:rsid w:val="00633720"/>
    <w:rPr>
      <w:rFonts w:ascii="Times New Roman" w:eastAsia="Calibri" w:hAnsi="Times New Roman" w:cs="Times New Roman"/>
      <w:sz w:val="20"/>
      <w:szCs w:val="20"/>
      <w:lang w:val="en-GB"/>
      <w14:ligatures w14:val="none"/>
    </w:rPr>
  </w:style>
  <w:style w:type="paragraph" w:customStyle="1" w:styleId="TableNote">
    <w:name w:val="TableNote"/>
    <w:basedOn w:val="Normal"/>
    <w:rsid w:val="00633720"/>
    <w:pPr>
      <w:spacing w:after="0" w:line="300" w:lineRule="exact"/>
    </w:pPr>
    <w:rPr>
      <w:rFonts w:ascii="Times New Roman" w:eastAsia="Times New Roman" w:hAnsi="Times New Roman" w:cs="Times New Roman"/>
      <w:sz w:val="24"/>
      <w:szCs w:val="20"/>
      <w:lang w:val="en-GB"/>
      <w14:ligatures w14:val="none"/>
    </w:rPr>
  </w:style>
  <w:style w:type="character" w:styleId="Hipervnculo">
    <w:name w:val="Hyperlink"/>
    <w:rsid w:val="0063372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936</Words>
  <Characters>5589</Characters>
  <Application>Microsoft Office Word</Application>
  <DocSecurity>0</DocSecurity>
  <Lines>77</Lines>
  <Paragraphs>38</Paragraphs>
  <ScaleCrop>false</ScaleCrop>
  <Company/>
  <LinksUpToDate>false</LinksUpToDate>
  <CharactersWithSpaces>6487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Myriam Lavín Pérez</dc:creator>
  <cp:keywords/>
  <dc:description/>
  <cp:lastModifiedBy>Ana Myriam Lavín Pérez</cp:lastModifiedBy>
  <cp:revision>3</cp:revision>
  <dcterms:created xsi:type="dcterms:W3CDTF">2025-11-04T06:58:00Z</dcterms:created>
  <dcterms:modified xsi:type="dcterms:W3CDTF">2025-11-04T09:42:00Z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81df13ea-45dd-487e-8bb8-a7d460bd6e4f</vt:lpwstr>
  </property>
</Properties>
</file>