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C6B" w:rsidRPr="002859AA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686824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2859AA">
        <w:rPr>
          <w:rFonts w:ascii="Times New Roman" w:hAnsi="Times New Roman" w:cs="Times New Roman"/>
          <w:b/>
          <w:sz w:val="24"/>
          <w:szCs w:val="24"/>
        </w:rPr>
        <w:t>: associated risk factors related information about the children and their parents</w:t>
      </w:r>
      <w:r>
        <w:rPr>
          <w:rFonts w:ascii="Times New Roman" w:hAnsi="Times New Roman" w:cs="Times New Roman"/>
          <w:b/>
          <w:sz w:val="24"/>
          <w:szCs w:val="24"/>
        </w:rPr>
        <w:t>/guardians</w:t>
      </w:r>
      <w:r w:rsidRPr="002859AA">
        <w:rPr>
          <w:rFonts w:ascii="Times New Roman" w:hAnsi="Times New Roman" w:cs="Times New Roman"/>
          <w:b/>
          <w:sz w:val="24"/>
          <w:szCs w:val="24"/>
        </w:rPr>
        <w:t xml:space="preserve"> at </w:t>
      </w:r>
      <w:r>
        <w:rPr>
          <w:rFonts w:ascii="Times New Roman" w:hAnsi="Times New Roman" w:cs="Times New Roman"/>
          <w:b/>
          <w:sz w:val="24"/>
          <w:szCs w:val="24"/>
        </w:rPr>
        <w:t>DRH from August 2017</w:t>
      </w:r>
      <w:r w:rsidRPr="002859AA">
        <w:rPr>
          <w:rFonts w:ascii="Times New Roman" w:hAnsi="Times New Roman" w:cs="Times New Roman"/>
          <w:b/>
          <w:sz w:val="24"/>
          <w:szCs w:val="24"/>
        </w:rPr>
        <w:t xml:space="preserve"> to October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859A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018" w:type="dxa"/>
        <w:tblInd w:w="720" w:type="dxa"/>
        <w:tblBorders>
          <w:bottom w:val="none" w:sz="0" w:space="0" w:color="auto"/>
          <w:insideH w:val="none" w:sz="0" w:space="0" w:color="auto"/>
        </w:tblBorders>
        <w:tblLook w:val="04A0"/>
      </w:tblPr>
      <w:tblGrid>
        <w:gridCol w:w="670"/>
        <w:gridCol w:w="6265"/>
        <w:gridCol w:w="1003"/>
        <w:gridCol w:w="1080"/>
      </w:tblGrid>
      <w:tr w:rsidR="00F61C6B" w:rsidRPr="002859AA" w:rsidTr="007A02F2"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  <w:tcBorders>
              <w:top w:val="single" w:sz="4" w:space="0" w:color="auto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Parameter 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Percent  </w:t>
            </w:r>
          </w:p>
        </w:tc>
      </w:tr>
      <w:tr w:rsidR="00F61C6B" w:rsidRPr="002859AA" w:rsidTr="007A02F2">
        <w:tc>
          <w:tcPr>
            <w:tcW w:w="670" w:type="dxa"/>
            <w:tcBorders>
              <w:top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5" w:type="dxa"/>
            <w:tcBorders>
              <w:top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>Current breast feeding situation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Exclusive breast feeding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Breastfed but also given complementary food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Ceased breastfeeding 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</w:tr>
      <w:tr w:rsidR="00F61C6B" w:rsidRPr="002859AA" w:rsidTr="007A02F2">
        <w:tc>
          <w:tcPr>
            <w:tcW w:w="67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5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Complimentary food initiated 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Did not initiated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Before 6 months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After 6 months </w:t>
            </w:r>
          </w:p>
        </w:tc>
        <w:tc>
          <w:tcPr>
            <w:tcW w:w="1003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8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71.1</w:t>
            </w:r>
          </w:p>
        </w:tc>
      </w:tr>
      <w:tr w:rsidR="00F61C6B" w:rsidRPr="002859AA" w:rsidTr="007A02F2">
        <w:tc>
          <w:tcPr>
            <w:tcW w:w="67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5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Parental or guardian education  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Illiterate 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Read and write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Elementary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High school </w:t>
            </w:r>
          </w:p>
          <w:p w:rsidR="00F61C6B" w:rsidRPr="002859AA" w:rsidRDefault="00F61C6B" w:rsidP="007A02F2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College </w:t>
            </w:r>
          </w:p>
        </w:tc>
        <w:tc>
          <w:tcPr>
            <w:tcW w:w="1003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8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</w:tc>
      </w:tr>
      <w:tr w:rsidR="00F61C6B" w:rsidRPr="002859AA" w:rsidTr="007A02F2">
        <w:tc>
          <w:tcPr>
            <w:tcW w:w="67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5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Parents/guardian</w:t>
            </w: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hand washing practice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Frequently 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Infrequently    </w:t>
            </w:r>
          </w:p>
        </w:tc>
        <w:tc>
          <w:tcPr>
            <w:tcW w:w="1003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8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</w:tr>
      <w:tr w:rsidR="00F61C6B" w:rsidRPr="002859AA" w:rsidTr="007A02F2">
        <w:tc>
          <w:tcPr>
            <w:tcW w:w="67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5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>Water source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Pipe water in the compound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Pipe outside of compound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Unprotected source </w:t>
            </w:r>
          </w:p>
        </w:tc>
        <w:tc>
          <w:tcPr>
            <w:tcW w:w="1003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68.1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28.4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F61C6B" w:rsidRPr="002859AA" w:rsidTr="007A02F2">
        <w:tc>
          <w:tcPr>
            <w:tcW w:w="67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65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Animal in the house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03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80" w:type="dxa"/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72.8</w:t>
            </w:r>
          </w:p>
        </w:tc>
      </w:tr>
      <w:tr w:rsidR="00F61C6B" w:rsidRPr="002859AA" w:rsidTr="007A02F2">
        <w:tc>
          <w:tcPr>
            <w:tcW w:w="670" w:type="dxa"/>
            <w:tcBorders>
              <w:bottom w:val="nil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5" w:type="dxa"/>
            <w:tcBorders>
              <w:bottom w:val="nil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Presence of</w:t>
            </w: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dirty materials in the finger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03" w:type="dxa"/>
            <w:tcBorders>
              <w:bottom w:val="nil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080" w:type="dxa"/>
            <w:tcBorders>
              <w:bottom w:val="nil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83.7</w:t>
            </w:r>
          </w:p>
        </w:tc>
      </w:tr>
      <w:tr w:rsidR="00F61C6B" w:rsidRPr="002859AA" w:rsidTr="007A02F2">
        <w:tc>
          <w:tcPr>
            <w:tcW w:w="670" w:type="dxa"/>
            <w:tcBorders>
              <w:top w:val="nil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5" w:type="dxa"/>
            <w:tcBorders>
              <w:top w:val="nil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Previous history of IP infection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61C6B" w:rsidRPr="002859AA" w:rsidRDefault="00F61C6B" w:rsidP="007A02F2">
            <w:pPr>
              <w:spacing w:line="48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  <w:p w:rsidR="00F61C6B" w:rsidRPr="002859AA" w:rsidRDefault="00F61C6B" w:rsidP="007A02F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73.3</w:t>
            </w:r>
          </w:p>
        </w:tc>
      </w:tr>
    </w:tbl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Pr="002859AA" w:rsidRDefault="00F61C6B" w:rsidP="00F61C6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9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86824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2859AA">
        <w:rPr>
          <w:rFonts w:ascii="Times New Roman" w:hAnsi="Times New Roman" w:cs="Times New Roman"/>
          <w:b/>
          <w:sz w:val="24"/>
          <w:szCs w:val="24"/>
        </w:rPr>
        <w:t xml:space="preserve">: Binomial and multinomial regression results of independent variable with prevalence of </w:t>
      </w:r>
      <w:r>
        <w:rPr>
          <w:rFonts w:ascii="Times New Roman" w:hAnsi="Times New Roman" w:cs="Times New Roman"/>
          <w:b/>
          <w:sz w:val="24"/>
          <w:szCs w:val="24"/>
        </w:rPr>
        <w:t>IPIs</w:t>
      </w:r>
      <w:r w:rsidRPr="002859AA">
        <w:rPr>
          <w:rFonts w:ascii="Times New Roman" w:hAnsi="Times New Roman" w:cs="Times New Roman"/>
          <w:b/>
          <w:sz w:val="24"/>
          <w:szCs w:val="24"/>
        </w:rPr>
        <w:t xml:space="preserve"> among under five children at </w:t>
      </w:r>
      <w:r>
        <w:rPr>
          <w:rFonts w:ascii="Times New Roman" w:hAnsi="Times New Roman" w:cs="Times New Roman"/>
          <w:b/>
          <w:sz w:val="24"/>
          <w:szCs w:val="24"/>
        </w:rPr>
        <w:t>DRH</w:t>
      </w:r>
      <w:r w:rsidRPr="002859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from August 2017</w:t>
      </w:r>
      <w:r w:rsidRPr="002859AA">
        <w:rPr>
          <w:rFonts w:ascii="Times New Roman" w:hAnsi="Times New Roman" w:cs="Times New Roman"/>
          <w:b/>
          <w:sz w:val="24"/>
          <w:szCs w:val="24"/>
        </w:rPr>
        <w:t xml:space="preserve"> to October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TableGrid"/>
        <w:tblW w:w="10818" w:type="dxa"/>
        <w:tblLayout w:type="fixed"/>
        <w:tblLook w:val="04A0"/>
      </w:tblPr>
      <w:tblGrid>
        <w:gridCol w:w="540"/>
        <w:gridCol w:w="3852"/>
        <w:gridCol w:w="1260"/>
        <w:gridCol w:w="828"/>
        <w:gridCol w:w="1710"/>
        <w:gridCol w:w="882"/>
        <w:gridCol w:w="1746"/>
      </w:tblGrid>
      <w:tr w:rsidR="00F61C6B" w:rsidRPr="002859AA" w:rsidTr="007A02F2"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Parameter 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COR (95% CI)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AOR (95% CI)</w:t>
            </w:r>
          </w:p>
        </w:tc>
      </w:tr>
      <w:tr w:rsidR="00F61C6B" w:rsidRPr="002859AA" w:rsidTr="007A02F2"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>Current breast feeding situation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Exclusive breast feeding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Breastfed but also given complementary food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Ceased breastfeeding 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13 (5.6)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92 (39.7)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127 (54.7)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2.97 [1.3-6.8]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Ref. 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C6B" w:rsidRPr="002859AA" w:rsidTr="007A02F2">
        <w:trPr>
          <w:trHeight w:val="1673"/>
        </w:trPr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>Age in year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&lt;2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110 (47.4)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68 (29.3)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54 (23.3)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5.2 [2.1-12.6]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2.7 [1.1-6.4]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 xml:space="preserve">Ref. 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0.003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0.001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0.036</w:t>
            </w: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4.7 [1.9-11.5]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>2.6 [1.06-6.41]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  <w:r w:rsidRPr="002859A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  <w:t xml:space="preserve">Ref. </w:t>
            </w:r>
          </w:p>
        </w:tc>
      </w:tr>
      <w:tr w:rsidR="00F61C6B" w:rsidRPr="002859AA" w:rsidTr="007A02F2"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>Eating of leftover food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No     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51 (22)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181 (78)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0.43 [0.2-0.92]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Ref. 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C6B" w:rsidRPr="002859AA" w:rsidTr="007A02F2">
        <w:trPr>
          <w:trHeight w:val="1493"/>
        </w:trPr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Animal in the house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63 (27.2)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169 (72.8)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0.45 [0.22-0.95] 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C6B" w:rsidRPr="002859AA" w:rsidTr="007A02F2">
        <w:trPr>
          <w:trHeight w:val="2150"/>
        </w:trPr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Dirty materials are there in the finger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39 (16.8)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193 (83.7)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0.32 [0.14-0.71]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Ref. 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C6B" w:rsidRPr="002859AA" w:rsidTr="007A02F2">
        <w:trPr>
          <w:trHeight w:val="800"/>
        </w:trPr>
        <w:tc>
          <w:tcPr>
            <w:tcW w:w="54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Parent or guardian occupation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Farmer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Governmental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House wife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Merchant </w:t>
            </w:r>
          </w:p>
          <w:p w:rsidR="00F61C6B" w:rsidRPr="002859AA" w:rsidRDefault="00F61C6B" w:rsidP="007A02F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126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58 (25)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125 (53.9)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12 (5.2)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34 (14.7)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3 (1.3)</w:t>
            </w:r>
          </w:p>
        </w:tc>
        <w:tc>
          <w:tcPr>
            <w:tcW w:w="828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10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AA">
              <w:rPr>
                <w:rFonts w:ascii="Times New Roman" w:hAnsi="Times New Roman" w:cs="Times New Roman"/>
                <w:sz w:val="24"/>
                <w:szCs w:val="24"/>
              </w:rPr>
              <w:t>15 [1.1-205]</w:t>
            </w:r>
          </w:p>
        </w:tc>
        <w:tc>
          <w:tcPr>
            <w:tcW w:w="882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GB" w:eastAsia="en-GB"/>
              </w:rPr>
            </w:pPr>
          </w:p>
          <w:p w:rsidR="00F61C6B" w:rsidRPr="002859AA" w:rsidRDefault="00F61C6B" w:rsidP="007A02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C6B" w:rsidRPr="00D458BE" w:rsidRDefault="00F61C6B" w:rsidP="00F61C6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8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86824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Pr="00D458BE">
        <w:rPr>
          <w:rFonts w:ascii="Times New Roman" w:hAnsi="Times New Roman" w:cs="Times New Roman"/>
          <w:b/>
          <w:sz w:val="24"/>
          <w:szCs w:val="24"/>
        </w:rPr>
        <w:t xml:space="preserve">: Sex, age and type of Parasite Cross-tabulation among </w:t>
      </w:r>
      <w:proofErr w:type="gramStart"/>
      <w:r w:rsidRPr="00D458BE">
        <w:rPr>
          <w:rFonts w:ascii="Times New Roman" w:hAnsi="Times New Roman" w:cs="Times New Roman"/>
          <w:b/>
          <w:sz w:val="24"/>
          <w:szCs w:val="24"/>
        </w:rPr>
        <w:t>under</w:t>
      </w:r>
      <w:proofErr w:type="gramEnd"/>
      <w:r w:rsidRPr="00D458BE">
        <w:rPr>
          <w:rFonts w:ascii="Times New Roman" w:hAnsi="Times New Roman" w:cs="Times New Roman"/>
          <w:b/>
          <w:sz w:val="24"/>
          <w:szCs w:val="24"/>
        </w:rPr>
        <w:t xml:space="preserve"> five children at DRH, from August 2017 to October 2017</w:t>
      </w:r>
      <w:r w:rsidRPr="00D458BE">
        <w:rPr>
          <w:rFonts w:ascii="Times New Roman" w:hAnsi="Times New Roman" w:cs="Times New Roman"/>
          <w:b/>
          <w:sz w:val="24"/>
          <w:szCs w:val="24"/>
        </w:rPr>
        <w:tab/>
      </w:r>
      <w:r w:rsidRPr="00D458BE">
        <w:rPr>
          <w:rFonts w:ascii="Times New Roman" w:hAnsi="Times New Roman" w:cs="Times New Roman"/>
          <w:b/>
          <w:sz w:val="24"/>
          <w:szCs w:val="24"/>
        </w:rPr>
        <w:tab/>
      </w:r>
      <w:r w:rsidRPr="00D458BE">
        <w:rPr>
          <w:rFonts w:ascii="Times New Roman" w:hAnsi="Times New Roman" w:cs="Times New Roman"/>
          <w:b/>
          <w:sz w:val="24"/>
          <w:szCs w:val="24"/>
        </w:rPr>
        <w:tab/>
      </w:r>
      <w:r w:rsidRPr="00D458BE">
        <w:rPr>
          <w:rFonts w:ascii="Times New Roman" w:hAnsi="Times New Roman" w:cs="Times New Roman"/>
          <w:b/>
          <w:sz w:val="24"/>
          <w:szCs w:val="24"/>
        </w:rPr>
        <w:tab/>
      </w:r>
      <w:r w:rsidRPr="00D458BE">
        <w:rPr>
          <w:rFonts w:ascii="Times New Roman" w:hAnsi="Times New Roman" w:cs="Times New Roman"/>
          <w:b/>
          <w:sz w:val="24"/>
          <w:szCs w:val="24"/>
        </w:rPr>
        <w:tab/>
      </w:r>
      <w:r w:rsidRPr="00D458BE">
        <w:rPr>
          <w:rFonts w:ascii="Times New Roman" w:hAnsi="Times New Roman" w:cs="Times New Roman"/>
          <w:b/>
          <w:sz w:val="24"/>
          <w:szCs w:val="24"/>
        </w:rPr>
        <w:tab/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9AA">
        <w:rPr>
          <w:rFonts w:ascii="Times New Roman" w:hAnsi="Times New Roman" w:cs="Times New Roman"/>
          <w:b/>
          <w:sz w:val="24"/>
          <w:szCs w:val="24"/>
        </w:rPr>
        <w:t>Type of parasite</w:t>
      </w:r>
      <w:r w:rsidRPr="002859A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A</w:t>
      </w:r>
      <w:r w:rsidRPr="002859AA">
        <w:rPr>
          <w:rFonts w:ascii="Times New Roman" w:hAnsi="Times New Roman" w:cs="Times New Roman"/>
          <w:b/>
          <w:sz w:val="24"/>
          <w:szCs w:val="24"/>
        </w:rPr>
        <w:t>ge</w:t>
      </w:r>
      <w:r>
        <w:rPr>
          <w:rFonts w:ascii="Times New Roman" w:hAnsi="Times New Roman" w:cs="Times New Roman"/>
          <w:b/>
          <w:sz w:val="24"/>
          <w:szCs w:val="24"/>
        </w:rPr>
        <w:t xml:space="preserve"> (in month)</w:t>
      </w:r>
      <w:r w:rsidRPr="002859AA">
        <w:rPr>
          <w:rFonts w:ascii="Times New Roman" w:hAnsi="Times New Roman" w:cs="Times New Roman"/>
          <w:b/>
          <w:sz w:val="24"/>
          <w:szCs w:val="24"/>
        </w:rPr>
        <w:tab/>
      </w:r>
      <w:r w:rsidRPr="002859AA">
        <w:rPr>
          <w:rFonts w:ascii="Times New Roman" w:hAnsi="Times New Roman" w:cs="Times New Roman"/>
          <w:b/>
          <w:sz w:val="24"/>
          <w:szCs w:val="24"/>
        </w:rPr>
        <w:tab/>
      </w:r>
      <w:r w:rsidRPr="002859AA">
        <w:rPr>
          <w:rFonts w:ascii="Times New Roman" w:hAnsi="Times New Roman" w:cs="Times New Roman"/>
          <w:b/>
          <w:sz w:val="24"/>
          <w:szCs w:val="24"/>
        </w:rPr>
        <w:tab/>
        <w:t xml:space="preserve">   Total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2859AA">
        <w:rPr>
          <w:rFonts w:ascii="Times New Roman" w:hAnsi="Times New Roman" w:cs="Times New Roman"/>
          <w:b/>
          <w:sz w:val="24"/>
          <w:szCs w:val="24"/>
        </w:rPr>
        <w:t>1-</w:t>
      </w:r>
      <w:r>
        <w:rPr>
          <w:rFonts w:ascii="Times New Roman" w:hAnsi="Times New Roman" w:cs="Times New Roman"/>
          <w:b/>
          <w:sz w:val="24"/>
          <w:szCs w:val="24"/>
        </w:rPr>
        <w:t>23.9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24-36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36.1-59.9</w:t>
      </w:r>
      <w:r w:rsidRPr="002859AA">
        <w:rPr>
          <w:rFonts w:ascii="Times New Roman" w:hAnsi="Times New Roman" w:cs="Times New Roman"/>
          <w:b/>
          <w:sz w:val="24"/>
          <w:szCs w:val="24"/>
        </w:rPr>
        <w:tab/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b/>
          <w:i/>
          <w:sz w:val="24"/>
          <w:szCs w:val="24"/>
        </w:rPr>
        <w:t>E. histolytica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9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Female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0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6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9AA">
        <w:rPr>
          <w:rFonts w:ascii="Times New Roman" w:hAnsi="Times New Roman" w:cs="Times New Roman"/>
          <w:sz w:val="24"/>
          <w:szCs w:val="24"/>
        </w:rPr>
        <w:t>6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859AA">
        <w:rPr>
          <w:rFonts w:ascii="Times New Roman" w:hAnsi="Times New Roman" w:cs="Times New Roman"/>
          <w:sz w:val="24"/>
          <w:szCs w:val="24"/>
        </w:rPr>
        <w:t>15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9AA">
        <w:rPr>
          <w:rFonts w:ascii="Times New Roman" w:hAnsi="Times New Roman" w:cs="Times New Roman"/>
          <w:b/>
          <w:i/>
          <w:sz w:val="24"/>
          <w:szCs w:val="24"/>
        </w:rPr>
        <w:t>E.vermicularis</w:t>
      </w:r>
      <w:proofErr w:type="spellEnd"/>
      <w:r w:rsidRPr="002859AA">
        <w:rPr>
          <w:rFonts w:ascii="Times New Roman" w:hAnsi="Times New Roman" w:cs="Times New Roman"/>
          <w:sz w:val="24"/>
          <w:szCs w:val="24"/>
        </w:rPr>
        <w:t xml:space="preserve">  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Male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0                 1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Female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0                 1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2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2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b/>
          <w:i/>
          <w:sz w:val="24"/>
          <w:szCs w:val="24"/>
        </w:rPr>
        <w:t>G. lamblia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0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Female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2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2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3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b/>
          <w:i/>
          <w:sz w:val="24"/>
          <w:szCs w:val="24"/>
        </w:rPr>
        <w:t>H. nana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>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2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2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5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Female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0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6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4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2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5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11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tabs>
          <w:tab w:val="left" w:pos="198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59AA">
        <w:rPr>
          <w:rFonts w:ascii="Times New Roman" w:hAnsi="Times New Roman" w:cs="Times New Roman"/>
          <w:b/>
          <w:i/>
          <w:sz w:val="24"/>
          <w:szCs w:val="24"/>
        </w:rPr>
        <w:t>H.nana</w:t>
      </w:r>
      <w:proofErr w:type="spellEnd"/>
      <w:r w:rsidRPr="002859AA">
        <w:rPr>
          <w:rFonts w:ascii="Times New Roman" w:hAnsi="Times New Roman" w:cs="Times New Roman"/>
          <w:b/>
          <w:sz w:val="24"/>
          <w:szCs w:val="24"/>
        </w:rPr>
        <w:t xml:space="preserve"> and 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9AA">
        <w:rPr>
          <w:rFonts w:ascii="Times New Roman" w:hAnsi="Times New Roman" w:cs="Times New Roman"/>
          <w:b/>
          <w:i/>
          <w:sz w:val="24"/>
          <w:szCs w:val="24"/>
        </w:rPr>
        <w:lastRenderedPageBreak/>
        <w:t>E.vermicularis</w:t>
      </w:r>
      <w:proofErr w:type="spellEnd"/>
      <w:r w:rsidRPr="002859AA">
        <w:rPr>
          <w:rFonts w:ascii="Times New Roman" w:hAnsi="Times New Roman" w:cs="Times New Roman"/>
          <w:sz w:val="24"/>
          <w:szCs w:val="24"/>
        </w:rPr>
        <w:tab/>
        <w:t>Female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59AA">
        <w:rPr>
          <w:rFonts w:ascii="Times New Roman" w:hAnsi="Times New Roman" w:cs="Times New Roman"/>
          <w:b/>
          <w:i/>
          <w:sz w:val="24"/>
          <w:szCs w:val="24"/>
        </w:rPr>
        <w:t>H.nana</w:t>
      </w:r>
      <w:proofErr w:type="spellEnd"/>
      <w:r w:rsidRPr="002859AA">
        <w:rPr>
          <w:rFonts w:ascii="Times New Roman" w:hAnsi="Times New Roman" w:cs="Times New Roman"/>
          <w:b/>
          <w:sz w:val="24"/>
          <w:szCs w:val="24"/>
        </w:rPr>
        <w:t xml:space="preserve"> and 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9AA">
        <w:rPr>
          <w:rFonts w:ascii="Times New Roman" w:hAnsi="Times New Roman" w:cs="Times New Roman"/>
          <w:b/>
          <w:i/>
          <w:sz w:val="24"/>
          <w:szCs w:val="24"/>
        </w:rPr>
        <w:t>S.mansoni</w:t>
      </w:r>
      <w:proofErr w:type="spellEnd"/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>Male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b/>
          <w:i/>
          <w:sz w:val="24"/>
          <w:szCs w:val="24"/>
        </w:rPr>
        <w:t>S. mansoni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>Male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2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2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Female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1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1</w:t>
      </w:r>
    </w:p>
    <w:p w:rsidR="00F61C6B" w:rsidRPr="002859AA" w:rsidRDefault="00F61C6B" w:rsidP="00F61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9AA">
        <w:rPr>
          <w:rFonts w:ascii="Times New Roman" w:hAnsi="Times New Roman" w:cs="Times New Roman"/>
          <w:sz w:val="24"/>
          <w:szCs w:val="24"/>
        </w:rPr>
        <w:tab/>
        <w:t>Total</w:t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3</w:t>
      </w:r>
      <w:r w:rsidRPr="002859AA">
        <w:rPr>
          <w:rFonts w:ascii="Times New Roman" w:hAnsi="Times New Roman" w:cs="Times New Roman"/>
          <w:sz w:val="24"/>
          <w:szCs w:val="24"/>
        </w:rPr>
        <w:tab/>
        <w:t xml:space="preserve">            3</w:t>
      </w:r>
    </w:p>
    <w:p w:rsidR="00F61C6B" w:rsidRPr="00307D57" w:rsidRDefault="00F61C6B" w:rsidP="00F61C6B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</w:pPr>
    </w:p>
    <w:p w:rsidR="0021282C" w:rsidRDefault="0021282C"/>
    <w:sectPr w:rsidR="0021282C" w:rsidSect="00F61C6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1BE" w:rsidRDefault="000971BE" w:rsidP="000971BE">
      <w:pPr>
        <w:spacing w:after="0" w:line="240" w:lineRule="auto"/>
      </w:pPr>
      <w:r>
        <w:separator/>
      </w:r>
    </w:p>
  </w:endnote>
  <w:endnote w:type="continuationSeparator" w:id="0">
    <w:p w:rsidR="000971BE" w:rsidRDefault="000971BE" w:rsidP="00097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8485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D66F2" w:rsidRDefault="000971B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 w:rsidR="00F61C6B">
          <w:instrText xml:space="preserve"> PAGE   \* MERGEFORMAT </w:instrText>
        </w:r>
        <w:r>
          <w:fldChar w:fldCharType="separate"/>
        </w:r>
        <w:r w:rsidR="00686824" w:rsidRPr="00686824">
          <w:rPr>
            <w:b/>
            <w:noProof/>
          </w:rPr>
          <w:t>1</w:t>
        </w:r>
        <w:r>
          <w:fldChar w:fldCharType="end"/>
        </w:r>
        <w:r w:rsidR="00F61C6B">
          <w:rPr>
            <w:b/>
          </w:rPr>
          <w:t xml:space="preserve"> | </w:t>
        </w:r>
        <w:r w:rsidR="00F61C6B">
          <w:rPr>
            <w:color w:val="7F7F7F" w:themeColor="background1" w:themeShade="7F"/>
            <w:spacing w:val="60"/>
          </w:rPr>
          <w:t>Page</w:t>
        </w:r>
      </w:p>
    </w:sdtContent>
  </w:sdt>
  <w:p w:rsidR="007D66F2" w:rsidRDefault="006868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1BE" w:rsidRDefault="000971BE" w:rsidP="000971BE">
      <w:pPr>
        <w:spacing w:after="0" w:line="240" w:lineRule="auto"/>
      </w:pPr>
      <w:r>
        <w:separator/>
      </w:r>
    </w:p>
  </w:footnote>
  <w:footnote w:type="continuationSeparator" w:id="0">
    <w:p w:rsidR="000971BE" w:rsidRDefault="000971BE" w:rsidP="00097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61C6B"/>
    <w:rsid w:val="000971BE"/>
    <w:rsid w:val="0021282C"/>
    <w:rsid w:val="00686824"/>
    <w:rsid w:val="00F6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C6B"/>
    <w:pPr>
      <w:ind w:left="720"/>
      <w:contextualSpacing/>
    </w:pPr>
  </w:style>
  <w:style w:type="table" w:styleId="TableGrid">
    <w:name w:val="Table Grid"/>
    <w:basedOn w:val="TableNormal"/>
    <w:uiPriority w:val="59"/>
    <w:rsid w:val="00F61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61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6B"/>
  </w:style>
  <w:style w:type="character" w:styleId="LineNumber">
    <w:name w:val="line number"/>
    <w:basedOn w:val="DefaultParagraphFont"/>
    <w:uiPriority w:val="99"/>
    <w:semiHidden/>
    <w:unhideWhenUsed/>
    <w:rsid w:val="00F61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0013434</cp:lastModifiedBy>
  <cp:revision>2</cp:revision>
  <dcterms:created xsi:type="dcterms:W3CDTF">2018-10-03T15:17:00Z</dcterms:created>
  <dcterms:modified xsi:type="dcterms:W3CDTF">2018-10-26T05:05:00Z</dcterms:modified>
</cp:coreProperties>
</file>