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C88" w:rsidRPr="00D668E0" w:rsidRDefault="00DA6C88" w:rsidP="00DA6C8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E0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668E0">
        <w:rPr>
          <w:rFonts w:ascii="Times New Roman" w:hAnsi="Times New Roman" w:cs="Times New Roman"/>
          <w:sz w:val="24"/>
          <w:szCs w:val="24"/>
        </w:rPr>
        <w:t xml:space="preserve">1: Frequency distribution of substances use among hypertensive patients on treatment at </w:t>
      </w:r>
      <w:proofErr w:type="spellStart"/>
      <w:r w:rsidRPr="00D668E0">
        <w:rPr>
          <w:rFonts w:ascii="Times New Roman" w:hAnsi="Times New Roman" w:cs="Times New Roman"/>
          <w:sz w:val="24"/>
          <w:szCs w:val="24"/>
        </w:rPr>
        <w:t>Zewditu</w:t>
      </w:r>
      <w:proofErr w:type="spellEnd"/>
      <w:r w:rsidRPr="00D668E0">
        <w:rPr>
          <w:rFonts w:ascii="Times New Roman" w:hAnsi="Times New Roman" w:cs="Times New Roman"/>
          <w:sz w:val="24"/>
          <w:szCs w:val="24"/>
        </w:rPr>
        <w:t xml:space="preserve"> Memorial Hospital.</w:t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shd w:val="clear" w:color="auto" w:fill="FFFFFF"/>
        <w:tblLook w:val="04A0"/>
      </w:tblPr>
      <w:tblGrid>
        <w:gridCol w:w="3250"/>
        <w:gridCol w:w="3125"/>
        <w:gridCol w:w="2867"/>
      </w:tblGrid>
      <w:tr w:rsidR="00DA6C88" w:rsidRPr="00D668E0" w:rsidTr="00F7138C">
        <w:tc>
          <w:tcPr>
            <w:tcW w:w="33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Characteristics</w:t>
            </w:r>
          </w:p>
        </w:tc>
        <w:tc>
          <w:tcPr>
            <w:tcW w:w="32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DA6C88" w:rsidRPr="00D668E0" w:rsidRDefault="00DA6C88" w:rsidP="00F7138C">
            <w:pPr>
              <w:tabs>
                <w:tab w:val="left" w:pos="988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29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DA6C88" w:rsidRPr="00D668E0" w:rsidTr="00F7138C">
        <w:tc>
          <w:tcPr>
            <w:tcW w:w="3329" w:type="dxa"/>
            <w:tcBorders>
              <w:left w:val="nil"/>
              <w:right w:val="nil"/>
            </w:tcBorders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Alcohol use/day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None                            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&lt;1 drink                                            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1-2 drinks                                                                                                                                       </w:t>
            </w:r>
          </w:p>
        </w:tc>
        <w:tc>
          <w:tcPr>
            <w:tcW w:w="3261" w:type="dxa"/>
            <w:tcBorders>
              <w:left w:val="nil"/>
              <w:right w:val="nil"/>
            </w:tcBorders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208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9  </w:t>
            </w:r>
          </w:p>
        </w:tc>
        <w:tc>
          <w:tcPr>
            <w:tcW w:w="2986" w:type="dxa"/>
            <w:tcBorders>
              <w:left w:val="nil"/>
              <w:right w:val="nil"/>
            </w:tcBorders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92.4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A6C88" w:rsidRPr="00D668E0" w:rsidTr="00F7138C">
        <w:tc>
          <w:tcPr>
            <w:tcW w:w="3329" w:type="dxa"/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Khat chewing/week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None                              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&lt;250 g                          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250-500 g                                                                                                                                   </w:t>
            </w:r>
          </w:p>
        </w:tc>
        <w:tc>
          <w:tcPr>
            <w:tcW w:w="3261" w:type="dxa"/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4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6" w:type="dxa"/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97.8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</w:tr>
      <w:tr w:rsidR="00DA6C88" w:rsidRPr="00D668E0" w:rsidTr="00F7138C">
        <w:tc>
          <w:tcPr>
            <w:tcW w:w="3329" w:type="dxa"/>
            <w:tcBorders>
              <w:left w:val="nil"/>
              <w:right w:val="nil"/>
            </w:tcBorders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Salt use                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No                                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Yes                                                                                                                                      </w:t>
            </w:r>
          </w:p>
        </w:tc>
        <w:tc>
          <w:tcPr>
            <w:tcW w:w="3261" w:type="dxa"/>
            <w:tcBorders>
              <w:left w:val="nil"/>
              <w:right w:val="nil"/>
            </w:tcBorders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106     </w:t>
            </w:r>
          </w:p>
        </w:tc>
        <w:tc>
          <w:tcPr>
            <w:tcW w:w="2986" w:type="dxa"/>
            <w:tcBorders>
              <w:left w:val="nil"/>
              <w:right w:val="nil"/>
            </w:tcBorders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52.9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47.1</w:t>
            </w:r>
          </w:p>
        </w:tc>
      </w:tr>
      <w:tr w:rsidR="00DA6C88" w:rsidRPr="00D668E0" w:rsidTr="00F7138C">
        <w:tc>
          <w:tcPr>
            <w:tcW w:w="3329" w:type="dxa"/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Coffee use/day        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tabs>
                <w:tab w:val="left" w:pos="8340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None             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1 cup                     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2 cups           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≥3 cups                                                                                                                      </w:t>
            </w:r>
          </w:p>
        </w:tc>
        <w:tc>
          <w:tcPr>
            <w:tcW w:w="3261" w:type="dxa"/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97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87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22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19                         </w:t>
            </w:r>
          </w:p>
        </w:tc>
        <w:tc>
          <w:tcPr>
            <w:tcW w:w="2986" w:type="dxa"/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43.1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38.7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9.8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8.4         </w:t>
            </w:r>
          </w:p>
        </w:tc>
      </w:tr>
      <w:tr w:rsidR="00DA6C88" w:rsidRPr="00D668E0" w:rsidTr="00F7138C">
        <w:tc>
          <w:tcPr>
            <w:tcW w:w="3329" w:type="dxa"/>
            <w:tcBorders>
              <w:left w:val="nil"/>
              <w:right w:val="nil"/>
            </w:tcBorders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Tea use/day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None               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1 cup              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2 cups              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≥3 cups                                                                                                                         </w:t>
            </w:r>
          </w:p>
        </w:tc>
        <w:tc>
          <w:tcPr>
            <w:tcW w:w="3261" w:type="dxa"/>
            <w:tcBorders>
              <w:left w:val="nil"/>
              <w:right w:val="nil"/>
            </w:tcBorders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129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63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24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9                            </w:t>
            </w:r>
          </w:p>
        </w:tc>
        <w:tc>
          <w:tcPr>
            <w:tcW w:w="2986" w:type="dxa"/>
            <w:tcBorders>
              <w:left w:val="nil"/>
              <w:right w:val="nil"/>
            </w:tcBorders>
            <w:shd w:val="clear" w:color="auto" w:fill="FFFFFF"/>
          </w:tcPr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57.3                              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28.0             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10.7                                                                        </w:t>
            </w:r>
          </w:p>
          <w:p w:rsidR="00DA6C88" w:rsidRPr="00D668E0" w:rsidRDefault="00DA6C88" w:rsidP="00F7138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4.0                   </w:t>
            </w:r>
          </w:p>
        </w:tc>
      </w:tr>
    </w:tbl>
    <w:p w:rsidR="00DA6C88" w:rsidRPr="00D668E0" w:rsidRDefault="00DA6C88" w:rsidP="00DA6C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6D8F" w:rsidRDefault="00EF1702">
      <w:bookmarkStart w:id="0" w:name="_GoBack"/>
      <w:bookmarkEnd w:id="0"/>
    </w:p>
    <w:sectPr w:rsidR="00806D8F" w:rsidSect="00EF17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A6C88"/>
    <w:rsid w:val="003748E5"/>
    <w:rsid w:val="006152A7"/>
    <w:rsid w:val="006276D9"/>
    <w:rsid w:val="00DA6C88"/>
    <w:rsid w:val="00EF1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C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Boressa</dc:creator>
  <cp:keywords/>
  <dc:description/>
  <cp:lastModifiedBy>0013359</cp:lastModifiedBy>
  <cp:revision>2</cp:revision>
  <dcterms:created xsi:type="dcterms:W3CDTF">2019-03-04T20:54:00Z</dcterms:created>
  <dcterms:modified xsi:type="dcterms:W3CDTF">2019-03-12T00:47:00Z</dcterms:modified>
</cp:coreProperties>
</file>