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CC0" w:rsidRDefault="002A2C96">
      <w:r w:rsidRPr="002A2C96">
        <w:drawing>
          <wp:inline distT="0" distB="0" distL="0" distR="0">
            <wp:extent cx="5105400" cy="2743200"/>
            <wp:effectExtent l="19050" t="0" r="1905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F776EF" w:rsidRPr="00EA7477" w:rsidRDefault="00F776EF" w:rsidP="00F776E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Additional file 2.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477">
        <w:rPr>
          <w:rFonts w:ascii="Times New Roman" w:hAnsi="Times New Roman" w:cs="Times New Roman"/>
          <w:sz w:val="24"/>
          <w:szCs w:val="24"/>
        </w:rPr>
        <w:t>Cases with clinical features of scabies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A7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A69">
        <w:rPr>
          <w:rFonts w:ascii="Times New Roman" w:hAnsi="Times New Roman" w:cs="Times New Roman"/>
          <w:sz w:val="24"/>
          <w:szCs w:val="24"/>
        </w:rPr>
        <w:t>Hobichaka</w:t>
      </w:r>
      <w:proofErr w:type="spellEnd"/>
      <w:r w:rsidRPr="00177A69">
        <w:rPr>
          <w:rFonts w:ascii="Times New Roman" w:hAnsi="Times New Roman" w:cs="Times New Roman"/>
          <w:sz w:val="24"/>
          <w:szCs w:val="24"/>
        </w:rPr>
        <w:t xml:space="preserve"> cluster,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7477">
        <w:rPr>
          <w:rFonts w:ascii="Times New Roman" w:hAnsi="Times New Roman" w:cs="Times New Roman"/>
          <w:sz w:val="24"/>
          <w:szCs w:val="24"/>
        </w:rPr>
        <w:t>Kechabira</w:t>
      </w:r>
      <w:proofErr w:type="spellEnd"/>
      <w:r w:rsidRPr="00EA7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7477">
        <w:rPr>
          <w:rFonts w:ascii="Times New Roman" w:hAnsi="Times New Roman" w:cs="Times New Roman"/>
          <w:sz w:val="24"/>
          <w:szCs w:val="24"/>
        </w:rPr>
        <w:t>Distict</w:t>
      </w:r>
      <w:proofErr w:type="spellEnd"/>
      <w:r w:rsidRPr="00EA7477">
        <w:rPr>
          <w:rFonts w:ascii="Times New Roman" w:hAnsi="Times New Roman" w:cs="Times New Roman"/>
          <w:sz w:val="24"/>
          <w:szCs w:val="24"/>
        </w:rPr>
        <w:t>, Southern Ethiopia</w:t>
      </w:r>
    </w:p>
    <w:p w:rsidR="00F776EF" w:rsidRDefault="00F776EF"/>
    <w:sectPr w:rsidR="00F776EF" w:rsidSect="00C57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2C96"/>
    <w:rsid w:val="001F190F"/>
    <w:rsid w:val="002A2C96"/>
    <w:rsid w:val="007E0904"/>
    <w:rsid w:val="00C57F8B"/>
    <w:rsid w:val="00DA1401"/>
    <w:rsid w:val="00F77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F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C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3020\Desktop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Sheet1!$B$3</c:f>
              <c:strCache>
                <c:ptCount val="1"/>
                <c:pt idx="0">
                  <c:v>Percentage</c:v>
                </c:pt>
              </c:strCache>
            </c:strRef>
          </c:tx>
          <c:dLbls>
            <c:showVal val="1"/>
          </c:dLbls>
          <c:cat>
            <c:strRef>
              <c:f>Sheet1!$C$2:$G$2</c:f>
              <c:strCache>
                <c:ptCount val="5"/>
                <c:pt idx="0">
                  <c:v>Skin rashes </c:v>
                </c:pt>
                <c:pt idx="1">
                  <c:v>Red bumps and blister</c:v>
                </c:pt>
                <c:pt idx="2">
                  <c:v>Tinny red burrows</c:v>
                </c:pt>
                <c:pt idx="3">
                  <c:v>Presented with itching sensation</c:v>
                </c:pt>
                <c:pt idx="4">
                  <c:v>Secondry infection</c:v>
                </c:pt>
              </c:strCache>
            </c:strRef>
          </c:cat>
          <c:val>
            <c:numRef>
              <c:f>Sheet1!$C$3:$G$3</c:f>
              <c:numCache>
                <c:formatCode>General</c:formatCode>
                <c:ptCount val="5"/>
                <c:pt idx="0">
                  <c:v>100</c:v>
                </c:pt>
                <c:pt idx="1">
                  <c:v>90</c:v>
                </c:pt>
                <c:pt idx="2">
                  <c:v>63</c:v>
                </c:pt>
                <c:pt idx="3">
                  <c:v>92</c:v>
                </c:pt>
                <c:pt idx="4">
                  <c:v>0</c:v>
                </c:pt>
              </c:numCache>
            </c:numRef>
          </c:val>
        </c:ser>
        <c:dLbls>
          <c:showVal val="1"/>
        </c:dLbls>
        <c:axId val="152186880"/>
        <c:axId val="152189184"/>
      </c:barChart>
      <c:catAx>
        <c:axId val="152186880"/>
        <c:scaling>
          <c:orientation val="minMax"/>
        </c:scaling>
        <c:axPos val="b"/>
        <c:tickLblPos val="nextTo"/>
        <c:crossAx val="152189184"/>
        <c:crosses val="autoZero"/>
        <c:auto val="1"/>
        <c:lblAlgn val="ctr"/>
        <c:lblOffset val="100"/>
      </c:catAx>
      <c:valAx>
        <c:axId val="152189184"/>
        <c:scaling>
          <c:orientation val="minMax"/>
          <c:max val="100"/>
        </c:scaling>
        <c:axPos val="l"/>
        <c:numFmt formatCode="General" sourceLinked="1"/>
        <c:tickLblPos val="nextTo"/>
        <c:crossAx val="152186880"/>
        <c:crosses val="autoZero"/>
        <c:crossBetween val="between"/>
        <c:majorUnit val="20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3020</dc:creator>
  <cp:lastModifiedBy>3020</cp:lastModifiedBy>
  <cp:revision>2</cp:revision>
  <dcterms:created xsi:type="dcterms:W3CDTF">2019-05-04T13:22:00Z</dcterms:created>
  <dcterms:modified xsi:type="dcterms:W3CDTF">2019-05-04T13:52:00Z</dcterms:modified>
</cp:coreProperties>
</file>