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F7D" w:rsidRPr="003B3FB2" w:rsidRDefault="00FA5F7D" w:rsidP="00FA5F7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B3FB2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</w:t>
      </w:r>
      <w:r w:rsidR="003B3FB2" w:rsidRPr="003B3F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</w:t>
      </w:r>
      <w:r w:rsidRPr="003B3FB2">
        <w:rPr>
          <w:rFonts w:ascii="Times New Roman" w:hAnsi="Times New Roman" w:cs="Times New Roman"/>
          <w:b/>
          <w:bCs/>
          <w:sz w:val="24"/>
          <w:szCs w:val="24"/>
          <w:lang w:val="en-US"/>
        </w:rPr>
        <w:t>1: Primers of resistance genes</w:t>
      </w:r>
    </w:p>
    <w:tbl>
      <w:tblPr>
        <w:tblW w:w="10384" w:type="dxa"/>
        <w:jc w:val="center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3"/>
        <w:gridCol w:w="1194"/>
        <w:gridCol w:w="1085"/>
        <w:gridCol w:w="3828"/>
        <w:gridCol w:w="620"/>
        <w:gridCol w:w="1984"/>
      </w:tblGrid>
      <w:tr w:rsidR="00FA5F7D" w:rsidRPr="003B3FB2" w:rsidTr="00754370">
        <w:trPr>
          <w:trHeight w:val="527"/>
          <w:jc w:val="center"/>
        </w:trPr>
        <w:tc>
          <w:tcPr>
            <w:tcW w:w="1778" w:type="dxa"/>
            <w:tcBorders>
              <w:top w:val="single" w:sz="4" w:space="0" w:color="auto"/>
              <w:bottom w:val="single" w:sz="4" w:space="0" w:color="auto"/>
            </w:tcBorders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3B3F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Bacteria strains 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Genes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Primers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Primer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sequence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(5′-3′) 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Size (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bp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)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References</w:t>
            </w:r>
            <w:proofErr w:type="spellEnd"/>
          </w:p>
        </w:tc>
      </w:tr>
      <w:tr w:rsidR="00FA5F7D" w:rsidRPr="003B3FB2" w:rsidTr="00754370">
        <w:trPr>
          <w:trHeight w:val="527"/>
          <w:jc w:val="center"/>
        </w:trPr>
        <w:tc>
          <w:tcPr>
            <w:tcW w:w="1778" w:type="dxa"/>
            <w:vMerge w:val="restart"/>
            <w:tcBorders>
              <w:top w:val="single" w:sz="4" w:space="0" w:color="auto"/>
            </w:tcBorders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Enterobacteria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tet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(B) 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BF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BR 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CAG TGC TGT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TGT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TGT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CAT TAA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GCT TGG AAT ACT GAG TGT AA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571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Miranda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2003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tet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(C) 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CF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CR</w:t>
            </w:r>
          </w:p>
        </w:tc>
        <w:tc>
          <w:tcPr>
            <w:tcW w:w="382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TTG CAT GCA CCA TTC CTT GCG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ATG GTC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GTC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ATC TAC CTG CC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522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Miranda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2003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tet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(D) 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DF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DR</w:t>
            </w:r>
          </w:p>
        </w:tc>
        <w:tc>
          <w:tcPr>
            <w:tcW w:w="382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GGA TAT CTC ACC GCA TCT GC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CAT CCA TCC GGA AGT GAT AGC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436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Miranda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2003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tet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(E) 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EF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</w:t>
            </w:r>
          </w:p>
        </w:tc>
        <w:tc>
          <w:tcPr>
            <w:tcW w:w="382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TCC ATA CGC GAG ATG ATC TCC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CGA TTA CAG CTG TCA GGT GGG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442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Miranda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2003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tet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(G) 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GF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GR</w:t>
            </w:r>
          </w:p>
        </w:tc>
        <w:tc>
          <w:tcPr>
            <w:tcW w:w="382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GCT GGA TGA TGC ATT GCG CG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ATG GTC TGC GTA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GTA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 xml:space="preserve"> TTG GC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554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Soge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et al.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,2009</w:t>
            </w:r>
            <w:proofErr w:type="gramEnd"/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10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tet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(M/O/S)</w:t>
            </w:r>
          </w:p>
        </w:tc>
        <w:tc>
          <w:tcPr>
            <w:tcW w:w="1085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M4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M6</w:t>
            </w:r>
          </w:p>
        </w:tc>
        <w:tc>
          <w:tcPr>
            <w:tcW w:w="382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GAA GCC CAG AAA GGA TTY GGT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GTT TAT CAC GGA AGY GCW A</w:t>
            </w:r>
          </w:p>
        </w:tc>
        <w:tc>
          <w:tcPr>
            <w:tcW w:w="603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686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Miranda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2003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 w:val="restart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FR"/>
              </w:rPr>
            </w:pPr>
            <w:r w:rsidRPr="003B3F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FR"/>
              </w:rPr>
              <w:t xml:space="preserve">Staphylococcus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fr-FR"/>
              </w:rPr>
              <w:t>spp</w:t>
            </w:r>
            <w:proofErr w:type="spellEnd"/>
          </w:p>
        </w:tc>
        <w:tc>
          <w:tcPr>
            <w:tcW w:w="1106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mecA</w:t>
            </w:r>
            <w:proofErr w:type="spellEnd"/>
          </w:p>
        </w:tc>
        <w:tc>
          <w:tcPr>
            <w:tcW w:w="1085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mecA1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mecA2 </w:t>
            </w:r>
          </w:p>
        </w:tc>
        <w:tc>
          <w:tcPr>
            <w:tcW w:w="3828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GTAG AAAT GACT GAAC GTCC GATAA CCAA TTCC ACAT TGTT TCGG TCTAA</w:t>
            </w:r>
          </w:p>
        </w:tc>
        <w:tc>
          <w:tcPr>
            <w:tcW w:w="603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310</w:t>
            </w:r>
          </w:p>
        </w:tc>
        <w:tc>
          <w:tcPr>
            <w:tcW w:w="1984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Geha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et al.1994 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vanA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085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van A1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lastRenderedPageBreak/>
              <w:t>van A2</w:t>
            </w:r>
          </w:p>
        </w:tc>
        <w:tc>
          <w:tcPr>
            <w:tcW w:w="3828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lastRenderedPageBreak/>
              <w:t xml:space="preserve">GGGAAAACGACAATTGC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lastRenderedPageBreak/>
              <w:t>GTACAATGCGGCCGTTA</w:t>
            </w:r>
          </w:p>
        </w:tc>
        <w:tc>
          <w:tcPr>
            <w:tcW w:w="603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lastRenderedPageBreak/>
              <w:t>732</w:t>
            </w:r>
          </w:p>
        </w:tc>
        <w:tc>
          <w:tcPr>
            <w:tcW w:w="1984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Dutka-Malen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lastRenderedPageBreak/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1995 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vanB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085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van B1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van B2</w:t>
            </w:r>
          </w:p>
        </w:tc>
        <w:tc>
          <w:tcPr>
            <w:tcW w:w="3828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GTGC TGCG AGAT ACCA CAGA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CGAACACCATGCAACATTTC</w:t>
            </w:r>
          </w:p>
        </w:tc>
        <w:tc>
          <w:tcPr>
            <w:tcW w:w="603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1145</w:t>
            </w:r>
          </w:p>
        </w:tc>
        <w:tc>
          <w:tcPr>
            <w:tcW w:w="1984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Ramos-Trujillo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2003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mphC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085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mph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(C)-1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mph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(C)-2</w:t>
            </w:r>
          </w:p>
        </w:tc>
        <w:tc>
          <w:tcPr>
            <w:tcW w:w="3828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GAGA CTAC CAAG AAGA CCTGACG CATA CGCC GATT CTCC TGAT</w:t>
            </w:r>
          </w:p>
        </w:tc>
        <w:tc>
          <w:tcPr>
            <w:tcW w:w="603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722</w:t>
            </w:r>
          </w:p>
        </w:tc>
        <w:tc>
          <w:tcPr>
            <w:tcW w:w="1984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Lüthje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and Schwarz, 2006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ermA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085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erm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(A)-1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erm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(A)-2</w:t>
            </w:r>
          </w:p>
        </w:tc>
        <w:tc>
          <w:tcPr>
            <w:tcW w:w="3828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GCGGTAAACCCCTCTGAG GCCTGTCGGAATTGG</w:t>
            </w:r>
          </w:p>
        </w:tc>
        <w:tc>
          <w:tcPr>
            <w:tcW w:w="603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434</w:t>
            </w:r>
          </w:p>
        </w:tc>
        <w:tc>
          <w:tcPr>
            <w:tcW w:w="1984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Werckenthin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and Schwarz., 2000</w:t>
            </w:r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106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ermB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085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erm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(B)-1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erm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(B)-2</w:t>
            </w:r>
          </w:p>
        </w:tc>
        <w:tc>
          <w:tcPr>
            <w:tcW w:w="3828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CATT TAAC GACG AAAC TGGC GGAA CATC TGTG GTAT GGCG</w:t>
            </w:r>
          </w:p>
        </w:tc>
        <w:tc>
          <w:tcPr>
            <w:tcW w:w="603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425</w:t>
            </w:r>
          </w:p>
        </w:tc>
        <w:tc>
          <w:tcPr>
            <w:tcW w:w="1984" w:type="dxa"/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Jensen et al.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,1999</w:t>
            </w:r>
            <w:proofErr w:type="gramEnd"/>
          </w:p>
        </w:tc>
      </w:tr>
      <w:tr w:rsidR="00FA5F7D" w:rsidRPr="003B3FB2" w:rsidTr="00754370">
        <w:trPr>
          <w:trHeight w:val="248"/>
          <w:jc w:val="center"/>
        </w:trPr>
        <w:tc>
          <w:tcPr>
            <w:tcW w:w="1778" w:type="dxa"/>
            <w:vMerge/>
            <w:tcBorders>
              <w:bottom w:val="single" w:sz="4" w:space="0" w:color="auto"/>
            </w:tcBorders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ermC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erm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(C)-1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erm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(C)-2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ATCT TTGA AATC GGCT CAGG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CAAA CCCG TATT CCAC GATT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295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Jensen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1999</w:t>
            </w:r>
          </w:p>
        </w:tc>
      </w:tr>
    </w:tbl>
    <w:p w:rsidR="00FA5F7D" w:rsidRPr="003B3FB2" w:rsidRDefault="00FA5F7D" w:rsidP="00FA5F7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FA5F7D" w:rsidRPr="003B3FB2" w:rsidRDefault="00FA5F7D" w:rsidP="00FA5F7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B3F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3B3FB2" w:rsidRPr="003B3FB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3B3F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2: Primers of virulence genes </w:t>
      </w:r>
    </w:p>
    <w:tbl>
      <w:tblPr>
        <w:tblW w:w="103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6"/>
        <w:gridCol w:w="1356"/>
        <w:gridCol w:w="3898"/>
        <w:gridCol w:w="1328"/>
        <w:gridCol w:w="28"/>
        <w:gridCol w:w="2380"/>
      </w:tblGrid>
      <w:tr w:rsidR="00FA5F7D" w:rsidRPr="003B3FB2" w:rsidTr="00754370">
        <w:trPr>
          <w:trHeight w:val="286"/>
          <w:jc w:val="center"/>
        </w:trPr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Reference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Primer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name</w:t>
            </w:r>
            <w:proofErr w:type="spellEnd"/>
          </w:p>
        </w:tc>
        <w:tc>
          <w:tcPr>
            <w:tcW w:w="38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Primer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sequence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(5’ - 3’)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Amplicon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size (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bp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Reference</w:t>
            </w:r>
          </w:p>
        </w:tc>
      </w:tr>
      <w:tr w:rsidR="00FA5F7D" w:rsidRPr="003B3FB2" w:rsidTr="00754370">
        <w:trPr>
          <w:trHeight w:val="798"/>
          <w:jc w:val="center"/>
        </w:trPr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Hbl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-D/A 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hblD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-f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hblA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-r</w:t>
            </w:r>
          </w:p>
        </w:tc>
        <w:tc>
          <w:tcPr>
            <w:tcW w:w="389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GGAGCGGTCGTTATTGTTGT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GCCGTATCTCCATTGTTCGT</w:t>
            </w:r>
          </w:p>
        </w:tc>
        <w:tc>
          <w:tcPr>
            <w:tcW w:w="135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623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Matarante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2004</w:t>
            </w:r>
          </w:p>
        </w:tc>
      </w:tr>
      <w:tr w:rsidR="00FA5F7D" w:rsidRPr="003B3FB2" w:rsidTr="00754370">
        <w:trPr>
          <w:trHeight w:val="286"/>
          <w:jc w:val="center"/>
        </w:trPr>
        <w:tc>
          <w:tcPr>
            <w:tcW w:w="1356" w:type="dxa"/>
            <w:vMerge w:val="restart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nheB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356" w:type="dxa"/>
            <w:vMerge w:val="restart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nheB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1500S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nheB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2269A</w:t>
            </w:r>
          </w:p>
        </w:tc>
        <w:tc>
          <w:tcPr>
            <w:tcW w:w="389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CTATCAGCACTTATGGCAG </w:t>
            </w:r>
          </w:p>
        </w:tc>
        <w:tc>
          <w:tcPr>
            <w:tcW w:w="1356" w:type="dxa"/>
            <w:gridSpan w:val="2"/>
            <w:vMerge w:val="restart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769</w:t>
            </w:r>
          </w:p>
        </w:tc>
        <w:tc>
          <w:tcPr>
            <w:tcW w:w="2380" w:type="dxa"/>
            <w:vMerge w:val="restart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Granum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1999</w:t>
            </w:r>
          </w:p>
        </w:tc>
      </w:tr>
      <w:tr w:rsidR="00FA5F7D" w:rsidRPr="003B3FB2" w:rsidTr="00754370">
        <w:trPr>
          <w:trHeight w:val="286"/>
          <w:jc w:val="center"/>
        </w:trPr>
        <w:tc>
          <w:tcPr>
            <w:tcW w:w="1356" w:type="dxa"/>
            <w:vMerge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56" w:type="dxa"/>
            <w:vMerge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389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ACTCCTAGCGGTGTTCC</w:t>
            </w:r>
          </w:p>
        </w:tc>
        <w:tc>
          <w:tcPr>
            <w:tcW w:w="1356" w:type="dxa"/>
            <w:gridSpan w:val="2"/>
            <w:vMerge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0" w:type="dxa"/>
            <w:vMerge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A5F7D" w:rsidRPr="003B3FB2" w:rsidTr="00754370">
        <w:trPr>
          <w:trHeight w:val="286"/>
          <w:jc w:val="center"/>
        </w:trPr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bceT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ETF </w:t>
            </w:r>
          </w:p>
        </w:tc>
        <w:tc>
          <w:tcPr>
            <w:tcW w:w="389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TTACATTACCAGGACGTGCTT </w:t>
            </w:r>
          </w:p>
        </w:tc>
        <w:tc>
          <w:tcPr>
            <w:tcW w:w="1356" w:type="dxa"/>
            <w:gridSpan w:val="2"/>
            <w:vMerge w:val="restart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428</w:t>
            </w:r>
          </w:p>
        </w:tc>
        <w:tc>
          <w:tcPr>
            <w:tcW w:w="2380" w:type="dxa"/>
            <w:vMerge w:val="restart"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Agata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1995</w:t>
            </w:r>
          </w:p>
        </w:tc>
      </w:tr>
      <w:tr w:rsidR="00FA5F7D" w:rsidRPr="003B3FB2" w:rsidTr="00754370">
        <w:trPr>
          <w:trHeight w:val="286"/>
          <w:jc w:val="center"/>
        </w:trPr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ETR</w:t>
            </w:r>
          </w:p>
        </w:tc>
        <w:tc>
          <w:tcPr>
            <w:tcW w:w="389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TGTTTGTGATTGTAATTCAGG</w:t>
            </w:r>
          </w:p>
        </w:tc>
        <w:tc>
          <w:tcPr>
            <w:tcW w:w="1356" w:type="dxa"/>
            <w:gridSpan w:val="2"/>
            <w:vMerge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0" w:type="dxa"/>
            <w:vMerge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A5F7D" w:rsidRPr="003B3FB2" w:rsidTr="00754370">
        <w:trPr>
          <w:trHeight w:val="286"/>
          <w:jc w:val="center"/>
        </w:trPr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entFM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EntA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389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ATGAAAAAAGTAATTTGCAGG </w:t>
            </w:r>
          </w:p>
        </w:tc>
        <w:tc>
          <w:tcPr>
            <w:tcW w:w="1356" w:type="dxa"/>
            <w:gridSpan w:val="2"/>
            <w:vMerge w:val="restart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1269</w:t>
            </w:r>
          </w:p>
        </w:tc>
        <w:tc>
          <w:tcPr>
            <w:tcW w:w="2380" w:type="dxa"/>
            <w:vMerge w:val="restart"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Asano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et al.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,1997</w:t>
            </w:r>
            <w:proofErr w:type="gramEnd"/>
          </w:p>
        </w:tc>
      </w:tr>
      <w:tr w:rsidR="00FA5F7D" w:rsidRPr="003B3FB2" w:rsidTr="00754370">
        <w:trPr>
          <w:trHeight w:val="286"/>
          <w:jc w:val="center"/>
        </w:trPr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EntA</w:t>
            </w:r>
            <w:proofErr w:type="spellEnd"/>
          </w:p>
        </w:tc>
        <w:tc>
          <w:tcPr>
            <w:tcW w:w="389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TTAGTATGCTTTTGTGTAACC</w:t>
            </w:r>
            <w:bookmarkStart w:id="0" w:name="_GoBack"/>
            <w:bookmarkEnd w:id="0"/>
          </w:p>
        </w:tc>
        <w:tc>
          <w:tcPr>
            <w:tcW w:w="1356" w:type="dxa"/>
            <w:gridSpan w:val="2"/>
            <w:vMerge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0" w:type="dxa"/>
            <w:vMerge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A5F7D" w:rsidRPr="003B3FB2" w:rsidTr="00754370">
        <w:trPr>
          <w:trHeight w:val="286"/>
          <w:jc w:val="center"/>
        </w:trPr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Sph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Ph1 </w:t>
            </w:r>
          </w:p>
        </w:tc>
        <w:tc>
          <w:tcPr>
            <w:tcW w:w="389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CGTGCCGATTTAATTGGGGC</w:t>
            </w:r>
          </w:p>
        </w:tc>
        <w:tc>
          <w:tcPr>
            <w:tcW w:w="1356" w:type="dxa"/>
            <w:gridSpan w:val="2"/>
            <w:vMerge w:val="restart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558</w:t>
            </w:r>
          </w:p>
        </w:tc>
        <w:tc>
          <w:tcPr>
            <w:tcW w:w="2380" w:type="dxa"/>
            <w:vMerge w:val="restart"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Hisieh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et 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al.,</w:t>
            </w:r>
            <w:proofErr w:type="gram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1999</w:t>
            </w:r>
          </w:p>
        </w:tc>
      </w:tr>
      <w:tr w:rsidR="00FA5F7D" w:rsidRPr="003B3FB2" w:rsidTr="00754370">
        <w:trPr>
          <w:trHeight w:val="286"/>
          <w:jc w:val="center"/>
        </w:trPr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56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Ph2</w:t>
            </w:r>
          </w:p>
        </w:tc>
        <w:tc>
          <w:tcPr>
            <w:tcW w:w="3898" w:type="dxa"/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CAATGTTTTAAACATGGATGCG</w:t>
            </w:r>
          </w:p>
        </w:tc>
        <w:tc>
          <w:tcPr>
            <w:tcW w:w="1356" w:type="dxa"/>
            <w:gridSpan w:val="2"/>
            <w:vMerge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380" w:type="dxa"/>
            <w:vMerge/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FA5F7D" w:rsidRPr="003B3FB2" w:rsidTr="00754370">
        <w:trPr>
          <w:trHeight w:val="286"/>
          <w:jc w:val="center"/>
        </w:trPr>
        <w:tc>
          <w:tcPr>
            <w:tcW w:w="135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spell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Piplc</w:t>
            </w:r>
            <w:proofErr w:type="spellEnd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PC105 PC106</w:t>
            </w:r>
          </w:p>
        </w:tc>
        <w:tc>
          <w:tcPr>
            <w:tcW w:w="389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CGCTATCAATGGACCATGG </w:t>
            </w:r>
          </w:p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GGACTATTCCATGCTGTACC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569</w:t>
            </w:r>
          </w:p>
        </w:tc>
        <w:tc>
          <w:tcPr>
            <w:tcW w:w="24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A5F7D" w:rsidRPr="003B3FB2" w:rsidRDefault="00FA5F7D" w:rsidP="00754370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Damgaard et al.</w:t>
            </w:r>
            <w:proofErr w:type="gramStart"/>
            <w:r w:rsidRPr="003B3FB2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,1996</w:t>
            </w:r>
            <w:proofErr w:type="gramEnd"/>
          </w:p>
        </w:tc>
      </w:tr>
    </w:tbl>
    <w:p w:rsidR="00FA5F7D" w:rsidRPr="003B3FB2" w:rsidRDefault="00FA5F7D" w:rsidP="00FA5F7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574BD4" w:rsidRPr="003B3FB2" w:rsidRDefault="00574BD4" w:rsidP="00574B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B3FB2"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49A3D603" wp14:editId="2D560BFB">
            <wp:extent cx="4008475" cy="2413590"/>
            <wp:effectExtent l="0" t="0" r="11430" b="25400"/>
            <wp:docPr id="2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74BD4" w:rsidRPr="003B3FB2" w:rsidRDefault="00574BD4" w:rsidP="00574BD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B3F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3B3FB2" w:rsidRPr="003B3FB2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3B3FB2">
        <w:rPr>
          <w:rFonts w:ascii="Times New Roman" w:hAnsi="Times New Roman" w:cs="Times New Roman"/>
          <w:b/>
          <w:bCs/>
          <w:sz w:val="24"/>
          <w:szCs w:val="24"/>
          <w:lang w:val="en-US"/>
        </w:rPr>
        <w:t>1: Microbial population present in tropical shrimps</w:t>
      </w:r>
    </w:p>
    <w:p w:rsidR="006E499F" w:rsidRPr="003B3FB2" w:rsidRDefault="006E499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E499F" w:rsidRPr="003B3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DE1"/>
    <w:rsid w:val="003B3FB2"/>
    <w:rsid w:val="00405D7C"/>
    <w:rsid w:val="00540DE1"/>
    <w:rsid w:val="00574BD4"/>
    <w:rsid w:val="006E499F"/>
    <w:rsid w:val="00FA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F7D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7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4B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F7D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74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4B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Classeur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Feuil1!$B$1</c:f>
              <c:strCache>
                <c:ptCount val="1"/>
                <c:pt idx="0">
                  <c:v>Number of strains </c:v>
                </c:pt>
              </c:strCache>
            </c:strRef>
          </c:tx>
          <c:explosion val="25"/>
          <c:cat>
            <c:strRef>
              <c:f>Feuil1!$A$2:$A$4</c:f>
              <c:strCache>
                <c:ptCount val="3"/>
                <c:pt idx="0">
                  <c:v>Bacillus spp</c:v>
                </c:pt>
                <c:pt idx="1">
                  <c:v>Staphylococcus scn</c:v>
                </c:pt>
                <c:pt idx="2">
                  <c:v>enterobacteria</c:v>
                </c:pt>
              </c:strCache>
            </c:strRef>
          </c:cat>
          <c:val>
            <c:numRef>
              <c:f>Feuil1!$B$2:$B$4</c:f>
              <c:numCache>
                <c:formatCode>General</c:formatCode>
                <c:ptCount val="3"/>
                <c:pt idx="0">
                  <c:v>22</c:v>
                </c:pt>
                <c:pt idx="1">
                  <c:v>9</c:v>
                </c:pt>
                <c:pt idx="2">
                  <c:v>4</c:v>
                </c:pt>
              </c:numCache>
            </c:numRef>
          </c:val>
        </c:ser>
        <c:ser>
          <c:idx val="1"/>
          <c:order val="1"/>
          <c:tx>
            <c:strRef>
              <c:f>Feuil1!$C$1</c:f>
              <c:strCache>
                <c:ptCount val="1"/>
                <c:pt idx="0">
                  <c:v>Percentage %</c:v>
                </c:pt>
              </c:strCache>
            </c:strRef>
          </c:tx>
          <c:explosion val="25"/>
          <c:cat>
            <c:strRef>
              <c:f>Feuil1!$A$2:$A$4</c:f>
              <c:strCache>
                <c:ptCount val="3"/>
                <c:pt idx="0">
                  <c:v>Bacillus spp</c:v>
                </c:pt>
                <c:pt idx="1">
                  <c:v>Staphylococcus scn</c:v>
                </c:pt>
                <c:pt idx="2">
                  <c:v>enterobacteria</c:v>
                </c:pt>
              </c:strCache>
            </c:strRef>
          </c:cat>
          <c:val>
            <c:numRef>
              <c:f>Feuil1!$C$2:$C$4</c:f>
              <c:numCache>
                <c:formatCode>General</c:formatCode>
                <c:ptCount val="3"/>
                <c:pt idx="0">
                  <c:v>63</c:v>
                </c:pt>
                <c:pt idx="1">
                  <c:v>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i="1"/>
          </a:pPr>
          <a:endParaRPr lang="fr-FR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2020-04-08T20:53:00Z</dcterms:created>
  <dcterms:modified xsi:type="dcterms:W3CDTF">2020-04-18T18:58:00Z</dcterms:modified>
</cp:coreProperties>
</file>