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B0402" w14:textId="341F5823" w:rsidR="00A973DA" w:rsidRPr="00CE64FE" w:rsidRDefault="00196C48" w:rsidP="00A973D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32"/>
        </w:rPr>
        <w:t xml:space="preserve">Additional file 3: </w:t>
      </w:r>
      <w:r w:rsidR="00A973DA" w:rsidRPr="00CE64FE">
        <w:rPr>
          <w:rFonts w:ascii="Arial" w:hAnsi="Arial" w:cs="Arial"/>
          <w:b/>
          <w:bCs/>
          <w:sz w:val="24"/>
          <w:szCs w:val="32"/>
        </w:rPr>
        <w:t xml:space="preserve">Figure </w:t>
      </w:r>
      <w:r w:rsidR="00092703">
        <w:rPr>
          <w:rFonts w:ascii="Arial" w:hAnsi="Arial" w:cs="Arial"/>
          <w:b/>
          <w:bCs/>
          <w:sz w:val="24"/>
          <w:szCs w:val="32"/>
        </w:rPr>
        <w:t>S</w:t>
      </w:r>
      <w:r>
        <w:rPr>
          <w:rFonts w:ascii="Arial" w:hAnsi="Arial" w:cs="Arial"/>
          <w:b/>
          <w:bCs/>
          <w:sz w:val="24"/>
          <w:szCs w:val="32"/>
        </w:rPr>
        <w:t>2</w:t>
      </w:r>
      <w:r w:rsidR="00A973DA" w:rsidRPr="00CE64FE">
        <w:rPr>
          <w:rFonts w:ascii="Arial" w:hAnsi="Arial" w:cs="Arial"/>
          <w:b/>
          <w:bCs/>
          <w:sz w:val="24"/>
          <w:szCs w:val="32"/>
        </w:rPr>
        <w:t xml:space="preserve"> </w:t>
      </w:r>
      <w:r w:rsidR="00A973DA">
        <w:rPr>
          <w:rFonts w:ascii="Arial" w:hAnsi="Arial" w:cs="Arial"/>
          <w:b/>
          <w:bCs/>
          <w:sz w:val="24"/>
          <w:szCs w:val="32"/>
        </w:rPr>
        <w:t>–</w:t>
      </w:r>
      <w:r w:rsidR="00A973DA" w:rsidRPr="00CE64FE">
        <w:rPr>
          <w:rFonts w:ascii="Arial" w:hAnsi="Arial" w:cs="Arial"/>
          <w:b/>
          <w:bCs/>
          <w:sz w:val="24"/>
          <w:szCs w:val="32"/>
        </w:rPr>
        <w:t xml:space="preserve"> </w:t>
      </w:r>
      <w:r w:rsidR="00A973DA">
        <w:rPr>
          <w:rFonts w:ascii="Arial" w:hAnsi="Arial" w:cs="Arial"/>
          <w:b/>
          <w:bCs/>
          <w:sz w:val="24"/>
          <w:szCs w:val="36"/>
        </w:rPr>
        <w:t>Incidence rates of u</w:t>
      </w:r>
      <w:r w:rsidR="00A973DA" w:rsidRPr="00CE64FE">
        <w:rPr>
          <w:rFonts w:ascii="Arial" w:hAnsi="Arial" w:cs="Arial"/>
          <w:b/>
          <w:bCs/>
          <w:sz w:val="24"/>
          <w:szCs w:val="36"/>
        </w:rPr>
        <w:t>nsuccess</w:t>
      </w:r>
      <w:r w:rsidR="00A973DA">
        <w:rPr>
          <w:rFonts w:ascii="Arial" w:hAnsi="Arial" w:cs="Arial"/>
          <w:b/>
          <w:bCs/>
          <w:sz w:val="24"/>
          <w:szCs w:val="36"/>
        </w:rPr>
        <w:t>ful</w:t>
      </w:r>
      <w:r w:rsidR="00A973DA" w:rsidRPr="00CE64FE">
        <w:rPr>
          <w:rFonts w:ascii="Arial" w:hAnsi="Arial" w:cs="Arial"/>
          <w:b/>
          <w:bCs/>
          <w:sz w:val="24"/>
          <w:szCs w:val="36"/>
        </w:rPr>
        <w:t xml:space="preserve"> </w:t>
      </w:r>
      <w:r w:rsidR="00A973DA">
        <w:rPr>
          <w:rFonts w:ascii="Arial" w:hAnsi="Arial" w:cs="Arial"/>
          <w:b/>
          <w:bCs/>
          <w:sz w:val="24"/>
          <w:szCs w:val="36"/>
        </w:rPr>
        <w:t>pulmonary</w:t>
      </w:r>
      <w:r w:rsidR="00A973DA" w:rsidRPr="00CE64FE">
        <w:rPr>
          <w:rFonts w:ascii="Arial" w:hAnsi="Arial" w:cs="Arial"/>
          <w:b/>
          <w:bCs/>
          <w:sz w:val="24"/>
          <w:szCs w:val="36"/>
        </w:rPr>
        <w:t xml:space="preserve"> TB treatment in community hospital, </w:t>
      </w:r>
      <w:r w:rsidR="00A973DA" w:rsidRPr="00CE64FE">
        <w:rPr>
          <w:rFonts w:ascii="Arial" w:hAnsi="Arial" w:cs="Arial"/>
          <w:b/>
          <w:bCs/>
          <w:sz w:val="24"/>
          <w:szCs w:val="24"/>
        </w:rPr>
        <w:t>2013-2019</w:t>
      </w:r>
    </w:p>
    <w:p w14:paraId="6345AB6C" w14:textId="77777777" w:rsidR="00A973DA" w:rsidRPr="00CE64FE" w:rsidRDefault="00A973DA" w:rsidP="00A973DA">
      <w:pPr>
        <w:jc w:val="center"/>
        <w:rPr>
          <w:rFonts w:ascii="Arial" w:hAnsi="Arial" w:cs="Arial"/>
          <w:b/>
          <w:bCs/>
          <w:sz w:val="24"/>
          <w:szCs w:val="36"/>
        </w:rPr>
      </w:pPr>
    </w:p>
    <w:p w14:paraId="02CE4141" w14:textId="0A3A416E" w:rsidR="00A973DA" w:rsidRPr="003469E3" w:rsidRDefault="00A973DA" w:rsidP="00A973DA">
      <w:pPr>
        <w:jc w:val="center"/>
        <w:rPr>
          <w:rFonts w:ascii="Arial" w:hAnsi="Arial" w:cs="Arial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0060F" wp14:editId="32EB3F27">
                <wp:simplePos x="0" y="0"/>
                <wp:positionH relativeFrom="margin">
                  <wp:posOffset>3832860</wp:posOffset>
                </wp:positionH>
                <wp:positionV relativeFrom="paragraph">
                  <wp:posOffset>1661160</wp:posOffset>
                </wp:positionV>
                <wp:extent cx="982980" cy="342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23C43F" w14:textId="77777777" w:rsidR="00A973DA" w:rsidRPr="00A37BDC" w:rsidRDefault="00A973DA" w:rsidP="00A973DA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A37BDC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 xml:space="preserve">p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>=</w:t>
                            </w:r>
                            <w:r w:rsidRPr="00A37BDC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 xml:space="preserve">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006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1.8pt;margin-top:130.8pt;width:77.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" filled="f" stroked="f" strokeweight=".5pt">
                <v:textbox>
                  <w:txbxContent>
                    <w:p w14:paraId="6823C43F" w14:textId="77777777" w:rsidR="00A973DA" w:rsidRPr="00A37BDC" w:rsidRDefault="00A973DA" w:rsidP="00A973DA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A37BDC">
                        <w:rPr>
                          <w:rFonts w:ascii="Arial" w:hAnsi="Arial" w:cs="Arial"/>
                          <w:sz w:val="24"/>
                          <w:szCs w:val="32"/>
                        </w:rPr>
                        <w:t xml:space="preserve">p </w:t>
                      </w:r>
                      <w:r>
                        <w:rPr>
                          <w:rFonts w:ascii="Arial" w:hAnsi="Arial" w:cs="Arial"/>
                          <w:sz w:val="24"/>
                          <w:szCs w:val="32"/>
                        </w:rPr>
                        <w:t>=</w:t>
                      </w:r>
                      <w:r w:rsidRPr="00A37BDC">
                        <w:rPr>
                          <w:rFonts w:ascii="Arial" w:hAnsi="Arial" w:cs="Arial"/>
                          <w:sz w:val="24"/>
                          <w:szCs w:val="32"/>
                        </w:rPr>
                        <w:t xml:space="preserve">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1A94" w:rsidRPr="000F1A94">
        <w:rPr>
          <w:noProof/>
        </w:rPr>
        <w:t xml:space="preserve"> </w:t>
      </w:r>
      <w:r w:rsidR="000F1A94">
        <w:rPr>
          <w:noProof/>
        </w:rPr>
        <w:drawing>
          <wp:inline distT="0" distB="0" distL="0" distR="0" wp14:anchorId="4A38B301" wp14:editId="49E7C1B3">
            <wp:extent cx="7155180" cy="5006340"/>
            <wp:effectExtent l="0" t="0" r="7620" b="38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0A75FA4-302A-4BF6-AF34-610C5B6142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noProof/>
        </w:rPr>
        <w:t xml:space="preserve"> </w:t>
      </w:r>
    </w:p>
    <w:p w14:paraId="3DAA071F" w14:textId="77777777" w:rsidR="00E32F46" w:rsidRDefault="00E32F46"/>
    <w:sectPr w:rsidR="00E32F46" w:rsidSect="00A973DA">
      <w:pgSz w:w="15840" w:h="12240" w:orient="landscape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DA"/>
    <w:rsid w:val="00092703"/>
    <w:rsid w:val="000F1A94"/>
    <w:rsid w:val="00196C48"/>
    <w:rsid w:val="00804FC1"/>
    <w:rsid w:val="00A973DA"/>
    <w:rsid w:val="00C91A1D"/>
    <w:rsid w:val="00E32F46"/>
    <w:rsid w:val="00EA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56285"/>
  <w15:chartTrackingRefBased/>
  <w15:docId w15:val="{312AA961-10CD-4D0C-A0BC-DE10673D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3DA"/>
    <w:pPr>
      <w:spacing w:after="0" w:line="240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3623;&#3636;&#3592;&#3633;&#3618;%20&#3607;&#3594;%20&#3611;&#3637;6\TB%20incidence%20and%20trend\Book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Unsuccessful rate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numRef>
              <c:f>Sheet2!$A$2:$A$8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Sheet2!$B$2:$B$8</c:f>
              <c:numCache>
                <c:formatCode>General</c:formatCode>
                <c:ptCount val="7"/>
                <c:pt idx="0">
                  <c:v>46.31</c:v>
                </c:pt>
                <c:pt idx="1">
                  <c:v>25.88</c:v>
                </c:pt>
                <c:pt idx="2">
                  <c:v>23.19</c:v>
                </c:pt>
                <c:pt idx="3">
                  <c:v>27.53</c:v>
                </c:pt>
                <c:pt idx="4">
                  <c:v>16.489999999999998</c:v>
                </c:pt>
                <c:pt idx="5">
                  <c:v>18.420000000000002</c:v>
                </c:pt>
                <c:pt idx="6">
                  <c:v>15.21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1AD-4932-9059-6DE19E71E5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61789408"/>
        <c:axId val="561784488"/>
      </c:lineChart>
      <c:catAx>
        <c:axId val="5617894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1784488"/>
        <c:crosses val="autoZero"/>
        <c:auto val="1"/>
        <c:lblAlgn val="ctr"/>
        <c:lblOffset val="100"/>
        <c:noMultiLvlLbl val="0"/>
      </c:catAx>
      <c:valAx>
        <c:axId val="561784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Incidence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1789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softEdge rad="0"/>
    </a:effectLst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Sakarn Charoensakulchai</dc:creator>
  <cp:keywords/>
  <dc:description/>
  <cp:lastModifiedBy>phun ler</cp:lastModifiedBy>
  <cp:revision>5</cp:revision>
  <dcterms:created xsi:type="dcterms:W3CDTF">2020-09-12T15:59:00Z</dcterms:created>
  <dcterms:modified xsi:type="dcterms:W3CDTF">2021-03-03T02:54:00Z</dcterms:modified>
</cp:coreProperties>
</file>