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40"/>
        <w:gridCol w:w="2656"/>
        <w:gridCol w:w="2643"/>
        <w:gridCol w:w="2643"/>
      </w:tblGrid>
      <w:tr w:rsidR="007E4BC2" w14:paraId="7136E7BC" w14:textId="77777777" w:rsidTr="00753D87">
        <w:tc>
          <w:tcPr>
            <w:tcW w:w="1283" w:type="pct"/>
          </w:tcPr>
          <w:p w14:paraId="7FDFEE20" w14:textId="77777777" w:rsidR="007E4BC2" w:rsidRDefault="007E4BC2" w:rsidP="00753D87">
            <w:r>
              <w:t>Laboratory/Wild NMRs</w:t>
            </w:r>
          </w:p>
        </w:tc>
        <w:tc>
          <w:tcPr>
            <w:tcW w:w="1243" w:type="pct"/>
          </w:tcPr>
          <w:p w14:paraId="4CBF3F48" w14:textId="77777777" w:rsidR="007E4BC2" w:rsidRDefault="007E4BC2" w:rsidP="00753D87">
            <w:r>
              <w:t>Sample ID</w:t>
            </w:r>
          </w:p>
        </w:tc>
        <w:tc>
          <w:tcPr>
            <w:tcW w:w="1237" w:type="pct"/>
          </w:tcPr>
          <w:p w14:paraId="5FEB7828" w14:textId="77777777" w:rsidR="007E4BC2" w:rsidRDefault="007E4BC2" w:rsidP="00753D87">
            <w:r>
              <w:t>Faecal sample collection</w:t>
            </w:r>
          </w:p>
        </w:tc>
        <w:tc>
          <w:tcPr>
            <w:tcW w:w="1237" w:type="pct"/>
          </w:tcPr>
          <w:p w14:paraId="676D8FEA" w14:textId="77777777" w:rsidR="007E4BC2" w:rsidRDefault="007E4BC2" w:rsidP="00753D87">
            <w:r>
              <w:t>Feature count</w:t>
            </w:r>
          </w:p>
        </w:tc>
      </w:tr>
      <w:tr w:rsidR="007E4BC2" w14:paraId="35E3D2F5" w14:textId="77777777" w:rsidTr="00753D87">
        <w:tc>
          <w:tcPr>
            <w:tcW w:w="1283" w:type="pct"/>
          </w:tcPr>
          <w:p w14:paraId="62650E6E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Laboratory</w:t>
            </w:r>
          </w:p>
        </w:tc>
        <w:tc>
          <w:tcPr>
            <w:tcW w:w="1243" w:type="pct"/>
            <w:vAlign w:val="bottom"/>
          </w:tcPr>
          <w:p w14:paraId="59E78AF8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</w:t>
            </w:r>
          </w:p>
        </w:tc>
        <w:tc>
          <w:tcPr>
            <w:tcW w:w="1237" w:type="pct"/>
          </w:tcPr>
          <w:p w14:paraId="22CB3359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Toilet chamber</w:t>
            </w:r>
          </w:p>
        </w:tc>
        <w:tc>
          <w:tcPr>
            <w:tcW w:w="1237" w:type="pct"/>
            <w:vAlign w:val="center"/>
          </w:tcPr>
          <w:p w14:paraId="687D9C58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98096</w:t>
            </w:r>
          </w:p>
        </w:tc>
      </w:tr>
      <w:tr w:rsidR="007E4BC2" w14:paraId="21EC517A" w14:textId="77777777" w:rsidTr="00753D87">
        <w:tc>
          <w:tcPr>
            <w:tcW w:w="1283" w:type="pct"/>
          </w:tcPr>
          <w:p w14:paraId="0020C591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E32293">
              <w:rPr>
                <w:rFonts w:ascii="Calibri" w:hAnsi="Calibri" w:cs="Calibri"/>
                <w:color w:val="000000"/>
              </w:rPr>
              <w:t>Laboratory</w:t>
            </w:r>
          </w:p>
        </w:tc>
        <w:tc>
          <w:tcPr>
            <w:tcW w:w="1243" w:type="pct"/>
            <w:vAlign w:val="bottom"/>
          </w:tcPr>
          <w:p w14:paraId="044806E0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</w:t>
            </w:r>
          </w:p>
        </w:tc>
        <w:tc>
          <w:tcPr>
            <w:tcW w:w="1237" w:type="pct"/>
          </w:tcPr>
          <w:p w14:paraId="5A3C5F85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Toilet chamber</w:t>
            </w:r>
          </w:p>
        </w:tc>
        <w:tc>
          <w:tcPr>
            <w:tcW w:w="1237" w:type="pct"/>
            <w:vAlign w:val="center"/>
          </w:tcPr>
          <w:p w14:paraId="5929569B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72163</w:t>
            </w:r>
          </w:p>
        </w:tc>
      </w:tr>
      <w:tr w:rsidR="007E4BC2" w14:paraId="45260866" w14:textId="77777777" w:rsidTr="00753D87">
        <w:tc>
          <w:tcPr>
            <w:tcW w:w="1283" w:type="pct"/>
          </w:tcPr>
          <w:p w14:paraId="01FE6EA5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E32293">
              <w:rPr>
                <w:rFonts w:ascii="Calibri" w:hAnsi="Calibri" w:cs="Calibri"/>
                <w:color w:val="000000"/>
              </w:rPr>
              <w:t>Laboratory</w:t>
            </w:r>
          </w:p>
        </w:tc>
        <w:tc>
          <w:tcPr>
            <w:tcW w:w="1243" w:type="pct"/>
            <w:vAlign w:val="bottom"/>
          </w:tcPr>
          <w:p w14:paraId="18E761B2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</w:t>
            </w:r>
          </w:p>
        </w:tc>
        <w:tc>
          <w:tcPr>
            <w:tcW w:w="1237" w:type="pct"/>
          </w:tcPr>
          <w:p w14:paraId="7F9BB484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364A8A">
              <w:rPr>
                <w:rFonts w:ascii="Calibri" w:hAnsi="Calibri" w:cs="Calibri"/>
                <w:color w:val="000000"/>
              </w:rPr>
              <w:t>Toilet chamber</w:t>
            </w:r>
          </w:p>
        </w:tc>
        <w:tc>
          <w:tcPr>
            <w:tcW w:w="1237" w:type="pct"/>
            <w:vAlign w:val="center"/>
          </w:tcPr>
          <w:p w14:paraId="13692E68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100472</w:t>
            </w:r>
          </w:p>
        </w:tc>
      </w:tr>
      <w:tr w:rsidR="007E4BC2" w14:paraId="0A9B5F83" w14:textId="77777777" w:rsidTr="00753D87">
        <w:tc>
          <w:tcPr>
            <w:tcW w:w="1283" w:type="pct"/>
          </w:tcPr>
          <w:p w14:paraId="5F1D08DE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E32293">
              <w:rPr>
                <w:rFonts w:ascii="Calibri" w:hAnsi="Calibri" w:cs="Calibri"/>
                <w:color w:val="000000"/>
              </w:rPr>
              <w:t>Laboratory</w:t>
            </w:r>
          </w:p>
        </w:tc>
        <w:tc>
          <w:tcPr>
            <w:tcW w:w="1243" w:type="pct"/>
            <w:vAlign w:val="bottom"/>
          </w:tcPr>
          <w:p w14:paraId="77EA285A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</w:t>
            </w:r>
          </w:p>
        </w:tc>
        <w:tc>
          <w:tcPr>
            <w:tcW w:w="1237" w:type="pct"/>
          </w:tcPr>
          <w:p w14:paraId="6D1B00A0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364A8A">
              <w:rPr>
                <w:rFonts w:ascii="Calibri" w:hAnsi="Calibri" w:cs="Calibri"/>
                <w:color w:val="000000"/>
              </w:rPr>
              <w:t>Toilet chamber</w:t>
            </w:r>
          </w:p>
        </w:tc>
        <w:tc>
          <w:tcPr>
            <w:tcW w:w="1237" w:type="pct"/>
            <w:vAlign w:val="center"/>
          </w:tcPr>
          <w:p w14:paraId="3FF3E4C0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109343</w:t>
            </w:r>
          </w:p>
        </w:tc>
      </w:tr>
      <w:tr w:rsidR="007E4BC2" w14:paraId="74BCD0DE" w14:textId="77777777" w:rsidTr="00753D87">
        <w:tc>
          <w:tcPr>
            <w:tcW w:w="1283" w:type="pct"/>
          </w:tcPr>
          <w:p w14:paraId="05ABDC31" w14:textId="77777777" w:rsidR="007E4BC2" w:rsidRDefault="007E4BC2" w:rsidP="00753D87">
            <w:r>
              <w:t xml:space="preserve">Wild </w:t>
            </w:r>
          </w:p>
        </w:tc>
        <w:tc>
          <w:tcPr>
            <w:tcW w:w="1243" w:type="pct"/>
            <w:vAlign w:val="bottom"/>
          </w:tcPr>
          <w:p w14:paraId="2D2AEEBC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T1</w:t>
            </w:r>
          </w:p>
        </w:tc>
        <w:tc>
          <w:tcPr>
            <w:tcW w:w="1237" w:type="pct"/>
          </w:tcPr>
          <w:p w14:paraId="63157F35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t>Individual NMR</w:t>
            </w:r>
          </w:p>
        </w:tc>
        <w:tc>
          <w:tcPr>
            <w:tcW w:w="1237" w:type="pct"/>
            <w:vAlign w:val="center"/>
          </w:tcPr>
          <w:p w14:paraId="4ABDF716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16650</w:t>
            </w:r>
          </w:p>
        </w:tc>
      </w:tr>
      <w:tr w:rsidR="007E4BC2" w14:paraId="51512B54" w14:textId="77777777" w:rsidTr="00753D87">
        <w:tc>
          <w:tcPr>
            <w:tcW w:w="1283" w:type="pct"/>
          </w:tcPr>
          <w:p w14:paraId="0AA5D89A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17733A7B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T10</w:t>
            </w:r>
          </w:p>
        </w:tc>
        <w:tc>
          <w:tcPr>
            <w:tcW w:w="1237" w:type="pct"/>
          </w:tcPr>
          <w:p w14:paraId="3A972C71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5490C7E3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18288</w:t>
            </w:r>
          </w:p>
        </w:tc>
      </w:tr>
      <w:tr w:rsidR="007E4BC2" w14:paraId="43A188B1" w14:textId="77777777" w:rsidTr="00753D87">
        <w:tc>
          <w:tcPr>
            <w:tcW w:w="1283" w:type="pct"/>
          </w:tcPr>
          <w:p w14:paraId="31F80384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12ABBC2B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T11</w:t>
            </w:r>
          </w:p>
        </w:tc>
        <w:tc>
          <w:tcPr>
            <w:tcW w:w="1237" w:type="pct"/>
          </w:tcPr>
          <w:p w14:paraId="615E6F99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7EEC2056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19709</w:t>
            </w:r>
          </w:p>
        </w:tc>
      </w:tr>
      <w:tr w:rsidR="007E4BC2" w14:paraId="327D805D" w14:textId="77777777" w:rsidTr="00753D87">
        <w:tc>
          <w:tcPr>
            <w:tcW w:w="1283" w:type="pct"/>
          </w:tcPr>
          <w:p w14:paraId="2705B51C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2101BF9A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T12</w:t>
            </w:r>
          </w:p>
        </w:tc>
        <w:tc>
          <w:tcPr>
            <w:tcW w:w="1237" w:type="pct"/>
          </w:tcPr>
          <w:p w14:paraId="5B2034E9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7D9AB0CC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17353</w:t>
            </w:r>
          </w:p>
        </w:tc>
      </w:tr>
      <w:tr w:rsidR="007E4BC2" w14:paraId="55DE64DE" w14:textId="77777777" w:rsidTr="00753D87">
        <w:tc>
          <w:tcPr>
            <w:tcW w:w="1283" w:type="pct"/>
          </w:tcPr>
          <w:p w14:paraId="13B24C2D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3A210C67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T13</w:t>
            </w:r>
          </w:p>
        </w:tc>
        <w:tc>
          <w:tcPr>
            <w:tcW w:w="1237" w:type="pct"/>
          </w:tcPr>
          <w:p w14:paraId="20E58BC9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2130529F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18212</w:t>
            </w:r>
          </w:p>
        </w:tc>
      </w:tr>
      <w:tr w:rsidR="007E4BC2" w14:paraId="6CF46FF6" w14:textId="77777777" w:rsidTr="00753D87">
        <w:tc>
          <w:tcPr>
            <w:tcW w:w="1283" w:type="pct"/>
          </w:tcPr>
          <w:p w14:paraId="4FD080F3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0CEFBE20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T14</w:t>
            </w:r>
          </w:p>
        </w:tc>
        <w:tc>
          <w:tcPr>
            <w:tcW w:w="1237" w:type="pct"/>
          </w:tcPr>
          <w:p w14:paraId="645D8EEA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7440972C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18071</w:t>
            </w:r>
          </w:p>
        </w:tc>
      </w:tr>
      <w:tr w:rsidR="007E4BC2" w14:paraId="03475590" w14:textId="77777777" w:rsidTr="00753D87">
        <w:tc>
          <w:tcPr>
            <w:tcW w:w="1283" w:type="pct"/>
          </w:tcPr>
          <w:p w14:paraId="78782FAB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35C9A457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T15</w:t>
            </w:r>
          </w:p>
        </w:tc>
        <w:tc>
          <w:tcPr>
            <w:tcW w:w="1237" w:type="pct"/>
          </w:tcPr>
          <w:p w14:paraId="13B262C4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3D83C5C8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17899</w:t>
            </w:r>
          </w:p>
        </w:tc>
      </w:tr>
      <w:tr w:rsidR="007E4BC2" w14:paraId="56FAB56A" w14:textId="77777777" w:rsidTr="00753D87">
        <w:tc>
          <w:tcPr>
            <w:tcW w:w="1283" w:type="pct"/>
          </w:tcPr>
          <w:p w14:paraId="62AA28DD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34EE7EEE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T16</w:t>
            </w:r>
          </w:p>
        </w:tc>
        <w:tc>
          <w:tcPr>
            <w:tcW w:w="1237" w:type="pct"/>
          </w:tcPr>
          <w:p w14:paraId="3C88365F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509AA00B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19011</w:t>
            </w:r>
          </w:p>
        </w:tc>
      </w:tr>
      <w:tr w:rsidR="007E4BC2" w14:paraId="4B88C511" w14:textId="77777777" w:rsidTr="00753D87">
        <w:tc>
          <w:tcPr>
            <w:tcW w:w="1283" w:type="pct"/>
          </w:tcPr>
          <w:p w14:paraId="6B0E812A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267E2A69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T17</w:t>
            </w:r>
          </w:p>
        </w:tc>
        <w:tc>
          <w:tcPr>
            <w:tcW w:w="1237" w:type="pct"/>
          </w:tcPr>
          <w:p w14:paraId="512DC540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63F5108C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19577</w:t>
            </w:r>
          </w:p>
        </w:tc>
      </w:tr>
      <w:tr w:rsidR="007E4BC2" w14:paraId="350ACA4E" w14:textId="77777777" w:rsidTr="00753D87">
        <w:tc>
          <w:tcPr>
            <w:tcW w:w="1283" w:type="pct"/>
          </w:tcPr>
          <w:p w14:paraId="58FD00D4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7D15B52E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T18</w:t>
            </w:r>
          </w:p>
        </w:tc>
        <w:tc>
          <w:tcPr>
            <w:tcW w:w="1237" w:type="pct"/>
          </w:tcPr>
          <w:p w14:paraId="44D4A2B1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2C72393E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18295</w:t>
            </w:r>
          </w:p>
        </w:tc>
      </w:tr>
      <w:tr w:rsidR="007E4BC2" w14:paraId="71F2F3E8" w14:textId="77777777" w:rsidTr="00753D87">
        <w:tc>
          <w:tcPr>
            <w:tcW w:w="1283" w:type="pct"/>
          </w:tcPr>
          <w:p w14:paraId="79FFD073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65ECBBDE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T19</w:t>
            </w:r>
          </w:p>
        </w:tc>
        <w:tc>
          <w:tcPr>
            <w:tcW w:w="1237" w:type="pct"/>
          </w:tcPr>
          <w:p w14:paraId="45F029A9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297B1575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19376</w:t>
            </w:r>
          </w:p>
        </w:tc>
      </w:tr>
      <w:tr w:rsidR="007E4BC2" w14:paraId="2D50D6C0" w14:textId="77777777" w:rsidTr="00753D87">
        <w:tc>
          <w:tcPr>
            <w:tcW w:w="1283" w:type="pct"/>
          </w:tcPr>
          <w:p w14:paraId="1083F349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3118EF7E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T2</w:t>
            </w:r>
          </w:p>
        </w:tc>
        <w:tc>
          <w:tcPr>
            <w:tcW w:w="1237" w:type="pct"/>
          </w:tcPr>
          <w:p w14:paraId="24A8828D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6FA52387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16465</w:t>
            </w:r>
          </w:p>
        </w:tc>
      </w:tr>
      <w:tr w:rsidR="007E4BC2" w14:paraId="1E6A92AB" w14:textId="77777777" w:rsidTr="00753D87">
        <w:tc>
          <w:tcPr>
            <w:tcW w:w="1283" w:type="pct"/>
          </w:tcPr>
          <w:p w14:paraId="114B3C06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0E4A7578" w14:textId="77777777" w:rsidR="007E4BC2" w:rsidRDefault="007E4BC2" w:rsidP="00753D8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T20</w:t>
            </w:r>
          </w:p>
        </w:tc>
        <w:tc>
          <w:tcPr>
            <w:tcW w:w="1237" w:type="pct"/>
          </w:tcPr>
          <w:p w14:paraId="5989346A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7FACACB5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18197</w:t>
            </w:r>
          </w:p>
        </w:tc>
      </w:tr>
      <w:tr w:rsidR="007E4BC2" w14:paraId="57C18592" w14:textId="77777777" w:rsidTr="00753D87">
        <w:tc>
          <w:tcPr>
            <w:tcW w:w="1283" w:type="pct"/>
          </w:tcPr>
          <w:p w14:paraId="798967C9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275F76AB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T21</w:t>
            </w:r>
          </w:p>
        </w:tc>
        <w:tc>
          <w:tcPr>
            <w:tcW w:w="1237" w:type="pct"/>
          </w:tcPr>
          <w:p w14:paraId="14584049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18A6F2E9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15080</w:t>
            </w:r>
          </w:p>
        </w:tc>
      </w:tr>
      <w:tr w:rsidR="007E4BC2" w14:paraId="01FADAF7" w14:textId="77777777" w:rsidTr="00753D87">
        <w:tc>
          <w:tcPr>
            <w:tcW w:w="1283" w:type="pct"/>
          </w:tcPr>
          <w:p w14:paraId="362E2355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230E3FEF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T22</w:t>
            </w:r>
          </w:p>
        </w:tc>
        <w:tc>
          <w:tcPr>
            <w:tcW w:w="1237" w:type="pct"/>
          </w:tcPr>
          <w:p w14:paraId="74B7754F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3D1C4E76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16141</w:t>
            </w:r>
          </w:p>
        </w:tc>
      </w:tr>
      <w:tr w:rsidR="007E4BC2" w14:paraId="5CA6F9AE" w14:textId="77777777" w:rsidTr="00753D87">
        <w:tc>
          <w:tcPr>
            <w:tcW w:w="1283" w:type="pct"/>
          </w:tcPr>
          <w:p w14:paraId="0FAEDDE5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42835B75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T23</w:t>
            </w:r>
          </w:p>
        </w:tc>
        <w:tc>
          <w:tcPr>
            <w:tcW w:w="1237" w:type="pct"/>
          </w:tcPr>
          <w:p w14:paraId="44586A00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0EE75B51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16420</w:t>
            </w:r>
          </w:p>
        </w:tc>
      </w:tr>
      <w:tr w:rsidR="007E4BC2" w14:paraId="482B6F29" w14:textId="77777777" w:rsidTr="00753D87">
        <w:tc>
          <w:tcPr>
            <w:tcW w:w="1283" w:type="pct"/>
          </w:tcPr>
          <w:p w14:paraId="0CC57E74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0F90CD62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T24</w:t>
            </w:r>
          </w:p>
        </w:tc>
        <w:tc>
          <w:tcPr>
            <w:tcW w:w="1237" w:type="pct"/>
          </w:tcPr>
          <w:p w14:paraId="4123E6A4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19540AB5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17566</w:t>
            </w:r>
          </w:p>
        </w:tc>
      </w:tr>
      <w:tr w:rsidR="007E4BC2" w14:paraId="586DA534" w14:textId="77777777" w:rsidTr="00753D87">
        <w:tc>
          <w:tcPr>
            <w:tcW w:w="1283" w:type="pct"/>
          </w:tcPr>
          <w:p w14:paraId="45545495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4F3DA60E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T25</w:t>
            </w:r>
          </w:p>
        </w:tc>
        <w:tc>
          <w:tcPr>
            <w:tcW w:w="1237" w:type="pct"/>
          </w:tcPr>
          <w:p w14:paraId="0B183D55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3BF59BFA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16904</w:t>
            </w:r>
          </w:p>
        </w:tc>
      </w:tr>
      <w:tr w:rsidR="007E4BC2" w14:paraId="1940E3A0" w14:textId="77777777" w:rsidTr="00753D87">
        <w:tc>
          <w:tcPr>
            <w:tcW w:w="1283" w:type="pct"/>
          </w:tcPr>
          <w:p w14:paraId="01679E80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7F384979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T26</w:t>
            </w:r>
          </w:p>
        </w:tc>
        <w:tc>
          <w:tcPr>
            <w:tcW w:w="1237" w:type="pct"/>
          </w:tcPr>
          <w:p w14:paraId="2D6790E9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792EF383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16767</w:t>
            </w:r>
          </w:p>
        </w:tc>
      </w:tr>
      <w:tr w:rsidR="007E4BC2" w14:paraId="38144A23" w14:textId="77777777" w:rsidTr="00753D87">
        <w:tc>
          <w:tcPr>
            <w:tcW w:w="1283" w:type="pct"/>
          </w:tcPr>
          <w:p w14:paraId="69692E7D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0329688D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T27</w:t>
            </w:r>
          </w:p>
        </w:tc>
        <w:tc>
          <w:tcPr>
            <w:tcW w:w="1237" w:type="pct"/>
          </w:tcPr>
          <w:p w14:paraId="669C955A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201A9D61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18649</w:t>
            </w:r>
          </w:p>
        </w:tc>
      </w:tr>
      <w:tr w:rsidR="007E4BC2" w14:paraId="34464EE7" w14:textId="77777777" w:rsidTr="00753D87">
        <w:tc>
          <w:tcPr>
            <w:tcW w:w="1283" w:type="pct"/>
          </w:tcPr>
          <w:p w14:paraId="7D6CE785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55FACC1B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T28</w:t>
            </w:r>
          </w:p>
        </w:tc>
        <w:tc>
          <w:tcPr>
            <w:tcW w:w="1237" w:type="pct"/>
          </w:tcPr>
          <w:p w14:paraId="11750C24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525F7CDF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18656</w:t>
            </w:r>
          </w:p>
        </w:tc>
      </w:tr>
      <w:tr w:rsidR="007E4BC2" w14:paraId="599E1B42" w14:textId="77777777" w:rsidTr="00753D87">
        <w:tc>
          <w:tcPr>
            <w:tcW w:w="1283" w:type="pct"/>
          </w:tcPr>
          <w:p w14:paraId="084DD03C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2C3A38E2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T29</w:t>
            </w:r>
          </w:p>
        </w:tc>
        <w:tc>
          <w:tcPr>
            <w:tcW w:w="1237" w:type="pct"/>
          </w:tcPr>
          <w:p w14:paraId="50A4FA96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642E2714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18743</w:t>
            </w:r>
          </w:p>
        </w:tc>
      </w:tr>
      <w:tr w:rsidR="007E4BC2" w14:paraId="68725817" w14:textId="77777777" w:rsidTr="00753D87">
        <w:tc>
          <w:tcPr>
            <w:tcW w:w="1283" w:type="pct"/>
          </w:tcPr>
          <w:p w14:paraId="21888985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0E10854B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T3</w:t>
            </w:r>
          </w:p>
        </w:tc>
        <w:tc>
          <w:tcPr>
            <w:tcW w:w="1237" w:type="pct"/>
          </w:tcPr>
          <w:p w14:paraId="2AD636C9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77007AC2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16496</w:t>
            </w:r>
          </w:p>
        </w:tc>
      </w:tr>
      <w:tr w:rsidR="007E4BC2" w14:paraId="30FEC10D" w14:textId="77777777" w:rsidTr="00753D87">
        <w:tc>
          <w:tcPr>
            <w:tcW w:w="1283" w:type="pct"/>
          </w:tcPr>
          <w:p w14:paraId="05AA4EB0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719971BA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T30</w:t>
            </w:r>
            <w:bookmarkStart w:id="0" w:name="_GoBack"/>
            <w:bookmarkEnd w:id="0"/>
          </w:p>
        </w:tc>
        <w:tc>
          <w:tcPr>
            <w:tcW w:w="1237" w:type="pct"/>
          </w:tcPr>
          <w:p w14:paraId="26ACEAD4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52B97D0A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18847</w:t>
            </w:r>
          </w:p>
        </w:tc>
      </w:tr>
      <w:tr w:rsidR="007E4BC2" w14:paraId="57ADE3CD" w14:textId="77777777" w:rsidTr="00753D87">
        <w:tc>
          <w:tcPr>
            <w:tcW w:w="1283" w:type="pct"/>
          </w:tcPr>
          <w:p w14:paraId="3840D016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297BB6F5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T31</w:t>
            </w:r>
          </w:p>
        </w:tc>
        <w:tc>
          <w:tcPr>
            <w:tcW w:w="1237" w:type="pct"/>
          </w:tcPr>
          <w:p w14:paraId="0A269C1D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063FC67A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16824</w:t>
            </w:r>
          </w:p>
        </w:tc>
      </w:tr>
      <w:tr w:rsidR="007E4BC2" w14:paraId="55C24E59" w14:textId="77777777" w:rsidTr="00753D87">
        <w:tc>
          <w:tcPr>
            <w:tcW w:w="1283" w:type="pct"/>
          </w:tcPr>
          <w:p w14:paraId="45091321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082FA2CC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T32</w:t>
            </w:r>
          </w:p>
        </w:tc>
        <w:tc>
          <w:tcPr>
            <w:tcW w:w="1237" w:type="pct"/>
          </w:tcPr>
          <w:p w14:paraId="26851C5D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5B9DF4B9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19281</w:t>
            </w:r>
          </w:p>
        </w:tc>
      </w:tr>
      <w:tr w:rsidR="007E4BC2" w14:paraId="4CF90304" w14:textId="77777777" w:rsidTr="00753D87">
        <w:tc>
          <w:tcPr>
            <w:tcW w:w="1283" w:type="pct"/>
          </w:tcPr>
          <w:p w14:paraId="1A4490D0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5374454B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T33</w:t>
            </w:r>
          </w:p>
        </w:tc>
        <w:tc>
          <w:tcPr>
            <w:tcW w:w="1237" w:type="pct"/>
          </w:tcPr>
          <w:p w14:paraId="2E931DE5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5CEEB740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10255</w:t>
            </w:r>
          </w:p>
        </w:tc>
      </w:tr>
      <w:tr w:rsidR="007E4BC2" w14:paraId="4613237C" w14:textId="77777777" w:rsidTr="00753D87">
        <w:tc>
          <w:tcPr>
            <w:tcW w:w="1283" w:type="pct"/>
          </w:tcPr>
          <w:p w14:paraId="07F59875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73E67879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T34</w:t>
            </w:r>
          </w:p>
        </w:tc>
        <w:tc>
          <w:tcPr>
            <w:tcW w:w="1237" w:type="pct"/>
          </w:tcPr>
          <w:p w14:paraId="6BA8AE18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412BBD8A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19603</w:t>
            </w:r>
          </w:p>
        </w:tc>
      </w:tr>
      <w:tr w:rsidR="007E4BC2" w14:paraId="6F6E1C5D" w14:textId="77777777" w:rsidTr="00753D87">
        <w:tc>
          <w:tcPr>
            <w:tcW w:w="1283" w:type="pct"/>
          </w:tcPr>
          <w:p w14:paraId="67452968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6352610E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T35</w:t>
            </w:r>
          </w:p>
        </w:tc>
        <w:tc>
          <w:tcPr>
            <w:tcW w:w="1237" w:type="pct"/>
          </w:tcPr>
          <w:p w14:paraId="6A6253F7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593C0A90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18373</w:t>
            </w:r>
          </w:p>
        </w:tc>
      </w:tr>
      <w:tr w:rsidR="007E4BC2" w14:paraId="464EE0F4" w14:textId="77777777" w:rsidTr="00753D87">
        <w:tc>
          <w:tcPr>
            <w:tcW w:w="1283" w:type="pct"/>
          </w:tcPr>
          <w:p w14:paraId="6E4304C2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1C1A72C0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T4</w:t>
            </w:r>
          </w:p>
        </w:tc>
        <w:tc>
          <w:tcPr>
            <w:tcW w:w="1237" w:type="pct"/>
          </w:tcPr>
          <w:p w14:paraId="3DB0F55C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48C19A72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17170</w:t>
            </w:r>
          </w:p>
        </w:tc>
      </w:tr>
      <w:tr w:rsidR="007E4BC2" w14:paraId="5B632EA1" w14:textId="77777777" w:rsidTr="00753D87">
        <w:tc>
          <w:tcPr>
            <w:tcW w:w="1283" w:type="pct"/>
          </w:tcPr>
          <w:p w14:paraId="5B18CCCD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6175BE58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T5</w:t>
            </w:r>
          </w:p>
        </w:tc>
        <w:tc>
          <w:tcPr>
            <w:tcW w:w="1237" w:type="pct"/>
          </w:tcPr>
          <w:p w14:paraId="7D14290E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0977FE4B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17421</w:t>
            </w:r>
          </w:p>
        </w:tc>
      </w:tr>
      <w:tr w:rsidR="007E4BC2" w14:paraId="73FF4060" w14:textId="77777777" w:rsidTr="00753D87">
        <w:tc>
          <w:tcPr>
            <w:tcW w:w="1283" w:type="pct"/>
          </w:tcPr>
          <w:p w14:paraId="0700B6DA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41736CF0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T6</w:t>
            </w:r>
          </w:p>
        </w:tc>
        <w:tc>
          <w:tcPr>
            <w:tcW w:w="1237" w:type="pct"/>
          </w:tcPr>
          <w:p w14:paraId="0426FF52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671D8EE1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16912</w:t>
            </w:r>
          </w:p>
        </w:tc>
      </w:tr>
      <w:tr w:rsidR="007E4BC2" w14:paraId="3BC11B41" w14:textId="77777777" w:rsidTr="00753D87">
        <w:tc>
          <w:tcPr>
            <w:tcW w:w="1283" w:type="pct"/>
          </w:tcPr>
          <w:p w14:paraId="22559FA2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49D9CDF6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T7</w:t>
            </w:r>
          </w:p>
        </w:tc>
        <w:tc>
          <w:tcPr>
            <w:tcW w:w="1237" w:type="pct"/>
          </w:tcPr>
          <w:p w14:paraId="43BF347A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194D0B8F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14818</w:t>
            </w:r>
          </w:p>
        </w:tc>
      </w:tr>
      <w:tr w:rsidR="007E4BC2" w14:paraId="367FDD3E" w14:textId="77777777" w:rsidTr="00753D87">
        <w:tc>
          <w:tcPr>
            <w:tcW w:w="1283" w:type="pct"/>
          </w:tcPr>
          <w:p w14:paraId="7A3F7031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6EBFF0FF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T8</w:t>
            </w:r>
          </w:p>
        </w:tc>
        <w:tc>
          <w:tcPr>
            <w:tcW w:w="1237" w:type="pct"/>
          </w:tcPr>
          <w:p w14:paraId="548D67BD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4FD1964D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18844</w:t>
            </w:r>
          </w:p>
        </w:tc>
      </w:tr>
      <w:tr w:rsidR="007E4BC2" w14:paraId="4696D146" w14:textId="77777777" w:rsidTr="00753D87">
        <w:tc>
          <w:tcPr>
            <w:tcW w:w="1283" w:type="pct"/>
          </w:tcPr>
          <w:p w14:paraId="6257621F" w14:textId="77777777" w:rsidR="007E4BC2" w:rsidRDefault="007E4BC2" w:rsidP="00753D87">
            <w:r w:rsidRPr="0028008F">
              <w:t xml:space="preserve">Wild </w:t>
            </w:r>
          </w:p>
        </w:tc>
        <w:tc>
          <w:tcPr>
            <w:tcW w:w="1243" w:type="pct"/>
            <w:vAlign w:val="bottom"/>
          </w:tcPr>
          <w:p w14:paraId="4D5C2DDB" w14:textId="77777777" w:rsidR="007E4BC2" w:rsidRDefault="007E4BC2" w:rsidP="00753D87">
            <w:r>
              <w:rPr>
                <w:rFonts w:ascii="Calibri" w:hAnsi="Calibri" w:cs="Calibri"/>
                <w:color w:val="000000"/>
              </w:rPr>
              <w:t>T9</w:t>
            </w:r>
          </w:p>
        </w:tc>
        <w:tc>
          <w:tcPr>
            <w:tcW w:w="1237" w:type="pct"/>
          </w:tcPr>
          <w:p w14:paraId="6458084B" w14:textId="77777777" w:rsidR="007E4BC2" w:rsidRDefault="007E4BC2" w:rsidP="00753D87">
            <w:pPr>
              <w:jc w:val="right"/>
              <w:rPr>
                <w:rFonts w:ascii="Calibri" w:hAnsi="Calibri" w:cs="Calibri"/>
                <w:color w:val="000000"/>
              </w:rPr>
            </w:pPr>
            <w:r w:rsidRPr="00B32C4C">
              <w:t>Individual NMR</w:t>
            </w:r>
          </w:p>
        </w:tc>
        <w:tc>
          <w:tcPr>
            <w:tcW w:w="1237" w:type="pct"/>
            <w:vAlign w:val="center"/>
          </w:tcPr>
          <w:p w14:paraId="20430801" w14:textId="77777777" w:rsidR="007E4BC2" w:rsidRDefault="007E4BC2" w:rsidP="00753D87">
            <w:pPr>
              <w:jc w:val="right"/>
            </w:pPr>
            <w:r>
              <w:rPr>
                <w:rFonts w:ascii="Calibri" w:hAnsi="Calibri" w:cs="Calibri"/>
                <w:color w:val="000000"/>
              </w:rPr>
              <w:t>19244</w:t>
            </w:r>
          </w:p>
        </w:tc>
      </w:tr>
    </w:tbl>
    <w:p w14:paraId="22E74C23" w14:textId="77777777" w:rsidR="007E4BC2" w:rsidRDefault="007E4BC2" w:rsidP="007E4BC2">
      <w:r w:rsidRPr="001C01A9">
        <w:rPr>
          <w:b/>
        </w:rPr>
        <w:t>Table S</w:t>
      </w:r>
      <w:r>
        <w:rPr>
          <w:b/>
        </w:rPr>
        <w:t>3</w:t>
      </w:r>
      <w:r>
        <w:t xml:space="preserve"> The number of 16S </w:t>
      </w:r>
      <w:proofErr w:type="spellStart"/>
      <w:r>
        <w:t>rRNA</w:t>
      </w:r>
      <w:proofErr w:type="spellEnd"/>
      <w:r>
        <w:t xml:space="preserve"> gene sequences in the bacterial </w:t>
      </w:r>
      <w:proofErr w:type="spellStart"/>
      <w:r>
        <w:t>microbiomes</w:t>
      </w:r>
      <w:proofErr w:type="spellEnd"/>
      <w:r>
        <w:t xml:space="preserve"> of faecal samples from wild individual NMRs and the toilet chamber of a laboratory NMR colony. The data for wild NMRs </w:t>
      </w:r>
      <w:r>
        <w:fldChar w:fldCharType="begin"/>
      </w:r>
      <w:r>
        <w:instrText xml:space="preserve"> ADDIN EN.CITE &lt;EndNote&gt;&lt;Cite&gt;&lt;Author&gt;Debebe&lt;/Author&gt;&lt;Year&gt;2017&lt;/Year&gt;&lt;RecNum&gt;728&lt;/RecNum&gt;&lt;DisplayText&gt;[1]&lt;/DisplayText&gt;&lt;record&gt;&lt;rec-number&gt;728&lt;/rec-number&gt;&lt;foreign-keys&gt;&lt;key app="EN" db-id="e0epxvztu52fr8esswwpdxpdvaa0955rsz92" timestamp="1617269748"&gt;728&lt;/key&gt;&lt;/foreign-keys&gt;&lt;ref-type name="Journal Article"&gt;17&lt;/ref-type&gt;&lt;contributors&gt;&lt;authors&gt;&lt;author&gt;Debebe, Tewodros&lt;/author&gt;&lt;author&gt;Biagi, Elena&lt;/author&gt;&lt;author&gt;Soverini, Matteo&lt;/author&gt;&lt;author&gt;Holtze, Susanne&lt;/author&gt;&lt;author&gt;Hildebrandt, Thomas Bernd&lt;/author&gt;&lt;author&gt;Birkemeyer, Claudia&lt;/author&gt;&lt;author&gt;Wyohannis, Dereje&lt;/author&gt;&lt;author&gt;Lemma, Alemayehu&lt;/author&gt;&lt;author&gt;Brigidi, Patrizia&lt;/author&gt;&lt;author&gt;Savkovic, Vulk&lt;/author&gt;&lt;/authors&gt;&lt;/contributors&gt;&lt;titles&gt;&lt;title&gt;Unraveling the gut microbiome of the long-lived naked mole-rat&lt;/title&gt;&lt;secondary-title&gt;Scientific reports&lt;/secondary-title&gt;&lt;/titles&gt;&lt;periodical&gt;&lt;full-title&gt;Scientific Reports&lt;/full-title&gt;&lt;abbr-1&gt;Sci. Rep.&lt;/abbr-1&gt;&lt;/periodical&gt;&lt;pages&gt;1-9&lt;/pages&gt;&lt;volume&gt;7&lt;/volume&gt;&lt;number&gt;1&lt;/number&gt;&lt;dates&gt;&lt;year&gt;2017&lt;/year&gt;&lt;/dates&gt;&lt;isbn&gt;2045-2322&lt;/isbn&gt;&lt;urls&gt;&lt;/urls&gt;&lt;/record&gt;&lt;/Cite&gt;&lt;/EndNote&gt;</w:instrText>
      </w:r>
      <w:r>
        <w:fldChar w:fldCharType="separate"/>
      </w:r>
      <w:r>
        <w:rPr>
          <w:noProof/>
        </w:rPr>
        <w:t>[1]</w:t>
      </w:r>
      <w:r>
        <w:fldChar w:fldCharType="end"/>
      </w:r>
      <w:r>
        <w:t xml:space="preserve"> were obtained from </w:t>
      </w:r>
      <w:r w:rsidR="007657D0">
        <w:t>the previous study</w:t>
      </w:r>
      <w:r>
        <w:t xml:space="preserve">. </w:t>
      </w:r>
    </w:p>
    <w:p w14:paraId="1E60AF29" w14:textId="77777777" w:rsidR="007E4BC2" w:rsidRPr="007E4BC2" w:rsidRDefault="007E4BC2" w:rsidP="007E4BC2">
      <w:pPr>
        <w:pStyle w:val="ListParagraph"/>
        <w:numPr>
          <w:ilvl w:val="0"/>
          <w:numId w:val="2"/>
        </w:numPr>
      </w:pPr>
      <w:proofErr w:type="spellStart"/>
      <w:r w:rsidRPr="007E4BC2">
        <w:t>Debebe</w:t>
      </w:r>
      <w:proofErr w:type="spellEnd"/>
      <w:r w:rsidRPr="007E4BC2">
        <w:t xml:space="preserve"> T, </w:t>
      </w:r>
      <w:proofErr w:type="spellStart"/>
      <w:r w:rsidRPr="007E4BC2">
        <w:t>Biagi</w:t>
      </w:r>
      <w:proofErr w:type="spellEnd"/>
      <w:r w:rsidRPr="007E4BC2">
        <w:t xml:space="preserve"> E, </w:t>
      </w:r>
      <w:proofErr w:type="spellStart"/>
      <w:r w:rsidRPr="007E4BC2">
        <w:t>Soverini</w:t>
      </w:r>
      <w:proofErr w:type="spellEnd"/>
      <w:r w:rsidRPr="007E4BC2">
        <w:t xml:space="preserve"> M, </w:t>
      </w:r>
      <w:proofErr w:type="spellStart"/>
      <w:r w:rsidRPr="007E4BC2">
        <w:t>Holtze</w:t>
      </w:r>
      <w:proofErr w:type="spellEnd"/>
      <w:r w:rsidRPr="007E4BC2">
        <w:t xml:space="preserve"> S, Hildebrandt TB, </w:t>
      </w:r>
      <w:proofErr w:type="spellStart"/>
      <w:r w:rsidRPr="007E4BC2">
        <w:t>Birkemeyer</w:t>
      </w:r>
      <w:proofErr w:type="spellEnd"/>
      <w:r w:rsidRPr="007E4BC2">
        <w:t xml:space="preserve"> C, et al. </w:t>
      </w:r>
      <w:proofErr w:type="spellStart"/>
      <w:r w:rsidRPr="007E4BC2">
        <w:t>Unraveling</w:t>
      </w:r>
      <w:proofErr w:type="spellEnd"/>
      <w:r w:rsidRPr="007E4BC2">
        <w:t xml:space="preserve"> the gut </w:t>
      </w:r>
      <w:proofErr w:type="spellStart"/>
      <w:r w:rsidRPr="007E4BC2">
        <w:t>microbiome</w:t>
      </w:r>
      <w:proofErr w:type="spellEnd"/>
      <w:r w:rsidRPr="007E4BC2">
        <w:t xml:space="preserve"> of the long-lived naked mole-rat. </w:t>
      </w:r>
      <w:proofErr w:type="spellStart"/>
      <w:r w:rsidRPr="007E4BC2">
        <w:t>Sci</w:t>
      </w:r>
      <w:proofErr w:type="spellEnd"/>
      <w:r w:rsidRPr="007E4BC2">
        <w:t xml:space="preserve"> Rep. 2017</w:t>
      </w:r>
      <w:proofErr w:type="gramStart"/>
      <w:r w:rsidRPr="007E4BC2">
        <w:t>;7</w:t>
      </w:r>
      <w:proofErr w:type="gramEnd"/>
      <w:r w:rsidRPr="007E4BC2">
        <w:t>(1):1-9.</w:t>
      </w:r>
    </w:p>
    <w:p w14:paraId="7E2C8691" w14:textId="77777777" w:rsidR="00C734FC" w:rsidRDefault="00C734FC"/>
    <w:sectPr w:rsidR="00C734FC" w:rsidSect="00FC26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22A76"/>
    <w:multiLevelType w:val="hybridMultilevel"/>
    <w:tmpl w:val="7692528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D4E38"/>
    <w:multiLevelType w:val="hybridMultilevel"/>
    <w:tmpl w:val="1D103E9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C2"/>
    <w:rsid w:val="007657D0"/>
    <w:rsid w:val="007E4BC2"/>
    <w:rsid w:val="00C734FC"/>
    <w:rsid w:val="00FC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B323DA"/>
  <w15:docId w15:val="{32745CDD-B78C-48CC-8E65-732581000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B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4B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421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ANGEL PRECILLA</cp:lastModifiedBy>
  <cp:revision>3</cp:revision>
  <dcterms:created xsi:type="dcterms:W3CDTF">2022-01-20T15:28:00Z</dcterms:created>
  <dcterms:modified xsi:type="dcterms:W3CDTF">2022-03-11T03:09:00Z</dcterms:modified>
</cp:coreProperties>
</file>