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2B8" w:rsidRDefault="00AA42B8" w:rsidP="002C53AA">
      <w:pPr>
        <w:jc w:val="center"/>
      </w:pPr>
      <w:bookmarkStart w:id="0" w:name="_GoBack"/>
      <w:r>
        <w:rPr>
          <w:noProof/>
        </w:rPr>
        <w:drawing>
          <wp:inline distT="0" distB="0" distL="0" distR="0">
            <wp:extent cx="3864265" cy="4420486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4265" cy="44204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5A5224" w:rsidRPr="000275FD" w:rsidRDefault="00AA42B8" w:rsidP="00AA42B8">
      <w:pPr>
        <w:jc w:val="center"/>
        <w:rPr>
          <w:rFonts w:asciiTheme="majorBidi" w:hAnsiTheme="majorBidi" w:cstheme="majorBidi"/>
          <w:sz w:val="24"/>
          <w:szCs w:val="24"/>
        </w:rPr>
      </w:pPr>
      <w:r w:rsidRPr="000275FD">
        <w:rPr>
          <w:rFonts w:asciiTheme="majorBidi" w:hAnsiTheme="majorBidi" w:cstheme="majorBidi"/>
          <w:sz w:val="24"/>
          <w:szCs w:val="24"/>
        </w:rPr>
        <w:t>S2: Left: an exposed area with mosquitoes before treatment, Right: exposed area after treatment with nanogel or DEET</w:t>
      </w:r>
    </w:p>
    <w:sectPr w:rsidR="005A5224" w:rsidRPr="000275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5D8"/>
    <w:rsid w:val="000275FD"/>
    <w:rsid w:val="002C53AA"/>
    <w:rsid w:val="005A5224"/>
    <w:rsid w:val="008E2170"/>
    <w:rsid w:val="009D1FDD"/>
    <w:rsid w:val="00AA42B8"/>
    <w:rsid w:val="00EE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4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2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4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42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Arsam</dc:creator>
  <cp:keywords/>
  <dc:description/>
  <cp:lastModifiedBy>Arsam</cp:lastModifiedBy>
  <cp:revision>5</cp:revision>
  <dcterms:created xsi:type="dcterms:W3CDTF">2023-09-09T05:13:00Z</dcterms:created>
  <dcterms:modified xsi:type="dcterms:W3CDTF">2023-09-09T05:28:00Z</dcterms:modified>
</cp:coreProperties>
</file>