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81F9E" w14:textId="45867033" w:rsidR="002942B9" w:rsidRPr="002942B9" w:rsidRDefault="002942B9" w:rsidP="000A7324">
      <w:pPr>
        <w:pStyle w:val="ListParagraph"/>
        <w:spacing w:before="240" w:after="0"/>
        <w:ind w:left="36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Hlk165242376"/>
      <w:r w:rsidRPr="002942B9">
        <w:rPr>
          <w:rFonts w:asciiTheme="majorBidi" w:hAnsiTheme="majorBidi" w:cstheme="majorBidi"/>
          <w:b/>
          <w:bCs/>
          <w:sz w:val="28"/>
          <w:szCs w:val="28"/>
        </w:rPr>
        <w:t xml:space="preserve">Appendix: The results of simulation: The </w:t>
      </w:r>
      <w:r w:rsidRPr="002942B9">
        <w:rPr>
          <w:rFonts w:asciiTheme="majorBidi" w:hAnsiTheme="majorBidi" w:cstheme="majorBidi"/>
          <w:b/>
          <w:bCs/>
          <w:sz w:val="28"/>
          <w:szCs w:val="28"/>
        </w:rPr>
        <w:t>bootstrap</w:t>
      </w:r>
      <w:r w:rsidRPr="002942B9">
        <w:rPr>
          <w:rFonts w:asciiTheme="majorBidi" w:hAnsiTheme="majorBidi" w:cstheme="majorBidi"/>
          <w:b/>
          <w:bCs/>
          <w:sz w:val="28"/>
          <w:szCs w:val="28"/>
        </w:rPr>
        <w:t xml:space="preserve"> SD, Coverage probability and the mean length of confidence interval (Tables 1.b, 2.b, 3.b,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and </w:t>
      </w:r>
      <w:r w:rsidRPr="002942B9">
        <w:rPr>
          <w:rFonts w:asciiTheme="majorBidi" w:hAnsiTheme="majorBidi" w:cstheme="majorBidi"/>
          <w:b/>
          <w:bCs/>
          <w:sz w:val="28"/>
          <w:szCs w:val="28"/>
        </w:rPr>
        <w:t>4.b)</w:t>
      </w:r>
    </w:p>
    <w:p w14:paraId="48F3E7DE" w14:textId="77777777" w:rsidR="002942B9" w:rsidRDefault="002942B9" w:rsidP="000A7324">
      <w:pPr>
        <w:pStyle w:val="ListParagraph"/>
        <w:spacing w:before="240" w:after="0"/>
        <w:ind w:left="360"/>
        <w:jc w:val="both"/>
        <w:rPr>
          <w:rFonts w:asciiTheme="majorBidi" w:hAnsiTheme="majorBidi" w:cstheme="majorBidi"/>
        </w:rPr>
      </w:pPr>
    </w:p>
    <w:p w14:paraId="44E12D6B" w14:textId="0C14EFB2" w:rsidR="000A7324" w:rsidRDefault="000A7324" w:rsidP="000A7324">
      <w:pPr>
        <w:pStyle w:val="ListParagraph"/>
        <w:spacing w:before="240" w:after="0"/>
        <w:ind w:left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Table</w:t>
      </w:r>
      <w:r w:rsidR="002942B9">
        <w:rPr>
          <w:rFonts w:asciiTheme="majorBidi" w:hAnsiTheme="majorBidi" w:cstheme="majorBidi"/>
        </w:rPr>
        <w:t xml:space="preserve"> 1.b</w:t>
      </w:r>
      <w:r>
        <w:rPr>
          <w:rFonts w:asciiTheme="majorBidi" w:hAnsiTheme="majorBidi" w:cstheme="majorBidi"/>
        </w:rPr>
        <w:t xml:space="preserve">. The bootstrap SD, coverage probability (CP), and the mean length of confidence interval with different methods of cut-point when data generated from homoscedastic binormal pairs for diseased (D) and </w:t>
      </w:r>
      <w:proofErr w:type="spellStart"/>
      <w:r>
        <w:rPr>
          <w:rFonts w:asciiTheme="majorBidi" w:hAnsiTheme="majorBidi" w:cstheme="majorBidi"/>
        </w:rPr>
        <w:t>nondiseased</w:t>
      </w:r>
      <w:proofErr w:type="spellEnd"/>
      <w:r>
        <w:rPr>
          <w:rFonts w:asciiTheme="majorBidi" w:hAnsiTheme="majorBidi" w:cstheme="majorBidi"/>
        </w:rPr>
        <w:t xml:space="preserve"> (ND)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with different sample size and degree of overlap (or AUC)</w:t>
      </w:r>
    </w:p>
    <w:tbl>
      <w:tblPr>
        <w:tblW w:w="12096" w:type="dxa"/>
        <w:tblInd w:w="-13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96"/>
        <w:gridCol w:w="511"/>
        <w:gridCol w:w="595"/>
        <w:gridCol w:w="679"/>
        <w:gridCol w:w="678"/>
        <w:gridCol w:w="680"/>
        <w:gridCol w:w="680"/>
        <w:gridCol w:w="678"/>
        <w:gridCol w:w="680"/>
        <w:gridCol w:w="680"/>
        <w:gridCol w:w="678"/>
        <w:gridCol w:w="680"/>
        <w:gridCol w:w="680"/>
        <w:gridCol w:w="678"/>
        <w:gridCol w:w="680"/>
        <w:gridCol w:w="680"/>
        <w:gridCol w:w="683"/>
        <w:gridCol w:w="680"/>
      </w:tblGrid>
      <w:tr w:rsidR="000A7324" w14:paraId="25B2F5B8" w14:textId="77777777" w:rsidTr="000A7324">
        <w:trPr>
          <w:trHeight w:val="20"/>
        </w:trPr>
        <w:tc>
          <w:tcPr>
            <w:tcW w:w="12096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5A1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bookmarkEnd w:id="0"/>
          <w:p w14:paraId="0D98459B" w14:textId="77777777" w:rsidR="000A7324" w:rsidRDefault="000A7324" w:rsidP="00DF1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vertAlign w:val="superscript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14:ligatures w14:val="standardContextual"/>
              </w:rPr>
              <w:t xml:space="preserve">Equal sample size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vertAlign w:val="superscript"/>
                <w14:ligatures w14:val="standardContextual"/>
              </w:rPr>
              <w:t>1</w:t>
            </w:r>
          </w:p>
        </w:tc>
      </w:tr>
      <w:tr w:rsidR="000A7324" w14:paraId="182FD2AB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89665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Degree of Overlap</w:t>
            </w: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27F0E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Sample size</w:t>
            </w:r>
          </w:p>
        </w:tc>
        <w:tc>
          <w:tcPr>
            <w:tcW w:w="20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5254F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Youden index</w:t>
            </w:r>
          </w:p>
        </w:tc>
        <w:tc>
          <w:tcPr>
            <w:tcW w:w="20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93643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Euclidian index</w:t>
            </w:r>
          </w:p>
        </w:tc>
        <w:tc>
          <w:tcPr>
            <w:tcW w:w="20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78B14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Product method</w:t>
            </w:r>
          </w:p>
        </w:tc>
        <w:tc>
          <w:tcPr>
            <w:tcW w:w="20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35D11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2"/>
                <w:sz w:val="12"/>
                <w:szCs w:val="12"/>
                <w14:ligatures w14:val="standardContextual"/>
              </w:rPr>
              <w:t>Index of Union</w:t>
            </w:r>
          </w:p>
        </w:tc>
        <w:tc>
          <w:tcPr>
            <w:tcW w:w="20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A2AF6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2"/>
                <w:sz w:val="12"/>
                <w:szCs w:val="12"/>
                <w14:ligatures w14:val="standardContextual"/>
              </w:rPr>
              <w:t>Diagnostic Odds Ratio</w:t>
            </w:r>
          </w:p>
        </w:tc>
      </w:tr>
      <w:tr w:rsidR="000A7324" w14:paraId="12A2F581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B1B233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0E44B1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D=ND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6DFF0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DCDF39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6C4BF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AB671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9FFE0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E156B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C8943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EA740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72AC1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404C31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B7ADD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96151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B3B4F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3389D5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3B792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</w:tr>
      <w:tr w:rsidR="000A7324" w14:paraId="11852B33" w14:textId="77777777" w:rsidTr="000A7324">
        <w:trPr>
          <w:trHeight w:val="144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11BC6" w14:textId="77777777" w:rsidR="000A7324" w:rsidRDefault="000A732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Low</w:t>
            </w: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83407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4CDE4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0.5625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F8744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0.991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90C45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1.8107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CA339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0.2811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2957A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15A0C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0.8450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C5C1B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0.3259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A5780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F96EC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0.9868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1B3C1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0.1850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DCB42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F8947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0.5181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65421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1.7925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A585E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0E0FE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3.8438</w:t>
            </w:r>
          </w:p>
        </w:tc>
      </w:tr>
      <w:tr w:rsidR="000A7324" w14:paraId="3968CC1F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6F6EE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CBD32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70CFC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0.5119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DF866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34862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1.5731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0B1A0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0.2238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F2373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3C129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0.6598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A10E4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0.2601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ACBBB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A9345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0.7703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48D82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0.1353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980F2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8A289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0.3812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44893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1.9420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4FF03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BE8E6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3.8878</w:t>
            </w:r>
          </w:p>
        </w:tc>
      </w:tr>
      <w:tr w:rsidR="000A7324" w14:paraId="571C306A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B9389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07B32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71BF5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0.4467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C5EEA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606CB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1.3174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381E6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0.1828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F2E81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BE039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0.5247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9C4D6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0.2132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53812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8E895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0.6115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369B3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0.1034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EDDFC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ADC73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0.2918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C0ED4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2.0613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5BF4F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D193B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3.6718</w:t>
            </w:r>
          </w:p>
        </w:tc>
      </w:tr>
      <w:tr w:rsidR="000A7324" w14:paraId="44CA4E02" w14:textId="77777777" w:rsidTr="000A7324">
        <w:trPr>
          <w:trHeight w:val="144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7A2C0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Moderate</w:t>
            </w: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F8A48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CC6C5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0.4602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65204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93C8A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1.3404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85F42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0.2690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F55B0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B319E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0.7597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F5896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0.3232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A465F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E8AE1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0.9210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6C724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0.1964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686B7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EFF9D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0.5523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4FA03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1.3619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C331C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59958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2.3516</w:t>
            </w:r>
          </w:p>
        </w:tc>
      </w:tr>
      <w:tr w:rsidR="000A7324" w14:paraId="16DCC446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1F8722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8FE61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7BBA4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0.3896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A71F2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63B6D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1.1248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6A70D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0.2121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77789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5A113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0.5946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528B0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0.2600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AB3EB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90CEE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0.7346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5EACD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0.1540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19990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10BB7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0.4355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F3E1B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1.4174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266F5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8A11E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2.1936</w:t>
            </w:r>
          </w:p>
        </w:tc>
      </w:tr>
      <w:tr w:rsidR="000A7324" w14:paraId="3D53A5E0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27B9C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2CE2C5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0463E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0.3185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79619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A0F0E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0.9217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46F07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0.1644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82D1B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B3B82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0.4658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ABF71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0.2041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325E2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52FE9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0.5852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FDF3C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0.1286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7EA63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BB3BF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0.3636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F7234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1.3917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104FE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D5275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1.9094</w:t>
            </w:r>
          </w:p>
        </w:tc>
      </w:tr>
      <w:tr w:rsidR="000A7324" w14:paraId="686816BA" w14:textId="77777777" w:rsidTr="000A7324">
        <w:trPr>
          <w:trHeight w:val="144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0F57B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High</w:t>
            </w: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A50369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80BD9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0.3347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F7348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A63E7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0.9327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B7098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0.2512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F5B08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80EF4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0.6894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6822E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0.3028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10B76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5924C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0.8421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E4432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0.2414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F101D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DF6FC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0.6681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D163F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0.4832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F3E54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AE93C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0.7883</w:t>
            </w:r>
          </w:p>
        </w:tc>
      </w:tr>
      <w:tr w:rsidR="000A7324" w14:paraId="52817EC7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3CCAE3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406731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C39F0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0.2703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B90D1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38DA2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0.7593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15714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0.1874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A8186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BCC5D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0.5277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FE993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0.2385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48406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DB611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0.6737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28BFF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0.2012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59564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508D3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0.5732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45FDC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0.4238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26694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A0BD0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0.6831</w:t>
            </w:r>
          </w:p>
        </w:tc>
      </w:tr>
      <w:tr w:rsidR="000A7324" w14:paraId="22FB73CD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E97714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8A0B7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E7905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0.2145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99B3A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8DB0D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0.6133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C4D64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0.1441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5E57C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599D1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0.4023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ED7A9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0.1874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85B66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B326F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0.5379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EACF9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0.1777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2B738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FB01E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0.5065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8556F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0.4433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66C76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FBB92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0.6540</w:t>
            </w:r>
          </w:p>
        </w:tc>
      </w:tr>
      <w:tr w:rsidR="000A7324" w14:paraId="54B1A000" w14:textId="77777777" w:rsidTr="000A7324">
        <w:trPr>
          <w:trHeight w:val="20"/>
        </w:trPr>
        <w:tc>
          <w:tcPr>
            <w:tcW w:w="12096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5A1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963666" w14:textId="77777777" w:rsidR="000A7324" w:rsidRDefault="000A7324" w:rsidP="00DF1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vertAlign w:val="superscript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14:ligatures w14:val="standardContextual"/>
              </w:rPr>
              <w:t xml:space="preserve">Unequal sample size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vertAlign w:val="superscript"/>
                <w14:ligatures w14:val="standardContextual"/>
              </w:rPr>
              <w:t>2</w:t>
            </w:r>
          </w:p>
        </w:tc>
      </w:tr>
      <w:tr w:rsidR="000A7324" w14:paraId="037B7D2A" w14:textId="77777777" w:rsidTr="000A7324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3FBA3" w14:textId="77777777" w:rsidR="000A7324" w:rsidRDefault="000A7324">
            <w:pPr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vertAlign w:val="superscript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E97BA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D</w:t>
            </w:r>
            <m:oMath>
              <m:r>
                <w:rPr>
                  <w:rFonts w:ascii="Cambria Math" w:eastAsia="Times New Roman" w:hAnsi="Cambria Math" w:cs="Arial"/>
                  <w:kern w:val="2"/>
                  <w:sz w:val="12"/>
                  <w:szCs w:val="12"/>
                  <w14:ligatures w14:val="standardContextual"/>
                </w:rPr>
                <m:t>≠</m:t>
              </m:r>
            </m:oMath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ND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3A5F0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5D99A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DCF91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4C6AE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AD01D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2BA51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69365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572CA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58FC9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DE818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1CB22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EB30E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C0B4C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E36D5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E5730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</w:tr>
      <w:tr w:rsidR="000A7324" w14:paraId="2DDA9435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D53A7" w14:textId="77777777" w:rsidR="000A7324" w:rsidRDefault="000A732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Low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FF0BA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6DF0C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BB2BE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0.5495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912C4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5D032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1.7353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4DC03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0.2606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D3AC7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8B0FD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0.7692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EB8C1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0.3007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691D7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9BA43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0.8949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F87B8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0.1653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A7827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4517A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0.4558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AA18C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1.6576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851E0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DCCE1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3.5505</w:t>
            </w:r>
          </w:p>
        </w:tc>
      </w:tr>
      <w:tr w:rsidR="000A7324" w14:paraId="3973DF66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47EE9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35795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7C465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150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A31B4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0.5347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5A119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619A6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1.6775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6E603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0.2505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6E6AF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0B1E2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0.7385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91ECB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0.2892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32AA8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C3ED0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0.8652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69218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0.1574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38E94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5B08F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0.4371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73A4F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1.5867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8CDBF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DF881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3.2950</w:t>
            </w:r>
          </w:p>
        </w:tc>
      </w:tr>
      <w:tr w:rsidR="000A7324" w14:paraId="6FF21EE7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E231F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A638A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D810B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06499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0.2516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41410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678A7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1.6459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3805E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0.2516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46F60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599B0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0.7318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9C1FD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0.2895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7EA14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FEB5C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0.8461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91677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0.1516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3B32F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1E4B4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0.4224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3AA2D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1.5419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86911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78D78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3.1069</w:t>
            </w:r>
          </w:p>
        </w:tc>
      </w:tr>
      <w:tr w:rsidR="000A7324" w14:paraId="35DD3B34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98663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Moderate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967E8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8121D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FC074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0.4346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B0F8C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44C20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1.2593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D4A1A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0.2477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4A10A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6CDAA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0.6986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0D6E1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0.2989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4478D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DD855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0.8476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51000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0.1801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79A59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D358E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0.5030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0703E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1.1224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2D177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EA481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1.6020</w:t>
            </w:r>
          </w:p>
        </w:tc>
      </w:tr>
      <w:tr w:rsidR="000A7324" w14:paraId="1ECA63F3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351C5A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8D4FB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38AB2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150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09D49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0.4226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2CDF3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7D578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1.1996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94397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0.2383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6CD56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43CE8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0.6581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56B90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0.2885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06333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E88D3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0.8126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7F547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0.1727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D779D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6A4AE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0.4805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C86E4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0.9352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3BD5B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82963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1.2380</w:t>
            </w:r>
          </w:p>
        </w:tc>
      </w:tr>
      <w:tr w:rsidR="000A7324" w14:paraId="2CDBA7A2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69272F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1121F9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51168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D97D3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0.4068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A6DC0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5432B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1.1666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2B64F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0.2308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CD053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4DCC4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0.6345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A2633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0.2779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C5CB6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197A7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0.7692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7B588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0.1670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01241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D169E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0.4577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D8B8E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0.8066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3B5F8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CC621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1.0630</w:t>
            </w:r>
          </w:p>
        </w:tc>
      </w:tr>
      <w:tr w:rsidR="000A7324" w14:paraId="75399209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BAA9D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High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11D16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9C3145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1AF96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0.3099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DF06B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115E9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0.8672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66A4F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0.2250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D376F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87B66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0.6165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6D4AA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0.2773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D5120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22577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0.7749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82226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0.2241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6FCAA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BD2ED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0.6220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BB02A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0.4027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62FB3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4B7E5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0.6581</w:t>
            </w:r>
          </w:p>
        </w:tc>
      </w:tr>
      <w:tr w:rsidR="000A7324" w14:paraId="5FD22E07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A44E58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5E4F2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10369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150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0AC5A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0.2988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4E45B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D4EBA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0.8271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61104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0.2152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BB4FC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0.917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EFB3F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0.5887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D9147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0.2675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F37A3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A561E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0.7392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A9E2C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0.2178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6D38B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26AC1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0.6034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A3AFE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0.3693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9F7BA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573D2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0.6056</w:t>
            </w:r>
          </w:p>
        </w:tc>
      </w:tr>
      <w:tr w:rsidR="000A7324" w14:paraId="14411274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C9E1C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8A4A4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51334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2A0E2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0.2974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6EC23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1CB69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0.8307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95315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0.2133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93C8A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86736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0.5843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063F7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0.2652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BD742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1EA1D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0.7396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327CA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0.2168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E4250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6E212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0.6026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FB1FF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0.3400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076E7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25126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0.5718</w:t>
            </w:r>
          </w:p>
        </w:tc>
      </w:tr>
    </w:tbl>
    <w:p w14:paraId="1F6DB5B9" w14:textId="77777777" w:rsidR="000A7324" w:rsidRDefault="000A7324" w:rsidP="000A7324">
      <w:pPr>
        <w:pStyle w:val="ListParagraph"/>
        <w:ind w:left="0"/>
        <w:jc w:val="both"/>
        <w:rPr>
          <w:rFonts w:ascii="Static" w:eastAsiaTheme="minorEastAsia" w:hAnsi="Static" w:cstheme="majorBidi"/>
          <w:kern w:val="0"/>
          <w:sz w:val="16"/>
          <w:szCs w:val="16"/>
          <w14:ligatures w14:val="none"/>
        </w:rPr>
      </w:pPr>
      <w:r>
        <w:rPr>
          <w:rFonts w:eastAsiaTheme="minorEastAsia"/>
          <w:sz w:val="16"/>
          <w:szCs w:val="16"/>
        </w:rPr>
        <w:t>1.</w:t>
      </w:r>
      <m:oMath>
        <m:sSub>
          <m:sSub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ajorBidi"/>
                <w:sz w:val="16"/>
                <w:szCs w:val="16"/>
              </w:rPr>
              <m:t>X</m:t>
            </m:r>
          </m:e>
          <m:sub>
            <m:r>
              <w:rPr>
                <w:rFonts w:ascii="Cambria Math" w:hAnsi="Cambria Math" w:cstheme="majorBidi"/>
                <w:sz w:val="16"/>
                <w:szCs w:val="16"/>
              </w:rPr>
              <m:t>D</m:t>
            </m:r>
          </m:sub>
        </m:sSub>
        <m:r>
          <w:rPr>
            <w:rFonts w:ascii="Cambria Math" w:hAnsi="Cambria Math" w:cstheme="majorBidi"/>
            <w:sz w:val="16"/>
            <w:szCs w:val="16"/>
          </w:rPr>
          <m:t>~N</m:t>
        </m:r>
        <m:d>
          <m:d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16"/>
                    <w:szCs w:val="16"/>
                  </w:rPr>
                  <m:t>μ</m:t>
                </m:r>
              </m:e>
              <m:sub>
                <m:r>
                  <w:rPr>
                    <w:rFonts w:ascii="Cambria Math" w:hAnsi="Cambria Math" w:cstheme="majorBidi"/>
                    <w:sz w:val="16"/>
                    <w:szCs w:val="16"/>
                  </w:rPr>
                  <m:t>D</m:t>
                </m:r>
              </m:sub>
            </m:sSub>
            <m:r>
              <w:rPr>
                <w:rFonts w:ascii="Cambria Math" w:hAnsi="Cambria Math" w:cstheme="majorBidi"/>
                <w:sz w:val="16"/>
                <w:szCs w:val="16"/>
              </w:rPr>
              <m:t>,1</m:t>
            </m:r>
          </m:e>
        </m:d>
      </m:oMath>
      <w:r>
        <w:rPr>
          <w:rFonts w:ascii="Static" w:eastAsiaTheme="minorEastAsia" w:hAnsi="Static" w:cstheme="majorBidi"/>
          <w:sz w:val="16"/>
          <w:szCs w:val="16"/>
        </w:rPr>
        <w:t xml:space="preserve"> , </w:t>
      </w:r>
      <m:oMath>
        <m:sSub>
          <m:sSub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ajorBidi"/>
                <w:sz w:val="16"/>
                <w:szCs w:val="16"/>
              </w:rPr>
              <m:t>X</m:t>
            </m:r>
          </m:e>
          <m:sub>
            <m:r>
              <w:rPr>
                <w:rFonts w:ascii="Cambria Math" w:hAnsi="Cambria Math" w:cstheme="majorBidi"/>
                <w:sz w:val="16"/>
                <w:szCs w:val="16"/>
              </w:rPr>
              <m:t>ND</m:t>
            </m:r>
          </m:sub>
        </m:sSub>
        <m:r>
          <w:rPr>
            <w:rFonts w:ascii="Cambria Math" w:hAnsi="Cambria Math" w:cstheme="majorBidi"/>
            <w:sz w:val="16"/>
            <w:szCs w:val="16"/>
          </w:rPr>
          <m:t>~N</m:t>
        </m:r>
        <m:d>
          <m:d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dPr>
          <m:e>
            <m:r>
              <w:rPr>
                <w:rFonts w:ascii="Cambria Math" w:hAnsi="Cambria Math" w:cstheme="majorBidi"/>
                <w:sz w:val="16"/>
                <w:szCs w:val="16"/>
              </w:rPr>
              <m:t>0,1</m:t>
            </m:r>
          </m:e>
        </m:d>
      </m:oMath>
      <w:r>
        <w:rPr>
          <w:rFonts w:ascii="Static" w:eastAsiaTheme="minorEastAsia" w:hAnsi="Static" w:cstheme="majorBidi"/>
          <w:sz w:val="16"/>
          <w:szCs w:val="16"/>
        </w:rPr>
        <w:t xml:space="preserve"> , and </w:t>
      </w:r>
      <m:oMath>
        <m:sSub>
          <m:sSub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ajorBidi"/>
                <w:sz w:val="16"/>
                <w:szCs w:val="16"/>
              </w:rPr>
              <m:t>μ</m:t>
            </m:r>
          </m:e>
          <m:sub>
            <m:r>
              <w:rPr>
                <w:rFonts w:ascii="Cambria Math" w:hAnsi="Cambria Math" w:cstheme="majorBidi"/>
                <w:sz w:val="16"/>
                <w:szCs w:val="16"/>
              </w:rPr>
              <m:t>D</m:t>
            </m:r>
          </m:sub>
        </m:sSub>
      </m:oMath>
      <w:r>
        <w:rPr>
          <w:rFonts w:ascii="Static" w:eastAsiaTheme="minorEastAsia" w:hAnsi="Static" w:cstheme="majorBidi"/>
          <w:sz w:val="16"/>
          <w:szCs w:val="16"/>
        </w:rPr>
        <w:t xml:space="preserve"> was taken as 0.4, 0.8, and 1.85, respectively.</w:t>
      </w:r>
    </w:p>
    <w:p w14:paraId="06F24AC9" w14:textId="77777777" w:rsidR="00E72B72" w:rsidRDefault="00E72B72">
      <w:pPr>
        <w:rPr>
          <w:rtl/>
        </w:rPr>
      </w:pPr>
    </w:p>
    <w:p w14:paraId="430153D0" w14:textId="77777777" w:rsidR="000A7324" w:rsidRDefault="000A7324">
      <w:pPr>
        <w:rPr>
          <w:rtl/>
        </w:rPr>
      </w:pPr>
    </w:p>
    <w:p w14:paraId="03212003" w14:textId="77777777" w:rsidR="000A7324" w:rsidRDefault="000A7324">
      <w:pPr>
        <w:rPr>
          <w:rtl/>
        </w:rPr>
      </w:pPr>
    </w:p>
    <w:p w14:paraId="2C23FADE" w14:textId="77777777" w:rsidR="000A7324" w:rsidRDefault="000A7324">
      <w:pPr>
        <w:rPr>
          <w:rtl/>
        </w:rPr>
      </w:pPr>
    </w:p>
    <w:p w14:paraId="113F9BEC" w14:textId="77777777" w:rsidR="000A7324" w:rsidRDefault="000A7324">
      <w:pPr>
        <w:rPr>
          <w:rtl/>
        </w:rPr>
      </w:pPr>
    </w:p>
    <w:p w14:paraId="439347BD" w14:textId="77777777" w:rsidR="000A7324" w:rsidRDefault="000A7324">
      <w:pPr>
        <w:rPr>
          <w:rtl/>
        </w:rPr>
      </w:pPr>
    </w:p>
    <w:p w14:paraId="56F00F16" w14:textId="77777777" w:rsidR="000A7324" w:rsidRDefault="000A7324">
      <w:pPr>
        <w:rPr>
          <w:rtl/>
        </w:rPr>
      </w:pPr>
    </w:p>
    <w:p w14:paraId="54FCC970" w14:textId="40FB8472" w:rsidR="000A7324" w:rsidRDefault="000A7324" w:rsidP="000A7324">
      <w:pPr>
        <w:pStyle w:val="ListParagraph"/>
        <w:spacing w:before="240" w:after="0"/>
        <w:ind w:left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Table</w:t>
      </w:r>
      <w:r w:rsidR="002942B9">
        <w:rPr>
          <w:rFonts w:asciiTheme="majorBidi" w:hAnsiTheme="majorBidi" w:cstheme="majorBidi"/>
        </w:rPr>
        <w:t xml:space="preserve"> 2.b</w:t>
      </w:r>
      <w:r>
        <w:rPr>
          <w:rFonts w:asciiTheme="majorBidi" w:hAnsiTheme="majorBidi" w:cstheme="majorBidi"/>
        </w:rPr>
        <w:t xml:space="preserve">. The bootstrap SD, coverage probability (CP), and the mean length of confidence interval with different methods of cut-point when data generated from heteroscedastic binormal pairs of diseased (D) and </w:t>
      </w:r>
      <w:proofErr w:type="spellStart"/>
      <w:r>
        <w:rPr>
          <w:rFonts w:asciiTheme="majorBidi" w:hAnsiTheme="majorBidi" w:cstheme="majorBidi"/>
        </w:rPr>
        <w:t>nondiseased</w:t>
      </w:r>
      <w:proofErr w:type="spellEnd"/>
      <w:r>
        <w:rPr>
          <w:rFonts w:asciiTheme="majorBidi" w:hAnsiTheme="majorBidi" w:cstheme="majorBidi"/>
        </w:rPr>
        <w:t xml:space="preserve"> (ND) with different sample size and degree of overlap (or AUC)</w:t>
      </w:r>
    </w:p>
    <w:tbl>
      <w:tblPr>
        <w:tblW w:w="12096" w:type="dxa"/>
        <w:tblInd w:w="-13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96"/>
        <w:gridCol w:w="511"/>
        <w:gridCol w:w="595"/>
        <w:gridCol w:w="679"/>
        <w:gridCol w:w="678"/>
        <w:gridCol w:w="680"/>
        <w:gridCol w:w="680"/>
        <w:gridCol w:w="678"/>
        <w:gridCol w:w="680"/>
        <w:gridCol w:w="680"/>
        <w:gridCol w:w="678"/>
        <w:gridCol w:w="680"/>
        <w:gridCol w:w="680"/>
        <w:gridCol w:w="678"/>
        <w:gridCol w:w="680"/>
        <w:gridCol w:w="680"/>
        <w:gridCol w:w="683"/>
        <w:gridCol w:w="680"/>
      </w:tblGrid>
      <w:tr w:rsidR="000A7324" w14:paraId="2C683C5F" w14:textId="77777777" w:rsidTr="000A7324">
        <w:trPr>
          <w:trHeight w:val="20"/>
        </w:trPr>
        <w:tc>
          <w:tcPr>
            <w:tcW w:w="12096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5A1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C8A4D5" w14:textId="77777777" w:rsidR="000A7324" w:rsidRDefault="000A7324" w:rsidP="00DF1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vertAlign w:val="superscript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14:ligatures w14:val="standardContextual"/>
              </w:rPr>
              <w:t xml:space="preserve">Equal sample size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vertAlign w:val="superscript"/>
                <w14:ligatures w14:val="standardContextual"/>
              </w:rPr>
              <w:t>1</w:t>
            </w:r>
          </w:p>
        </w:tc>
      </w:tr>
      <w:tr w:rsidR="000A7324" w14:paraId="26E148FA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E0DCCF" w14:textId="77777777" w:rsidR="000A7324" w:rsidRDefault="000A73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4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12"/>
                <w:szCs w:val="12"/>
                <w14:ligatures w14:val="standardContextual"/>
              </w:rPr>
              <w:t>Degree</w:t>
            </w:r>
          </w:p>
          <w:p w14:paraId="0E83BD71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4"/>
                <w:sz w:val="12"/>
                <w:szCs w:val="12"/>
                <w14:ligatures w14:val="standardContextual"/>
              </w:rPr>
              <w:t>of Overlap</w:t>
            </w: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0757B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Sample size</w:t>
            </w:r>
          </w:p>
        </w:tc>
        <w:tc>
          <w:tcPr>
            <w:tcW w:w="20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BDD6A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Youden index</w:t>
            </w:r>
          </w:p>
        </w:tc>
        <w:tc>
          <w:tcPr>
            <w:tcW w:w="20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DFF12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Euclidian index</w:t>
            </w:r>
          </w:p>
        </w:tc>
        <w:tc>
          <w:tcPr>
            <w:tcW w:w="20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321E2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Product method</w:t>
            </w:r>
          </w:p>
        </w:tc>
        <w:tc>
          <w:tcPr>
            <w:tcW w:w="20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BBD3F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2"/>
                <w:sz w:val="12"/>
                <w:szCs w:val="12"/>
                <w14:ligatures w14:val="standardContextual"/>
              </w:rPr>
              <w:t>Index of Union</w:t>
            </w:r>
          </w:p>
        </w:tc>
        <w:tc>
          <w:tcPr>
            <w:tcW w:w="20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BEEEF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2"/>
                <w:sz w:val="12"/>
                <w:szCs w:val="12"/>
                <w14:ligatures w14:val="standardContextual"/>
              </w:rPr>
              <w:t>Diagnostic Odds Ratio</w:t>
            </w:r>
          </w:p>
        </w:tc>
      </w:tr>
      <w:tr w:rsidR="000A7324" w14:paraId="269D2933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B965DB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853D8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D=ND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963C0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88FC0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38BD0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B9A43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DEB66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08DCE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0F159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BCC20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6CAE3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64FAE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FA584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1A100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E6EEF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6B03B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7AC9D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</w:tr>
      <w:tr w:rsidR="000A7324" w14:paraId="13AA3152" w14:textId="77777777" w:rsidTr="000A7324">
        <w:trPr>
          <w:trHeight w:val="144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24DEF" w14:textId="77777777" w:rsidR="000A7324" w:rsidRDefault="000A732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Low</w:t>
            </w: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B4C3C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C8AAF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0.5034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53027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91A50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1.5985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75FB8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0.2556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3F440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21C68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0.7630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C9871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0.2986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50BF7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CF36D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0.8935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76B4F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0.1664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0819D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0.916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D3AE2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0.4651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CD340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1.3784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53032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0.682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AC078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3.1698</w:t>
            </w:r>
          </w:p>
        </w:tc>
      </w:tr>
      <w:tr w:rsidR="000A7324" w14:paraId="385585C7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32D7C2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8BCD1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48049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0.4348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E4CA6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36B2E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1.3218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7B2D8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0.2022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8F52F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6D9D6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0.5909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3D291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0.2381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5DACD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BDC13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0.6995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AA9C3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0.1222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37FB7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0.910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B7E0E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0.3438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3AAB8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1.1599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D2E55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0.425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B5BE6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2.3977</w:t>
            </w:r>
          </w:p>
        </w:tc>
      </w:tr>
      <w:tr w:rsidR="000A7324" w14:paraId="5312810E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F9E468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BC3DB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97E6A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0.3474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785A5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2F05B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1.0163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FA066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0.1606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D58D7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A0F07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0.4588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35BDB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0.1894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BC60C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D8EAA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0.5444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AF3CB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0.0943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B94B3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0.858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86634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0.2669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9C6C4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0.8745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F2711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0.166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E9CAB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1.3623</w:t>
            </w:r>
          </w:p>
        </w:tc>
      </w:tr>
      <w:tr w:rsidR="000A7324" w14:paraId="49BF83E3" w14:textId="77777777" w:rsidTr="000A7324">
        <w:trPr>
          <w:trHeight w:val="144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EDE74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Moderate</w:t>
            </w: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CF606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B2D4D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0.3873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9C327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49E55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1.1046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EF0A3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0.2377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68169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371ED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0.6704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A7916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0.2878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81C7B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D803F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0.8184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1CC29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0.1788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620CF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0.836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98787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0.5027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511B5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0.7488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93548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0.067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1E195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1.2598</w:t>
            </w:r>
          </w:p>
        </w:tc>
      </w:tr>
      <w:tr w:rsidR="000A7324" w14:paraId="1C1E5EF9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36E69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1F8EE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BA2F2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0.3181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B0A38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7EEF4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0.9047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AF34B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0.1848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861ED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5A9CC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0.5175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3C443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0.22 74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12FE3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AED82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0.6434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A6F9C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0.1401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C833B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0.805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73A0D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0.3948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EEDB1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0.6046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569EB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0.044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13011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0.9216</w:t>
            </w:r>
          </w:p>
        </w:tc>
      </w:tr>
      <w:tr w:rsidR="000A7324" w14:paraId="4377B458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2E3B17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9DC9E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56A57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0.2551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1783B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245B5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0.7388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D024D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0.1425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22340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32EE4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0.4030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EBC55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0.1779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FDEF7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D7D0A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0.5095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6BF07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0.1152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F479E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F5F5E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0.3260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E6737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0.5507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E91F1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0.031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5B3E7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0.7519</w:t>
            </w:r>
          </w:p>
        </w:tc>
      </w:tr>
      <w:tr w:rsidR="000A7324" w14:paraId="555B644E" w14:textId="77777777" w:rsidTr="000A7324">
        <w:trPr>
          <w:trHeight w:val="144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4E636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High</w:t>
            </w: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47E1D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B0189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0.2940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AC8C9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9B0D2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0.7998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54219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0.2276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98FC2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0DAE9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0.6168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EFDBE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0.2725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D503B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FC5D8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0.7410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9D843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0.2218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E659A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0AE29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0.6087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A3A33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0.4090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B9E95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38D54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0.7048</w:t>
            </w:r>
          </w:p>
        </w:tc>
      </w:tr>
      <w:tr w:rsidR="000A7324" w14:paraId="3BB775C4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23D7CF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1AE10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370E8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0.2348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34193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B94A1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0.6537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5B799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0.1690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557D8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BCDFA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0.4664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DC29E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0.2137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40A43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E994C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0.5928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FD36E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0.1826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2F7CD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D4AD1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0.5120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01A16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0.3536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9AAA6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8879D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0.6258</w:t>
            </w:r>
          </w:p>
        </w:tc>
      </w:tr>
      <w:tr w:rsidR="000A7324" w14:paraId="730C479B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2DA451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056F2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86CA3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0.1887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089B0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2FA5A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0.5371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F37A5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0.1306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A8768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D7FFF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0.3611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84A32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0.1699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737D2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965D8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0.4821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8DC0C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0.1586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2984D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DABB5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0.4479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520D7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0.3362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DC4B2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3CE43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0.5844</w:t>
            </w:r>
          </w:p>
        </w:tc>
      </w:tr>
      <w:tr w:rsidR="000A7324" w14:paraId="31E972E5" w14:textId="77777777" w:rsidTr="000A7324">
        <w:trPr>
          <w:trHeight w:val="20"/>
        </w:trPr>
        <w:tc>
          <w:tcPr>
            <w:tcW w:w="12096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5A1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23EA8A" w14:textId="77777777" w:rsidR="000A7324" w:rsidRDefault="000A7324" w:rsidP="00DF1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vertAlign w:val="superscript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14:ligatures w14:val="standardContextual"/>
              </w:rPr>
              <w:t xml:space="preserve">Unequal sample size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vertAlign w:val="superscript"/>
                <w14:ligatures w14:val="standardContextual"/>
              </w:rPr>
              <w:t>2</w:t>
            </w:r>
          </w:p>
        </w:tc>
      </w:tr>
      <w:tr w:rsidR="000A7324" w14:paraId="3A63A223" w14:textId="77777777" w:rsidTr="000A7324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E98EF6" w14:textId="77777777" w:rsidR="000A7324" w:rsidRDefault="000A7324">
            <w:pPr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vertAlign w:val="superscript"/>
                <w14:ligatures w14:val="standardContextual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1E500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D</w:t>
            </w:r>
            <m:oMath>
              <m:r>
                <w:rPr>
                  <w:rFonts w:ascii="Cambria Math" w:eastAsia="Times New Roman" w:hAnsi="Cambria Math" w:cs="Arial"/>
                  <w:kern w:val="2"/>
                  <w:sz w:val="12"/>
                  <w:szCs w:val="12"/>
                  <w14:ligatures w14:val="standardContextual"/>
                </w:rPr>
                <m:t>≠</m:t>
              </m:r>
            </m:oMath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ND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F1F70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9E045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190D5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21A22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56095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B0DBF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F2932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03260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D636C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013E0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B5473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79FD6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FBD60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4F84F1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ABF1B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</w:tr>
      <w:tr w:rsidR="000A7324" w14:paraId="61AEA300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FF135" w14:textId="77777777" w:rsidR="000A7324" w:rsidRDefault="000A732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Low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E54595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AB6255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E844B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0.4677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A151F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D3162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1.4499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05955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0.2279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3EBC7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CFF75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0.6708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51B37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0.2669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5E5A6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C0206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0.7889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A6EAB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0.1483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87B1F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0.892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C34D1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0.4115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72191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1.2170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39731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0.484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018DE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2.6318</w:t>
            </w:r>
          </w:p>
        </w:tc>
      </w:tr>
      <w:tr w:rsidR="000A7324" w14:paraId="117404EA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B0120B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B0D7B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501EE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150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BF8B0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0.4496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46052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3F9E8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1.3717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B25FB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0.2177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0EB6D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88206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0.6372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4FFD4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0.2532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B3D81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76DC9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0.7476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F8DFE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0.1406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B254F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0.882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73776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0.3925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B8902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1.1277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7FB53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0.381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58A30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2.3174</w:t>
            </w:r>
          </w:p>
        </w:tc>
      </w:tr>
      <w:tr w:rsidR="000A7324" w14:paraId="4C067260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ED3AA8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F01AF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47711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C94BE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0.4380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71B5A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51E41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1.3425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A810D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0.2137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9AAA5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85F28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0.6167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B6B30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0.2469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FE3EF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C1C76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0.7176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0C373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0.1356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AF805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DC56E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0.3768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FE19E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1.0647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34B22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0.345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A31FC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2.1894</w:t>
            </w:r>
          </w:p>
        </w:tc>
      </w:tr>
      <w:tr w:rsidR="000A7324" w14:paraId="476BDA80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5EB45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Moderate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39B49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D2D5A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5B7A1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0.3604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673F5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F5999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1.0326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11028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0.2170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9BC1D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69825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0.6064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BB41B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0.230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D5D79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BC6CD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0.7409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A905F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0.1640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56D10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0.775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9E2D4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0.4561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3C8D1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0.5420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FD3B9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0.029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E4DFD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0.8310</w:t>
            </w:r>
          </w:p>
        </w:tc>
      </w:tr>
      <w:tr w:rsidR="000A7324" w14:paraId="511D9C88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AA3E77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2B062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98562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150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2E927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0.3464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B5360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E63B6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0.9764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81BED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0.2067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83824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29591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0.5734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4AF6B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0.2515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E8530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C701D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0.7049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9FB44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0.1574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D41A0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0.718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F8542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0.4342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C0C6B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0.4365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951C7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0.014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712EC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0.6822</w:t>
            </w:r>
          </w:p>
        </w:tc>
      </w:tr>
      <w:tr w:rsidR="000A7324" w14:paraId="7B8D09CB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AE55E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0E50C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3E492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8902A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0.3385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36D3C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6815F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0.9662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1EC0C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0.2000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D6604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38FA7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0.5535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ED32D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0.2417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C4683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DF584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0.6765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4B7D0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0.1517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07731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0.672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D7307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0.4175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6C244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0.3869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B8446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242AD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0.6188</w:t>
            </w:r>
          </w:p>
        </w:tc>
      </w:tr>
      <w:tr w:rsidR="000A7324" w14:paraId="5C3BF3D1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BDA2D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High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1DC45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01FF2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A6EBF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0.2657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B81AC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E93F2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0.7377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27BD3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0.2002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92B3D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0AC05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0.5477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816CA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0.2453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32DCA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46AD4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0.6779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73789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0.2036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E6A20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0.902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E2F0F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0.5633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41ED7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0.3614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3FFCF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D890E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0.6256</w:t>
            </w:r>
          </w:p>
        </w:tc>
      </w:tr>
      <w:tr w:rsidR="000A7324" w14:paraId="6E73DEF5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05717F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DFBD1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6554A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150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6C5CF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0.2602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37D9B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A8BEE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0.7112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AFF04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0.1942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A2415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0.913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B092C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0.5190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FB814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0.2392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9C833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0.909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620AA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0.6469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3F7B5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0.2010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6A935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A257D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0.5455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102BD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0.3340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6ED06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3E4F4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0.5883</w:t>
            </w:r>
          </w:p>
        </w:tc>
      </w:tr>
      <w:tr w:rsidR="000A7324" w14:paraId="4117A31F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3D557C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05793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0941D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2F109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0.2602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9D7CD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CB8FE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0.7227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5CB9E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0.1895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53DD9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6865E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0.5241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19774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0.2372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00CA0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531C5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0.6585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73E53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0.1991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2D491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5AF17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0.5551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ED6B5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0.3309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3AF88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5C9D9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0.5671</w:t>
            </w:r>
          </w:p>
        </w:tc>
      </w:tr>
    </w:tbl>
    <w:p w14:paraId="42D9A53E" w14:textId="77777777" w:rsidR="000A7324" w:rsidRDefault="000A7324" w:rsidP="000A7324">
      <w:pPr>
        <w:pStyle w:val="ListParagraph"/>
        <w:ind w:left="0"/>
        <w:jc w:val="both"/>
        <w:rPr>
          <w:rFonts w:ascii="Static" w:eastAsiaTheme="minorEastAsia" w:hAnsi="Static" w:cstheme="majorBidi"/>
          <w:kern w:val="0"/>
          <w:sz w:val="16"/>
          <w:szCs w:val="16"/>
          <w14:ligatures w14:val="none"/>
        </w:rPr>
      </w:pPr>
      <w:r>
        <w:rPr>
          <w:rFonts w:ascii="Static" w:hAnsi="Static" w:cstheme="majorBidi"/>
          <w:sz w:val="16"/>
          <w:szCs w:val="16"/>
        </w:rPr>
        <w:t>1.</w:t>
      </w:r>
      <w:r>
        <w:rPr>
          <w:rFonts w:ascii="Cambria Math" w:hAnsi="Cambria Math" w:cstheme="majorBidi"/>
          <w:i/>
          <w:sz w:val="16"/>
          <w:szCs w:val="16"/>
        </w:rPr>
        <w:t xml:space="preserve"> </w:t>
      </w:r>
      <m:oMath>
        <m:sSub>
          <m:sSub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ajorBidi"/>
                <w:sz w:val="16"/>
                <w:szCs w:val="16"/>
              </w:rPr>
              <m:t>X</m:t>
            </m:r>
          </m:e>
          <m:sub>
            <m:r>
              <w:rPr>
                <w:rFonts w:ascii="Cambria Math" w:hAnsi="Cambria Math" w:cstheme="majorBidi"/>
                <w:sz w:val="16"/>
                <w:szCs w:val="16"/>
              </w:rPr>
              <m:t>D</m:t>
            </m:r>
          </m:sub>
        </m:sSub>
        <m:r>
          <w:rPr>
            <w:rFonts w:ascii="Cambria Math" w:hAnsi="Cambria Math" w:cstheme="majorBidi"/>
            <w:sz w:val="16"/>
            <w:szCs w:val="16"/>
          </w:rPr>
          <m:t>~N</m:t>
        </m:r>
        <m:d>
          <m:d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16"/>
                    <w:szCs w:val="16"/>
                  </w:rPr>
                  <m:t>μ</m:t>
                </m:r>
              </m:e>
              <m:sub>
                <m:r>
                  <w:rPr>
                    <w:rFonts w:ascii="Cambria Math" w:hAnsi="Cambria Math" w:cstheme="majorBidi"/>
                    <w:sz w:val="16"/>
                    <w:szCs w:val="16"/>
                  </w:rPr>
                  <m:t>D</m:t>
                </m:r>
              </m:sub>
            </m:sSub>
            <m:r>
              <w:rPr>
                <w:rFonts w:ascii="Cambria Math" w:hAnsi="Cambria Math" w:cstheme="majorBidi"/>
                <w:sz w:val="16"/>
                <w:szCs w:val="16"/>
              </w:rPr>
              <m:t>,0.81</m:t>
            </m:r>
          </m:e>
        </m:d>
      </m:oMath>
      <w:r>
        <w:rPr>
          <w:rFonts w:ascii="Static" w:eastAsiaTheme="minorEastAsia" w:hAnsi="Static" w:cstheme="majorBidi"/>
          <w:sz w:val="16"/>
          <w:szCs w:val="16"/>
        </w:rPr>
        <w:t xml:space="preserve"> , </w:t>
      </w:r>
      <m:oMath>
        <m:sSub>
          <m:sSub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ajorBidi"/>
                <w:sz w:val="16"/>
                <w:szCs w:val="16"/>
              </w:rPr>
              <m:t>X</m:t>
            </m:r>
          </m:e>
          <m:sub>
            <m:r>
              <w:rPr>
                <w:rFonts w:ascii="Cambria Math" w:hAnsi="Cambria Math" w:cstheme="majorBidi"/>
                <w:sz w:val="16"/>
                <w:szCs w:val="16"/>
              </w:rPr>
              <m:t>ND</m:t>
            </m:r>
          </m:sub>
        </m:sSub>
        <m:r>
          <w:rPr>
            <w:rFonts w:ascii="Cambria Math" w:hAnsi="Cambria Math" w:cstheme="majorBidi"/>
            <w:sz w:val="16"/>
            <w:szCs w:val="16"/>
          </w:rPr>
          <m:t>~N</m:t>
        </m:r>
        <m:d>
          <m:d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dPr>
          <m:e>
            <m:r>
              <w:rPr>
                <w:rFonts w:ascii="Cambria Math" w:hAnsi="Cambria Math" w:cstheme="majorBidi"/>
                <w:sz w:val="16"/>
                <w:szCs w:val="16"/>
              </w:rPr>
              <m:t>0,1</m:t>
            </m:r>
          </m:e>
        </m:d>
      </m:oMath>
      <w:r>
        <w:rPr>
          <w:rFonts w:ascii="Static" w:eastAsiaTheme="minorEastAsia" w:hAnsi="Static" w:cstheme="majorBidi"/>
          <w:sz w:val="16"/>
          <w:szCs w:val="16"/>
        </w:rPr>
        <w:t xml:space="preserve"> , and </w:t>
      </w:r>
      <m:oMath>
        <m:sSub>
          <m:sSub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ajorBidi"/>
                <w:sz w:val="16"/>
                <w:szCs w:val="16"/>
              </w:rPr>
              <m:t>μ</m:t>
            </m:r>
          </m:e>
          <m:sub>
            <m:r>
              <w:rPr>
                <w:rFonts w:ascii="Cambria Math" w:hAnsi="Cambria Math" w:cstheme="majorBidi"/>
                <w:sz w:val="16"/>
                <w:szCs w:val="16"/>
              </w:rPr>
              <m:t>D</m:t>
            </m:r>
          </m:sub>
        </m:sSub>
      </m:oMath>
      <w:r>
        <w:rPr>
          <w:rFonts w:ascii="Static" w:eastAsiaTheme="minorEastAsia" w:hAnsi="Static" w:cstheme="majorBidi"/>
          <w:sz w:val="16"/>
          <w:szCs w:val="16"/>
        </w:rPr>
        <w:t xml:space="preserve"> was taken as 0.4, 0.8, and 1.85, respectively.</w:t>
      </w:r>
    </w:p>
    <w:p w14:paraId="0724D1E1" w14:textId="77777777" w:rsidR="000A7324" w:rsidRDefault="000A7324">
      <w:pPr>
        <w:rPr>
          <w:rtl/>
        </w:rPr>
      </w:pPr>
    </w:p>
    <w:p w14:paraId="69D863BC" w14:textId="4D1376A6" w:rsidR="000A7324" w:rsidRDefault="000A7324" w:rsidP="000A7324">
      <w:pPr>
        <w:pStyle w:val="ListParagraph"/>
        <w:spacing w:before="240" w:after="0"/>
        <w:ind w:left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Table</w:t>
      </w:r>
      <w:r w:rsidR="002942B9">
        <w:rPr>
          <w:rFonts w:asciiTheme="majorBidi" w:hAnsiTheme="majorBidi" w:cstheme="majorBidi"/>
        </w:rPr>
        <w:t xml:space="preserve"> 3.b</w:t>
      </w:r>
      <w:r>
        <w:rPr>
          <w:rFonts w:asciiTheme="majorBidi" w:hAnsiTheme="majorBidi" w:cstheme="majorBidi"/>
        </w:rPr>
        <w:t xml:space="preserve">. The bootstrap SD, Coverage probability (CP), and the mean length of confidence interval with different methods of cut-point from </w:t>
      </w:r>
      <w:proofErr w:type="spellStart"/>
      <w:r>
        <w:rPr>
          <w:rFonts w:asciiTheme="majorBidi" w:hAnsiTheme="majorBidi" w:cstheme="majorBidi"/>
        </w:rPr>
        <w:t>bigamma</w:t>
      </w:r>
      <w:proofErr w:type="spellEnd"/>
      <w:r>
        <w:rPr>
          <w:rFonts w:asciiTheme="majorBidi" w:hAnsiTheme="majorBidi" w:cstheme="majorBidi"/>
        </w:rPr>
        <w:t xml:space="preserve"> distributions of diseased (D) and </w:t>
      </w:r>
      <w:proofErr w:type="spellStart"/>
      <w:r>
        <w:rPr>
          <w:rFonts w:asciiTheme="majorBidi" w:hAnsiTheme="majorBidi" w:cstheme="majorBidi"/>
        </w:rPr>
        <w:t>nondiseased</w:t>
      </w:r>
      <w:proofErr w:type="spellEnd"/>
      <w:r>
        <w:rPr>
          <w:rFonts w:asciiTheme="majorBidi" w:hAnsiTheme="majorBidi" w:cstheme="majorBidi"/>
        </w:rPr>
        <w:t xml:space="preserve"> (ND) with different sample size and degree of overlap (or AUC)</w:t>
      </w:r>
    </w:p>
    <w:tbl>
      <w:tblPr>
        <w:tblW w:w="12096" w:type="dxa"/>
        <w:tblInd w:w="-13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96"/>
        <w:gridCol w:w="509"/>
        <w:gridCol w:w="595"/>
        <w:gridCol w:w="678"/>
        <w:gridCol w:w="677"/>
        <w:gridCol w:w="679"/>
        <w:gridCol w:w="680"/>
        <w:gridCol w:w="678"/>
        <w:gridCol w:w="680"/>
        <w:gridCol w:w="680"/>
        <w:gridCol w:w="678"/>
        <w:gridCol w:w="680"/>
        <w:gridCol w:w="680"/>
        <w:gridCol w:w="678"/>
        <w:gridCol w:w="685"/>
        <w:gridCol w:w="680"/>
        <w:gridCol w:w="683"/>
        <w:gridCol w:w="680"/>
      </w:tblGrid>
      <w:tr w:rsidR="000A7324" w14:paraId="498391C2" w14:textId="77777777" w:rsidTr="000A7324">
        <w:trPr>
          <w:trHeight w:val="20"/>
        </w:trPr>
        <w:tc>
          <w:tcPr>
            <w:tcW w:w="12096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5A1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77018F" w14:textId="77777777" w:rsidR="000A7324" w:rsidRDefault="000A7324" w:rsidP="00DF1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24"/>
                <w:szCs w:val="24"/>
                <w:vertAlign w:val="superscript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vertAlign w:val="superscript"/>
                <w14:ligatures w14:val="standardContextual"/>
              </w:rPr>
              <w:t xml:space="preserve">Equal sample size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24"/>
                <w:szCs w:val="24"/>
                <w:vertAlign w:val="superscript"/>
                <w14:ligatures w14:val="standardContextual"/>
              </w:rPr>
              <w:t>1</w:t>
            </w:r>
          </w:p>
        </w:tc>
      </w:tr>
      <w:tr w:rsidR="000A7324" w14:paraId="50EDD6D0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7B8BE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Degree of Overlap</w:t>
            </w: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B3013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Sample size</w:t>
            </w:r>
          </w:p>
        </w:tc>
        <w:tc>
          <w:tcPr>
            <w:tcW w:w="20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43B00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Youden index</w:t>
            </w:r>
          </w:p>
        </w:tc>
        <w:tc>
          <w:tcPr>
            <w:tcW w:w="20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C56DE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Euclidian index</w:t>
            </w:r>
          </w:p>
        </w:tc>
        <w:tc>
          <w:tcPr>
            <w:tcW w:w="20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1579C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Product method</w:t>
            </w:r>
          </w:p>
        </w:tc>
        <w:tc>
          <w:tcPr>
            <w:tcW w:w="20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ED98B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2"/>
                <w:sz w:val="12"/>
                <w:szCs w:val="12"/>
                <w14:ligatures w14:val="standardContextual"/>
              </w:rPr>
              <w:t>Index of Union</w:t>
            </w:r>
          </w:p>
        </w:tc>
        <w:tc>
          <w:tcPr>
            <w:tcW w:w="20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09758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2"/>
                <w:sz w:val="12"/>
                <w:szCs w:val="12"/>
                <w14:ligatures w14:val="standardContextual"/>
              </w:rPr>
              <w:t>Diagnostic Odds Ratio</w:t>
            </w:r>
          </w:p>
        </w:tc>
      </w:tr>
      <w:tr w:rsidR="000A7324" w14:paraId="21FE753C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56DA8E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0B502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D=ND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0DD3F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89534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4C3BC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9F417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9EBD0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C6B71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6AEFB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7BB4E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D6A3F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5DAD4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CD2F2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967AA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ED2FC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4E41C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3E4589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</w:tr>
      <w:tr w:rsidR="000A7324" w14:paraId="4D9446A2" w14:textId="77777777" w:rsidTr="000A7324">
        <w:trPr>
          <w:trHeight w:val="144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437D1" w14:textId="77777777" w:rsidR="000A7324" w:rsidRDefault="000A7324">
            <w:pPr>
              <w:spacing w:after="0" w:line="36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Low</w:t>
            </w: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3E2F8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B24FB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0.8841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AA15F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0.974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19DC2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2.6544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1F5B2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0.4577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F977C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74202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1.3066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012C8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0.5457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1582F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4E34B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1.5608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4946E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0.3021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31FC2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0.892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A38E7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0.8264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9DD98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2.6996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ADF50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9D7B6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5.3552</w:t>
            </w:r>
          </w:p>
        </w:tc>
      </w:tr>
      <w:tr w:rsidR="000A7324" w14:paraId="73262DD3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668673" w14:textId="77777777" w:rsidR="000A7324" w:rsidRDefault="000A7324">
            <w:pPr>
              <w:spacing w:after="0" w:line="256" w:lineRule="auto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40BC3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80C2E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0.7925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C0D6C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FB799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2.3523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754B3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0.3515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D4166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6C9D4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1.0094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DA6C2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0.4224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75142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93D8A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1.2235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EBD53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0.2209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5E6DB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0.841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A34F0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0.6133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1AD78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3.1150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CBC4D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4B41C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5.7109</w:t>
            </w:r>
          </w:p>
        </w:tc>
      </w:tr>
      <w:tr w:rsidR="000A7324" w14:paraId="0E96D7A8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B8F802" w14:textId="77777777" w:rsidR="000A7324" w:rsidRDefault="000A7324">
            <w:pPr>
              <w:spacing w:after="0" w:line="256" w:lineRule="auto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0F1E0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008A7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0.6548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CD352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7DC48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1.8890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E87BC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0.2795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E259B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99819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0.7931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0CBD0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0.3383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BD244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25134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0.9684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626D3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0.1718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04FBD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0.802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3E507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0.4845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A15AD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3.6001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25D44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4C6A4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6.3879</w:t>
            </w:r>
          </w:p>
        </w:tc>
      </w:tr>
      <w:tr w:rsidR="000A7324" w14:paraId="01ED8D08" w14:textId="77777777" w:rsidTr="000A7324">
        <w:trPr>
          <w:trHeight w:val="144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DBFDA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  <w:t>Moderate</w:t>
            </w: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9FA18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  <w:t>50</w:t>
            </w:r>
          </w:p>
          <w:p w14:paraId="74047D0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3E40B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0.8622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45F3B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0.965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A38CB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2.4166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5A557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0.4982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8EBD4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004C5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1.3902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7CC59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0.6224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B64AE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63D66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1.7449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253BD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0.3708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7625F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0.822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9A38D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1.0112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82481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2.4746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15AED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E074C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4.0097</w:t>
            </w:r>
          </w:p>
        </w:tc>
      </w:tr>
      <w:tr w:rsidR="000A7324" w14:paraId="06B7018E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482B00" w14:textId="77777777" w:rsidR="000A7324" w:rsidRDefault="000A7324">
            <w:pPr>
              <w:spacing w:after="0" w:line="256" w:lineRule="auto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A6503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60BEE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0.6976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87703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0.964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E9BE5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1.9949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37AB8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0.3814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BD36E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F057B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1.0688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61135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0.4799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2FDBF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16EAD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1.3456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3B74C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0.2868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FC8F4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0.791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11504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0.8025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41006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2.7926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B8E54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41A72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4.2049</w:t>
            </w:r>
          </w:p>
        </w:tc>
      </w:tr>
      <w:tr w:rsidR="000A7324" w14:paraId="726CA686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C34B66" w14:textId="77777777" w:rsidR="000A7324" w:rsidRDefault="000A7324">
            <w:pPr>
              <w:spacing w:after="0" w:line="256" w:lineRule="auto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30655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AC99E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0.5691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9981A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0F767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1.6073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40F08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0.2938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57319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167EE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0.8202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0FCA0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0.3795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C61B0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08978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1.0593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A97C0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0.2369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088AB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0.774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BE445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0.6655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51218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3.1891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8073B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E4F3E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4.9543</w:t>
            </w:r>
          </w:p>
        </w:tc>
      </w:tr>
      <w:tr w:rsidR="000A7324" w14:paraId="34F7F209" w14:textId="77777777" w:rsidTr="000A7324">
        <w:trPr>
          <w:trHeight w:val="144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3D4DD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24"/>
                <w:sz w:val="12"/>
                <w:szCs w:val="12"/>
                <w14:ligatures w14:val="standardContextual"/>
              </w:rPr>
              <w:t>High</w:t>
            </w: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DF8E4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618EC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0.9142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AF84D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87310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2.4987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6F962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0.6779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DF549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BE091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1.8378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6E98B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0.8394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E629A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D9D9B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2.2839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81413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0.6255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AF42E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0.810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A7728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1.7067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E1D61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1.3603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DF5F3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557F0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1.3733</w:t>
            </w:r>
          </w:p>
        </w:tc>
      </w:tr>
      <w:tr w:rsidR="000A7324" w14:paraId="5164A46A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0D14B8" w14:textId="77777777" w:rsidR="000A7324" w:rsidRDefault="000A7324">
            <w:pPr>
              <w:spacing w:after="0" w:line="256" w:lineRule="auto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E09B5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B3C01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0.7295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DD967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0.954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E11D3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2.0149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2B326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0.5026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398EA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238D5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1.3818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F129A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0.6590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D8B61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CEDEA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1.8077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3FC8D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0.4991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09A23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0.843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A139A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1.3945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2E7B1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1.6416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34E1A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C14AF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1.5441</w:t>
            </w:r>
          </w:p>
        </w:tc>
      </w:tr>
      <w:tr w:rsidR="000A7324" w14:paraId="0913EA72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045E70" w14:textId="77777777" w:rsidR="000A7324" w:rsidRDefault="000A7324">
            <w:pPr>
              <w:spacing w:after="0" w:line="256" w:lineRule="auto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A79FB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A61B3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0.5703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6E3B7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EBDFB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1.6322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F2D5C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0.3710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014E2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1EF8F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1.0479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42FA2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0.5048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8431E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7BC63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1.4398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70B8A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0.3982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69864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0.872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5081C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1.1447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8F3CB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1.8058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18B2F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956A1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1.6289</w:t>
            </w:r>
          </w:p>
        </w:tc>
      </w:tr>
      <w:tr w:rsidR="000A7324" w14:paraId="4C9C4CE9" w14:textId="77777777" w:rsidTr="000A7324">
        <w:trPr>
          <w:trHeight w:val="20"/>
        </w:trPr>
        <w:tc>
          <w:tcPr>
            <w:tcW w:w="12096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5A1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15D514" w14:textId="77777777" w:rsidR="000A7324" w:rsidRDefault="000A7324" w:rsidP="00DF17B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light1"/>
                <w:kern w:val="24"/>
                <w:vertAlign w:val="superscript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FFFFFF" w:themeColor="light1"/>
                <w:kern w:val="24"/>
                <w:vertAlign w:val="superscript"/>
                <w14:ligatures w14:val="standardContextual"/>
              </w:rPr>
              <w:t>Unequal sample size 2</w:t>
            </w:r>
          </w:p>
        </w:tc>
      </w:tr>
      <w:tr w:rsidR="000A7324" w14:paraId="75DE184E" w14:textId="77777777" w:rsidTr="000A7324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3F6F06" w14:textId="77777777" w:rsidR="000A7324" w:rsidRDefault="000A7324">
            <w:pPr>
              <w:rPr>
                <w:rFonts w:asciiTheme="majorBidi" w:eastAsia="Times New Roman" w:hAnsiTheme="majorBidi" w:cstheme="majorBidi"/>
                <w:b/>
                <w:bCs/>
                <w:color w:val="FFFFFF" w:themeColor="light1"/>
                <w:kern w:val="24"/>
                <w:vertAlign w:val="superscript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92EDA1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D</w:t>
            </w:r>
            <m:oMath>
              <m:r>
                <w:rPr>
                  <w:rFonts w:ascii="Cambria Math" w:eastAsia="Times New Roman" w:hAnsi="Cambria Math" w:cs="Arial"/>
                  <w:kern w:val="2"/>
                  <w:sz w:val="12"/>
                  <w:szCs w:val="12"/>
                  <w14:ligatures w14:val="standardContextual"/>
                </w:rPr>
                <m:t>≠</m:t>
              </m:r>
            </m:oMath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ND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B3190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D3C55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472D8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AA0BA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8DD25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CA66B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D4171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856F5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0D551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863031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F3A3A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DA7EC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3DB5A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6FF94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BAF88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</w:tr>
      <w:tr w:rsidR="000A7324" w14:paraId="222A30CC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7556E" w14:textId="77777777" w:rsidR="000A7324" w:rsidRDefault="000A732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Low</w:t>
            </w: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7548C9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76091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48329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0.8680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C9A65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FF4F9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2.6081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9C401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0.4222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53D16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96345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1.2279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62BD1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0.5076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FD83E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BB3A7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1.4889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BEF4E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0.2702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C6C7C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0.889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EB8A3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0.7400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22472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2.5220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10A7F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079D4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4.4663</w:t>
            </w:r>
          </w:p>
        </w:tc>
      </w:tr>
      <w:tr w:rsidR="000A7324" w14:paraId="5C4C68D6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EC0D3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5839C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ACE93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7CF5F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0.8634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F4198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0.981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836CD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2.5800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F33B1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0.4108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2DAF2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A62D6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1.1837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29DE3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0.4981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3F5CA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D2E0C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1.4352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0688F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0.2551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C12E9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0.887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244B6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0.7024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6DFA2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2.4054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22591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BFFCA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3.7927</w:t>
            </w:r>
          </w:p>
        </w:tc>
      </w:tr>
      <w:tr w:rsidR="000A7324" w14:paraId="687FC6B3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EAF3B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75744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FB903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D7F9B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0.8622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9512F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0.984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04797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2.5407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B3F8B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0.4166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591FF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2CAD0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1.1778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F8003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0.5051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2D7A7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C15AA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1.4277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BF0CD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0.2489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5C3DB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0.884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B781D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0.6913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FE287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2.2441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626E7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35796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3.5277</w:t>
            </w:r>
          </w:p>
        </w:tc>
      </w:tr>
      <w:tr w:rsidR="000A7324" w14:paraId="05EDAD1A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F6B02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Moderate</w:t>
            </w: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D0639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898421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9EAB9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0.8024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29DC9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00FFD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2.3095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6403F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0.4588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FA112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70AB8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1.2768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715A3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0.5740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9FF49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75EB7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1.6226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D7F69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0.3390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1B291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0.852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03257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0.9382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C18AE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2.2143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FB2BC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CBDD1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2.8104</w:t>
            </w:r>
          </w:p>
        </w:tc>
      </w:tr>
      <w:tr w:rsidR="000A7324" w14:paraId="23F64AED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1667BC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964DF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3AFA0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9739A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0.7808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8ADA3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0.965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E1313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2.2371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29D34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0.4410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9B7C3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F9755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1.2247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17745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0.5558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D69FB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BB251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1.5489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8A16B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0.3232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95D83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0.864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93EA1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0.8939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87DB0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2.0518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EA8C9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211A2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2.1431</w:t>
            </w:r>
          </w:p>
        </w:tc>
      </w:tr>
      <w:tr w:rsidR="000A7324" w14:paraId="43DEDE4D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A5355F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FD5E1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0F9DB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22CEB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0.7849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60729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0.967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198C6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2.2268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2B70E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0.4307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973DF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2FE8D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1.1956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056DD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0.5531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534E6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F3D74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1.5500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9797E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0.3134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ABB7E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0.856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BB3F8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0.8613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82299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1.8674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825B2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EEA93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1.9399</w:t>
            </w:r>
          </w:p>
        </w:tc>
      </w:tr>
      <w:tr w:rsidR="000A7324" w14:paraId="2D796E93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030DB5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High</w:t>
            </w: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31BB8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F3537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D7373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0.8443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6DC0B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8661C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2.3293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61E57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0.6204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ACB55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0.913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B66DE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1.6772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A3FF5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0.7777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87186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BEF31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2.1245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7FA4F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0.5736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E9B1F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0.881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5D16C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1.5808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4016E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1.2078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BC705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2DB4B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0.9257</w:t>
            </w:r>
          </w:p>
        </w:tc>
      </w:tr>
      <w:tr w:rsidR="000A7324" w14:paraId="6CE8A7EC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93BE71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FDC201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0868B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A72CB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0.8344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6A834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0.944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3A1F3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2.3079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CD641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0.6004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84B22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0.915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B32AB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1.6334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7A1F7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0.7666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17186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0F723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2.1077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9DA9A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0.5558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83622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0.898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59929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1.5476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59809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1.1066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A6597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C266A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0.7205</w:t>
            </w:r>
          </w:p>
        </w:tc>
      </w:tr>
      <w:tr w:rsidR="000A7324" w14:paraId="1C36077F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7EFCCD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B505E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AF9EE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6F915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0.8191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27311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0.947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91FBB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2.2808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72919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0.5914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475A1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0.908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580C3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1.6071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D91DA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0.7541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5365B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70D87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2.0896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2E458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0.5421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2DE0C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0.909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15D80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1.5232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0CC62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0.8731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19AE1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377FF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0.4892</w:t>
            </w:r>
          </w:p>
        </w:tc>
      </w:tr>
    </w:tbl>
    <w:p w14:paraId="5FCA4CE8" w14:textId="77777777" w:rsidR="000A7324" w:rsidRDefault="000A7324" w:rsidP="000A7324">
      <w:pPr>
        <w:pStyle w:val="ListParagraph"/>
        <w:ind w:left="0"/>
        <w:jc w:val="both"/>
        <w:rPr>
          <w:rFonts w:ascii="Static" w:eastAsiaTheme="minorEastAsia" w:hAnsi="Static" w:cstheme="majorBidi"/>
          <w:kern w:val="0"/>
          <w:sz w:val="16"/>
          <w:szCs w:val="16"/>
          <w14:ligatures w14:val="none"/>
        </w:rPr>
      </w:pPr>
      <w:r>
        <w:rPr>
          <w:rFonts w:eastAsiaTheme="minorEastAsia"/>
          <w:sz w:val="16"/>
          <w:szCs w:val="16"/>
        </w:rPr>
        <w:t>1.</w:t>
      </w:r>
      <m:oMath>
        <m:sSub>
          <m:sSub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ajorBidi"/>
                <w:sz w:val="16"/>
                <w:szCs w:val="16"/>
              </w:rPr>
              <m:t>X</m:t>
            </m:r>
          </m:e>
          <m:sub>
            <m:r>
              <w:rPr>
                <w:rFonts w:ascii="Cambria Math" w:hAnsi="Cambria Math" w:cstheme="majorBidi"/>
                <w:sz w:val="16"/>
                <w:szCs w:val="16"/>
              </w:rPr>
              <m:t>D</m:t>
            </m:r>
          </m:sub>
        </m:sSub>
        <m:r>
          <w:rPr>
            <w:rFonts w:ascii="Cambria Math" w:hAnsi="Cambria Math" w:cstheme="majorBidi"/>
            <w:sz w:val="16"/>
            <w:szCs w:val="16"/>
          </w:rPr>
          <m:t>~G</m:t>
        </m:r>
        <m:d>
          <m:d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dPr>
          <m:e>
            <m:r>
              <w:rPr>
                <w:rFonts w:ascii="Cambria Math" w:hAnsi="Cambria Math" w:cstheme="majorBidi"/>
                <w:sz w:val="16"/>
                <w:szCs w:val="16"/>
              </w:rPr>
              <m:t>2,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16"/>
                    <w:szCs w:val="16"/>
                  </w:rPr>
                  <m:t>β</m:t>
                </m:r>
              </m:e>
              <m:sub>
                <m:r>
                  <w:rPr>
                    <w:rFonts w:ascii="Cambria Math" w:hAnsi="Cambria Math" w:cstheme="majorBidi"/>
                    <w:sz w:val="16"/>
                    <w:szCs w:val="16"/>
                  </w:rPr>
                  <m:t>D</m:t>
                </m:r>
              </m:sub>
            </m:sSub>
          </m:e>
        </m:d>
      </m:oMath>
      <w:r>
        <w:rPr>
          <w:rFonts w:ascii="Static" w:eastAsiaTheme="minorEastAsia" w:hAnsi="Static" w:cstheme="majorBidi"/>
          <w:sz w:val="16"/>
          <w:szCs w:val="16"/>
        </w:rPr>
        <w:t xml:space="preserve"> , </w:t>
      </w:r>
      <m:oMath>
        <m:sSub>
          <m:sSub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ajorBidi"/>
                <w:sz w:val="16"/>
                <w:szCs w:val="16"/>
              </w:rPr>
              <m:t>X</m:t>
            </m:r>
          </m:e>
          <m:sub>
            <m:r>
              <w:rPr>
                <w:rFonts w:ascii="Cambria Math" w:hAnsi="Cambria Math" w:cstheme="majorBidi"/>
                <w:sz w:val="16"/>
                <w:szCs w:val="16"/>
              </w:rPr>
              <m:t>ND</m:t>
            </m:r>
          </m:sub>
        </m:sSub>
        <m:r>
          <w:rPr>
            <w:rFonts w:ascii="Cambria Math" w:hAnsi="Cambria Math" w:cstheme="majorBidi"/>
            <w:sz w:val="16"/>
            <w:szCs w:val="16"/>
          </w:rPr>
          <m:t>~G</m:t>
        </m:r>
        <m:d>
          <m:d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dPr>
          <m:e>
            <m:r>
              <w:rPr>
                <w:rFonts w:ascii="Cambria Math" w:hAnsi="Cambria Math" w:cstheme="majorBidi"/>
                <w:sz w:val="16"/>
                <w:szCs w:val="16"/>
              </w:rPr>
              <m:t>2,1</m:t>
            </m:r>
          </m:e>
        </m:d>
      </m:oMath>
      <w:r>
        <w:rPr>
          <w:rFonts w:ascii="Static" w:eastAsiaTheme="minorEastAsia" w:hAnsi="Static" w:cstheme="majorBidi"/>
          <w:sz w:val="16"/>
          <w:szCs w:val="16"/>
        </w:rPr>
        <w:t xml:space="preserve"> , and </w:t>
      </w:r>
      <m:oMath>
        <m:sSub>
          <m:sSub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ajorBidi"/>
                <w:sz w:val="16"/>
                <w:szCs w:val="16"/>
              </w:rPr>
              <m:t>β</m:t>
            </m:r>
          </m:e>
          <m:sub>
            <m:r>
              <w:rPr>
                <w:rFonts w:ascii="Cambria Math" w:hAnsi="Cambria Math" w:cstheme="majorBidi"/>
                <w:sz w:val="16"/>
                <w:szCs w:val="16"/>
              </w:rPr>
              <m:t>D</m:t>
            </m:r>
          </m:sub>
        </m:sSub>
      </m:oMath>
      <w:r>
        <w:rPr>
          <w:rFonts w:ascii="Static" w:eastAsiaTheme="minorEastAsia" w:hAnsi="Static" w:cstheme="majorBidi"/>
          <w:sz w:val="16"/>
          <w:szCs w:val="16"/>
        </w:rPr>
        <w:t xml:space="preserve"> was taken as 1.5, 2, and 4.5, respectively.</w:t>
      </w:r>
    </w:p>
    <w:p w14:paraId="6EF53BD7" w14:textId="77777777" w:rsidR="000A7324" w:rsidRDefault="000A7324" w:rsidP="000A732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105A5F5" w14:textId="77777777" w:rsidR="000A7324" w:rsidRDefault="000A7324" w:rsidP="000A7324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7D4A83F" w14:textId="525E9E2B" w:rsidR="000A7324" w:rsidRDefault="000A7324" w:rsidP="000A7324">
      <w:pPr>
        <w:pStyle w:val="ListParagraph"/>
        <w:spacing w:before="240" w:after="0"/>
        <w:ind w:left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Table</w:t>
      </w:r>
      <w:r w:rsidR="002942B9">
        <w:rPr>
          <w:rFonts w:asciiTheme="majorBidi" w:hAnsiTheme="majorBidi" w:cstheme="majorBidi"/>
        </w:rPr>
        <w:t xml:space="preserve"> 4.b</w:t>
      </w:r>
      <w:r>
        <w:rPr>
          <w:rFonts w:asciiTheme="majorBidi" w:hAnsiTheme="majorBidi" w:cstheme="majorBidi"/>
        </w:rPr>
        <w:t xml:space="preserve">. The bootstrap SD, coverage probability (CP), and the mean length of confidence interval when data was generated from pairs of biexponential distributions of diseased (D) and </w:t>
      </w:r>
      <w:proofErr w:type="spellStart"/>
      <w:r>
        <w:rPr>
          <w:rFonts w:asciiTheme="majorBidi" w:hAnsiTheme="majorBidi" w:cstheme="majorBidi"/>
        </w:rPr>
        <w:t>nondiseased</w:t>
      </w:r>
      <w:proofErr w:type="spellEnd"/>
      <w:r>
        <w:rPr>
          <w:rFonts w:asciiTheme="majorBidi" w:hAnsiTheme="majorBidi" w:cstheme="majorBidi"/>
        </w:rPr>
        <w:t xml:space="preserve"> (ND) with different sample size and degree of overlap (or AUC)</w:t>
      </w:r>
    </w:p>
    <w:tbl>
      <w:tblPr>
        <w:tblW w:w="12096" w:type="dxa"/>
        <w:tblInd w:w="-13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96"/>
        <w:gridCol w:w="509"/>
        <w:gridCol w:w="595"/>
        <w:gridCol w:w="678"/>
        <w:gridCol w:w="677"/>
        <w:gridCol w:w="679"/>
        <w:gridCol w:w="680"/>
        <w:gridCol w:w="678"/>
        <w:gridCol w:w="680"/>
        <w:gridCol w:w="680"/>
        <w:gridCol w:w="678"/>
        <w:gridCol w:w="680"/>
        <w:gridCol w:w="680"/>
        <w:gridCol w:w="678"/>
        <w:gridCol w:w="685"/>
        <w:gridCol w:w="680"/>
        <w:gridCol w:w="683"/>
        <w:gridCol w:w="680"/>
      </w:tblGrid>
      <w:tr w:rsidR="000A7324" w14:paraId="4DA26DBC" w14:textId="77777777" w:rsidTr="000A7324">
        <w:trPr>
          <w:trHeight w:val="20"/>
        </w:trPr>
        <w:tc>
          <w:tcPr>
            <w:tcW w:w="12096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5A1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474803" w14:textId="77777777" w:rsidR="000A7324" w:rsidRDefault="000A7324" w:rsidP="00DF1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vertAlign w:val="superscript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vertAlign w:val="superscript"/>
                <w14:ligatures w14:val="standardContextual"/>
              </w:rPr>
              <w:t>Equal sample size 1</w:t>
            </w:r>
          </w:p>
        </w:tc>
      </w:tr>
      <w:tr w:rsidR="000A7324" w14:paraId="722D346B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58AC8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Degree of Overlap</w:t>
            </w: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E05C3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Sample size</w:t>
            </w:r>
          </w:p>
        </w:tc>
        <w:tc>
          <w:tcPr>
            <w:tcW w:w="20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3F60D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Youden index</w:t>
            </w:r>
          </w:p>
        </w:tc>
        <w:tc>
          <w:tcPr>
            <w:tcW w:w="20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73A37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Euclidian index</w:t>
            </w:r>
          </w:p>
        </w:tc>
        <w:tc>
          <w:tcPr>
            <w:tcW w:w="20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52503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12"/>
                <w:szCs w:val="12"/>
                <w14:ligatures w14:val="standardContextual"/>
              </w:rPr>
              <w:t>Product method</w:t>
            </w:r>
          </w:p>
        </w:tc>
        <w:tc>
          <w:tcPr>
            <w:tcW w:w="20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DC14D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2"/>
                <w:sz w:val="12"/>
                <w:szCs w:val="12"/>
                <w14:ligatures w14:val="standardContextual"/>
              </w:rPr>
              <w:t>Index of Union</w:t>
            </w:r>
          </w:p>
        </w:tc>
        <w:tc>
          <w:tcPr>
            <w:tcW w:w="20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 w:themeFill="background1" w:themeFillShade="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1935A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kern w:val="2"/>
                <w:sz w:val="12"/>
                <w:szCs w:val="12"/>
                <w14:ligatures w14:val="standardContextual"/>
              </w:rPr>
              <w:t>Diagnostic Odds Ratio</w:t>
            </w:r>
          </w:p>
        </w:tc>
      </w:tr>
      <w:tr w:rsidR="000A7324" w14:paraId="2F10DA06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40E668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D3EF3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D=ND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8DA74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56A6B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4640C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2FCFA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3E572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A2DF1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565B3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F6143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73437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F1492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90848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3A338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D8544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262081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B9C03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</w:tr>
      <w:tr w:rsidR="000A7324" w14:paraId="2FD1B39F" w14:textId="77777777" w:rsidTr="000A7324">
        <w:trPr>
          <w:trHeight w:val="144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8E74E" w14:textId="77777777" w:rsidR="000A7324" w:rsidRDefault="000A732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Low</w:t>
            </w: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1E6DF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6E1D6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1.2902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6C10B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0.975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C9B10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4.0112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98C84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0.5817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49611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1E291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1.7229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1A1AC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0.6884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817D6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B5056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2.0659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9E102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0.3701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DF3F3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0.915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8871D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1.0180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84885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4.1030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70659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F77F0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8.7694</w:t>
            </w:r>
          </w:p>
        </w:tc>
      </w:tr>
      <w:tr w:rsidR="000A7324" w14:paraId="0A35E08D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E4A073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EC0C6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A4C73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1.2133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7ACC1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0.968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F3682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3.6460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EFF1B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0.4769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19E1C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F8AFA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1.3716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781B6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0.5635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C0D21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482CE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1.6248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F0238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0.2690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903BC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0.902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510DB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0.7468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870A1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4.6969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9A85B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09BA1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9.4927</w:t>
            </w:r>
          </w:p>
        </w:tc>
      </w:tr>
      <w:tr w:rsidR="000A7324" w14:paraId="540DA651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F437EB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12232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DADDB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1.0773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7893D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0.965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CB86B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3.1266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FB6FB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0.3771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F8E47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60A8A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1.0966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32F43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0.4494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CF00B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5B9BE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1.2954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7835C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0.2008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B3AC6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0.856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E972C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0.5604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E4750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5.4511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6ABE1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0AB6A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10.243</w:t>
            </w:r>
          </w:p>
        </w:tc>
      </w:tr>
      <w:tr w:rsidR="000A7324" w14:paraId="22DB749C" w14:textId="77777777" w:rsidTr="000A7324">
        <w:trPr>
          <w:trHeight w:val="144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B24B1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Medium</w:t>
            </w: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F881A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92057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1.3716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E9338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6A6E7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3.8499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1D0D2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0.7680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8E219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AAFC2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2.1151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97AE9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0.9887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11DBE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2F03B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2.7664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AE5D9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0.5521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4A63F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0.829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E903F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1.5308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4A1EC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4.0177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8AADE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3E3DF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6.5878</w:t>
            </w:r>
          </w:p>
        </w:tc>
      </w:tr>
      <w:tr w:rsidR="000A7324" w14:paraId="3838505E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155CA3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8FBC7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3F217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1.1318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F3971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F8246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3.1856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9A1FC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0.5890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C1AEE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604BD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1.6274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4AEC4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0.7762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56F97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AE3C3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2.1594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4954A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0.4346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41BE3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0.799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2A661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1.2064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9B901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4.5526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F2C4D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76AF8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7.2919</w:t>
            </w:r>
          </w:p>
        </w:tc>
      </w:tr>
      <w:tr w:rsidR="000A7324" w14:paraId="1B9825B7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FF1D3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9D170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89262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0.8997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8AAD3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24168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2.5336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8058E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0.4527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DFBAC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0C95B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1.2535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D792C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0.6002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25955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DFBA7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1.6771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0080F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0.3539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5FECC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0.799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0C5E7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0.9861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9208C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5.0225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68721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ECEEF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7.8531</w:t>
            </w:r>
          </w:p>
        </w:tc>
      </w:tr>
      <w:tr w:rsidR="000A7324" w14:paraId="136DF6C1" w14:textId="77777777" w:rsidTr="000A7324">
        <w:trPr>
          <w:trHeight w:val="144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EBA8DC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High</w:t>
            </w: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B9CF6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57315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1.6614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0D691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0.945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84986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4.5563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D872F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1.1925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BFB17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0726F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3.1944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6F000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1.5218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605FF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4E374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4.1571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ABB9F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1.0044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0A3FC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0.800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3C8EB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2.7592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3C579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2.8331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F892B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21816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3.4449</w:t>
            </w:r>
          </w:p>
        </w:tc>
      </w:tr>
      <w:tr w:rsidR="000A7324" w14:paraId="3BC14D74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A015A3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6B120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9EEA6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1.3087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93988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0.957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4E8F5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3.6613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DCD30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0.8651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9924D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2614E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2.3370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FCDDD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1.1769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D7B84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C6667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3.2185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5502A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0.7971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536EF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0.794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D52A3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2.1804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C0443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3.1413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059E1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8F97D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3.6021</w:t>
            </w:r>
          </w:p>
        </w:tc>
      </w:tr>
      <w:tr w:rsidR="000A7324" w14:paraId="5B6CA11B" w14:textId="77777777" w:rsidTr="000A7324">
        <w:trPr>
          <w:trHeight w:val="14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C52B05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10040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78717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1.0682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A6C88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0.954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67C4F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2.9902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FC6DC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0.6442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0D608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0.947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3C51E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1.7973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1F4D1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0.9344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DC1B2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09A34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2.6109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CA5A1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0.6145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EE5EF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0.815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BE48A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1.7661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F6127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3.3981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2F83B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DC386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3.9835</w:t>
            </w:r>
          </w:p>
        </w:tc>
      </w:tr>
      <w:tr w:rsidR="000A7324" w14:paraId="0EDE0FEB" w14:textId="77777777" w:rsidTr="000A7324">
        <w:trPr>
          <w:trHeight w:val="20"/>
        </w:trPr>
        <w:tc>
          <w:tcPr>
            <w:tcW w:w="12096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5A1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6D72E8" w14:textId="77777777" w:rsidR="000A7324" w:rsidRDefault="000A7324" w:rsidP="00DF1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vertAlign w:val="superscript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vertAlign w:val="superscript"/>
                <w14:ligatures w14:val="standardContextual"/>
              </w:rPr>
              <w:t>Unequal sample size 2</w:t>
            </w:r>
          </w:p>
        </w:tc>
      </w:tr>
      <w:tr w:rsidR="000A7324" w14:paraId="5048E4AF" w14:textId="77777777" w:rsidTr="000A7324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15518E" w14:textId="77777777" w:rsidR="000A7324" w:rsidRDefault="000A7324">
            <w:pPr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vertAlign w:val="superscript"/>
                <w14:ligatures w14:val="standardContextual"/>
              </w:rPr>
            </w:pPr>
          </w:p>
        </w:tc>
        <w:tc>
          <w:tcPr>
            <w:tcW w:w="1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E6B4B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D</w:t>
            </w:r>
            <m:oMath>
              <m:r>
                <w:rPr>
                  <w:rFonts w:ascii="Cambria Math" w:eastAsia="Times New Roman" w:hAnsi="Cambria Math" w:cs="Arial"/>
                  <w:kern w:val="2"/>
                  <w:sz w:val="12"/>
                  <w:szCs w:val="12"/>
                  <w14:ligatures w14:val="standardContextual"/>
                </w:rPr>
                <m:t>≠</m:t>
              </m:r>
            </m:oMath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ND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AF9B5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E6F753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AB172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A30DA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4F9025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599211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45599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8BA1C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CAC6B5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35DF0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BAD2A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2F73AF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75CA8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SD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E78199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C.P.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639B4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2"/>
                <w:szCs w:val="12"/>
                <w14:ligatures w14:val="standardContextual"/>
              </w:rPr>
              <w:t>Mean length</w:t>
            </w:r>
          </w:p>
        </w:tc>
      </w:tr>
      <w:tr w:rsidR="000A7324" w14:paraId="485E1226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9EB03" w14:textId="77777777" w:rsidR="000A7324" w:rsidRDefault="000A732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Low</w:t>
            </w: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3998F9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AE5BD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069A6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1.2858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5E43F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0.984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6195A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3.9954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B6C90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0.5559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4A4B6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3BD46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1.6579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4F9A4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0.6631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DD839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0EC2E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1.9793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57D97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0.3216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3F1B0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0.915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FD939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0.8941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1502B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4.0659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15288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C08FE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8.4772</w:t>
            </w:r>
          </w:p>
        </w:tc>
      </w:tr>
      <w:tr w:rsidR="000A7324" w14:paraId="4D198E86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EB054F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3788C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883044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B043A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1.3079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1EF6F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0.975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F5312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3.9343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6B93B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0.5687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0D9DB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67E94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1.6348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6CBE9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0.6783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D8FF2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C2240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1.9408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ED511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0.3137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4C1DA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0.932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1A115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0.8672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172A1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3.9727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B784A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681C7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7.8876</w:t>
            </w:r>
          </w:p>
        </w:tc>
      </w:tr>
      <w:tr w:rsidR="000A7324" w14:paraId="5E139BDE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D948D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B8D85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4F4EE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92C59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1.3182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B30B3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0.980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C33E1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3.9313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32AA4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0.5580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BBA4D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0.975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B06CC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1.6196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4AEF6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0.6692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D02B9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0.981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246D5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1.9462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843CC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0.3022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1CC71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0.930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0F39B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0.8343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25F25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3.8883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CE59F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5EC76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7.3244</w:t>
            </w:r>
          </w:p>
        </w:tc>
      </w:tr>
      <w:tr w:rsidR="000A7324" w14:paraId="47F38E9B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4F865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  <w:t>Moderate</w:t>
            </w: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E27B25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9B20B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430A5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1.2978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F14B4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0.957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E0E2A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3.6518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647CB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0.7187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11FE2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4F1CE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1.9958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15308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0.9284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F4482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8092B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2.6224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8AAB6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0.5085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DDD48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0.861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2DFCA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1.4022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43724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3.6158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85050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1EF6E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5.1011</w:t>
            </w:r>
          </w:p>
        </w:tc>
      </w:tr>
      <w:tr w:rsidR="000A7324" w14:paraId="205BB6C2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B2A619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9B0C7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39DC9E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D1536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1.2797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7913C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0.961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F9453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3.5983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E1FD9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0.7020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CB62A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955D6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1.9200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2C974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0.9171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B533D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93D61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2.5455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8A0A2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0.4922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B4380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0.868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D772A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1.3542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55B33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3.5250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C9940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3FE5B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4.2904</w:t>
            </w:r>
          </w:p>
        </w:tc>
      </w:tr>
      <w:tr w:rsidR="000A7324" w14:paraId="1C58C3D7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7EE2D3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D0BB41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AC772B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647C3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1.2728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FD604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0.959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62929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3.5483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9DFFF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0.6684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72B75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F19A44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1.8486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B80BF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0.8892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B0578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0.928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1AAA7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2.4949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0B4C2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0.4749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75972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0.882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33F62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1.3263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77FBE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3.1698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06D75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80981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3.2220</w:t>
            </w:r>
          </w:p>
        </w:tc>
      </w:tr>
      <w:tr w:rsidR="000A7324" w14:paraId="6B617E1D" w14:textId="77777777" w:rsidTr="000A7324">
        <w:trPr>
          <w:trHeight w:val="20"/>
        </w:trPr>
        <w:tc>
          <w:tcPr>
            <w:tcW w:w="7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5DDC36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High</w:t>
            </w: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D5B392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56CB77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C895E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1.5642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2CB57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0.962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3B30B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4.2814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C887B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1.1028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0B49E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1EF54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2.9680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B3FD2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1.4308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03BDF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0.953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9CD12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3.8943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10A620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0.9369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C1F51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0.842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E52B0E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2.5590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B1A9E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2.2561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CFD96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D375F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1.8951</w:t>
            </w:r>
          </w:p>
        </w:tc>
      </w:tr>
      <w:tr w:rsidR="000A7324" w14:paraId="718AEA88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300245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D3BB8D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CEE9B0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150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E7DA2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1.5329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A811F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0.925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C6BCE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4.1346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49A0E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1.0839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AF174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0.902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1D2309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2.8494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D5F01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1.4062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68FB7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0.925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85201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3.7771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2DBE71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0.8988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EFE0F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0.870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95935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2.4702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42018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2.2586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41E6E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44B2C5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1.4700</w:t>
            </w:r>
          </w:p>
        </w:tc>
      </w:tr>
      <w:tr w:rsidR="000A7324" w14:paraId="297A361F" w14:textId="77777777" w:rsidTr="000A732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461BB" w14:textId="77777777" w:rsidR="000A7324" w:rsidRDefault="000A7324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364CBA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50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2A56E8" w14:textId="77777777" w:rsidR="000A7324" w:rsidRDefault="000A732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12"/>
                <w:szCs w:val="12"/>
                <w14:ligatures w14:val="standardContextual"/>
              </w:rPr>
              <w:t>200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54EC3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1.5127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F76747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0.939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41F272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4.0923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FEEF96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1.0734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39FDD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0.891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CB413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2.8512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91082F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1.3947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F3D7ED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0.920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AF8BA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3.7403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8E0088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0.8784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B719FB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0.900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6C6AFC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2.4277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5103E3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1.8788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0EFA1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eastAsiaTheme="minorEastAsia" w:hAnsiTheme="majorBidi" w:cstheme="majorBidi"/>
                <w:kern w:val="24"/>
                <w:sz w:val="12"/>
                <w:szCs w:val="12"/>
                <w14:ligatures w14:val="standardContextual"/>
              </w:rPr>
              <w:t>0.000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9D7ABA" w14:textId="77777777" w:rsidR="000A7324" w:rsidRDefault="000A732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kern w:val="2"/>
                <w:sz w:val="12"/>
                <w:szCs w:val="12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4"/>
                <w:sz w:val="12"/>
                <w:szCs w:val="12"/>
                <w14:ligatures w14:val="standardContextual"/>
              </w:rPr>
              <w:t>1.0821</w:t>
            </w:r>
          </w:p>
        </w:tc>
      </w:tr>
    </w:tbl>
    <w:p w14:paraId="507B032D" w14:textId="77777777" w:rsidR="000A7324" w:rsidRDefault="000A7324" w:rsidP="000A7324">
      <w:pPr>
        <w:jc w:val="both"/>
      </w:pPr>
      <w:r>
        <w:rPr>
          <w:rFonts w:eastAsiaTheme="minorEastAsia"/>
          <w:sz w:val="16"/>
          <w:szCs w:val="16"/>
        </w:rPr>
        <w:t>1.</w:t>
      </w:r>
      <m:oMath>
        <m:sSub>
          <m:sSub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ajorBidi"/>
                <w:sz w:val="16"/>
                <w:szCs w:val="16"/>
              </w:rPr>
              <m:t>X</m:t>
            </m:r>
          </m:e>
          <m:sub>
            <m:r>
              <w:rPr>
                <w:rFonts w:ascii="Cambria Math" w:hAnsi="Cambria Math" w:cstheme="majorBidi"/>
                <w:sz w:val="16"/>
                <w:szCs w:val="16"/>
              </w:rPr>
              <m:t>D</m:t>
            </m:r>
          </m:sub>
        </m:sSub>
        <m:r>
          <w:rPr>
            <w:rFonts w:ascii="Cambria Math" w:hAnsi="Cambria Math" w:cstheme="majorBidi"/>
            <w:sz w:val="16"/>
            <w:szCs w:val="16"/>
          </w:rPr>
          <m:t>~E</m:t>
        </m:r>
        <m:d>
          <m:d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16"/>
                    <w:szCs w:val="16"/>
                  </w:rPr>
                  <m:t>λ</m:t>
                </m:r>
              </m:e>
              <m:sub>
                <m:r>
                  <w:rPr>
                    <w:rFonts w:ascii="Cambria Math" w:hAnsi="Cambria Math" w:cstheme="majorBidi"/>
                    <w:sz w:val="16"/>
                    <w:szCs w:val="16"/>
                  </w:rPr>
                  <m:t>D</m:t>
                </m:r>
              </m:sub>
            </m:sSub>
          </m:e>
        </m:d>
      </m:oMath>
      <w:r>
        <w:rPr>
          <w:rFonts w:ascii="Static" w:eastAsiaTheme="minorEastAsia" w:hAnsi="Static" w:cstheme="majorBidi"/>
          <w:sz w:val="16"/>
          <w:szCs w:val="16"/>
        </w:rPr>
        <w:t xml:space="preserve"> , </w:t>
      </w:r>
      <m:oMath>
        <m:sSub>
          <m:sSub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ajorBidi"/>
                <w:sz w:val="16"/>
                <w:szCs w:val="16"/>
              </w:rPr>
              <m:t>X</m:t>
            </m:r>
          </m:e>
          <m:sub>
            <m:r>
              <w:rPr>
                <w:rFonts w:ascii="Cambria Math" w:hAnsi="Cambria Math" w:cstheme="majorBidi"/>
                <w:sz w:val="16"/>
                <w:szCs w:val="16"/>
              </w:rPr>
              <m:t>ND</m:t>
            </m:r>
          </m:sub>
        </m:sSub>
        <m:r>
          <w:rPr>
            <w:rFonts w:ascii="Cambria Math" w:hAnsi="Cambria Math" w:cstheme="majorBidi"/>
            <w:sz w:val="16"/>
            <w:szCs w:val="16"/>
          </w:rPr>
          <m:t>~E</m:t>
        </m:r>
        <m:d>
          <m:d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dPr>
          <m:e>
            <m:r>
              <w:rPr>
                <w:rFonts w:ascii="Cambria Math" w:hAnsi="Cambria Math" w:cstheme="majorBidi"/>
                <w:sz w:val="16"/>
                <w:szCs w:val="16"/>
              </w:rPr>
              <m:t>0.5</m:t>
            </m:r>
          </m:e>
        </m:d>
      </m:oMath>
      <w:r>
        <w:rPr>
          <w:rFonts w:ascii="Static" w:eastAsiaTheme="minorEastAsia" w:hAnsi="Static" w:cstheme="majorBidi"/>
          <w:sz w:val="16"/>
          <w:szCs w:val="16"/>
        </w:rPr>
        <w:t xml:space="preserve"> , and </w:t>
      </w:r>
      <m:oMath>
        <m:sSub>
          <m:sSubPr>
            <m:ctrlPr>
              <w:rPr>
                <w:rFonts w:ascii="Cambria Math" w:hAnsi="Cambria Math" w:cstheme="majorBid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ajorBidi"/>
                <w:sz w:val="16"/>
                <w:szCs w:val="16"/>
              </w:rPr>
              <m:t>β</m:t>
            </m:r>
          </m:e>
          <m:sub>
            <m:r>
              <w:rPr>
                <w:rFonts w:ascii="Cambria Math" w:hAnsi="Cambria Math" w:cstheme="majorBidi"/>
                <w:sz w:val="16"/>
                <w:szCs w:val="16"/>
              </w:rPr>
              <m:t>D</m:t>
            </m:r>
          </m:sub>
        </m:sSub>
      </m:oMath>
      <w:r>
        <w:rPr>
          <w:rFonts w:ascii="Static" w:eastAsiaTheme="minorEastAsia" w:hAnsi="Static" w:cstheme="majorBidi"/>
          <w:sz w:val="16"/>
          <w:szCs w:val="16"/>
        </w:rPr>
        <w:t xml:space="preserve"> was taken as 0.33, 0.17, and 0.055, respectively.</w:t>
      </w:r>
    </w:p>
    <w:p w14:paraId="08365D25" w14:textId="77777777" w:rsidR="000A7324" w:rsidRDefault="000A7324">
      <w:pPr>
        <w:rPr>
          <w:rtl/>
        </w:rPr>
      </w:pPr>
    </w:p>
    <w:p w14:paraId="2078FBBB" w14:textId="77777777" w:rsidR="000A7324" w:rsidRDefault="000A7324">
      <w:pPr>
        <w:rPr>
          <w:rtl/>
        </w:rPr>
      </w:pPr>
    </w:p>
    <w:p w14:paraId="16B5D6EA" w14:textId="77777777" w:rsidR="000A7324" w:rsidRDefault="000A7324">
      <w:pPr>
        <w:rPr>
          <w:rtl/>
        </w:rPr>
      </w:pPr>
    </w:p>
    <w:p w14:paraId="5425F4BF" w14:textId="77777777" w:rsidR="000A7324" w:rsidRDefault="000A7324">
      <w:pPr>
        <w:rPr>
          <w:rtl/>
        </w:rPr>
      </w:pPr>
    </w:p>
    <w:p w14:paraId="46B92CF6" w14:textId="77777777" w:rsidR="000A7324" w:rsidRDefault="000A7324">
      <w:pPr>
        <w:rPr>
          <w:rtl/>
        </w:rPr>
      </w:pPr>
    </w:p>
    <w:p w14:paraId="709AADFD" w14:textId="77777777" w:rsidR="000A7324" w:rsidRDefault="000A7324">
      <w:pPr>
        <w:rPr>
          <w:rtl/>
        </w:rPr>
      </w:pPr>
    </w:p>
    <w:p w14:paraId="383ACF82" w14:textId="77777777" w:rsidR="000A7324" w:rsidRDefault="000A7324">
      <w:pPr>
        <w:rPr>
          <w:rtl/>
        </w:rPr>
      </w:pPr>
    </w:p>
    <w:p w14:paraId="445A86A0" w14:textId="77777777" w:rsidR="000A7324" w:rsidRDefault="000A7324">
      <w:pPr>
        <w:rPr>
          <w:rtl/>
        </w:rPr>
      </w:pPr>
    </w:p>
    <w:p w14:paraId="66C94AB7" w14:textId="77777777" w:rsidR="000A7324" w:rsidRDefault="000A7324">
      <w:pPr>
        <w:rPr>
          <w:rtl/>
        </w:rPr>
      </w:pPr>
    </w:p>
    <w:p w14:paraId="79D9D74D" w14:textId="77777777" w:rsidR="000A7324" w:rsidRDefault="000A7324">
      <w:pPr>
        <w:rPr>
          <w:rtl/>
        </w:rPr>
      </w:pPr>
    </w:p>
    <w:p w14:paraId="7F9D8855" w14:textId="77777777" w:rsidR="000A7324" w:rsidRDefault="000A7324">
      <w:pPr>
        <w:rPr>
          <w:rtl/>
        </w:rPr>
      </w:pPr>
    </w:p>
    <w:p w14:paraId="3EA07C2A" w14:textId="77777777" w:rsidR="000A7324" w:rsidRDefault="000A7324">
      <w:pPr>
        <w:rPr>
          <w:rtl/>
        </w:rPr>
      </w:pPr>
    </w:p>
    <w:p w14:paraId="74E7F40D" w14:textId="77777777" w:rsidR="000A7324" w:rsidRDefault="000A7324">
      <w:pPr>
        <w:rPr>
          <w:rtl/>
        </w:rPr>
      </w:pPr>
    </w:p>
    <w:p w14:paraId="3C68384C" w14:textId="77777777" w:rsidR="000A7324" w:rsidRDefault="000A7324"/>
    <w:sectPr w:rsidR="000A73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tic">
    <w:altName w:val="Calibri"/>
    <w:panose1 w:val="00000000000000000000"/>
    <w:charset w:val="00"/>
    <w:family w:val="modern"/>
    <w:notTrueType/>
    <w:pitch w:val="variable"/>
    <w:sig w:usb0="A000002F" w:usb1="0000004A" w:usb2="00000000" w:usb3="00000000" w:csb0="0000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324"/>
    <w:rsid w:val="000A7324"/>
    <w:rsid w:val="001A1915"/>
    <w:rsid w:val="00284DE7"/>
    <w:rsid w:val="002942B9"/>
    <w:rsid w:val="007F392E"/>
    <w:rsid w:val="00807752"/>
    <w:rsid w:val="00964775"/>
    <w:rsid w:val="00DD0071"/>
    <w:rsid w:val="00DF17B7"/>
    <w:rsid w:val="00E7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BC8CD"/>
  <w15:chartTrackingRefBased/>
  <w15:docId w15:val="{EF581C42-2DAD-444F-A8BB-901608AB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32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3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3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32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32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32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32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32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32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32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3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3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3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3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3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3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32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32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32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3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3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3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3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1643</Words>
  <Characters>9370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K542uf</dc:creator>
  <cp:keywords/>
  <dc:description/>
  <cp:lastModifiedBy>Asus K542uf</cp:lastModifiedBy>
  <cp:revision>2</cp:revision>
  <dcterms:created xsi:type="dcterms:W3CDTF">2025-03-26T17:46:00Z</dcterms:created>
  <dcterms:modified xsi:type="dcterms:W3CDTF">2025-03-26T18:11:00Z</dcterms:modified>
</cp:coreProperties>
</file>