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20B" w:rsidRPr="005D2212" w:rsidRDefault="00FF220B">
      <w:pPr>
        <w:rPr>
          <w:rFonts w:ascii="Times New Roman" w:hAnsi="Times New Roman" w:cs="Times New Roman"/>
          <w:sz w:val="24"/>
          <w:szCs w:val="24"/>
        </w:rPr>
      </w:pPr>
      <w:r w:rsidRPr="005D2212">
        <w:rPr>
          <w:rFonts w:ascii="Times New Roman" w:hAnsi="Times New Roman" w:cs="Times New Roman"/>
          <w:sz w:val="24"/>
          <w:szCs w:val="24"/>
        </w:rPr>
        <w:t xml:space="preserve">Supplementary Fig. </w:t>
      </w:r>
      <w:proofErr w:type="spellStart"/>
      <w:r w:rsidRPr="005D2212">
        <w:rPr>
          <w:rFonts w:ascii="Times New Roman" w:hAnsi="Times New Roman" w:cs="Times New Roman"/>
          <w:sz w:val="24"/>
          <w:szCs w:val="24"/>
        </w:rPr>
        <w:t>S1</w:t>
      </w:r>
      <w:proofErr w:type="spellEnd"/>
    </w:p>
    <w:p w:rsidR="00FF220B" w:rsidRPr="005D2212" w:rsidRDefault="00FF220B">
      <w:pPr>
        <w:rPr>
          <w:rFonts w:ascii="Times New Roman" w:hAnsi="Times New Roman" w:cs="Times New Roman"/>
          <w:sz w:val="24"/>
          <w:szCs w:val="24"/>
        </w:rPr>
      </w:pPr>
      <w:r w:rsidRPr="005D2212">
        <w:rPr>
          <w:noProof/>
          <w:lang w:eastAsia="en-GB"/>
        </w:rPr>
        <w:drawing>
          <wp:inline distT="0" distB="0" distL="0" distR="0" wp14:anchorId="304468B8" wp14:editId="4B7228D8">
            <wp:extent cx="5731510" cy="3928745"/>
            <wp:effectExtent l="19050" t="19050" r="21590" b="14605"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2874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F220B" w:rsidRPr="005D2212" w:rsidRDefault="00FF220B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2212">
        <w:rPr>
          <w:rFonts w:ascii="Times New Roman" w:hAnsi="Times New Roman" w:cs="Times New Roman"/>
          <w:b/>
          <w:sz w:val="24"/>
          <w:szCs w:val="24"/>
        </w:rPr>
        <w:t xml:space="preserve">Fig. </w:t>
      </w:r>
      <w:proofErr w:type="spellStart"/>
      <w:r w:rsidRPr="005D2212">
        <w:rPr>
          <w:rFonts w:ascii="Times New Roman" w:hAnsi="Times New Roman" w:cs="Times New Roman"/>
          <w:b/>
          <w:sz w:val="24"/>
          <w:szCs w:val="24"/>
        </w:rPr>
        <w:t>S1</w:t>
      </w:r>
      <w:proofErr w:type="spellEnd"/>
      <w:r w:rsidRPr="005D221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D2212">
        <w:rPr>
          <w:rFonts w:ascii="Times New Roman" w:hAnsi="Times New Roman" w:cs="Times New Roman"/>
          <w:sz w:val="24"/>
          <w:szCs w:val="24"/>
        </w:rPr>
        <w:t>Map showing the location of the four mosquito breeding sites considered in this study</w:t>
      </w:r>
    </w:p>
    <w:p w:rsidR="00FF220B" w:rsidRPr="005D2212" w:rsidRDefault="00FF220B" w:rsidP="00FF220B">
      <w:pPr>
        <w:spacing w:line="48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Supplementary Table </w:t>
      </w:r>
      <w:proofErr w:type="spellStart"/>
      <w:r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S1</w:t>
      </w:r>
      <w:proofErr w:type="spellEnd"/>
      <w:r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 The primer sets used in this study</w:t>
      </w:r>
    </w:p>
    <w:tbl>
      <w:tblPr>
        <w:tblStyle w:val="TableGrid"/>
        <w:tblW w:w="926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6384"/>
        <w:gridCol w:w="1189"/>
      </w:tblGrid>
      <w:tr w:rsidR="00FF220B" w:rsidRPr="005D2212" w:rsidTr="00D20C8F">
        <w:tc>
          <w:tcPr>
            <w:tcW w:w="1696" w:type="dxa"/>
            <w:tcBorders>
              <w:right w:val="nil"/>
            </w:tcBorders>
          </w:tcPr>
          <w:p w:rsidR="00FF220B" w:rsidRPr="005D2212" w:rsidRDefault="00FF220B" w:rsidP="00FF220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212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6384" w:type="dxa"/>
            <w:tcBorders>
              <w:left w:val="nil"/>
              <w:right w:val="nil"/>
            </w:tcBorders>
          </w:tcPr>
          <w:p w:rsidR="00FF220B" w:rsidRPr="005D2212" w:rsidRDefault="00FF220B" w:rsidP="00FF220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212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1189" w:type="dxa"/>
            <w:tcBorders>
              <w:left w:val="nil"/>
            </w:tcBorders>
          </w:tcPr>
          <w:p w:rsidR="00FF220B" w:rsidRPr="005D2212" w:rsidRDefault="00FF220B" w:rsidP="00FF220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21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FF220B" w:rsidRPr="005D2212" w:rsidTr="00D20C8F">
        <w:tc>
          <w:tcPr>
            <w:tcW w:w="1696" w:type="dxa"/>
            <w:tcBorders>
              <w:right w:val="nil"/>
            </w:tcBorders>
          </w:tcPr>
          <w:p w:rsidR="00FF220B" w:rsidRPr="005D2212" w:rsidRDefault="00FF220B" w:rsidP="00FF22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2212">
              <w:rPr>
                <w:rFonts w:ascii="Times New Roman" w:hAnsi="Times New Roman" w:cs="Times New Roman"/>
                <w:sz w:val="24"/>
                <w:szCs w:val="24"/>
              </w:rPr>
              <w:t xml:space="preserve">Bacterial </w:t>
            </w:r>
            <w:proofErr w:type="spellStart"/>
            <w:r w:rsidRPr="005D2212">
              <w:rPr>
                <w:rFonts w:ascii="Times New Roman" w:hAnsi="Times New Roman" w:cs="Times New Roman"/>
                <w:sz w:val="24"/>
                <w:szCs w:val="24"/>
              </w:rPr>
              <w:t>16S</w:t>
            </w:r>
            <w:proofErr w:type="spellEnd"/>
            <w:r w:rsidRPr="005D2212">
              <w:rPr>
                <w:rFonts w:ascii="Times New Roman" w:hAnsi="Times New Roman" w:cs="Times New Roman"/>
                <w:sz w:val="24"/>
                <w:szCs w:val="24"/>
              </w:rPr>
              <w:t xml:space="preserve"> rDNA </w:t>
            </w:r>
          </w:p>
        </w:tc>
        <w:tc>
          <w:tcPr>
            <w:tcW w:w="6384" w:type="dxa"/>
            <w:tcBorders>
              <w:left w:val="nil"/>
              <w:right w:val="nil"/>
            </w:tcBorders>
          </w:tcPr>
          <w:p w:rsidR="00FF220B" w:rsidRPr="005D2212" w:rsidRDefault="00FF220B" w:rsidP="00FF220B">
            <w:pPr>
              <w:spacing w:line="48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Forward: </w:t>
            </w:r>
            <w:proofErr w:type="spellStart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27F</w:t>
            </w:r>
            <w:proofErr w:type="spellEnd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: 5′-</w:t>
            </w:r>
            <w:proofErr w:type="spellStart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AGAGTTTGATCCTGGCTCAG</w:t>
            </w:r>
            <w:proofErr w:type="spellEnd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-3′</w:t>
            </w:r>
          </w:p>
          <w:p w:rsidR="00FF220B" w:rsidRPr="005D2212" w:rsidRDefault="00FF220B" w:rsidP="00FF22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Reverse: </w:t>
            </w:r>
            <w:proofErr w:type="spellStart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1492R</w:t>
            </w:r>
            <w:proofErr w:type="spellEnd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: 5′-</w:t>
            </w:r>
            <w:proofErr w:type="spellStart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GGTTACCTTGTTACGACTT</w:t>
            </w:r>
            <w:proofErr w:type="spellEnd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-3′ </w:t>
            </w:r>
          </w:p>
        </w:tc>
        <w:tc>
          <w:tcPr>
            <w:tcW w:w="1189" w:type="dxa"/>
            <w:tcBorders>
              <w:left w:val="nil"/>
            </w:tcBorders>
          </w:tcPr>
          <w:p w:rsidR="00FF220B" w:rsidRPr="005D2212" w:rsidRDefault="00FF220B" w:rsidP="00FF22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2212">
              <w:rPr>
                <w:rFonts w:ascii="Times New Roman" w:hAnsi="Times New Roman" w:cs="Times New Roman"/>
                <w:sz w:val="24"/>
                <w:szCs w:val="24"/>
              </w:rPr>
              <w:t>[14]</w:t>
            </w:r>
          </w:p>
        </w:tc>
      </w:tr>
      <w:tr w:rsidR="00FF220B" w:rsidRPr="005D2212" w:rsidTr="00D20C8F">
        <w:tc>
          <w:tcPr>
            <w:tcW w:w="1696" w:type="dxa"/>
            <w:tcBorders>
              <w:right w:val="nil"/>
            </w:tcBorders>
          </w:tcPr>
          <w:p w:rsidR="00FF220B" w:rsidRPr="005D2212" w:rsidRDefault="00FF220B" w:rsidP="00FF22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2212">
              <w:rPr>
                <w:rFonts w:ascii="Times New Roman" w:hAnsi="Times New Roman" w:cs="Times New Roman"/>
                <w:sz w:val="24"/>
                <w:szCs w:val="24"/>
              </w:rPr>
              <w:t>Fungal internal transcribed spacer (ITS)</w:t>
            </w:r>
          </w:p>
        </w:tc>
        <w:tc>
          <w:tcPr>
            <w:tcW w:w="6384" w:type="dxa"/>
            <w:tcBorders>
              <w:left w:val="nil"/>
              <w:right w:val="nil"/>
            </w:tcBorders>
          </w:tcPr>
          <w:p w:rsidR="00FF220B" w:rsidRPr="005D2212" w:rsidRDefault="00FF220B" w:rsidP="00FF220B">
            <w:pPr>
              <w:spacing w:line="48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Forward: </w:t>
            </w:r>
            <w:proofErr w:type="spellStart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ITS1</w:t>
            </w:r>
            <w:proofErr w:type="spellEnd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5D221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(</w:t>
            </w:r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5' </w:t>
            </w:r>
            <w:proofErr w:type="spellStart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TCCGTAGGTGAACCTGCGG</w:t>
            </w:r>
            <w:proofErr w:type="spellEnd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–3')</w:t>
            </w:r>
          </w:p>
          <w:p w:rsidR="00FF220B" w:rsidRPr="005D2212" w:rsidRDefault="00FF220B" w:rsidP="00FF220B">
            <w:pPr>
              <w:spacing w:line="48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Reverse: </w:t>
            </w:r>
            <w:proofErr w:type="spellStart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ITS4</w:t>
            </w:r>
            <w:proofErr w:type="spellEnd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(5'–</w:t>
            </w:r>
            <w:proofErr w:type="spellStart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TCCTCCGCTTATTGATATGCA</w:t>
            </w:r>
            <w:proofErr w:type="spellEnd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–3') </w:t>
            </w:r>
          </w:p>
        </w:tc>
        <w:tc>
          <w:tcPr>
            <w:tcW w:w="1189" w:type="dxa"/>
            <w:tcBorders>
              <w:left w:val="nil"/>
            </w:tcBorders>
          </w:tcPr>
          <w:p w:rsidR="00FF220B" w:rsidRPr="005D2212" w:rsidRDefault="00FF220B" w:rsidP="00FF22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2212">
              <w:rPr>
                <w:rFonts w:ascii="Times New Roman" w:hAnsi="Times New Roman" w:cs="Times New Roman"/>
                <w:sz w:val="24"/>
                <w:szCs w:val="24"/>
              </w:rPr>
              <w:t>[15]</w:t>
            </w:r>
          </w:p>
        </w:tc>
      </w:tr>
      <w:tr w:rsidR="00FF220B" w:rsidRPr="005D2212" w:rsidTr="00D20C8F">
        <w:tc>
          <w:tcPr>
            <w:tcW w:w="1696" w:type="dxa"/>
            <w:tcBorders>
              <w:right w:val="nil"/>
            </w:tcBorders>
          </w:tcPr>
          <w:p w:rsidR="00FF220B" w:rsidRPr="005D2212" w:rsidRDefault="00FF220B" w:rsidP="00FF22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212">
              <w:rPr>
                <w:rFonts w:ascii="Times New Roman" w:hAnsi="Times New Roman" w:cs="Times New Roman"/>
                <w:i/>
                <w:sz w:val="24"/>
                <w:szCs w:val="24"/>
              </w:rPr>
              <w:t>Wolbachia</w:t>
            </w:r>
            <w:proofErr w:type="spellEnd"/>
            <w:r w:rsidRPr="005D2212">
              <w:rPr>
                <w:rFonts w:ascii="Times New Roman" w:hAnsi="Times New Roman" w:cs="Times New Roman"/>
                <w:sz w:val="24"/>
                <w:szCs w:val="24"/>
              </w:rPr>
              <w:t>-specific primer</w:t>
            </w:r>
          </w:p>
        </w:tc>
        <w:tc>
          <w:tcPr>
            <w:tcW w:w="6384" w:type="dxa"/>
            <w:tcBorders>
              <w:left w:val="nil"/>
              <w:right w:val="nil"/>
            </w:tcBorders>
          </w:tcPr>
          <w:p w:rsidR="00FF220B" w:rsidRPr="005D2212" w:rsidRDefault="00FF220B" w:rsidP="00FF220B">
            <w:pPr>
              <w:spacing w:line="48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D2212">
              <w:rPr>
                <w:rFonts w:ascii="Times New Roman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  <w:t xml:space="preserve">Forward: </w:t>
            </w:r>
            <w:proofErr w:type="spellStart"/>
            <w:r w:rsidRPr="005D2212">
              <w:rPr>
                <w:rFonts w:ascii="Times New Roman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  <w:t>WolbF</w:t>
            </w:r>
            <w:proofErr w:type="spellEnd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 (5′-</w:t>
            </w:r>
            <w:proofErr w:type="spellStart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GAAGATAATGACGGTACTCAC</w:t>
            </w:r>
            <w:proofErr w:type="spellEnd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-3′)</w:t>
            </w:r>
          </w:p>
          <w:p w:rsidR="00FF220B" w:rsidRPr="005D2212" w:rsidRDefault="00FF220B" w:rsidP="00FF220B">
            <w:pPr>
              <w:spacing w:line="48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D2212">
              <w:rPr>
                <w:rFonts w:ascii="Times New Roman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  <w:t xml:space="preserve">Reverse: </w:t>
            </w:r>
            <w:proofErr w:type="spellStart"/>
            <w:r w:rsidRPr="005D2212">
              <w:rPr>
                <w:rFonts w:ascii="Times New Roman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  <w:t>Wspecr</w:t>
            </w:r>
            <w:proofErr w:type="spellEnd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 (5′-</w:t>
            </w:r>
            <w:proofErr w:type="spellStart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AGCTTCGAGTGAAACCAATTC</w:t>
            </w:r>
            <w:proofErr w:type="spellEnd"/>
            <w:r w:rsidRPr="005D221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-3′)</w:t>
            </w:r>
          </w:p>
        </w:tc>
        <w:tc>
          <w:tcPr>
            <w:tcW w:w="1189" w:type="dxa"/>
            <w:tcBorders>
              <w:left w:val="nil"/>
            </w:tcBorders>
          </w:tcPr>
          <w:p w:rsidR="00FF220B" w:rsidRPr="005D2212" w:rsidRDefault="00FF220B" w:rsidP="00FF22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2212">
              <w:rPr>
                <w:rFonts w:ascii="Times New Roman" w:hAnsi="Times New Roman" w:cs="Times New Roman"/>
                <w:sz w:val="24"/>
                <w:szCs w:val="24"/>
              </w:rPr>
              <w:t>[16]</w:t>
            </w:r>
          </w:p>
        </w:tc>
      </w:tr>
    </w:tbl>
    <w:p w:rsidR="00FF220B" w:rsidRPr="005D2212" w:rsidRDefault="00FF220B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5D6D" w:rsidRPr="005D2212" w:rsidRDefault="00F45D6D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2212">
        <w:rPr>
          <w:rFonts w:ascii="Times New Roman" w:hAnsi="Times New Roman" w:cs="Times New Roman"/>
          <w:sz w:val="24"/>
          <w:szCs w:val="24"/>
        </w:rPr>
        <w:lastRenderedPageBreak/>
        <w:t xml:space="preserve">Supplementary Fig </w:t>
      </w:r>
      <w:proofErr w:type="spellStart"/>
      <w:r w:rsidRPr="005D2212">
        <w:rPr>
          <w:rFonts w:ascii="Times New Roman" w:hAnsi="Times New Roman" w:cs="Times New Roman"/>
          <w:sz w:val="24"/>
          <w:szCs w:val="24"/>
        </w:rPr>
        <w:t>S2</w:t>
      </w:r>
      <w:proofErr w:type="spellEnd"/>
    </w:p>
    <w:p w:rsidR="00F45D6D" w:rsidRPr="005D2212" w:rsidRDefault="00F45D6D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2212">
        <w:rPr>
          <w:noProof/>
          <w:lang w:eastAsia="en-GB"/>
        </w:rPr>
        <w:drawing>
          <wp:inline distT="0" distB="0" distL="0" distR="0" wp14:anchorId="1D379813" wp14:editId="78D1E2F2">
            <wp:extent cx="5731510" cy="2968625"/>
            <wp:effectExtent l="0" t="0" r="2540" b="3175"/>
            <wp:docPr id="6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D6D" w:rsidRPr="005D2212" w:rsidRDefault="00F45D6D" w:rsidP="00F45D6D">
      <w:pPr>
        <w:spacing w:line="48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5D2212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Fig. 2.</w:t>
      </w:r>
      <w:r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Pictures of mosquitoes that emerged from the collected larvae and pupae. (A). </w:t>
      </w:r>
      <w:proofErr w:type="gramStart"/>
      <w:r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The</w:t>
      </w:r>
      <w:proofErr w:type="gramEnd"/>
      <w:r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dorsal part of </w:t>
      </w:r>
      <w:proofErr w:type="spellStart"/>
      <w:r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Aedes</w:t>
      </w:r>
      <w:proofErr w:type="spellEnd"/>
      <w:r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sp. (B). The ventral part of male </w:t>
      </w:r>
      <w:proofErr w:type="spellStart"/>
      <w:r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Aedes</w:t>
      </w:r>
      <w:proofErr w:type="spellEnd"/>
      <w:r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r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sp. (C). Female </w:t>
      </w:r>
      <w:proofErr w:type="spellStart"/>
      <w:r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Aedes</w:t>
      </w:r>
      <w:proofErr w:type="spellEnd"/>
      <w:r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sp. (D). Male </w:t>
      </w:r>
      <w:proofErr w:type="spellStart"/>
      <w:r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Toxorhynchites</w:t>
      </w:r>
      <w:proofErr w:type="spellEnd"/>
      <w:r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sp. (E). Male </w:t>
      </w:r>
      <w:r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Anopheles</w:t>
      </w:r>
      <w:r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sp. (F). Female </w:t>
      </w:r>
      <w:r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Anopheles</w:t>
      </w:r>
      <w:r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sp. (G). Female </w:t>
      </w:r>
      <w:r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Culex</w:t>
      </w:r>
      <w:r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sp.</w:t>
      </w:r>
    </w:p>
    <w:p w:rsidR="00F45D6D" w:rsidRPr="005D2212" w:rsidRDefault="00F45D6D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5D6D" w:rsidRPr="005D2212" w:rsidRDefault="00F45D6D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5D6D" w:rsidRPr="005D2212" w:rsidRDefault="00F45D6D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5D6D" w:rsidRPr="005D2212" w:rsidRDefault="00F45D6D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5D6D" w:rsidRPr="005D2212" w:rsidRDefault="00F45D6D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5D6D" w:rsidRPr="005D2212" w:rsidRDefault="00F45D6D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5D6D" w:rsidRPr="005D2212" w:rsidRDefault="00F45D6D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5D6D" w:rsidRPr="005D2212" w:rsidRDefault="00F45D6D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5D6D" w:rsidRPr="005D2212" w:rsidRDefault="00F45D6D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6506" w:rsidRPr="005D2212" w:rsidRDefault="005D34CF" w:rsidP="00FF22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2212">
        <w:rPr>
          <w:rFonts w:ascii="Times New Roman" w:hAnsi="Times New Roman" w:cs="Times New Roman"/>
          <w:sz w:val="24"/>
          <w:szCs w:val="24"/>
        </w:rPr>
        <w:lastRenderedPageBreak/>
        <w:t>Supplementary Fig.</w:t>
      </w:r>
      <w:r w:rsidR="00496B1B" w:rsidRPr="005D22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B1B" w:rsidRPr="005D2212">
        <w:rPr>
          <w:rFonts w:ascii="Times New Roman" w:hAnsi="Times New Roman" w:cs="Times New Roman"/>
          <w:sz w:val="24"/>
          <w:szCs w:val="24"/>
        </w:rPr>
        <w:t>S3</w:t>
      </w:r>
      <w:proofErr w:type="spellEnd"/>
    </w:p>
    <w:p w:rsidR="005D34CF" w:rsidRPr="005D2212" w:rsidRDefault="005D34CF" w:rsidP="005D34CF">
      <w:pPr>
        <w:jc w:val="center"/>
        <w:rPr>
          <w:rFonts w:ascii="Times New Roman" w:hAnsi="Times New Roman" w:cs="Times New Roman"/>
          <w:sz w:val="24"/>
          <w:szCs w:val="24"/>
        </w:rPr>
      </w:pPr>
      <w:r w:rsidRPr="005D2212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5BBF21DC" wp14:editId="4E82EBAF">
            <wp:extent cx="2925445" cy="4019550"/>
            <wp:effectExtent l="19050" t="19050" r="27305" b="1905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767" cy="4019992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5D34CF" w:rsidRPr="00FF220B" w:rsidRDefault="00496B1B" w:rsidP="005D34CF">
      <w:pPr>
        <w:spacing w:line="48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5D2212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Fig. </w:t>
      </w:r>
      <w:proofErr w:type="spellStart"/>
      <w:r w:rsidRPr="005D2212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S3</w:t>
      </w:r>
      <w:proofErr w:type="spellEnd"/>
      <w:r w:rsidR="005D34CF" w:rsidRPr="005D2212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.</w:t>
      </w:r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The result of the </w:t>
      </w:r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in silico</w:t>
      </w:r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PCR analysis to test the integrity and specificity of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Wolbachia</w:t>
      </w:r>
      <w:proofErr w:type="spellEnd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-specific primer used in this study. 1 -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Wolbachia</w:t>
      </w:r>
      <w:proofErr w:type="spellEnd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endosymbiont of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Culex</w:t>
      </w:r>
      <w:proofErr w:type="spellEnd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quinquefasciatus</w:t>
      </w:r>
      <w:proofErr w:type="spellEnd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Pel</w:t>
      </w:r>
      <w:proofErr w:type="spellEnd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; 2 -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Wolbachia</w:t>
      </w:r>
      <w:proofErr w:type="spellEnd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endosymbiont of </w:t>
      </w:r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Drosophila melanogaster</w:t>
      </w:r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; 3 -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Wolbachia</w:t>
      </w:r>
      <w:proofErr w:type="spellEnd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endosymbiont of </w:t>
      </w:r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 xml:space="preserve">Drosophila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simulans</w:t>
      </w:r>
      <w:proofErr w:type="spellEnd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wHa</w:t>
      </w:r>
      <w:proofErr w:type="spellEnd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; 4 -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Wolbachia</w:t>
      </w:r>
      <w:proofErr w:type="spellEnd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endosymbiont of </w:t>
      </w:r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 xml:space="preserve">Drosophila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simulans</w:t>
      </w:r>
      <w:proofErr w:type="spellEnd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wNo</w:t>
      </w:r>
      <w:proofErr w:type="spellEnd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; 5 -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Wolbachia</w:t>
      </w:r>
      <w:proofErr w:type="spellEnd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endosymbiont of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Onchocerca</w:t>
      </w:r>
      <w:proofErr w:type="spellEnd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ochengi</w:t>
      </w:r>
      <w:proofErr w:type="spellEnd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; 6 -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Wolbachia</w:t>
      </w:r>
      <w:proofErr w:type="spellEnd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endosymbiont strain </w:t>
      </w:r>
      <w:proofErr w:type="spellStart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TRS</w:t>
      </w:r>
      <w:proofErr w:type="spellEnd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of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Brugia</w:t>
      </w:r>
      <w:proofErr w:type="spellEnd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malayi</w:t>
      </w:r>
      <w:proofErr w:type="spellEnd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; 7 - </w:t>
      </w:r>
      <w:proofErr w:type="spellStart"/>
      <w:r w:rsidR="005D34CF" w:rsidRPr="005D2212">
        <w:rPr>
          <w:rFonts w:ascii="Times New Roman" w:hAnsi="Times New Roman" w:cs="Times New Roman"/>
          <w:i/>
          <w:kern w:val="2"/>
          <w:sz w:val="24"/>
          <w:szCs w:val="24"/>
          <w14:ligatures w14:val="standardContextual"/>
        </w:rPr>
        <w:t>Wolbachia</w:t>
      </w:r>
      <w:proofErr w:type="spellEnd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sp. </w:t>
      </w:r>
      <w:proofErr w:type="spellStart"/>
      <w:r w:rsidR="005D34CF" w:rsidRPr="005D221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wRi</w:t>
      </w:r>
      <w:proofErr w:type="spellEnd"/>
    </w:p>
    <w:p w:rsidR="005D34CF" w:rsidRPr="00FF220B" w:rsidRDefault="005D34CF" w:rsidP="005D34C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D34CF" w:rsidRPr="00FF22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4CF"/>
    <w:rsid w:val="000B1B5E"/>
    <w:rsid w:val="001566F3"/>
    <w:rsid w:val="002B704A"/>
    <w:rsid w:val="00496B1B"/>
    <w:rsid w:val="005D2212"/>
    <w:rsid w:val="005D34CF"/>
    <w:rsid w:val="00716506"/>
    <w:rsid w:val="008B10C5"/>
    <w:rsid w:val="0098718E"/>
    <w:rsid w:val="00BB5D66"/>
    <w:rsid w:val="00D20C8F"/>
    <w:rsid w:val="00DB2CA4"/>
    <w:rsid w:val="00E30568"/>
    <w:rsid w:val="00F45D6D"/>
    <w:rsid w:val="00FF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FFC8B-3E95-4308-8763-93E43D513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2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8</cp:revision>
  <dcterms:created xsi:type="dcterms:W3CDTF">2025-12-20T10:03:00Z</dcterms:created>
  <dcterms:modified xsi:type="dcterms:W3CDTF">2026-01-08T04:08:00Z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6ab3e541-3526-453a-bd3e-9ab5a3982c48</vt:lpwstr>
  </property>
</Properties>
</file>