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478" w:rsidRPr="00024225" w:rsidRDefault="00CC09CF" w:rsidP="00161478">
      <w:pPr>
        <w:spacing w:after="0" w:line="240" w:lineRule="auto"/>
        <w:ind w:left="720" w:hanging="720"/>
        <w:rPr>
          <w:rFonts w:ascii="Times New Roman" w:hAnsi="Times New Roman" w:cs="Times New Roman"/>
          <w:b/>
        </w:rPr>
      </w:pPr>
      <w:r>
        <w:rPr>
          <w:rFonts w:ascii="Times New Roman" w:hAnsi="Times New Roman" w:cs="Times New Roman"/>
          <w:b/>
        </w:rPr>
        <w:t>ADDITIONAL FILE</w:t>
      </w:r>
    </w:p>
    <w:p w:rsidR="00161478" w:rsidRPr="00024225" w:rsidRDefault="00161478" w:rsidP="00161478">
      <w:pPr>
        <w:spacing w:after="0" w:line="240" w:lineRule="auto"/>
        <w:ind w:left="720" w:hanging="720"/>
        <w:rPr>
          <w:rFonts w:ascii="Times New Roman" w:hAnsi="Times New Roman" w:cs="Times New Roman"/>
          <w:b/>
        </w:rPr>
      </w:pPr>
    </w:p>
    <w:p w:rsidR="00161478" w:rsidRPr="00024225" w:rsidRDefault="00CC09CF" w:rsidP="00161478">
      <w:pPr>
        <w:spacing w:after="0" w:line="240" w:lineRule="auto"/>
        <w:rPr>
          <w:rFonts w:ascii="Times New Roman" w:hAnsi="Times New Roman" w:cs="Times New Roman"/>
          <w:b/>
        </w:rPr>
      </w:pPr>
      <w:r>
        <w:rPr>
          <w:rFonts w:ascii="Times New Roman" w:hAnsi="Times New Roman" w:cs="Times New Roman"/>
          <w:b/>
        </w:rPr>
        <w:t>Additional file</w:t>
      </w:r>
      <w:r w:rsidR="00161478" w:rsidRPr="00024225">
        <w:rPr>
          <w:rFonts w:ascii="Times New Roman" w:hAnsi="Times New Roman" w:cs="Times New Roman"/>
          <w:b/>
        </w:rPr>
        <w:t xml:space="preserve"> 1. </w:t>
      </w:r>
      <w:r w:rsidR="00161478" w:rsidRPr="00024225">
        <w:rPr>
          <w:rFonts w:ascii="Times New Roman" w:hAnsi="Times New Roman" w:cs="Times New Roman"/>
        </w:rPr>
        <w:t>List of the 275 cancer gene exons sequenced in our cancer genomic assay as well as the 91 introns from 30 of these genes. Genes encoding epigenetic regulators have been bolded.</w:t>
      </w:r>
      <w:r w:rsidR="00161478" w:rsidRPr="00024225">
        <w:rPr>
          <w:rFonts w:ascii="Times New Roman" w:hAnsi="Times New Roman" w:cs="Times New Roman"/>
          <w:b/>
        </w:rPr>
        <w:br w:type="textWrapping" w:clear="all"/>
      </w:r>
    </w:p>
    <w:p w:rsidR="00161478" w:rsidRPr="0048364E" w:rsidRDefault="00161478" w:rsidP="00161478">
      <w:pPr>
        <w:spacing w:after="0" w:line="240" w:lineRule="auto"/>
        <w:rPr>
          <w:rFonts w:ascii="Times New Roman" w:hAnsi="Times New Roman" w:cs="Times New Roman"/>
          <w:i/>
        </w:rPr>
      </w:pPr>
      <w:r w:rsidRPr="0048364E">
        <w:rPr>
          <w:rFonts w:ascii="Times New Roman" w:hAnsi="Times New Roman" w:cs="Times New Roman"/>
          <w:i/>
        </w:rPr>
        <w:t xml:space="preserve">ABL1, AKT1, AKT2, AKT3, ALK, ALOX12B, APC, AR, ARAF, </w:t>
      </w:r>
      <w:r w:rsidRPr="0048364E">
        <w:rPr>
          <w:rFonts w:ascii="Times New Roman" w:hAnsi="Times New Roman" w:cs="Times New Roman"/>
          <w:b/>
          <w:i/>
        </w:rPr>
        <w:t>ARID1A, ARID1B, ARID2, ASXL1,</w:t>
      </w:r>
      <w:r w:rsidRPr="0048364E">
        <w:rPr>
          <w:rFonts w:ascii="Times New Roman" w:hAnsi="Times New Roman" w:cs="Times New Roman"/>
          <w:i/>
        </w:rPr>
        <w:t xml:space="preserve"> ATM, </w:t>
      </w:r>
      <w:r w:rsidRPr="0048364E">
        <w:rPr>
          <w:rFonts w:ascii="Times New Roman" w:hAnsi="Times New Roman" w:cs="Times New Roman"/>
          <w:b/>
          <w:i/>
        </w:rPr>
        <w:t>ATRX</w:t>
      </w:r>
      <w:r w:rsidRPr="0048364E">
        <w:rPr>
          <w:rFonts w:ascii="Times New Roman" w:hAnsi="Times New Roman" w:cs="Times New Roman"/>
          <w:i/>
        </w:rPr>
        <w:t xml:space="preserve">, AURKA, AURKB, AXL, B2M, </w:t>
      </w:r>
      <w:r w:rsidRPr="0048364E">
        <w:rPr>
          <w:rFonts w:ascii="Times New Roman" w:hAnsi="Times New Roman" w:cs="Times New Roman"/>
          <w:b/>
          <w:i/>
        </w:rPr>
        <w:t>BAP1</w:t>
      </w:r>
      <w:r w:rsidRPr="0048364E">
        <w:rPr>
          <w:rFonts w:ascii="Times New Roman" w:hAnsi="Times New Roman" w:cs="Times New Roman"/>
          <w:i/>
        </w:rPr>
        <w:t xml:space="preserve">, BCL2, BCL2L1, BCL2L12, BCL6, </w:t>
      </w:r>
      <w:r w:rsidRPr="0048364E">
        <w:rPr>
          <w:rFonts w:ascii="Times New Roman" w:hAnsi="Times New Roman" w:cs="Times New Roman"/>
          <w:b/>
          <w:i/>
        </w:rPr>
        <w:t>BCOR, BCORL1</w:t>
      </w:r>
      <w:r w:rsidRPr="0048364E">
        <w:rPr>
          <w:rFonts w:ascii="Times New Roman" w:hAnsi="Times New Roman" w:cs="Times New Roman"/>
          <w:i/>
        </w:rPr>
        <w:t xml:space="preserve">, BLM, BMPR1A, BRAF, BRCA1, BRCA2, </w:t>
      </w:r>
      <w:r w:rsidRPr="0048364E">
        <w:rPr>
          <w:rFonts w:ascii="Times New Roman" w:hAnsi="Times New Roman" w:cs="Times New Roman"/>
          <w:b/>
          <w:i/>
        </w:rPr>
        <w:t>BRD4</w:t>
      </w:r>
      <w:r w:rsidRPr="0048364E">
        <w:rPr>
          <w:rFonts w:ascii="Times New Roman" w:hAnsi="Times New Roman" w:cs="Times New Roman"/>
          <w:i/>
        </w:rPr>
        <w:t xml:space="preserve">, BRIP1, BUB1B, CARD11, CBL, CBLB, CCND1, CCND2, CCND3, CCNE1, CD274, CD58, CD79B, CDC73, CDH1, CDK1, CDK2, CDK4, CDK5, CDK6, CDK9, CDKN1A, CDKN1B, CDKN1C, CDKN2A, CDKN2B, CDKN2C, CEBPA, CHEK2, CIITA, </w:t>
      </w:r>
      <w:r w:rsidRPr="0048364E">
        <w:rPr>
          <w:rFonts w:ascii="Times New Roman" w:hAnsi="Times New Roman" w:cs="Times New Roman"/>
          <w:b/>
          <w:i/>
        </w:rPr>
        <w:t>CREBBP</w:t>
      </w:r>
      <w:r w:rsidRPr="0048364E">
        <w:rPr>
          <w:rFonts w:ascii="Times New Roman" w:hAnsi="Times New Roman" w:cs="Times New Roman"/>
          <w:i/>
        </w:rPr>
        <w:t xml:space="preserve">, CRKL, CRLF2, CRTC1, CRTC2, CTNNB1, </w:t>
      </w:r>
      <w:r w:rsidRPr="0048364E">
        <w:rPr>
          <w:rFonts w:ascii="Times New Roman" w:hAnsi="Times New Roman" w:cs="Times New Roman"/>
          <w:b/>
          <w:i/>
        </w:rPr>
        <w:t>CUX1</w:t>
      </w:r>
      <w:r w:rsidRPr="0048364E">
        <w:rPr>
          <w:rFonts w:ascii="Times New Roman" w:hAnsi="Times New Roman" w:cs="Times New Roman"/>
          <w:i/>
        </w:rPr>
        <w:t xml:space="preserve">, CYLD, </w:t>
      </w:r>
      <w:r w:rsidRPr="0048364E">
        <w:rPr>
          <w:rFonts w:ascii="Times New Roman" w:hAnsi="Times New Roman" w:cs="Times New Roman"/>
          <w:b/>
          <w:i/>
        </w:rPr>
        <w:t>DDB2</w:t>
      </w:r>
      <w:r w:rsidRPr="0048364E">
        <w:rPr>
          <w:rFonts w:ascii="Times New Roman" w:hAnsi="Times New Roman" w:cs="Times New Roman"/>
          <w:i/>
        </w:rPr>
        <w:t xml:space="preserve">, DDR2, </w:t>
      </w:r>
      <w:r w:rsidRPr="0048364E">
        <w:rPr>
          <w:rFonts w:ascii="Times New Roman" w:hAnsi="Times New Roman" w:cs="Times New Roman"/>
          <w:b/>
          <w:i/>
        </w:rPr>
        <w:t>DICER1</w:t>
      </w:r>
      <w:r w:rsidRPr="0048364E">
        <w:rPr>
          <w:rFonts w:ascii="Times New Roman" w:hAnsi="Times New Roman" w:cs="Times New Roman"/>
          <w:i/>
        </w:rPr>
        <w:t xml:space="preserve">, DIS3, DMD, </w:t>
      </w:r>
      <w:r w:rsidRPr="0048364E">
        <w:rPr>
          <w:rFonts w:ascii="Times New Roman" w:hAnsi="Times New Roman" w:cs="Times New Roman"/>
          <w:b/>
          <w:i/>
        </w:rPr>
        <w:t>DNMT3A</w:t>
      </w:r>
      <w:r w:rsidRPr="0048364E">
        <w:rPr>
          <w:rFonts w:ascii="Times New Roman" w:hAnsi="Times New Roman" w:cs="Times New Roman"/>
          <w:i/>
        </w:rPr>
        <w:t xml:space="preserve">, EGFR, </w:t>
      </w:r>
      <w:r w:rsidRPr="0048364E">
        <w:rPr>
          <w:rFonts w:ascii="Times New Roman" w:hAnsi="Times New Roman" w:cs="Times New Roman"/>
          <w:b/>
          <w:i/>
        </w:rPr>
        <w:t>EP300</w:t>
      </w:r>
      <w:r w:rsidRPr="0048364E">
        <w:rPr>
          <w:rFonts w:ascii="Times New Roman" w:hAnsi="Times New Roman" w:cs="Times New Roman"/>
          <w:i/>
        </w:rPr>
        <w:t xml:space="preserve">, EPHA3, EPHA5, EPHA7, ERBB2, ERBB3, ERBB4, ERCC2, ERCC3, ERCC4, ERCC5, ESR1, ETV1, ETV4, ETV5, ETV6, EWSR1, EXT1, EXT2, </w:t>
      </w:r>
      <w:r w:rsidRPr="0048364E">
        <w:rPr>
          <w:rFonts w:ascii="Times New Roman" w:hAnsi="Times New Roman" w:cs="Times New Roman"/>
          <w:b/>
          <w:i/>
        </w:rPr>
        <w:t>EZH2</w:t>
      </w:r>
      <w:r w:rsidRPr="0048364E">
        <w:rPr>
          <w:rFonts w:ascii="Times New Roman" w:hAnsi="Times New Roman" w:cs="Times New Roman"/>
          <w:i/>
        </w:rPr>
        <w:t xml:space="preserve">, FAM46C, FANCA, FANCC, FANCD2, FANCE, FANCF, FANCG, FAS, FBXW7, FGFR1, FGFR2, FGFR3, FGFR4, FH, FKBP9, FLCN, FLT1, FLT3, FLT4, GATA3, GATA4, GATA6, GLI1, GLI2, </w:t>
      </w:r>
      <w:r w:rsidRPr="0048364E">
        <w:rPr>
          <w:rFonts w:ascii="Times New Roman" w:hAnsi="Times New Roman" w:cs="Times New Roman"/>
          <w:b/>
          <w:i/>
        </w:rPr>
        <w:t>GLI3</w:t>
      </w:r>
      <w:r w:rsidRPr="0048364E">
        <w:rPr>
          <w:rFonts w:ascii="Times New Roman" w:hAnsi="Times New Roman" w:cs="Times New Roman"/>
          <w:i/>
        </w:rPr>
        <w:t xml:space="preserve">, GNA11, GNAQ, GNAS, GPC3, GSTM5, </w:t>
      </w:r>
      <w:r w:rsidRPr="0048364E">
        <w:rPr>
          <w:rFonts w:ascii="Times New Roman" w:hAnsi="Times New Roman" w:cs="Times New Roman"/>
          <w:b/>
          <w:i/>
        </w:rPr>
        <w:t>H3F3A</w:t>
      </w:r>
      <w:r w:rsidRPr="0048364E">
        <w:rPr>
          <w:rFonts w:ascii="Times New Roman" w:hAnsi="Times New Roman" w:cs="Times New Roman"/>
          <w:i/>
        </w:rPr>
        <w:t xml:space="preserve">, HNF1A, HRAS, ID3, </w:t>
      </w:r>
      <w:r w:rsidRPr="0048364E">
        <w:rPr>
          <w:rFonts w:ascii="Times New Roman" w:hAnsi="Times New Roman" w:cs="Times New Roman"/>
          <w:b/>
          <w:i/>
        </w:rPr>
        <w:t>IDH1, IDH2</w:t>
      </w:r>
      <w:r w:rsidRPr="0048364E">
        <w:rPr>
          <w:rFonts w:ascii="Times New Roman" w:hAnsi="Times New Roman" w:cs="Times New Roman"/>
          <w:i/>
        </w:rPr>
        <w:t xml:space="preserve">, IGF1R, </w:t>
      </w:r>
      <w:r w:rsidRPr="0048364E">
        <w:rPr>
          <w:rFonts w:ascii="Times New Roman" w:hAnsi="Times New Roman" w:cs="Times New Roman"/>
          <w:b/>
          <w:i/>
        </w:rPr>
        <w:t>IKZF1</w:t>
      </w:r>
      <w:r w:rsidRPr="0048364E">
        <w:rPr>
          <w:rFonts w:ascii="Times New Roman" w:hAnsi="Times New Roman" w:cs="Times New Roman"/>
          <w:i/>
        </w:rPr>
        <w:t xml:space="preserve">, </w:t>
      </w:r>
      <w:r w:rsidRPr="0048364E">
        <w:rPr>
          <w:rFonts w:ascii="Times New Roman" w:hAnsi="Times New Roman" w:cs="Times New Roman"/>
          <w:b/>
          <w:i/>
        </w:rPr>
        <w:t>IKZF3</w:t>
      </w:r>
      <w:r w:rsidRPr="0048364E">
        <w:rPr>
          <w:rFonts w:ascii="Times New Roman" w:hAnsi="Times New Roman" w:cs="Times New Roman"/>
          <w:i/>
        </w:rPr>
        <w:t xml:space="preserve">, JAK2, JAK3, </w:t>
      </w:r>
      <w:r w:rsidRPr="0048364E">
        <w:rPr>
          <w:rFonts w:ascii="Times New Roman" w:hAnsi="Times New Roman" w:cs="Times New Roman"/>
          <w:b/>
          <w:i/>
        </w:rPr>
        <w:t>KDM6A</w:t>
      </w:r>
      <w:r w:rsidRPr="0048364E">
        <w:rPr>
          <w:rFonts w:ascii="Times New Roman" w:hAnsi="Times New Roman" w:cs="Times New Roman"/>
          <w:i/>
        </w:rPr>
        <w:t xml:space="preserve">, </w:t>
      </w:r>
      <w:r w:rsidRPr="0048364E">
        <w:rPr>
          <w:rFonts w:ascii="Times New Roman" w:hAnsi="Times New Roman" w:cs="Times New Roman"/>
          <w:b/>
          <w:i/>
        </w:rPr>
        <w:t>KDM6B</w:t>
      </w:r>
      <w:r w:rsidRPr="0048364E">
        <w:rPr>
          <w:rFonts w:ascii="Times New Roman" w:hAnsi="Times New Roman" w:cs="Times New Roman"/>
          <w:i/>
        </w:rPr>
        <w:t xml:space="preserve">, KDR, KIT, KRAS, LMO1, LMO2, LMO3, MAP2K1, MAP2K4, MAP3K1, MAPK1, MCL1, MDM2, MDM4, </w:t>
      </w:r>
      <w:r w:rsidRPr="0048364E">
        <w:rPr>
          <w:rFonts w:ascii="Times New Roman" w:hAnsi="Times New Roman" w:cs="Times New Roman"/>
          <w:b/>
          <w:i/>
        </w:rPr>
        <w:t>MECOM</w:t>
      </w:r>
      <w:r w:rsidRPr="0048364E">
        <w:rPr>
          <w:rFonts w:ascii="Times New Roman" w:hAnsi="Times New Roman" w:cs="Times New Roman"/>
          <w:i/>
        </w:rPr>
        <w:t xml:space="preserve">, MEF2B, MEN1, MET, MITF, MLH1, </w:t>
      </w:r>
      <w:r w:rsidRPr="0048364E">
        <w:rPr>
          <w:rFonts w:ascii="Times New Roman" w:hAnsi="Times New Roman" w:cs="Times New Roman"/>
          <w:b/>
          <w:i/>
        </w:rPr>
        <w:t>MLL, MLL2,</w:t>
      </w:r>
      <w:r w:rsidRPr="0048364E">
        <w:rPr>
          <w:rFonts w:ascii="Times New Roman" w:hAnsi="Times New Roman" w:cs="Times New Roman"/>
          <w:i/>
        </w:rPr>
        <w:t xml:space="preserve"> MPL, MSH2, MSH6, MTOR, MUTYH, </w:t>
      </w:r>
      <w:r w:rsidRPr="0048364E">
        <w:rPr>
          <w:rFonts w:ascii="Times New Roman" w:hAnsi="Times New Roman" w:cs="Times New Roman"/>
          <w:b/>
          <w:i/>
        </w:rPr>
        <w:t>MYB, MYBL1,</w:t>
      </w:r>
      <w:r w:rsidRPr="0048364E">
        <w:rPr>
          <w:rFonts w:ascii="Times New Roman" w:hAnsi="Times New Roman" w:cs="Times New Roman"/>
          <w:i/>
        </w:rPr>
        <w:t xml:space="preserve"> MYC, MYCL1, MYCN, MYD88, NBN, NF1, NF2, </w:t>
      </w:r>
      <w:r w:rsidRPr="0048364E">
        <w:rPr>
          <w:rFonts w:ascii="Times New Roman" w:hAnsi="Times New Roman" w:cs="Times New Roman"/>
          <w:b/>
          <w:i/>
        </w:rPr>
        <w:t>NFE2L2</w:t>
      </w:r>
      <w:r w:rsidRPr="0048364E">
        <w:rPr>
          <w:rFonts w:ascii="Times New Roman" w:hAnsi="Times New Roman" w:cs="Times New Roman"/>
          <w:i/>
        </w:rPr>
        <w:t xml:space="preserve">, NFKBIA, NFKBIZ, NKX2-1, NOTCH1, NOTCH2, NPM1, NRAS, NTRK1, NTRK2, NTRK3, PALB2, PARK2, PAX5, PDCD1LG2, PDGFRA, PDGFRB, PHF6, PHOX2B, PIK3C2B, PIK3CA, PIK3R1, PIM1, PMS1, PMS2, PNRC1, PRAME, PRDM1, PRF1, PRKAR1A, PRKCI, PRKCZ, PRKDC, PRPF40B, PRPF8, PSMD13, PTCH1, PTEN, PTK2, PTPN11, RAD21, RAF1, RARA, RB1, RBL2, REL, RET, RFWD2, RHPN2, ROS1, RPL26, RUNX1, SBDS, </w:t>
      </w:r>
      <w:r w:rsidRPr="0048364E">
        <w:rPr>
          <w:rFonts w:ascii="Times New Roman" w:hAnsi="Times New Roman" w:cs="Times New Roman"/>
          <w:b/>
          <w:i/>
        </w:rPr>
        <w:t>SDHAF2, SDHB, SDHC, SDHD, SETBP1, SETD2,</w:t>
      </w:r>
      <w:r w:rsidRPr="0048364E">
        <w:rPr>
          <w:rFonts w:ascii="Times New Roman" w:hAnsi="Times New Roman" w:cs="Times New Roman"/>
          <w:i/>
        </w:rPr>
        <w:t xml:space="preserve"> SF1, SF3B1, SH2B3, SMAD2, SMAD4, </w:t>
      </w:r>
      <w:r w:rsidRPr="0048364E">
        <w:rPr>
          <w:rFonts w:ascii="Times New Roman" w:hAnsi="Times New Roman" w:cs="Times New Roman"/>
          <w:b/>
          <w:i/>
        </w:rPr>
        <w:t>SMARCA4, SMARCB1</w:t>
      </w:r>
      <w:r w:rsidRPr="0048364E">
        <w:rPr>
          <w:rFonts w:ascii="Times New Roman" w:hAnsi="Times New Roman" w:cs="Times New Roman"/>
          <w:i/>
        </w:rPr>
        <w:t xml:space="preserve">, SMC1A, SMC3, SMO, SOCS1, SOX2, SOX9, SRC, SRSF2, STAG1, STAG2, STAT3, STAT6, STK11, SUFU, </w:t>
      </w:r>
      <w:r w:rsidRPr="0048364E">
        <w:rPr>
          <w:rFonts w:ascii="Times New Roman" w:hAnsi="Times New Roman" w:cs="Times New Roman"/>
          <w:b/>
          <w:i/>
        </w:rPr>
        <w:t>SUZ12</w:t>
      </w:r>
      <w:r w:rsidRPr="0048364E">
        <w:rPr>
          <w:rFonts w:ascii="Times New Roman" w:hAnsi="Times New Roman" w:cs="Times New Roman"/>
          <w:i/>
        </w:rPr>
        <w:t xml:space="preserve">, SYK, TCF3, TCF7L1, TCF7L2, TERT, </w:t>
      </w:r>
      <w:r w:rsidRPr="0048364E">
        <w:rPr>
          <w:rFonts w:ascii="Times New Roman" w:hAnsi="Times New Roman" w:cs="Times New Roman"/>
          <w:b/>
          <w:i/>
        </w:rPr>
        <w:t>TET2</w:t>
      </w:r>
      <w:r w:rsidRPr="0048364E">
        <w:rPr>
          <w:rFonts w:ascii="Times New Roman" w:hAnsi="Times New Roman" w:cs="Times New Roman"/>
          <w:i/>
        </w:rPr>
        <w:t xml:space="preserve">, TNFAIP3, TP53, TSC1, TSC2, U2AF1, VHL, WRN, WT1, XPA, XPC, XPO1, </w:t>
      </w:r>
      <w:r w:rsidRPr="0048364E">
        <w:rPr>
          <w:rFonts w:ascii="Times New Roman" w:hAnsi="Times New Roman" w:cs="Times New Roman"/>
          <w:b/>
          <w:i/>
        </w:rPr>
        <w:t>ZNF217</w:t>
      </w:r>
      <w:r w:rsidRPr="0048364E">
        <w:rPr>
          <w:rFonts w:ascii="Times New Roman" w:hAnsi="Times New Roman" w:cs="Times New Roman"/>
          <w:i/>
        </w:rPr>
        <w:t>, ZNF708, ZRSR2.</w:t>
      </w:r>
    </w:p>
    <w:p w:rsidR="00161478" w:rsidRPr="00024225" w:rsidRDefault="00161478" w:rsidP="00161478">
      <w:pPr>
        <w:spacing w:after="0" w:line="240" w:lineRule="auto"/>
        <w:rPr>
          <w:rFonts w:ascii="Times New Roman" w:hAnsi="Times New Roman" w:cs="Times New Roman"/>
        </w:rPr>
      </w:pPr>
    </w:p>
    <w:p w:rsidR="00161478" w:rsidRPr="00024225" w:rsidRDefault="00161478" w:rsidP="00161478">
      <w:pPr>
        <w:spacing w:after="0" w:line="240" w:lineRule="auto"/>
        <w:rPr>
          <w:rFonts w:ascii="Times New Roman" w:hAnsi="Times New Roman" w:cs="Times New Roman"/>
        </w:rPr>
      </w:pPr>
      <w:r w:rsidRPr="00024225">
        <w:rPr>
          <w:rFonts w:ascii="Times New Roman" w:hAnsi="Times New Roman" w:cs="Times New Roman"/>
        </w:rPr>
        <w:t>Intronic regions of: ABL1, AKT3, ALK, BCL2, BCL6, BRAF, CIITA, EGFR, ETV1, EWSR1, FGFR1, FGFR3, FUS, IGH@, IGK@, IGL@, JAK2, MLL, MYC, NPM1, PAX5, PDGFRA, PDGFRB, RAF1, RARA, RET, ROS1, TRA@, TRB@, TRG@.</w:t>
      </w:r>
    </w:p>
    <w:p w:rsidR="009F5F37" w:rsidRDefault="00CC09CF"/>
    <w:sectPr w:rsidR="009F5F37" w:rsidSect="00703C1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altName w:val="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compat/>
  <w:rsids>
    <w:rsidRoot w:val="00161478"/>
    <w:rsid w:val="00161478"/>
    <w:rsid w:val="00314639"/>
    <w:rsid w:val="00687663"/>
    <w:rsid w:val="00703C12"/>
    <w:rsid w:val="00C370E5"/>
    <w:rsid w:val="00CC09C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4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334</Words>
  <Characters>1905</Characters>
  <Application>Microsoft Office Word</Application>
  <DocSecurity>0</DocSecurity>
  <Lines>15</Lines>
  <Paragraphs>4</Paragraphs>
  <ScaleCrop>false</ScaleCrop>
  <Company>Partners HealthCare System, Inc.</Company>
  <LinksUpToDate>false</LinksUpToDate>
  <CharactersWithSpaces>2235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Partners Information Systems</dc:creator>
  <cp:lastModifiedBy>JePatrocinio</cp:lastModifiedBy>
  <cp:revision>2</cp:revision>
  <dcterms:created xsi:type="dcterms:W3CDTF">2015-02-12T18:04:00Z</dcterms:created>
  <dcterms:modified xsi:type="dcterms:W3CDTF">2015-05-28T11:01:00Z</dcterms:modified>
</cp:coreProperties>
</file>