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23F" w:rsidRPr="006832AB" w:rsidRDefault="006A28C2" w:rsidP="00AD7CF7">
      <w:pPr>
        <w:rPr>
          <w:rFonts w:ascii="Times New Roman" w:hAnsi="Times New Roman"/>
          <w:b/>
          <w:bCs/>
          <w:sz w:val="24"/>
        </w:rPr>
      </w:pPr>
      <w:bookmarkStart w:id="0" w:name="_GoBack"/>
      <w:bookmarkEnd w:id="0"/>
      <w:r w:rsidRPr="006A28C2">
        <w:rPr>
          <w:rFonts w:ascii="Times New Roman" w:hAnsi="Times New Roman"/>
          <w:b/>
          <w:bCs/>
          <w:sz w:val="24"/>
        </w:rPr>
        <w:t>Table S2</w:t>
      </w:r>
      <w:r w:rsidR="004D330D" w:rsidRPr="006A28C2">
        <w:rPr>
          <w:rFonts w:ascii="Times New Roman" w:hAnsi="Times New Roman"/>
          <w:b/>
          <w:bCs/>
          <w:sz w:val="24"/>
        </w:rPr>
        <w:t xml:space="preserve">. </w:t>
      </w:r>
      <w:r w:rsidR="0003723F" w:rsidRPr="006832AB">
        <w:rPr>
          <w:rFonts w:ascii="Times New Roman" w:hAnsi="Times New Roman"/>
          <w:b/>
          <w:bCs/>
          <w:sz w:val="24"/>
        </w:rPr>
        <w:t xml:space="preserve">Multivariate analysis of factors </w:t>
      </w:r>
      <w:r w:rsidR="004D330D" w:rsidRPr="006832AB">
        <w:rPr>
          <w:rFonts w:ascii="Times New Roman" w:hAnsi="Times New Roman"/>
          <w:b/>
          <w:bCs/>
          <w:sz w:val="24"/>
        </w:rPr>
        <w:t xml:space="preserve">affecting </w:t>
      </w:r>
      <w:r w:rsidR="0003723F" w:rsidRPr="006832AB">
        <w:rPr>
          <w:rFonts w:ascii="Times New Roman" w:hAnsi="Times New Roman"/>
          <w:b/>
          <w:bCs/>
          <w:sz w:val="24"/>
        </w:rPr>
        <w:t xml:space="preserve">survival </w:t>
      </w:r>
      <w:r w:rsidR="0014483C" w:rsidRPr="006832AB">
        <w:rPr>
          <w:rFonts w:ascii="Times New Roman" w:hAnsi="Times New Roman"/>
          <w:b/>
          <w:bCs/>
          <w:sz w:val="24"/>
        </w:rPr>
        <w:t>using</w:t>
      </w:r>
      <w:r w:rsidR="0003723F" w:rsidRPr="006832AB">
        <w:rPr>
          <w:rFonts w:ascii="Times New Roman" w:hAnsi="Times New Roman"/>
          <w:b/>
          <w:bCs/>
          <w:sz w:val="24"/>
        </w:rPr>
        <w:t xml:space="preserve"> Cox proportional hazards model</w:t>
      </w:r>
      <w:r w:rsidR="00D94CF2">
        <w:rPr>
          <w:rFonts w:ascii="Times New Roman" w:hAnsi="Times New Roman" w:hint="eastAsia"/>
          <w:b/>
          <w:bCs/>
          <w:sz w:val="24"/>
        </w:rPr>
        <w:t xml:space="preserve"> i</w:t>
      </w:r>
      <w:r w:rsidR="003E2D22">
        <w:rPr>
          <w:rFonts w:ascii="Times New Roman" w:hAnsi="Times New Roman"/>
          <w:b/>
          <w:bCs/>
          <w:sz w:val="24"/>
        </w:rPr>
        <w:t>n 157</w:t>
      </w:r>
      <w:r w:rsidR="00D94CF2">
        <w:rPr>
          <w:rFonts w:ascii="Times New Roman" w:hAnsi="Times New Roman"/>
          <w:b/>
          <w:bCs/>
          <w:sz w:val="24"/>
        </w:rPr>
        <w:t xml:space="preserve"> HNSCC patients.</w:t>
      </w:r>
    </w:p>
    <w:p w:rsidR="0003723F" w:rsidRPr="006832AB" w:rsidRDefault="003604CC">
      <w:pPr>
        <w:rPr>
          <w:rFonts w:ascii="Times New Roman" w:hAnsi="Times New Roman"/>
          <w:b/>
          <w:bCs/>
          <w:sz w:val="24"/>
        </w:rPr>
      </w:pPr>
      <w:r>
        <w:rPr>
          <w:noProof/>
        </w:rPr>
        <w:pict>
          <v:line id="_x0000_s1026" style="position:absolute;left:0;text-align:left;z-index:251656192" from="-5.25pt,9pt" to="567pt,9pt" strokeweight="1.5pt"/>
        </w:pict>
      </w:r>
    </w:p>
    <w:p w:rsidR="0003723F" w:rsidRPr="006832AB" w:rsidRDefault="0003723F">
      <w:pPr>
        <w:ind w:firstLineChars="2300" w:firstLine="6440"/>
        <w:rPr>
          <w:rFonts w:ascii="Times New Roman" w:hAnsi="Times New Roman"/>
          <w:sz w:val="28"/>
        </w:rPr>
      </w:pPr>
      <w:r w:rsidRPr="006832AB">
        <w:rPr>
          <w:rFonts w:ascii="Times New Roman" w:hAnsi="Times New Roman"/>
          <w:sz w:val="28"/>
        </w:rPr>
        <w:t xml:space="preserve">Disease-free survival  </w:t>
      </w:r>
    </w:p>
    <w:p w:rsidR="0003723F" w:rsidRPr="006832AB" w:rsidRDefault="003604CC">
      <w:pPr>
        <w:rPr>
          <w:rFonts w:ascii="Times New Roman" w:hAnsi="Times New Roman"/>
          <w:sz w:val="28"/>
        </w:rPr>
      </w:pPr>
      <w:r>
        <w:rPr>
          <w:noProof/>
        </w:rPr>
        <w:pict>
          <v:line id="_x0000_s1027" style="position:absolute;left:0;text-align:left;z-index:251658240" from="231pt,9pt" to="535.5pt,9pt" strokeweight="1.5pt"/>
        </w:pict>
      </w:r>
    </w:p>
    <w:p w:rsidR="0003723F" w:rsidRPr="006832AB" w:rsidRDefault="0003723F">
      <w:pPr>
        <w:rPr>
          <w:rFonts w:ascii="Times New Roman" w:hAnsi="Times New Roman"/>
          <w:i/>
          <w:iCs/>
          <w:sz w:val="28"/>
        </w:rPr>
      </w:pPr>
      <w:r w:rsidRPr="006832AB">
        <w:rPr>
          <w:rFonts w:ascii="Times New Roman" w:hAnsi="Times New Roman"/>
          <w:sz w:val="28"/>
        </w:rPr>
        <w:t xml:space="preserve">Variables                            HR    (95% CI)                   </w:t>
      </w:r>
      <w:r w:rsidRPr="006832AB">
        <w:rPr>
          <w:rFonts w:ascii="Times New Roman" w:hAnsi="Times New Roman"/>
          <w:i/>
          <w:iCs/>
          <w:sz w:val="28"/>
        </w:rPr>
        <w:t>P</w:t>
      </w:r>
    </w:p>
    <w:p w:rsidR="0003723F" w:rsidRPr="006832AB" w:rsidRDefault="003604CC">
      <w:pPr>
        <w:rPr>
          <w:rFonts w:ascii="Times New Roman" w:hAnsi="Times New Roman"/>
          <w:b/>
          <w:bCs/>
          <w:sz w:val="24"/>
        </w:rPr>
      </w:pPr>
      <w:r>
        <w:rPr>
          <w:noProof/>
        </w:rPr>
        <w:pict>
          <v:line id="_x0000_s1028" style="position:absolute;left:0;text-align:left;z-index:251657216" from="-5.25pt,9pt" to="567pt,9pt" strokeweight="1.5pt"/>
        </w:pict>
      </w:r>
    </w:p>
    <w:p w:rsidR="0003723F" w:rsidRPr="006832AB" w:rsidRDefault="0003723F">
      <w:pPr>
        <w:pStyle w:val="2"/>
        <w:sectPr w:rsidR="0003723F" w:rsidRPr="006832AB">
          <w:pgSz w:w="16838" w:h="11906" w:orient="landscape" w:code="9"/>
          <w:pgMar w:top="1440" w:right="1440" w:bottom="1469" w:left="1440" w:header="851" w:footer="992" w:gutter="0"/>
          <w:cols w:space="425"/>
          <w:docGrid w:type="lines" w:linePitch="360"/>
        </w:sectPr>
      </w:pPr>
    </w:p>
    <w:p w:rsidR="0003723F" w:rsidRPr="006832AB" w:rsidRDefault="0003723F">
      <w:pPr>
        <w:pStyle w:val="2"/>
        <w:rPr>
          <w:b/>
          <w:bCs/>
          <w:sz w:val="24"/>
        </w:rPr>
      </w:pPr>
      <w:r w:rsidRPr="006832AB">
        <w:t>Age</w:t>
      </w:r>
    </w:p>
    <w:p w:rsidR="0003723F" w:rsidRPr="006832AB" w:rsidRDefault="0003723F">
      <w:pPr>
        <w:rPr>
          <w:rFonts w:ascii="Times New Roman" w:hAnsi="Times New Roman"/>
          <w:b/>
          <w:bCs/>
          <w:sz w:val="24"/>
        </w:rPr>
        <w:sectPr w:rsidR="0003723F" w:rsidRPr="006832AB">
          <w:type w:val="continuous"/>
          <w:pgSz w:w="16838" w:h="11906" w:orient="landscape" w:code="9"/>
          <w:pgMar w:top="1440" w:right="1440" w:bottom="1469" w:left="1440" w:header="851" w:footer="992" w:gutter="0"/>
          <w:cols w:num="3" w:space="720"/>
          <w:docGrid w:type="lines" w:linePitch="360"/>
        </w:sectPr>
      </w:pPr>
    </w:p>
    <w:p w:rsidR="0003723F" w:rsidRPr="006832AB" w:rsidRDefault="0003723F">
      <w:pPr>
        <w:rPr>
          <w:rFonts w:ascii="Times New Roman" w:hAnsi="Times New Roman"/>
          <w:sz w:val="28"/>
        </w:rPr>
      </w:pPr>
      <w:r w:rsidRPr="006832AB">
        <w:rPr>
          <w:rFonts w:ascii="Times New Roman" w:hAnsi="Times New Roman"/>
          <w:sz w:val="28"/>
        </w:rPr>
        <w:t xml:space="preserve">  70 and older vs. &lt;70</w:t>
      </w:r>
    </w:p>
    <w:p w:rsidR="0003723F" w:rsidRPr="006832AB" w:rsidRDefault="003E2D22">
      <w:pPr>
        <w:pStyle w:val="2"/>
      </w:pPr>
      <w:r>
        <w:t>HPV</w:t>
      </w:r>
    </w:p>
    <w:p w:rsidR="0003723F" w:rsidRPr="006832AB" w:rsidRDefault="003E2D2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 Positive vs. Negative</w:t>
      </w:r>
    </w:p>
    <w:p w:rsidR="00743997" w:rsidRPr="006832AB" w:rsidRDefault="00743997" w:rsidP="00743997">
      <w:pPr>
        <w:pStyle w:val="2"/>
      </w:pPr>
      <w:r w:rsidRPr="006832AB">
        <w:t>Alcohol exposure</w:t>
      </w:r>
    </w:p>
    <w:p w:rsidR="00743997" w:rsidRPr="006832AB" w:rsidRDefault="00743997" w:rsidP="00743997">
      <w:pPr>
        <w:rPr>
          <w:rFonts w:ascii="Times New Roman" w:hAnsi="Times New Roman"/>
          <w:sz w:val="28"/>
        </w:rPr>
      </w:pPr>
      <w:r w:rsidRPr="006832AB">
        <w:rPr>
          <w:rFonts w:ascii="Times New Roman" w:hAnsi="Times New Roman"/>
          <w:sz w:val="28"/>
        </w:rPr>
        <w:t xml:space="preserve">  Ever vs. Never</w:t>
      </w:r>
    </w:p>
    <w:p w:rsidR="0003723F" w:rsidRPr="006832AB" w:rsidRDefault="0003723F">
      <w:pPr>
        <w:pStyle w:val="2"/>
      </w:pPr>
      <w:r w:rsidRPr="006832AB">
        <w:t xml:space="preserve">Smoking status </w:t>
      </w:r>
    </w:p>
    <w:p w:rsidR="0003723F" w:rsidRPr="006832AB" w:rsidRDefault="0003723F">
      <w:pPr>
        <w:rPr>
          <w:rFonts w:ascii="Times New Roman" w:hAnsi="Times New Roman"/>
          <w:sz w:val="28"/>
        </w:rPr>
      </w:pPr>
      <w:r w:rsidRPr="006832AB">
        <w:rPr>
          <w:rFonts w:ascii="Times New Roman" w:hAnsi="Times New Roman"/>
          <w:sz w:val="28"/>
        </w:rPr>
        <w:t xml:space="preserve">  Smoker ve. Non smoker</w:t>
      </w:r>
    </w:p>
    <w:p w:rsidR="0003723F" w:rsidRPr="006832AB" w:rsidRDefault="0003723F">
      <w:pPr>
        <w:pStyle w:val="2"/>
      </w:pPr>
      <w:r w:rsidRPr="006832AB">
        <w:t>Stage</w:t>
      </w:r>
    </w:p>
    <w:p w:rsidR="0003723F" w:rsidRPr="006832AB" w:rsidRDefault="0003723F">
      <w:pPr>
        <w:rPr>
          <w:rFonts w:ascii="Times New Roman" w:hAnsi="Times New Roman"/>
          <w:sz w:val="28"/>
        </w:rPr>
      </w:pPr>
      <w:r w:rsidRPr="006832AB">
        <w:rPr>
          <w:rFonts w:ascii="Times New Roman" w:hAnsi="Times New Roman"/>
          <w:sz w:val="28"/>
        </w:rPr>
        <w:t xml:space="preserve">  I, II</w:t>
      </w:r>
      <w:r w:rsidR="00743997" w:rsidRPr="006832AB">
        <w:rPr>
          <w:rFonts w:ascii="Times New Roman" w:hAnsi="Times New Roman"/>
          <w:sz w:val="28"/>
        </w:rPr>
        <w:t>,</w:t>
      </w:r>
      <w:r w:rsidRPr="006832AB">
        <w:rPr>
          <w:rFonts w:ascii="Times New Roman" w:hAnsi="Times New Roman"/>
          <w:sz w:val="28"/>
        </w:rPr>
        <w:t xml:space="preserve"> III </w:t>
      </w:r>
      <w:r w:rsidR="00743997" w:rsidRPr="006832AB">
        <w:rPr>
          <w:rFonts w:ascii="Times New Roman" w:hAnsi="Times New Roman"/>
          <w:sz w:val="28"/>
        </w:rPr>
        <w:t>vs.</w:t>
      </w:r>
      <w:r w:rsidR="00743997">
        <w:rPr>
          <w:rFonts w:ascii="Times New Roman" w:hAnsi="Times New Roman" w:hint="eastAsia"/>
          <w:sz w:val="28"/>
        </w:rPr>
        <w:t xml:space="preserve"> </w:t>
      </w:r>
      <w:r w:rsidRPr="006832AB">
        <w:rPr>
          <w:rFonts w:ascii="Times New Roman" w:hAnsi="Times New Roman"/>
          <w:sz w:val="28"/>
        </w:rPr>
        <w:t>IV</w:t>
      </w:r>
    </w:p>
    <w:p w:rsidR="0003723F" w:rsidRPr="006832AB" w:rsidRDefault="00743997">
      <w:pPr>
        <w:pStyle w:val="2"/>
      </w:pPr>
      <w:r>
        <w:rPr>
          <w:rFonts w:hint="eastAsia"/>
        </w:rPr>
        <w:t>SALL3</w:t>
      </w:r>
      <w:r w:rsidR="0003723F" w:rsidRPr="006832AB">
        <w:t xml:space="preserve"> methylation</w:t>
      </w:r>
    </w:p>
    <w:p w:rsidR="0003723F" w:rsidRPr="006832AB" w:rsidRDefault="0003723F">
      <w:pPr>
        <w:rPr>
          <w:rFonts w:ascii="Times New Roman" w:hAnsi="Times New Roman"/>
          <w:sz w:val="28"/>
        </w:rPr>
      </w:pPr>
      <w:r w:rsidRPr="006832AB">
        <w:rPr>
          <w:rFonts w:ascii="Times New Roman" w:hAnsi="Times New Roman"/>
          <w:sz w:val="28"/>
        </w:rPr>
        <w:t xml:space="preserve">  Yes vs. No</w:t>
      </w:r>
    </w:p>
    <w:p w:rsidR="0003723F" w:rsidRPr="006832AB" w:rsidRDefault="003604CC">
      <w:pPr>
        <w:rPr>
          <w:rFonts w:ascii="Times New Roman" w:hAnsi="Times New Roman"/>
          <w:sz w:val="28"/>
        </w:rPr>
      </w:pPr>
      <w:r>
        <w:rPr>
          <w:noProof/>
        </w:rPr>
        <w:pict>
          <v:line id="_x0000_s1029" style="position:absolute;left:0;text-align:left;z-index:251659264" from="0,9pt" to="572.25pt,9pt" strokeweight="1.5pt"/>
        </w:pict>
      </w:r>
    </w:p>
    <w:p w:rsidR="0003723F" w:rsidRPr="006832AB" w:rsidRDefault="0003723F">
      <w:pPr>
        <w:rPr>
          <w:rFonts w:ascii="Times New Roman" w:hAnsi="Times New Roman"/>
          <w:sz w:val="28"/>
        </w:rPr>
      </w:pPr>
      <w:r w:rsidRPr="006832AB">
        <w:rPr>
          <w:rFonts w:ascii="Times New Roman" w:hAnsi="Times New Roman"/>
          <w:sz w:val="28"/>
        </w:rPr>
        <w:t>HR: hazard ratio</w:t>
      </w:r>
    </w:p>
    <w:p w:rsidR="0003723F" w:rsidRPr="006832AB" w:rsidRDefault="0003723F">
      <w:pPr>
        <w:rPr>
          <w:rFonts w:ascii="Times New Roman" w:hAnsi="Times New Roman"/>
          <w:sz w:val="28"/>
        </w:rPr>
      </w:pPr>
      <w:r w:rsidRPr="006832AB">
        <w:rPr>
          <w:rFonts w:ascii="Times New Roman" w:hAnsi="Times New Roman"/>
          <w:sz w:val="28"/>
        </w:rPr>
        <w:t>95% CI: 95% confidence interval</w:t>
      </w:r>
    </w:p>
    <w:p w:rsidR="0003723F" w:rsidRPr="006832AB" w:rsidRDefault="0003723F">
      <w:pPr>
        <w:rPr>
          <w:rFonts w:ascii="Times New Roman" w:hAnsi="Times New Roman"/>
          <w:sz w:val="28"/>
        </w:rPr>
      </w:pPr>
    </w:p>
    <w:p w:rsidR="0003723F" w:rsidRPr="006832AB" w:rsidRDefault="0003723F">
      <w:pPr>
        <w:rPr>
          <w:rFonts w:ascii="Times New Roman" w:hAnsi="Times New Roman"/>
          <w:sz w:val="28"/>
        </w:rPr>
      </w:pPr>
    </w:p>
    <w:p w:rsidR="006832AB" w:rsidRPr="006832AB" w:rsidRDefault="006832AB">
      <w:pPr>
        <w:rPr>
          <w:rFonts w:ascii="Times New Roman" w:hAnsi="Times New Roman"/>
          <w:sz w:val="28"/>
        </w:rPr>
      </w:pPr>
    </w:p>
    <w:p w:rsidR="006832AB" w:rsidRPr="006832AB" w:rsidRDefault="006832AB">
      <w:pPr>
        <w:rPr>
          <w:rFonts w:ascii="Times New Roman" w:hAnsi="Times New Roman"/>
          <w:sz w:val="28"/>
        </w:rPr>
      </w:pPr>
    </w:p>
    <w:p w:rsidR="0003723F" w:rsidRPr="006832AB" w:rsidRDefault="003E2D22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1.093</w:t>
      </w:r>
      <w:r w:rsidR="00BC3913">
        <w:rPr>
          <w:rFonts w:ascii="Times New Roman" w:hAnsi="Times New Roman"/>
          <w:sz w:val="28"/>
        </w:rPr>
        <w:t xml:space="preserve">  (0</w:t>
      </w:r>
      <w:r>
        <w:rPr>
          <w:rFonts w:ascii="Times New Roman" w:hAnsi="Times New Roman" w:hint="eastAsia"/>
          <w:sz w:val="28"/>
        </w:rPr>
        <w:t>.664-1.798</w:t>
      </w:r>
      <w:r w:rsidR="0003723F" w:rsidRPr="006832AB">
        <w:rPr>
          <w:rFonts w:ascii="Times New Roman" w:hAnsi="Times New Roman"/>
          <w:sz w:val="28"/>
        </w:rPr>
        <w:t>)</w:t>
      </w:r>
    </w:p>
    <w:p w:rsidR="0003723F" w:rsidRPr="006832AB" w:rsidRDefault="0003723F">
      <w:pPr>
        <w:rPr>
          <w:rFonts w:ascii="Times New Roman" w:hAnsi="Times New Roman"/>
          <w:sz w:val="28"/>
        </w:rPr>
      </w:pPr>
    </w:p>
    <w:p w:rsidR="0003723F" w:rsidRPr="006832AB" w:rsidRDefault="003E2D22">
      <w:pPr>
        <w:rPr>
          <w:rFonts w:ascii="Times New Roman" w:hAnsi="Times New Roman"/>
          <w:sz w:val="28"/>
        </w:rPr>
      </w:pPr>
      <w:r>
        <w:rPr>
          <w:rFonts w:ascii="Times New Roman" w:hAnsi="Times New Roman" w:hint="eastAsia"/>
          <w:sz w:val="28"/>
        </w:rPr>
        <w:t>0.501</w:t>
      </w:r>
      <w:r w:rsidR="00743997">
        <w:rPr>
          <w:rFonts w:ascii="Times New Roman" w:hAnsi="Times New Roman"/>
          <w:sz w:val="28"/>
        </w:rPr>
        <w:t xml:space="preserve">  (0</w:t>
      </w:r>
      <w:r>
        <w:rPr>
          <w:rFonts w:ascii="Times New Roman" w:hAnsi="Times New Roman" w:hint="eastAsia"/>
          <w:sz w:val="28"/>
        </w:rPr>
        <w:t>.216-1.159</w:t>
      </w:r>
      <w:r w:rsidR="0003723F" w:rsidRPr="006832AB">
        <w:rPr>
          <w:rFonts w:ascii="Times New Roman" w:hAnsi="Times New Roman"/>
          <w:sz w:val="28"/>
        </w:rPr>
        <w:t>)</w:t>
      </w:r>
    </w:p>
    <w:p w:rsidR="0003723F" w:rsidRPr="006832AB" w:rsidRDefault="0003723F">
      <w:pPr>
        <w:rPr>
          <w:rFonts w:ascii="Times New Roman" w:hAnsi="Times New Roman"/>
          <w:sz w:val="28"/>
        </w:rPr>
      </w:pPr>
    </w:p>
    <w:p w:rsidR="0003723F" w:rsidRPr="006832AB" w:rsidRDefault="003E2D22">
      <w:pPr>
        <w:rPr>
          <w:rFonts w:ascii="Times New Roman" w:hAnsi="Times New Roman"/>
          <w:sz w:val="28"/>
        </w:rPr>
      </w:pPr>
      <w:r>
        <w:rPr>
          <w:rFonts w:ascii="Times New Roman" w:hAnsi="Times New Roman" w:hint="eastAsia"/>
          <w:sz w:val="28"/>
        </w:rPr>
        <w:t>0.964</w:t>
      </w:r>
      <w:r w:rsidR="00743997">
        <w:rPr>
          <w:rFonts w:ascii="Times New Roman" w:hAnsi="Times New Roman"/>
          <w:sz w:val="28"/>
        </w:rPr>
        <w:t xml:space="preserve">  (0.</w:t>
      </w:r>
      <w:r>
        <w:rPr>
          <w:rFonts w:ascii="Times New Roman" w:hAnsi="Times New Roman" w:hint="eastAsia"/>
          <w:sz w:val="28"/>
        </w:rPr>
        <w:t>532-1.747</w:t>
      </w:r>
      <w:r w:rsidR="0003723F" w:rsidRPr="006832AB">
        <w:rPr>
          <w:rFonts w:ascii="Times New Roman" w:hAnsi="Times New Roman"/>
          <w:sz w:val="28"/>
        </w:rPr>
        <w:t>)</w:t>
      </w:r>
    </w:p>
    <w:p w:rsidR="0003723F" w:rsidRPr="006832AB" w:rsidRDefault="0003723F">
      <w:pPr>
        <w:rPr>
          <w:rFonts w:ascii="Times New Roman" w:hAnsi="Times New Roman"/>
          <w:sz w:val="28"/>
        </w:rPr>
      </w:pPr>
    </w:p>
    <w:p w:rsidR="0003723F" w:rsidRPr="006832AB" w:rsidRDefault="003E2D22">
      <w:pPr>
        <w:rPr>
          <w:rFonts w:ascii="Times New Roman" w:hAnsi="Times New Roman"/>
          <w:sz w:val="28"/>
        </w:rPr>
      </w:pPr>
      <w:r>
        <w:rPr>
          <w:rFonts w:ascii="Times New Roman" w:hAnsi="Times New Roman" w:hint="eastAsia"/>
          <w:sz w:val="28"/>
        </w:rPr>
        <w:t>1.388</w:t>
      </w:r>
      <w:r w:rsidR="00743997">
        <w:rPr>
          <w:rFonts w:ascii="Times New Roman" w:hAnsi="Times New Roman"/>
          <w:sz w:val="28"/>
        </w:rPr>
        <w:t xml:space="preserve">  (0.</w:t>
      </w:r>
      <w:r>
        <w:rPr>
          <w:rFonts w:ascii="Times New Roman" w:hAnsi="Times New Roman" w:hint="eastAsia"/>
          <w:sz w:val="28"/>
        </w:rPr>
        <w:t>749-2.570</w:t>
      </w:r>
      <w:r w:rsidR="0003723F" w:rsidRPr="006832AB">
        <w:rPr>
          <w:rFonts w:ascii="Times New Roman" w:hAnsi="Times New Roman"/>
          <w:sz w:val="28"/>
        </w:rPr>
        <w:t>)</w:t>
      </w:r>
    </w:p>
    <w:p w:rsidR="0003723F" w:rsidRPr="006832AB" w:rsidRDefault="0003723F">
      <w:pPr>
        <w:rPr>
          <w:rFonts w:ascii="Times New Roman" w:hAnsi="Times New Roman"/>
          <w:sz w:val="28"/>
        </w:rPr>
      </w:pPr>
    </w:p>
    <w:p w:rsidR="0003723F" w:rsidRPr="006832AB" w:rsidRDefault="003E2D22">
      <w:pPr>
        <w:rPr>
          <w:rFonts w:ascii="Times New Roman" w:hAnsi="Times New Roman"/>
          <w:sz w:val="28"/>
        </w:rPr>
      </w:pPr>
      <w:r>
        <w:rPr>
          <w:rFonts w:ascii="Times New Roman" w:hAnsi="Times New Roman" w:hint="eastAsia"/>
          <w:sz w:val="28"/>
        </w:rPr>
        <w:t>2.395</w:t>
      </w:r>
      <w:r>
        <w:rPr>
          <w:rFonts w:ascii="Times New Roman" w:hAnsi="Times New Roman"/>
          <w:sz w:val="28"/>
        </w:rPr>
        <w:t xml:space="preserve">  (1.465-3.916</w:t>
      </w:r>
      <w:r w:rsidR="0003723F" w:rsidRPr="006832AB">
        <w:rPr>
          <w:rFonts w:ascii="Times New Roman" w:hAnsi="Times New Roman"/>
          <w:sz w:val="28"/>
        </w:rPr>
        <w:t>)</w:t>
      </w:r>
    </w:p>
    <w:p w:rsidR="0003723F" w:rsidRPr="006832AB" w:rsidRDefault="0003723F">
      <w:pPr>
        <w:rPr>
          <w:rFonts w:ascii="Times New Roman" w:hAnsi="Times New Roman"/>
          <w:sz w:val="28"/>
        </w:rPr>
      </w:pPr>
    </w:p>
    <w:p w:rsidR="0003723F" w:rsidRPr="006832AB" w:rsidRDefault="003E2D22">
      <w:pPr>
        <w:rPr>
          <w:rFonts w:ascii="Times New Roman" w:hAnsi="Times New Roman"/>
          <w:sz w:val="28"/>
        </w:rPr>
      </w:pPr>
      <w:r>
        <w:rPr>
          <w:rFonts w:ascii="Times New Roman" w:hAnsi="Times New Roman" w:hint="eastAsia"/>
          <w:sz w:val="28"/>
        </w:rPr>
        <w:t>2.008</w:t>
      </w:r>
      <w:r w:rsidR="00743997">
        <w:rPr>
          <w:rFonts w:ascii="Times New Roman" w:hAnsi="Times New Roman"/>
          <w:sz w:val="28"/>
        </w:rPr>
        <w:t xml:space="preserve">  (1.</w:t>
      </w:r>
      <w:r>
        <w:rPr>
          <w:rFonts w:ascii="Times New Roman" w:hAnsi="Times New Roman" w:hint="eastAsia"/>
          <w:sz w:val="28"/>
        </w:rPr>
        <w:t>187-3.396</w:t>
      </w:r>
      <w:r w:rsidR="0003723F" w:rsidRPr="006832AB">
        <w:rPr>
          <w:rFonts w:ascii="Times New Roman" w:hAnsi="Times New Roman"/>
          <w:sz w:val="28"/>
        </w:rPr>
        <w:t>)</w:t>
      </w:r>
    </w:p>
    <w:p w:rsidR="0003723F" w:rsidRPr="006832AB" w:rsidRDefault="0003723F">
      <w:pPr>
        <w:rPr>
          <w:rFonts w:ascii="Times New Roman" w:hAnsi="Times New Roman"/>
          <w:sz w:val="28"/>
        </w:rPr>
      </w:pPr>
    </w:p>
    <w:p w:rsidR="0003723F" w:rsidRPr="006832AB" w:rsidRDefault="0003723F">
      <w:pPr>
        <w:rPr>
          <w:rFonts w:ascii="Times New Roman" w:hAnsi="Times New Roman"/>
          <w:sz w:val="28"/>
        </w:rPr>
      </w:pPr>
    </w:p>
    <w:p w:rsidR="0003723F" w:rsidRPr="006832AB" w:rsidRDefault="0003723F">
      <w:pPr>
        <w:rPr>
          <w:rFonts w:ascii="Times New Roman" w:hAnsi="Times New Roman"/>
          <w:sz w:val="28"/>
        </w:rPr>
      </w:pPr>
    </w:p>
    <w:p w:rsidR="0003723F" w:rsidRPr="006832AB" w:rsidRDefault="0003723F">
      <w:pPr>
        <w:rPr>
          <w:rFonts w:ascii="Times New Roman" w:hAnsi="Times New Roman"/>
          <w:sz w:val="28"/>
        </w:rPr>
      </w:pPr>
    </w:p>
    <w:p w:rsidR="0003723F" w:rsidRPr="006832AB" w:rsidRDefault="0003723F">
      <w:pPr>
        <w:rPr>
          <w:rFonts w:ascii="Times New Roman" w:hAnsi="Times New Roman"/>
          <w:sz w:val="28"/>
        </w:rPr>
      </w:pPr>
    </w:p>
    <w:p w:rsidR="006832AB" w:rsidRPr="006832AB" w:rsidRDefault="006832AB">
      <w:pPr>
        <w:rPr>
          <w:rFonts w:ascii="Times New Roman" w:hAnsi="Times New Roman"/>
          <w:sz w:val="28"/>
        </w:rPr>
      </w:pPr>
    </w:p>
    <w:p w:rsidR="006832AB" w:rsidRPr="006832AB" w:rsidRDefault="006832AB">
      <w:pPr>
        <w:rPr>
          <w:rFonts w:ascii="Times New Roman" w:hAnsi="Times New Roman"/>
          <w:sz w:val="28"/>
        </w:rPr>
      </w:pPr>
    </w:p>
    <w:p w:rsidR="0003723F" w:rsidRPr="006832AB" w:rsidRDefault="0074399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0.</w:t>
      </w:r>
      <w:r w:rsidR="003E2D22">
        <w:rPr>
          <w:rFonts w:ascii="Times New Roman" w:hAnsi="Times New Roman" w:hint="eastAsia"/>
          <w:sz w:val="28"/>
        </w:rPr>
        <w:t>7264</w:t>
      </w:r>
    </w:p>
    <w:p w:rsidR="0003723F" w:rsidRPr="006832AB" w:rsidRDefault="0003723F">
      <w:pPr>
        <w:rPr>
          <w:rFonts w:ascii="Times New Roman" w:hAnsi="Times New Roman"/>
          <w:sz w:val="28"/>
        </w:rPr>
      </w:pPr>
    </w:p>
    <w:p w:rsidR="0003723F" w:rsidRPr="006832AB" w:rsidRDefault="0074399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0.</w:t>
      </w:r>
      <w:r w:rsidR="003E2D22">
        <w:rPr>
          <w:rFonts w:ascii="Times New Roman" w:hAnsi="Times New Roman" w:hint="eastAsia"/>
          <w:sz w:val="28"/>
        </w:rPr>
        <w:t>1062</w:t>
      </w:r>
    </w:p>
    <w:p w:rsidR="0003723F" w:rsidRPr="006832AB" w:rsidRDefault="0003723F">
      <w:pPr>
        <w:rPr>
          <w:rFonts w:ascii="Times New Roman" w:hAnsi="Times New Roman"/>
          <w:sz w:val="28"/>
        </w:rPr>
      </w:pPr>
    </w:p>
    <w:p w:rsidR="0003723F" w:rsidRPr="006832AB" w:rsidRDefault="00BC3913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0.</w:t>
      </w:r>
      <w:r w:rsidR="003E2D22">
        <w:rPr>
          <w:rFonts w:ascii="Times New Roman" w:hAnsi="Times New Roman" w:hint="eastAsia"/>
          <w:sz w:val="28"/>
        </w:rPr>
        <w:t>9045</w:t>
      </w:r>
    </w:p>
    <w:p w:rsidR="0003723F" w:rsidRPr="006832AB" w:rsidRDefault="0003723F">
      <w:pPr>
        <w:rPr>
          <w:rFonts w:ascii="Times New Roman" w:hAnsi="Times New Roman"/>
          <w:sz w:val="28"/>
        </w:rPr>
      </w:pPr>
    </w:p>
    <w:p w:rsidR="0003723F" w:rsidRPr="006832AB" w:rsidRDefault="0074399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0.</w:t>
      </w:r>
      <w:r w:rsidR="003E2D22">
        <w:rPr>
          <w:rFonts w:ascii="Times New Roman" w:hAnsi="Times New Roman" w:hint="eastAsia"/>
          <w:sz w:val="28"/>
        </w:rPr>
        <w:t>2972</w:t>
      </w:r>
    </w:p>
    <w:p w:rsidR="0003723F" w:rsidRPr="006832AB" w:rsidRDefault="0003723F">
      <w:pPr>
        <w:rPr>
          <w:rFonts w:ascii="Times New Roman" w:hAnsi="Times New Roman"/>
          <w:sz w:val="28"/>
        </w:rPr>
      </w:pPr>
    </w:p>
    <w:p w:rsidR="0003723F" w:rsidRPr="006832AB" w:rsidRDefault="0074399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0.0</w:t>
      </w:r>
      <w:r w:rsidR="003E2D22">
        <w:rPr>
          <w:rFonts w:ascii="Times New Roman" w:hAnsi="Times New Roman" w:hint="eastAsia"/>
          <w:sz w:val="28"/>
        </w:rPr>
        <w:t>005</w:t>
      </w:r>
      <w:r>
        <w:rPr>
          <w:rFonts w:ascii="Times New Roman" w:hAnsi="Times New Roman" w:hint="eastAsia"/>
          <w:sz w:val="28"/>
        </w:rPr>
        <w:t>*</w:t>
      </w:r>
    </w:p>
    <w:p w:rsidR="0003723F" w:rsidRPr="006832AB" w:rsidRDefault="0003723F">
      <w:pPr>
        <w:rPr>
          <w:rFonts w:ascii="Times New Roman" w:hAnsi="Times New Roman"/>
          <w:sz w:val="28"/>
        </w:rPr>
      </w:pPr>
    </w:p>
    <w:p w:rsidR="0003723F" w:rsidRPr="006832AB" w:rsidRDefault="00743997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0.0</w:t>
      </w:r>
      <w:r w:rsidR="003E2D22">
        <w:rPr>
          <w:rFonts w:ascii="Times New Roman" w:hAnsi="Times New Roman" w:hint="eastAsia"/>
          <w:sz w:val="28"/>
        </w:rPr>
        <w:t>094</w:t>
      </w:r>
      <w:r>
        <w:rPr>
          <w:rFonts w:ascii="Times New Roman" w:hAnsi="Times New Roman" w:hint="eastAsia"/>
          <w:sz w:val="28"/>
        </w:rPr>
        <w:t>*</w:t>
      </w:r>
    </w:p>
    <w:sectPr w:rsidR="0003723F" w:rsidRPr="006832AB" w:rsidSect="000C2C56">
      <w:type w:val="continuous"/>
      <w:pgSz w:w="16838" w:h="11906" w:orient="landscape" w:code="9"/>
      <w:pgMar w:top="1440" w:right="1440" w:bottom="1469" w:left="1440" w:header="851" w:footer="992" w:gutter="0"/>
      <w:cols w:num="3" w:space="720" w:equalWidth="0">
        <w:col w:w="4172" w:space="720"/>
        <w:col w:w="4620" w:space="0"/>
        <w:col w:w="4446"/>
      </w:cols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1A6F" w:rsidRDefault="00921A6F" w:rsidP="002F554C">
      <w:r>
        <w:separator/>
      </w:r>
    </w:p>
  </w:endnote>
  <w:endnote w:type="continuationSeparator" w:id="0">
    <w:p w:rsidR="00921A6F" w:rsidRDefault="00921A6F" w:rsidP="002F55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1A6F" w:rsidRDefault="00921A6F" w:rsidP="002F554C">
      <w:r>
        <w:separator/>
      </w:r>
    </w:p>
  </w:footnote>
  <w:footnote w:type="continuationSeparator" w:id="0">
    <w:p w:rsidR="00921A6F" w:rsidRDefault="00921A6F" w:rsidP="002F55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6B16DA"/>
    <w:multiLevelType w:val="hybridMultilevel"/>
    <w:tmpl w:val="5C0233C0"/>
    <w:lvl w:ilvl="0" w:tplc="87D0CDF8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F554C"/>
    <w:rsid w:val="0003723F"/>
    <w:rsid w:val="000C2C56"/>
    <w:rsid w:val="0014483C"/>
    <w:rsid w:val="00184050"/>
    <w:rsid w:val="00297999"/>
    <w:rsid w:val="002F554C"/>
    <w:rsid w:val="003604CC"/>
    <w:rsid w:val="00382348"/>
    <w:rsid w:val="003B44FE"/>
    <w:rsid w:val="003E2D22"/>
    <w:rsid w:val="004D330D"/>
    <w:rsid w:val="005805F5"/>
    <w:rsid w:val="006832AB"/>
    <w:rsid w:val="006A28C2"/>
    <w:rsid w:val="006C1D67"/>
    <w:rsid w:val="006C6599"/>
    <w:rsid w:val="00743997"/>
    <w:rsid w:val="00745FDC"/>
    <w:rsid w:val="00775125"/>
    <w:rsid w:val="00921A6F"/>
    <w:rsid w:val="00A95E2F"/>
    <w:rsid w:val="00AD7CF7"/>
    <w:rsid w:val="00AF7E08"/>
    <w:rsid w:val="00B475F1"/>
    <w:rsid w:val="00BC3913"/>
    <w:rsid w:val="00C243FF"/>
    <w:rsid w:val="00C93BBE"/>
    <w:rsid w:val="00CB3864"/>
    <w:rsid w:val="00D53CF3"/>
    <w:rsid w:val="00D94CF2"/>
    <w:rsid w:val="00E62C62"/>
    <w:rsid w:val="00E82232"/>
    <w:rsid w:val="00EA348C"/>
    <w:rsid w:val="00FA7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5:docId w15:val="{9174BC06-2297-4B9F-9188-863A2C632C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4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</w:latentStyles>
  <w:style w:type="paragraph" w:default="1" w:styleId="a">
    <w:name w:val="Normal"/>
    <w:qFormat/>
    <w:rsid w:val="000C2C56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qFormat/>
    <w:rsid w:val="000C2C56"/>
    <w:pPr>
      <w:keepNext/>
      <w:outlineLvl w:val="0"/>
    </w:pPr>
    <w:rPr>
      <w:rFonts w:ascii="Times New Roman" w:hAnsi="Times New Roman"/>
      <w:b/>
      <w:bCs/>
      <w:sz w:val="24"/>
    </w:rPr>
  </w:style>
  <w:style w:type="paragraph" w:styleId="2">
    <w:name w:val="heading 2"/>
    <w:basedOn w:val="a"/>
    <w:next w:val="a"/>
    <w:qFormat/>
    <w:rsid w:val="000C2C56"/>
    <w:pPr>
      <w:keepNext/>
      <w:outlineLvl w:val="1"/>
    </w:pPr>
    <w:rPr>
      <w:rFonts w:ascii="Times New Roman" w:hAnsi="Times New Roman"/>
      <w:i/>
      <w:iCs/>
      <w:sz w:val="28"/>
    </w:rPr>
  </w:style>
  <w:style w:type="paragraph" w:styleId="3">
    <w:name w:val="heading 3"/>
    <w:basedOn w:val="a"/>
    <w:next w:val="a"/>
    <w:qFormat/>
    <w:rsid w:val="000C2C56"/>
    <w:pPr>
      <w:keepNext/>
      <w:outlineLvl w:val="2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rsid w:val="002F554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semiHidden/>
    <w:locked/>
    <w:rsid w:val="002F554C"/>
    <w:rPr>
      <w:rFonts w:cs="Times New Roman"/>
      <w:kern w:val="2"/>
      <w:sz w:val="24"/>
      <w:szCs w:val="24"/>
    </w:rPr>
  </w:style>
  <w:style w:type="paragraph" w:styleId="a5">
    <w:name w:val="footer"/>
    <w:basedOn w:val="a"/>
    <w:link w:val="a6"/>
    <w:semiHidden/>
    <w:rsid w:val="002F554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semiHidden/>
    <w:locked/>
    <w:rsid w:val="002F554C"/>
    <w:rPr>
      <w:rFonts w:cs="Times New Roman"/>
      <w:kern w:val="2"/>
      <w:sz w:val="24"/>
      <w:szCs w:val="24"/>
    </w:rPr>
  </w:style>
  <w:style w:type="paragraph" w:styleId="a7">
    <w:name w:val="Balloon Text"/>
    <w:basedOn w:val="a"/>
    <w:semiHidden/>
    <w:rsid w:val="004D330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82</Words>
  <Characters>572</Characters>
  <Application>Microsoft Office Word</Application>
  <DocSecurity>0</DocSecurity>
  <PresentationFormat/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kiyoshim</dc:creator>
  <cp:lastModifiedBy>kiyoshi misawa</cp:lastModifiedBy>
  <cp:revision>5</cp:revision>
  <dcterms:created xsi:type="dcterms:W3CDTF">2017-02-04T20:42:00Z</dcterms:created>
  <dcterms:modified xsi:type="dcterms:W3CDTF">2017-05-03T21:17:00Z</dcterms:modified>
</cp:coreProperties>
</file>