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03ED9" w14:textId="485D5684" w:rsidR="0029053B" w:rsidRDefault="0029053B" w:rsidP="0029053B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Supplemental T</w:t>
      </w:r>
      <w:r w:rsidRPr="00C12E1A">
        <w:rPr>
          <w:rFonts w:ascii="Arial" w:hAnsi="Arial" w:cs="Arial"/>
          <w:b/>
        </w:rPr>
        <w:t xml:space="preserve">able </w:t>
      </w:r>
      <w:r>
        <w:rPr>
          <w:rFonts w:ascii="Arial" w:hAnsi="Arial" w:cs="Arial"/>
          <w:b/>
        </w:rPr>
        <w:t>S3</w:t>
      </w:r>
      <w:r w:rsidRPr="00C12E1A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Pathway enrichment analysis of significant CpG sites altered between pre- and post-chemotherapy with adjustment for leukocyte composition</w:t>
      </w:r>
    </w:p>
    <w:p w14:paraId="7D98070F" w14:textId="77777777" w:rsidR="0029053B" w:rsidRDefault="0029053B" w:rsidP="0029053B">
      <w:pPr>
        <w:rPr>
          <w:rFonts w:ascii="Arial" w:hAnsi="Arial" w:cs="Arial"/>
        </w:rPr>
      </w:pPr>
    </w:p>
    <w:tbl>
      <w:tblPr>
        <w:tblW w:w="13280" w:type="dxa"/>
        <w:tblLook w:val="04A0" w:firstRow="1" w:lastRow="0" w:firstColumn="1" w:lastColumn="0" w:noHBand="0" w:noVBand="1"/>
      </w:tblPr>
      <w:tblGrid>
        <w:gridCol w:w="4460"/>
        <w:gridCol w:w="1340"/>
        <w:gridCol w:w="4540"/>
        <w:gridCol w:w="1620"/>
        <w:gridCol w:w="1320"/>
      </w:tblGrid>
      <w:tr w:rsidR="0029053B" w:rsidRPr="00966084" w14:paraId="7C72011E" w14:textId="77777777" w:rsidTr="003257B2">
        <w:trPr>
          <w:trHeight w:val="640"/>
        </w:trPr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3D0F2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KEGG Term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3AF8D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P-value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293AE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Genes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1863C9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Fold Enrichment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8ED3D" w14:textId="528DDD6D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b/>
                <w:bCs/>
                <w:color w:val="000000"/>
                <w:lang w:eastAsia="zh-CN"/>
              </w:rPr>
              <w:t>FDR</w:t>
            </w:r>
          </w:p>
        </w:tc>
      </w:tr>
      <w:tr w:rsidR="0029053B" w:rsidRPr="00966084" w14:paraId="223DC8E2" w14:textId="77777777" w:rsidTr="003257B2">
        <w:trPr>
          <w:trHeight w:val="640"/>
        </w:trPr>
        <w:tc>
          <w:tcPr>
            <w:tcW w:w="4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1D26F" w14:textId="77777777" w:rsidR="0029053B" w:rsidRPr="00966084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hsa04550: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Signaling pathways regulating pluripotency of stem cells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D3F4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0.02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F323" w14:textId="77777777" w:rsidR="0029053B" w:rsidRPr="00CA48AC" w:rsidRDefault="0029053B" w:rsidP="00CE2790">
            <w:pPr>
              <w:rPr>
                <w:rFonts w:ascii="Arial" w:eastAsia="Times New Roman" w:hAnsi="Arial" w:cs="Arial"/>
                <w:i/>
                <w:color w:val="000000"/>
                <w:lang w:eastAsia="zh-CN"/>
              </w:rPr>
            </w:pPr>
            <w:r w:rsidRPr="00CA48AC">
              <w:rPr>
                <w:rFonts w:ascii="Arial" w:eastAsia="Times New Roman" w:hAnsi="Arial" w:cs="Arial"/>
                <w:i/>
                <w:color w:val="000000"/>
                <w:lang w:eastAsia="zh-CN"/>
              </w:rPr>
              <w:t>BMP2, PCGF3, JARID2, WNT3A, PIK3CD, JAK1, FZD5, TCF3, ZFHX3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1BB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2.7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8FBA" w14:textId="2774846D" w:rsidR="0029053B" w:rsidRPr="00966084" w:rsidRDefault="0069527E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0.</w:t>
            </w:r>
            <w:r w:rsidR="0029053B" w:rsidRPr="00966084">
              <w:rPr>
                <w:rFonts w:ascii="Arial" w:eastAsia="Times New Roman" w:hAnsi="Arial" w:cs="Arial"/>
                <w:color w:val="000000"/>
                <w:lang w:eastAsia="zh-CN"/>
              </w:rPr>
              <w:t>19</w:t>
            </w:r>
          </w:p>
        </w:tc>
      </w:tr>
      <w:tr w:rsidR="0029053B" w:rsidRPr="00966084" w14:paraId="59AEAC19" w14:textId="77777777" w:rsidTr="003257B2">
        <w:trPr>
          <w:trHeight w:val="1280"/>
        </w:trPr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058C0" w14:textId="77777777" w:rsidR="0029053B" w:rsidRPr="00966084" w:rsidRDefault="0029053B" w:rsidP="00CE2790">
            <w:pPr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hsa05200:</w:t>
            </w:r>
            <w:r>
              <w:rPr>
                <w:rFonts w:ascii="Arial" w:eastAsia="Times New Roman" w:hAnsi="Arial" w:cs="Arial"/>
                <w:color w:val="000000"/>
                <w:lang w:eastAsia="zh-CN"/>
              </w:rPr>
              <w:t xml:space="preserve"> </w:t>
            </w: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Pathways in cancer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97EA4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0.02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C1899" w14:textId="77777777" w:rsidR="0029053B" w:rsidRPr="00CA48AC" w:rsidRDefault="0029053B" w:rsidP="00CE2790">
            <w:pPr>
              <w:rPr>
                <w:rFonts w:ascii="Arial" w:eastAsia="Times New Roman" w:hAnsi="Arial" w:cs="Arial"/>
                <w:i/>
                <w:color w:val="000000"/>
                <w:lang w:eastAsia="zh-CN"/>
              </w:rPr>
            </w:pPr>
            <w:r w:rsidRPr="00CA48AC">
              <w:rPr>
                <w:rFonts w:ascii="Arial" w:eastAsia="Times New Roman" w:hAnsi="Arial" w:cs="Arial"/>
                <w:i/>
                <w:color w:val="000000"/>
                <w:lang w:eastAsia="zh-CN"/>
              </w:rPr>
              <w:t>FGF18, COL4A2, BMP2, ADCY7, EPAS1, WNT3A, GNA12, PIK3CD, ITGA2, CDK6, FZD5, DAPK2, PLCG1, JAK1, PTCH2, LAMC1, RARB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84FD7" w14:textId="77777777" w:rsidR="0029053B" w:rsidRPr="00966084" w:rsidRDefault="0029053B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 w:rsidRPr="00966084">
              <w:rPr>
                <w:rFonts w:ascii="Arial" w:eastAsia="Times New Roman" w:hAnsi="Arial" w:cs="Arial"/>
                <w:color w:val="000000"/>
                <w:lang w:eastAsia="zh-CN"/>
              </w:rPr>
              <w:t>1.8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BD608" w14:textId="3C091DAB" w:rsidR="0029053B" w:rsidRPr="00966084" w:rsidRDefault="0069527E" w:rsidP="00CE2790">
            <w:pPr>
              <w:jc w:val="center"/>
              <w:rPr>
                <w:rFonts w:ascii="Arial" w:eastAsia="Times New Roman" w:hAnsi="Arial" w:cs="Arial"/>
                <w:color w:val="000000"/>
                <w:lang w:eastAsia="zh-CN"/>
              </w:rPr>
            </w:pPr>
            <w:r>
              <w:rPr>
                <w:rFonts w:ascii="Arial" w:eastAsia="Times New Roman" w:hAnsi="Arial" w:cs="Arial"/>
                <w:color w:val="000000"/>
                <w:lang w:eastAsia="zh-CN"/>
              </w:rPr>
              <w:t>0.</w:t>
            </w:r>
            <w:r w:rsidR="0029053B" w:rsidRPr="00966084">
              <w:rPr>
                <w:rFonts w:ascii="Arial" w:eastAsia="Times New Roman" w:hAnsi="Arial" w:cs="Arial"/>
                <w:color w:val="000000"/>
                <w:lang w:eastAsia="zh-CN"/>
              </w:rPr>
              <w:t>23</w:t>
            </w:r>
          </w:p>
        </w:tc>
      </w:tr>
    </w:tbl>
    <w:p w14:paraId="44399FF4" w14:textId="77777777" w:rsidR="0029053B" w:rsidRDefault="0029053B" w:rsidP="0029053B">
      <w:pPr>
        <w:rPr>
          <w:rFonts w:ascii="Arial" w:hAnsi="Arial" w:cs="Arial"/>
        </w:rPr>
      </w:pPr>
    </w:p>
    <w:p w14:paraId="71BA2AC8" w14:textId="77777777" w:rsidR="0029053B" w:rsidRDefault="0029053B" w:rsidP="0029053B">
      <w:pPr>
        <w:rPr>
          <w:rFonts w:ascii="Arial" w:hAnsi="Arial" w:cs="Arial"/>
        </w:rPr>
      </w:pPr>
    </w:p>
    <w:p w14:paraId="3CB1F2C4" w14:textId="77777777" w:rsidR="00611C56" w:rsidRDefault="00611C56" w:rsidP="00DD02D9">
      <w:pPr>
        <w:rPr>
          <w:rFonts w:ascii="Arial" w:hAnsi="Arial" w:cs="Arial"/>
        </w:rPr>
      </w:pPr>
    </w:p>
    <w:p w14:paraId="39776A66" w14:textId="77777777" w:rsidR="00DD02D9" w:rsidRPr="00D77CEC" w:rsidRDefault="00DD02D9" w:rsidP="00DD02D9">
      <w:pPr>
        <w:rPr>
          <w:rFonts w:ascii="Arial" w:hAnsi="Arial" w:cs="Arial"/>
        </w:rPr>
      </w:pPr>
    </w:p>
    <w:p w14:paraId="78F06881" w14:textId="1B02793D" w:rsidR="00500BCF" w:rsidRPr="00D77CEC" w:rsidRDefault="00500BCF" w:rsidP="00162241">
      <w:pPr>
        <w:rPr>
          <w:rFonts w:ascii="Arial" w:hAnsi="Arial" w:cs="Arial"/>
        </w:rPr>
      </w:pPr>
      <w:bookmarkStart w:id="0" w:name="_GoBack"/>
      <w:bookmarkEnd w:id="0"/>
    </w:p>
    <w:sectPr w:rsidR="00500BCF" w:rsidRPr="00D77CEC" w:rsidSect="001622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CEC"/>
    <w:rsid w:val="0006781B"/>
    <w:rsid w:val="000D5709"/>
    <w:rsid w:val="001170FC"/>
    <w:rsid w:val="00120302"/>
    <w:rsid w:val="00145DF3"/>
    <w:rsid w:val="00162241"/>
    <w:rsid w:val="00173A26"/>
    <w:rsid w:val="001C262B"/>
    <w:rsid w:val="001E3812"/>
    <w:rsid w:val="001F35AB"/>
    <w:rsid w:val="00266CE9"/>
    <w:rsid w:val="00280C89"/>
    <w:rsid w:val="0029053B"/>
    <w:rsid w:val="00290FC7"/>
    <w:rsid w:val="002C406E"/>
    <w:rsid w:val="002D0E91"/>
    <w:rsid w:val="002E57B4"/>
    <w:rsid w:val="003257B2"/>
    <w:rsid w:val="00391DFB"/>
    <w:rsid w:val="003A2675"/>
    <w:rsid w:val="003A7F86"/>
    <w:rsid w:val="003C72A7"/>
    <w:rsid w:val="00444ED1"/>
    <w:rsid w:val="00482641"/>
    <w:rsid w:val="004A38EC"/>
    <w:rsid w:val="004A7933"/>
    <w:rsid w:val="004B166B"/>
    <w:rsid w:val="004D2AD6"/>
    <w:rsid w:val="004D6FF2"/>
    <w:rsid w:val="00500BCF"/>
    <w:rsid w:val="00580F9D"/>
    <w:rsid w:val="005D2F1A"/>
    <w:rsid w:val="005E26D9"/>
    <w:rsid w:val="005F6B1F"/>
    <w:rsid w:val="00611C56"/>
    <w:rsid w:val="00637E10"/>
    <w:rsid w:val="0065023D"/>
    <w:rsid w:val="00672FC9"/>
    <w:rsid w:val="0069527E"/>
    <w:rsid w:val="006A2462"/>
    <w:rsid w:val="006C03FC"/>
    <w:rsid w:val="006C6A08"/>
    <w:rsid w:val="0074720E"/>
    <w:rsid w:val="0078009C"/>
    <w:rsid w:val="00784A6A"/>
    <w:rsid w:val="007B236F"/>
    <w:rsid w:val="007C5CD8"/>
    <w:rsid w:val="008122C3"/>
    <w:rsid w:val="008527A5"/>
    <w:rsid w:val="00862DCE"/>
    <w:rsid w:val="008976EE"/>
    <w:rsid w:val="008B048D"/>
    <w:rsid w:val="008E66D4"/>
    <w:rsid w:val="008F4774"/>
    <w:rsid w:val="009471F2"/>
    <w:rsid w:val="00966084"/>
    <w:rsid w:val="00A013F1"/>
    <w:rsid w:val="00A041E5"/>
    <w:rsid w:val="00A1156A"/>
    <w:rsid w:val="00A573B0"/>
    <w:rsid w:val="00A720AD"/>
    <w:rsid w:val="00A72CEC"/>
    <w:rsid w:val="00AA3795"/>
    <w:rsid w:val="00AF6F27"/>
    <w:rsid w:val="00B22B46"/>
    <w:rsid w:val="00B73C29"/>
    <w:rsid w:val="00B770FD"/>
    <w:rsid w:val="00BD2D4B"/>
    <w:rsid w:val="00BD5F03"/>
    <w:rsid w:val="00BD76B1"/>
    <w:rsid w:val="00BE779A"/>
    <w:rsid w:val="00C12E1A"/>
    <w:rsid w:val="00C24FFF"/>
    <w:rsid w:val="00C60848"/>
    <w:rsid w:val="00C712F7"/>
    <w:rsid w:val="00CA48AC"/>
    <w:rsid w:val="00CA5AF7"/>
    <w:rsid w:val="00D12D04"/>
    <w:rsid w:val="00D6677C"/>
    <w:rsid w:val="00D77CEC"/>
    <w:rsid w:val="00D81C44"/>
    <w:rsid w:val="00DD02D9"/>
    <w:rsid w:val="00E20FA6"/>
    <w:rsid w:val="00E21041"/>
    <w:rsid w:val="00E5377A"/>
    <w:rsid w:val="00E57145"/>
    <w:rsid w:val="00E673C2"/>
    <w:rsid w:val="00E83A22"/>
    <w:rsid w:val="00E90B29"/>
    <w:rsid w:val="00ED35B7"/>
    <w:rsid w:val="00EE4802"/>
    <w:rsid w:val="00F36580"/>
    <w:rsid w:val="00F6374A"/>
    <w:rsid w:val="00FA3FB9"/>
    <w:rsid w:val="00FB1C41"/>
    <w:rsid w:val="00FE18CB"/>
    <w:rsid w:val="00FF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73F6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C4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40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4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0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06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6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0D58A7B-48A7-6B48-B927-C542E646F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Song</dc:creator>
  <cp:keywords/>
  <dc:description/>
  <cp:lastModifiedBy>Yao, Song</cp:lastModifiedBy>
  <cp:revision>7</cp:revision>
  <dcterms:created xsi:type="dcterms:W3CDTF">2018-08-04T17:53:00Z</dcterms:created>
  <dcterms:modified xsi:type="dcterms:W3CDTF">2018-08-08T20:05:00Z</dcterms:modified>
</cp:coreProperties>
</file>