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6644E" w14:textId="446E779D" w:rsidR="0029053B" w:rsidRPr="00CD392F" w:rsidRDefault="0029053B" w:rsidP="0029053B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Supplemental </w:t>
      </w:r>
      <w:r w:rsidRPr="00CD392F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r w:rsidRPr="00CD392F">
        <w:rPr>
          <w:rFonts w:ascii="Arial" w:hAnsi="Arial" w:cs="Arial"/>
          <w:b/>
        </w:rPr>
        <w:t>1. Descriptive characteristics of breast cancer cases and non-cancer controls</w:t>
      </w:r>
    </w:p>
    <w:tbl>
      <w:tblPr>
        <w:tblW w:w="8520" w:type="dxa"/>
        <w:tblLook w:val="04A0" w:firstRow="1" w:lastRow="0" w:firstColumn="1" w:lastColumn="0" w:noHBand="0" w:noVBand="1"/>
      </w:tblPr>
      <w:tblGrid>
        <w:gridCol w:w="3400"/>
        <w:gridCol w:w="2560"/>
        <w:gridCol w:w="2560"/>
      </w:tblGrid>
      <w:tr w:rsidR="0029053B" w:rsidRPr="00CD392F" w14:paraId="1137A304" w14:textId="77777777" w:rsidTr="00CE2790">
        <w:trPr>
          <w:trHeight w:val="216"/>
        </w:trPr>
        <w:tc>
          <w:tcPr>
            <w:tcW w:w="3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42E73F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E065F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Cancer cases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 xml:space="preserve">            (n=9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3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743FB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Non-cancer controls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 xml:space="preserve"> (n=48)</w:t>
            </w:r>
          </w:p>
        </w:tc>
      </w:tr>
      <w:tr w:rsidR="0029053B" w:rsidRPr="00CD392F" w14:paraId="19E505CC" w14:textId="77777777" w:rsidTr="00CE2790">
        <w:trPr>
          <w:trHeight w:val="216"/>
        </w:trPr>
        <w:tc>
          <w:tcPr>
            <w:tcW w:w="3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759816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85059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 (%)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F1D54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 (%)</w:t>
            </w:r>
          </w:p>
        </w:tc>
      </w:tr>
      <w:tr w:rsidR="0029053B" w:rsidRPr="00CD392F" w14:paraId="150F8D72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C1457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Age, years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50E0C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89DEF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 </w:t>
            </w:r>
          </w:p>
        </w:tc>
      </w:tr>
      <w:tr w:rsidR="0029053B" w:rsidRPr="00CD392F" w14:paraId="18D7C368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F86A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50-64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3B9DD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6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71.0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E09B9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34 (70.8)</w:t>
            </w:r>
          </w:p>
        </w:tc>
      </w:tr>
      <w:tr w:rsidR="0029053B" w:rsidRPr="00CD392F" w14:paraId="043A9664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029A0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65+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9A57B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7 (29.0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E4F08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14 (29.2)</w:t>
            </w:r>
          </w:p>
        </w:tc>
      </w:tr>
      <w:tr w:rsidR="0029053B" w:rsidRPr="00CD392F" w14:paraId="2C004EF3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1B72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Race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1C932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04268" w14:textId="77777777" w:rsidR="0029053B" w:rsidRPr="00CD392F" w:rsidRDefault="0029053B" w:rsidP="00CE2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9053B" w:rsidRPr="00CD392F" w14:paraId="6ADE0324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1787A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White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79CA3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1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 xml:space="preserve"> (97.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8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0FB85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6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95.8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</w:tr>
      <w:tr w:rsidR="0029053B" w:rsidRPr="00CD392F" w14:paraId="7D15837C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B7696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Non-White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131BC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2 (2.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2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DB995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lang w:eastAsia="zh-CN"/>
              </w:rPr>
              <w:t>2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4.2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</w:tr>
      <w:tr w:rsidR="0029053B" w:rsidRPr="00CD392F" w14:paraId="31490176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21DA3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Cancer Stage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7DE23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E272" w14:textId="77777777" w:rsidR="0029053B" w:rsidRPr="00CD392F" w:rsidRDefault="0029053B" w:rsidP="00CE2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9053B" w:rsidRPr="00CD392F" w14:paraId="6EF68563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9E1BC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5C947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1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 xml:space="preserve"> (22.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6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9CC8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1A30FE31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813EA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II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0AFAD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4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 xml:space="preserve"> (58.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1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7E7A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414DFDDC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4589E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III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895CB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16 (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17.2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51E9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1DAFF3B2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0ACD2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unknown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2F491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2 (2.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2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3750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26A6C01D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4C26B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 xml:space="preserve">Chemotherapy setting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332AD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EC58" w14:textId="77777777" w:rsidR="0029053B" w:rsidRPr="00CD392F" w:rsidRDefault="0029053B" w:rsidP="00CE279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9053B" w:rsidRPr="00CD392F" w14:paraId="59B225A6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4F1B3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Adjuvant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93FB6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2 (88.2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013C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0E369AFA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B3CC1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Neo-adjuvant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67DB9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1 (11.8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F23B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349EDF5F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41E9E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Chemotherapy regimen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77D46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DB327" w14:textId="77777777" w:rsidR="0029053B" w:rsidRPr="00CD392F" w:rsidRDefault="0029053B" w:rsidP="00CE279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9053B" w:rsidRPr="00CD392F" w14:paraId="0894348A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1142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lang w:eastAsia="zh-CN"/>
              </w:rPr>
              <w:t>AC+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EF155" w14:textId="77777777" w:rsidR="0029053B" w:rsidRPr="00266CE9" w:rsidRDefault="0029053B" w:rsidP="00CE2790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3</w:t>
            </w: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5 (37.6</w:t>
            </w: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3A58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10713BAB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03B45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TC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9530" w14:textId="77777777" w:rsidR="0029053B" w:rsidRPr="00266CE9" w:rsidRDefault="0029053B" w:rsidP="00CE2790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 xml:space="preserve">34 </w:t>
            </w: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(36.6</w:t>
            </w: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4B73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396DCFD1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ACE22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T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P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2E557" w14:textId="77777777" w:rsidR="0029053B" w:rsidRPr="00266CE9" w:rsidRDefault="0029053B" w:rsidP="00CE2790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2 (12.9</w:t>
            </w: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FF2B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40CD611D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A4B6F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others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CB83E" w14:textId="77777777" w:rsidR="0029053B" w:rsidRPr="00266CE9" w:rsidRDefault="0029053B" w:rsidP="00CE2790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2 (12.9</w:t>
            </w: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F0FA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11FC2954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7B84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 xml:space="preserve">Anthracycline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3298" w14:textId="77777777" w:rsidR="0029053B" w:rsidRPr="00266CE9" w:rsidRDefault="0029053B" w:rsidP="00CE2790">
            <w:pPr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E18A" w14:textId="77777777" w:rsidR="0029053B" w:rsidRPr="00CD392F" w:rsidRDefault="0029053B" w:rsidP="00CE2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9053B" w:rsidRPr="00CD392F" w14:paraId="34D25DD3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25DA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Yes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E7BA" w14:textId="77777777" w:rsidR="0029053B" w:rsidRPr="00266CE9" w:rsidRDefault="0029053B" w:rsidP="00CE2790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4</w:t>
            </w: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7</w:t>
            </w: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 xml:space="preserve"> (50</w:t>
            </w: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.5</w:t>
            </w: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81A5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1B8E01A0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3B0D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1B91" w14:textId="77777777" w:rsidR="0029053B" w:rsidRPr="00266CE9" w:rsidRDefault="0029053B" w:rsidP="00CE2790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4</w:t>
            </w: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6 (49.5</w:t>
            </w: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6C35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0F45575C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11ED5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lang w:eastAsia="zh-CN"/>
              </w:rPr>
              <w:t>Total chemotherapy infusion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8A4B4" w14:textId="77777777" w:rsidR="0029053B" w:rsidRPr="00266CE9" w:rsidRDefault="0029053B" w:rsidP="00CE2790">
            <w:pPr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34044" w14:textId="77777777" w:rsidR="0029053B" w:rsidRPr="00CD392F" w:rsidRDefault="0029053B" w:rsidP="00CE279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20302" w:rsidRPr="00CD392F" w14:paraId="0533F35B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5120D" w14:textId="2AC9DB9B" w:rsidR="00120302" w:rsidRPr="00CD392F" w:rsidRDefault="00120302" w:rsidP="00120302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lang w:eastAsia="zh-CN"/>
              </w:rPr>
              <w:t>8-11 # agents*cycles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26E50" w14:textId="1B309463" w:rsidR="00120302" w:rsidRPr="00266CE9" w:rsidRDefault="00120302" w:rsidP="00120302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28 (30.1)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EDAFC" w14:textId="77777777" w:rsidR="00120302" w:rsidRPr="00CD392F" w:rsidRDefault="00120302" w:rsidP="0012030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20302" w:rsidRPr="00CD392F" w14:paraId="0ED194D9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B9CA3" w14:textId="0CE33E39" w:rsidR="00120302" w:rsidRPr="00CD392F" w:rsidRDefault="00120302" w:rsidP="00120302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lang w:eastAsia="zh-CN"/>
              </w:rPr>
              <w:t>12 # agents*cycles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4E3FF" w14:textId="5E688868" w:rsidR="00120302" w:rsidRPr="00266CE9" w:rsidRDefault="00120302" w:rsidP="00120302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39 (41.9)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B6BC1" w14:textId="77777777" w:rsidR="00120302" w:rsidRPr="00CD392F" w:rsidRDefault="00120302" w:rsidP="0012030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20302" w:rsidRPr="00CD392F" w14:paraId="7A4545A3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7F21F" w14:textId="16B77051" w:rsidR="00120302" w:rsidRPr="00CD392F" w:rsidRDefault="00120302" w:rsidP="00120302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lang w:eastAsia="zh-CN"/>
              </w:rPr>
              <w:t>14-26 # agents*cycles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045F5" w14:textId="2FC55FD0" w:rsidR="00120302" w:rsidRPr="00266CE9" w:rsidRDefault="00120302" w:rsidP="00120302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26 (28.0)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8B8C6" w14:textId="77777777" w:rsidR="00120302" w:rsidRPr="00CD392F" w:rsidRDefault="00120302" w:rsidP="0012030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9053B" w:rsidRPr="00CD392F" w14:paraId="18813AB7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D89E1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Growth factor use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F6CC2" w14:textId="77777777" w:rsidR="0029053B" w:rsidRPr="00266CE9" w:rsidRDefault="0029053B" w:rsidP="00CE2790">
            <w:pPr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C1728" w14:textId="77777777" w:rsidR="0029053B" w:rsidRPr="00CD392F" w:rsidRDefault="0029053B" w:rsidP="00CE279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9053B" w:rsidRPr="00CD392F" w14:paraId="2A6CEA6B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64883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88EBF" w14:textId="77777777" w:rsidR="0029053B" w:rsidRPr="00266CE9" w:rsidRDefault="0029053B" w:rsidP="00CE2790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 xml:space="preserve"> 1</w:t>
            </w: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4 (15.1</w:t>
            </w: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2853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0B3B335C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9E4C9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1-4 cycles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ACBAA" w14:textId="77777777" w:rsidR="0029053B" w:rsidRPr="00266CE9" w:rsidRDefault="0029053B" w:rsidP="00CE2790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32 (34.4</w:t>
            </w: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E7A9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3746A735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18A6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5+ cycles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9C66" w14:textId="77777777" w:rsidR="0029053B" w:rsidRPr="00266CE9" w:rsidRDefault="0029053B" w:rsidP="00CE2790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zh-CN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zh-CN"/>
              </w:rPr>
              <w:t>47 (50.5</w:t>
            </w:r>
            <w:r w:rsidRPr="00266CE9">
              <w:rPr>
                <w:rFonts w:ascii="Arial" w:eastAsia="Times New Roman" w:hAnsi="Arial" w:cs="Arial"/>
                <w:color w:val="000000" w:themeColor="text1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FE40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4DE7AF3F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95A72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Steroid use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F981D" w14:textId="77777777" w:rsidR="0029053B" w:rsidRPr="00CD392F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B5C10" w14:textId="77777777" w:rsidR="0029053B" w:rsidRPr="00CD392F" w:rsidRDefault="0029053B" w:rsidP="00CE27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9053B" w:rsidRPr="00CD392F" w14:paraId="1F1004C0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AF122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178C0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lang w:eastAsia="zh-CN"/>
              </w:rPr>
              <w:t>19 (20.4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1798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5D0CB6BF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30E1F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1-4 cycles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182F8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 xml:space="preserve">23 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(24.7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376A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  <w:tr w:rsidR="0029053B" w:rsidRPr="00CD392F" w14:paraId="70141267" w14:textId="77777777" w:rsidTr="00CE2790">
        <w:trPr>
          <w:trHeight w:hRule="exact" w:val="317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BA40A" w14:textId="77777777" w:rsidR="0029053B" w:rsidRPr="00CD392F" w:rsidRDefault="0029053B" w:rsidP="00CE2790">
            <w:pPr>
              <w:jc w:val="right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5+ cycles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0E7A0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51 (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54.8</w:t>
            </w: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2D6B7" w14:textId="77777777" w:rsidR="0029053B" w:rsidRPr="00CD392F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CD392F">
              <w:rPr>
                <w:rFonts w:ascii="Arial" w:eastAsia="Times New Roman" w:hAnsi="Arial" w:cs="Arial"/>
                <w:color w:val="000000"/>
                <w:lang w:eastAsia="zh-CN"/>
              </w:rPr>
              <w:t>n/a</w:t>
            </w:r>
          </w:p>
        </w:tc>
      </w:tr>
    </w:tbl>
    <w:p w14:paraId="78F06881" w14:textId="4B6A92FE" w:rsidR="00500BCF" w:rsidRPr="00D77CEC" w:rsidRDefault="00580F9D" w:rsidP="002964C2">
      <w:pPr>
        <w:pStyle w:val="CommentText"/>
        <w:rPr>
          <w:rFonts w:ascii="Arial" w:hAnsi="Arial" w:cs="Arial"/>
        </w:rPr>
      </w:pPr>
      <w:r w:rsidRPr="00580F9D">
        <w:rPr>
          <w:rFonts w:ascii="Arial" w:hAnsi="Arial" w:cs="Arial"/>
          <w:noProof/>
          <w:sz w:val="24"/>
          <w:szCs w:val="24"/>
        </w:rPr>
        <w:t xml:space="preserve">Footnote: </w:t>
      </w:r>
      <w:r w:rsidRPr="00580F9D">
        <w:rPr>
          <w:rFonts w:ascii="Arial" w:hAnsi="Arial" w:cs="Arial"/>
          <w:sz w:val="24"/>
          <w:szCs w:val="24"/>
        </w:rPr>
        <w:t>AC+T: Adriamycin-cyclophosphamide</w:t>
      </w:r>
      <w:r w:rsidR="00C712F7">
        <w:rPr>
          <w:rFonts w:ascii="Arial" w:hAnsi="Arial" w:cs="Arial"/>
          <w:sz w:val="24"/>
          <w:szCs w:val="24"/>
        </w:rPr>
        <w:t xml:space="preserve"> + t</w:t>
      </w:r>
      <w:r w:rsidRPr="00580F9D">
        <w:rPr>
          <w:rFonts w:ascii="Arial" w:hAnsi="Arial" w:cs="Arial"/>
          <w:sz w:val="24"/>
          <w:szCs w:val="24"/>
        </w:rPr>
        <w:t>axane</w:t>
      </w:r>
      <w:r w:rsidR="00C712F7">
        <w:rPr>
          <w:rFonts w:ascii="Arial" w:hAnsi="Arial" w:cs="Arial"/>
          <w:sz w:val="24"/>
          <w:szCs w:val="24"/>
        </w:rPr>
        <w:t>s</w:t>
      </w:r>
      <w:r w:rsidRPr="00580F9D">
        <w:rPr>
          <w:rFonts w:ascii="Arial" w:hAnsi="Arial" w:cs="Arial"/>
          <w:sz w:val="24"/>
          <w:szCs w:val="24"/>
        </w:rPr>
        <w:t xml:space="preserve">; TC: </w:t>
      </w:r>
      <w:r w:rsidR="00C712F7">
        <w:rPr>
          <w:rFonts w:ascii="Arial" w:hAnsi="Arial" w:cs="Arial"/>
          <w:sz w:val="24"/>
          <w:szCs w:val="24"/>
        </w:rPr>
        <w:t>taxanes</w:t>
      </w:r>
      <w:r w:rsidRPr="00580F9D">
        <w:rPr>
          <w:rFonts w:ascii="Arial" w:hAnsi="Arial" w:cs="Arial"/>
          <w:sz w:val="24"/>
          <w:szCs w:val="24"/>
        </w:rPr>
        <w:t xml:space="preserve">-cyclophosphamide; TP: </w:t>
      </w:r>
      <w:r w:rsidR="00C712F7">
        <w:rPr>
          <w:rFonts w:ascii="Arial" w:hAnsi="Arial" w:cs="Arial"/>
          <w:sz w:val="24"/>
          <w:szCs w:val="24"/>
        </w:rPr>
        <w:t xml:space="preserve">taxanes </w:t>
      </w:r>
      <w:r w:rsidRPr="00580F9D">
        <w:rPr>
          <w:rFonts w:ascii="Arial" w:hAnsi="Arial" w:cs="Arial"/>
          <w:sz w:val="24"/>
          <w:szCs w:val="24"/>
        </w:rPr>
        <w:t>+ platinum</w:t>
      </w:r>
      <w:bookmarkStart w:id="0" w:name="_GoBack"/>
      <w:bookmarkEnd w:id="0"/>
    </w:p>
    <w:sectPr w:rsidR="00500BCF" w:rsidRPr="00D77CEC" w:rsidSect="00296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CEC"/>
    <w:rsid w:val="0006781B"/>
    <w:rsid w:val="000D5709"/>
    <w:rsid w:val="001170FC"/>
    <w:rsid w:val="00120302"/>
    <w:rsid w:val="00145DF3"/>
    <w:rsid w:val="00162241"/>
    <w:rsid w:val="00173A26"/>
    <w:rsid w:val="001C262B"/>
    <w:rsid w:val="001E3812"/>
    <w:rsid w:val="001F35AB"/>
    <w:rsid w:val="00266CE9"/>
    <w:rsid w:val="00280C89"/>
    <w:rsid w:val="0029053B"/>
    <w:rsid w:val="00290FC7"/>
    <w:rsid w:val="002964C2"/>
    <w:rsid w:val="002C406E"/>
    <w:rsid w:val="002D0E91"/>
    <w:rsid w:val="002E57B4"/>
    <w:rsid w:val="003257B2"/>
    <w:rsid w:val="00391DFB"/>
    <w:rsid w:val="003A2675"/>
    <w:rsid w:val="003A7F86"/>
    <w:rsid w:val="003C72A7"/>
    <w:rsid w:val="00444ED1"/>
    <w:rsid w:val="004A38EC"/>
    <w:rsid w:val="004A7933"/>
    <w:rsid w:val="004B166B"/>
    <w:rsid w:val="004D2AD6"/>
    <w:rsid w:val="004D6FF2"/>
    <w:rsid w:val="00500BCF"/>
    <w:rsid w:val="00580F9D"/>
    <w:rsid w:val="0059130F"/>
    <w:rsid w:val="005D2F1A"/>
    <w:rsid w:val="005E26D9"/>
    <w:rsid w:val="005F6B1F"/>
    <w:rsid w:val="00611C56"/>
    <w:rsid w:val="00637E10"/>
    <w:rsid w:val="0065023D"/>
    <w:rsid w:val="00672FC9"/>
    <w:rsid w:val="0069527E"/>
    <w:rsid w:val="006A2462"/>
    <w:rsid w:val="006C03FC"/>
    <w:rsid w:val="006C6A08"/>
    <w:rsid w:val="0074720E"/>
    <w:rsid w:val="0078009C"/>
    <w:rsid w:val="00784A6A"/>
    <w:rsid w:val="007B236F"/>
    <w:rsid w:val="007C5CD8"/>
    <w:rsid w:val="008122C3"/>
    <w:rsid w:val="008527A5"/>
    <w:rsid w:val="00862DCE"/>
    <w:rsid w:val="008976EE"/>
    <w:rsid w:val="008B048D"/>
    <w:rsid w:val="008E66D4"/>
    <w:rsid w:val="008F4774"/>
    <w:rsid w:val="009471F2"/>
    <w:rsid w:val="00966084"/>
    <w:rsid w:val="00A013F1"/>
    <w:rsid w:val="00A041E5"/>
    <w:rsid w:val="00A1156A"/>
    <w:rsid w:val="00A573B0"/>
    <w:rsid w:val="00A720AD"/>
    <w:rsid w:val="00A72CEC"/>
    <w:rsid w:val="00AA3795"/>
    <w:rsid w:val="00AF6F27"/>
    <w:rsid w:val="00B22B46"/>
    <w:rsid w:val="00B73C29"/>
    <w:rsid w:val="00B770FD"/>
    <w:rsid w:val="00BD2D4B"/>
    <w:rsid w:val="00BD5F03"/>
    <w:rsid w:val="00BD76B1"/>
    <w:rsid w:val="00BE779A"/>
    <w:rsid w:val="00C12E1A"/>
    <w:rsid w:val="00C24FFF"/>
    <w:rsid w:val="00C60848"/>
    <w:rsid w:val="00C712F7"/>
    <w:rsid w:val="00CA48AC"/>
    <w:rsid w:val="00CA5AF7"/>
    <w:rsid w:val="00D12D04"/>
    <w:rsid w:val="00D6677C"/>
    <w:rsid w:val="00D77CEC"/>
    <w:rsid w:val="00D81C44"/>
    <w:rsid w:val="00DD02D9"/>
    <w:rsid w:val="00E20FA6"/>
    <w:rsid w:val="00E21041"/>
    <w:rsid w:val="00E5377A"/>
    <w:rsid w:val="00E57145"/>
    <w:rsid w:val="00E673C2"/>
    <w:rsid w:val="00E83A22"/>
    <w:rsid w:val="00E90B29"/>
    <w:rsid w:val="00ED35B7"/>
    <w:rsid w:val="00EE4802"/>
    <w:rsid w:val="00F36580"/>
    <w:rsid w:val="00F6374A"/>
    <w:rsid w:val="00FA3FB9"/>
    <w:rsid w:val="00FB1C41"/>
    <w:rsid w:val="00FE18CB"/>
    <w:rsid w:val="00FF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73F6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C4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40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40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0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06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6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735B8D3-68D2-1948-A701-B0D05609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Song</dc:creator>
  <cp:keywords/>
  <dc:description/>
  <cp:lastModifiedBy>Yao, Song</cp:lastModifiedBy>
  <cp:revision>3</cp:revision>
  <dcterms:created xsi:type="dcterms:W3CDTF">2018-08-08T20:03:00Z</dcterms:created>
  <dcterms:modified xsi:type="dcterms:W3CDTF">2018-08-08T20:04:00Z</dcterms:modified>
</cp:coreProperties>
</file>