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D3" w:rsidRDefault="005608D3" w:rsidP="00560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S1</w:t>
      </w:r>
      <w:r w:rsidRPr="001950C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Relevant details of 209 genes with </w:t>
      </w:r>
      <w:r w:rsidRPr="00B11508">
        <w:rPr>
          <w:rFonts w:ascii="Times New Roman" w:hAnsi="Times New Roman" w:cs="Times New Roman"/>
          <w:b/>
          <w:sz w:val="24"/>
          <w:szCs w:val="24"/>
        </w:rPr>
        <w:t>significant</w:t>
      </w:r>
      <w:r>
        <w:rPr>
          <w:rFonts w:ascii="Times New Roman" w:hAnsi="Times New Roman" w:cs="Times New Roman"/>
          <w:b/>
          <w:sz w:val="24"/>
          <w:szCs w:val="24"/>
        </w:rPr>
        <w:t xml:space="preserve"> negative correlation between promoter methylation and gene expression</w:t>
      </w:r>
    </w:p>
    <w:p w:rsidR="005608D3" w:rsidRDefault="005608D3" w:rsidP="00560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1311"/>
        <w:gridCol w:w="2084"/>
        <w:gridCol w:w="1739"/>
        <w:gridCol w:w="2265"/>
      </w:tblGrid>
      <w:tr w:rsidR="005608D3" w:rsidRPr="00CE23FE" w:rsidTr="00B86652">
        <w:trPr>
          <w:trHeight w:val="300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b/>
                <w:sz w:val="24"/>
                <w:szCs w:val="24"/>
              </w:rPr>
              <w:t>Average Δβ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b/>
                <w:sz w:val="24"/>
                <w:szCs w:val="24"/>
              </w:rPr>
              <w:t>Average log2(fold-change)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b/>
                <w:sz w:val="24"/>
                <w:szCs w:val="24"/>
              </w:rPr>
              <w:t>Spearman’s 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08D3" w:rsidRDefault="005608D3" w:rsidP="00B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BH adjusted</w:t>
            </w:r>
          </w:p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tcBorders>
              <w:top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ZNF132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-1.732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-0.871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ZNF626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-2.078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-0.863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ZSCAN18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-2.333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-0.860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ZNF844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-2.215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-0.857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SH2D2A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-0.283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2.467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-0.857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PHYHD1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-2.944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-0.852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IGF2BP2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2.570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-0.851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ZNF829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-1.323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-0.841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ZNF880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-2.085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-0.839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ZNF229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-2.409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-0.836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ZFP28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-1.944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-0.835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NDRG2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-2.476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-0.835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BST2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-0.267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2.590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-0.824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RRM2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1.738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-0.820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TENC1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-1.715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-0.820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GPX3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-2.466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-0.818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ZNF582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-1.539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-0.817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DSE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-0.815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NYNRIN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-1.485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-0.814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CLDN11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-2.504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-0.812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TNS1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ZNF790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-1.459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GSN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-1.372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ZNF135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-1.909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IL21R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2.060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SVIP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-2.088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OSR1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-3.545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-0.800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ZNF471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-2.556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COX7A1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-3.460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CCRL2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ZNF568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-1.845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ZNF570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-1.410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NMI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-0.328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1.483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SMIM3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1.456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ZNF677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-2.008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-0.792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ZNF420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-1.666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-0.788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CHADL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-2.191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-0.785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ZNF667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-2.044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-0.784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IL34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-0.782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GPR68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-0.204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1.236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-0.781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EPHX1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-1.236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ZNF737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-1.349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NFIX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-2.103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KLHL23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ITIH5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-1.553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ZNF569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-1.367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ZNF528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-1.637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ADCY6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-1.392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-0.771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SORBS2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-2.197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-0.765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FAM63A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-0.764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CYP2R1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-1.171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-0.764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PAMR1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-0.763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HKR1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-1.122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-0.761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PHC1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-1.276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SEMA3C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-0.210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1.387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NR3C2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-3.339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PALM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-2.152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PYGO1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-1.900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CGNL1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-3.349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DLGAP4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-0.264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ZNF415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-2.146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ZNF354C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-1.531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MYEF2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-1.629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MLPH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-4.518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-0.750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LTC4S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-0.749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ZSCAN16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-1.119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-0.747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PCYT1A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1.033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-0.747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SESN1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-1.231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-0.740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LAMA3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-0.289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2.834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-0.737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SELENBP1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-3.381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-0.733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GFRA1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-3.021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-0.731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MKI67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1.740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-0.730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ID4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-2.231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-0.730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MX2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1.874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CHPT1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DAGLA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TGFBR3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-2.495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ZNF491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-1.887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OAS2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2.353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FBXL8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-1.061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ACSS3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-2.777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-0.721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AMPD3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-0.717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LRFN4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1.646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-0.717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NRIP2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-1.423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-0.712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1.20x10-14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PGAP3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-1.114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-0.710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NTRK3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-3.097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PDK4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-3.124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GZMB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2.387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DNMT3B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2.473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2.69x10-14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ZNF345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MMP13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9.157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ZBTB47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-1.478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NCAM2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EPHX2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-1.823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-0.701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SSBP2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-1.261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CAB39L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-2.395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TRPM2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2.058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PPARG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-2.459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GPR153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1.814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CDON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-1.792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C3orf18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-2.163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-0.692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SERTAD4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-1.330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-0.689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CD80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2.929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-0.687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MFAP2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3.020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-0.687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DOPEY2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-1.139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-0.686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SDPR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MAP1LC3A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-1.809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ZNF583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0.349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APBA2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2.443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OSBPL1A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-1.053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1.31x10-12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MYH14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-2.574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-0.670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ALS2CR11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-1.491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PITX1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EYA2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-2.186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NUPR1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-1.215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THBS4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PODN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-2.329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SYNGR1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-2.320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CPAMD8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-3.285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PIK3CD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-0.261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-0.660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CKMT2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-4.227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-0.659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LILRB4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1.644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-0.657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ZNF853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-2.060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-0.654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MAGI2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-1.843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-0.653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CD274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2.056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PLEKHG6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-2.390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SIGLEC10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AOX1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-2.724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AKAP7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-1.277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GAS7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-1.439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-0.642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ADAM33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-2.073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-0.638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L3MBTL4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-2.066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-0.636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HAVCR2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-0.280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1.514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-0.630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ZBTB16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-4.036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-0.630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7.49x10-11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ADAMTSL1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-1.129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-0.624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ALG1L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-0.316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1.986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-0.622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CCR7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1.463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-0.622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EFHA2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-2.101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-0.621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RANBP17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-2.461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-0.615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OLR1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2.398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-0.610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PER2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-1.123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-0.610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&lt;1x10-14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LCK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-0.277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1.175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-0.604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1.54x10-10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FAM180A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-1.451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-0.603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2.63x10-10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ZC2HC1C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-1.316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-0.601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5.62x10-10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P2RY6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-0.213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1.816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-0.600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6.30x10-10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TCP11L2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-1.399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-0.597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1.23x10-9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SSPN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-1.671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-0.596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1.40x10-9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ANO5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-3.724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-0.592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2.38x10-9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SOX17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-1.341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-0.592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2.46x10-9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ZBED3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-0.591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2.55x10-9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CD34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-1.192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-0.587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2.58x10-9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SVIL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-1.663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-0.586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4.41x10-9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FAM47E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-2.382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-0.579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0.8x10-9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CD72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-0.273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1.645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-0.575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1.16x10-8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PLAGL1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-2.005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-0.570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1.69x10-8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AIM2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-0.361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1.802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-0.569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1.76x10-8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EBF1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-1.143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-0.567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2.12x10-8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WNK4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-3.841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-0.559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3.53x10-8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IFITM1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1.361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-0.556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4.31x10-8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AK8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-1.285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-0.556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4.31x10-8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PREX2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-1.233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-0.554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4.93x10-8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PI3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-0.217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1.124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-0.554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5.15x10-8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GLIS1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-0.225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1.744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-0.538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1.37x10-7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RWDD3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-1.030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-0.537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1.49x10-7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NOSTRIN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-2.279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-0.534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1.82x10-7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ADAM32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-1.554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-0.530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2.29x10-7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RAI14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1.267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-0.528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2.61x10-7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AKAP6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-1.340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-0.527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2.71x10-7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KIF5C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-1.331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-0.517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4.91x10-7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CPEB1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-2.541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-0.512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6.0x10-8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LILRB1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1.775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-0.511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6.84x10-7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C20orf197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2.621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-0.508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8.13x10-7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SLAIN1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-0.499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1.33x10-6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ABCA4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-0.274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2.810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-0.496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1.55x10-6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FAM171B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-1.357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-0.492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1.93x10-6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C14orf39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-0.489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2.21x10-6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THSD4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-1.010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-0.485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2.77x10-6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PMEPA1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1.535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-0.483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3.04x10-6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TET1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-1.948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-0.477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4.16x10-6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FGF12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-1.773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-0.473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5.10x10-6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CYP27A1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-2.186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-0.473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5.21x10-6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SVEP1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-0.469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6.12x10-6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ST6GALNAC3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-1.155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-0.462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0.8x10-7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TMEM178B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-2.735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-0.460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9.91x10-6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RNF180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-2.240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-0.457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1.12x10-5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TBX15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-2.905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-0.456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1.15x10-5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SLC14A1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-2.228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-0.453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1.33x10-5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C1QB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-0.233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1.195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-0.453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1.37x10-5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RYR2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-2.764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-0.450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1.56x10-5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CCL24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-0.211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2.003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-0.443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2.18x10-5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FAM19A5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-1.037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-0.440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2.43x10-5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COL8A1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-0.211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2.141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-0.438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2.64x10-5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CXCL12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-1.543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-0.428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4.16x10-5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SUSD4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-1.921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-0.426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4.52x10-5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PGM1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-1.558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-0.418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6.62x10-5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SEMA6C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-3.088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-0.417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6.85x10-5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WBSCR17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-1.266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-0.411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8.86x10-5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LAIR1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1.221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-0.389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SNTB1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-1.171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-0.378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3x10-4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SULF1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-0.230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2.379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-0.376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CD36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-1.382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-0.371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4x10-4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ROBO3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-1.019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-0.362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6x10-4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SLC25A25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-1.178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-0.358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7x10-4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SLC19A3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-1.427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-0.343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ZBP1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-0.234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1.903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-0.343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DYRK1B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-2.188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-0.296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SMIM5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-1.636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-0.295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DOK5</w:t>
            </w:r>
          </w:p>
        </w:tc>
        <w:tc>
          <w:tcPr>
            <w:tcW w:w="1313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2087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-1.737</w:t>
            </w:r>
          </w:p>
        </w:tc>
        <w:tc>
          <w:tcPr>
            <w:tcW w:w="1741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-0.258</w:t>
            </w:r>
          </w:p>
        </w:tc>
        <w:tc>
          <w:tcPr>
            <w:tcW w:w="2268" w:type="dxa"/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5608D3" w:rsidRPr="00CE23FE" w:rsidTr="00B86652">
        <w:trPr>
          <w:trHeight w:val="300"/>
        </w:trPr>
        <w:tc>
          <w:tcPr>
            <w:tcW w:w="1630" w:type="dxa"/>
            <w:tcBorders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i/>
                <w:sz w:val="24"/>
                <w:szCs w:val="24"/>
              </w:rPr>
              <w:t>TMEM63A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-1.416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-0.243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:rsidR="005608D3" w:rsidRPr="00CE23FE" w:rsidRDefault="005608D3" w:rsidP="00B8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FE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</w:tbl>
    <w:p w:rsidR="00933179" w:rsidRDefault="00933179">
      <w:bookmarkStart w:id="0" w:name="_GoBack"/>
      <w:bookmarkEnd w:id="0"/>
    </w:p>
    <w:sectPr w:rsidR="00933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D3"/>
    <w:rsid w:val="005608D3"/>
    <w:rsid w:val="009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F00839-D701-4698-B1A5-5EC314B9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08D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08D3"/>
    <w:rPr>
      <w:color w:val="954F72"/>
      <w:u w:val="single"/>
    </w:rPr>
  </w:style>
  <w:style w:type="paragraph" w:customStyle="1" w:styleId="font5">
    <w:name w:val="font5"/>
    <w:basedOn w:val="Normal"/>
    <w:rsid w:val="005608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36"/>
      <w:szCs w:val="36"/>
      <w:lang w:eastAsia="en-IN"/>
    </w:rPr>
  </w:style>
  <w:style w:type="paragraph" w:customStyle="1" w:styleId="font6">
    <w:name w:val="font6"/>
    <w:basedOn w:val="Normal"/>
    <w:rsid w:val="005608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36"/>
      <w:szCs w:val="36"/>
      <w:lang w:eastAsia="en-IN"/>
    </w:rPr>
  </w:style>
  <w:style w:type="paragraph" w:customStyle="1" w:styleId="font7">
    <w:name w:val="font7"/>
    <w:basedOn w:val="Normal"/>
    <w:rsid w:val="005608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36"/>
      <w:szCs w:val="36"/>
      <w:lang w:eastAsia="en-IN"/>
    </w:rPr>
  </w:style>
  <w:style w:type="paragraph" w:customStyle="1" w:styleId="font8">
    <w:name w:val="font8"/>
    <w:basedOn w:val="Normal"/>
    <w:rsid w:val="005608D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sz w:val="36"/>
      <w:szCs w:val="36"/>
      <w:lang w:eastAsia="en-IN"/>
    </w:rPr>
  </w:style>
  <w:style w:type="paragraph" w:customStyle="1" w:styleId="xl65">
    <w:name w:val="xl65"/>
    <w:basedOn w:val="Normal"/>
    <w:rsid w:val="005608D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5608D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5608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5608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xl69">
    <w:name w:val="xl69"/>
    <w:basedOn w:val="Normal"/>
    <w:rsid w:val="005608D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xl70">
    <w:name w:val="xl70"/>
    <w:basedOn w:val="Normal"/>
    <w:rsid w:val="0056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en-IN"/>
    </w:rPr>
  </w:style>
  <w:style w:type="table" w:styleId="TableGrid">
    <w:name w:val="Table Grid"/>
    <w:basedOn w:val="TableNormal"/>
    <w:uiPriority w:val="39"/>
    <w:rsid w:val="0056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1172</Words>
  <Characters>6685</Characters>
  <Application>Microsoft Office Word</Application>
  <DocSecurity>0</DocSecurity>
  <Lines>55</Lines>
  <Paragraphs>15</Paragraphs>
  <ScaleCrop>false</ScaleCrop>
  <Company>Microsoft</Company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Debodipta Das</dc:creator>
  <cp:keywords/>
  <dc:description/>
  <cp:lastModifiedBy>Debodipta Das</cp:lastModifiedBy>
  <cp:revision>1</cp:revision>
  <dcterms:created xsi:type="dcterms:W3CDTF">2019-07-30T06:05:00Z</dcterms:created>
  <dcterms:modified xsi:type="dcterms:W3CDTF">2019-07-30T06:06:00Z</dcterms:modified>
</cp:coreProperties>
</file>