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09C" w:rsidRPr="0011209C" w:rsidRDefault="000B0B45" w:rsidP="000F1BEF">
      <w:pPr>
        <w:pStyle w:val="NoSpacing"/>
      </w:pPr>
      <w:r>
        <w:rPr>
          <w:b/>
          <w:lang w:val="en-US"/>
        </w:rPr>
        <w:t>Supplementary Table 7</w:t>
      </w:r>
      <w:r w:rsidR="0011209C">
        <w:rPr>
          <w:b/>
          <w:lang w:val="en-US"/>
        </w:rPr>
        <w:t xml:space="preserve">. </w:t>
      </w:r>
      <w:r w:rsidR="0011209C">
        <w:rPr>
          <w:lang w:val="en-US"/>
        </w:rPr>
        <w:t>An overview of includ</w:t>
      </w:r>
      <w:r w:rsidR="004D3906">
        <w:rPr>
          <w:lang w:val="en-US"/>
        </w:rPr>
        <w:t xml:space="preserve">ed samples in H3K27ac </w:t>
      </w:r>
      <w:r w:rsidR="006B12BF">
        <w:rPr>
          <w:lang w:val="en-US"/>
        </w:rPr>
        <w:t xml:space="preserve">ChIP-seq, </w:t>
      </w:r>
      <w:r w:rsidR="008A4975">
        <w:rPr>
          <w:lang w:val="en-US"/>
        </w:rPr>
        <w:t>RNAPII ChIP-seq,</w:t>
      </w:r>
      <w:r w:rsidR="004D3906">
        <w:rPr>
          <w:lang w:val="en-US"/>
        </w:rPr>
        <w:t xml:space="preserve"> </w:t>
      </w:r>
      <w:r w:rsidR="00F412C3">
        <w:rPr>
          <w:lang w:val="en-US"/>
        </w:rPr>
        <w:t xml:space="preserve">and </w:t>
      </w:r>
      <w:r w:rsidR="004D3906">
        <w:rPr>
          <w:lang w:val="en-US"/>
        </w:rPr>
        <w:t xml:space="preserve">RNA-seq </w:t>
      </w:r>
      <w:bookmarkStart w:id="0" w:name="_GoBack"/>
      <w:bookmarkEnd w:id="0"/>
      <w:r w:rsidR="004D3906">
        <w:rPr>
          <w:lang w:val="en-US"/>
        </w:rPr>
        <w:t>experiments.</w:t>
      </w:r>
    </w:p>
    <w:tbl>
      <w:tblPr>
        <w:tblStyle w:val="ListTable31"/>
        <w:tblW w:w="8755" w:type="dxa"/>
        <w:tblLook w:val="04A0" w:firstRow="1" w:lastRow="0" w:firstColumn="1" w:lastColumn="0" w:noHBand="0" w:noVBand="1"/>
      </w:tblPr>
      <w:tblGrid>
        <w:gridCol w:w="1384"/>
        <w:gridCol w:w="1559"/>
        <w:gridCol w:w="2410"/>
        <w:gridCol w:w="1701"/>
        <w:gridCol w:w="1701"/>
      </w:tblGrid>
      <w:tr w:rsidR="00453EFB" w:rsidRPr="000B50F0" w:rsidTr="00453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4" w:type="dxa"/>
            <w:noWrap/>
            <w:hideMark/>
          </w:tcPr>
          <w:p w:rsidR="00453EFB" w:rsidRPr="000B50F0" w:rsidRDefault="00453EFB" w:rsidP="00C42F50">
            <w:pPr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Group</w:t>
            </w: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Sample ID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>
              <w:rPr>
                <w:rFonts w:ascii="Calibri" w:eastAsia="Times New Roman" w:hAnsi="Calibri" w:cs="Calibri"/>
                <w:color w:val="FFFFFF"/>
              </w:rPr>
              <w:t>H3K27ac ChIP-seq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>
              <w:rPr>
                <w:lang w:val="en-US"/>
              </w:rPr>
              <w:t>RNAPII ChIP-seq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>
              <w:rPr>
                <w:rFonts w:ascii="Calibri" w:eastAsia="Times New Roman" w:hAnsi="Calibri" w:cs="Calibri"/>
                <w:color w:val="FFFFFF"/>
              </w:rPr>
              <w:t>RNA-seq</w:t>
            </w:r>
            <w:r w:rsidR="00FD1204">
              <w:rPr>
                <w:rFonts w:ascii="Calibri" w:eastAsia="Times New Roman" w:hAnsi="Calibri" w:cs="Calibri"/>
                <w:color w:val="FFFFFF"/>
              </w:rPr>
              <w:t>*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noWrap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Control_1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</w:tr>
      <w:tr w:rsidR="00453EFB" w:rsidRPr="000B50F0" w:rsidTr="00453E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Control_2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Control_3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Control_4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Control_5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noWrap/>
            <w:vAlign w:val="center"/>
            <w:hideMark/>
          </w:tcPr>
          <w:p w:rsidR="00453EFB" w:rsidRPr="000B50F0" w:rsidRDefault="00453EFB" w:rsidP="002617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Patients</w:t>
            </w: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AS_2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AS_3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AS_4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AS_5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AS_6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AS_7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AS_8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AS_9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AS_10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AS_11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AS_12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AS_13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AS_14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AS_15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AS_16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53EFB" w:rsidRDefault="00453EFB" w:rsidP="007923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AS_17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AS_18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453EFB" w:rsidRPr="000B50F0" w:rsidTr="00453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AS_19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</w:tr>
      <w:tr w:rsidR="00453EFB" w:rsidRPr="000B50F0" w:rsidTr="00453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hideMark/>
          </w:tcPr>
          <w:p w:rsidR="00453EFB" w:rsidRPr="000B50F0" w:rsidRDefault="00453EFB" w:rsidP="00C42F5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AS_20</w:t>
            </w:r>
          </w:p>
        </w:tc>
        <w:tc>
          <w:tcPr>
            <w:tcW w:w="2410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453EFB" w:rsidRPr="000B50F0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701" w:type="dxa"/>
          </w:tcPr>
          <w:p w:rsidR="00453EFB" w:rsidRDefault="00453EFB" w:rsidP="00C42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--</w:t>
            </w:r>
          </w:p>
        </w:tc>
      </w:tr>
    </w:tbl>
    <w:p w:rsidR="00A733F0" w:rsidRDefault="00FD1204">
      <w:r>
        <w:t>*: Standard RNA-seq was performed in control samples. Due to the limited sample size and RNA amounts in patient samples, adjusted RNA-seq from CEL-seq was performed for the transcriptional comparison analysis between patients and controls.</w:t>
      </w:r>
    </w:p>
    <w:sectPr w:rsidR="00A733F0" w:rsidSect="00112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16" w:rsidRDefault="00423B16" w:rsidP="0011209C">
      <w:pPr>
        <w:spacing w:after="0" w:line="240" w:lineRule="auto"/>
      </w:pPr>
      <w:r>
        <w:separator/>
      </w:r>
    </w:p>
  </w:endnote>
  <w:endnote w:type="continuationSeparator" w:id="0">
    <w:p w:rsidR="00423B16" w:rsidRDefault="00423B16" w:rsidP="0011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16" w:rsidRDefault="00423B16" w:rsidP="0011209C">
      <w:pPr>
        <w:spacing w:after="0" w:line="240" w:lineRule="auto"/>
      </w:pPr>
      <w:r>
        <w:separator/>
      </w:r>
    </w:p>
  </w:footnote>
  <w:footnote w:type="continuationSeparator" w:id="0">
    <w:p w:rsidR="00423B16" w:rsidRDefault="00423B16" w:rsidP="00112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FC"/>
    <w:rsid w:val="000B0B45"/>
    <w:rsid w:val="000F1BEF"/>
    <w:rsid w:val="0011209C"/>
    <w:rsid w:val="00261765"/>
    <w:rsid w:val="00423B16"/>
    <w:rsid w:val="00453EFB"/>
    <w:rsid w:val="004D3906"/>
    <w:rsid w:val="00574E87"/>
    <w:rsid w:val="00627462"/>
    <w:rsid w:val="006609FC"/>
    <w:rsid w:val="006A46A4"/>
    <w:rsid w:val="006B12BF"/>
    <w:rsid w:val="00827BC4"/>
    <w:rsid w:val="008A4975"/>
    <w:rsid w:val="008B5BB3"/>
    <w:rsid w:val="00983EFA"/>
    <w:rsid w:val="00A733F0"/>
    <w:rsid w:val="00AD6362"/>
    <w:rsid w:val="00BD15B6"/>
    <w:rsid w:val="00C42F50"/>
    <w:rsid w:val="00DA4676"/>
    <w:rsid w:val="00E766DF"/>
    <w:rsid w:val="00EE45B0"/>
    <w:rsid w:val="00F412C3"/>
    <w:rsid w:val="00F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2914F6-F186-47AE-8AAA-39CBC2EE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31">
    <w:name w:val="List Table 31"/>
    <w:basedOn w:val="TableNormal"/>
    <w:uiPriority w:val="48"/>
    <w:rsid w:val="001120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112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9C"/>
  </w:style>
  <w:style w:type="paragraph" w:styleId="Footer">
    <w:name w:val="footer"/>
    <w:basedOn w:val="Normal"/>
    <w:link w:val="FooterChar"/>
    <w:uiPriority w:val="99"/>
    <w:unhideWhenUsed/>
    <w:rsid w:val="00112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9C"/>
  </w:style>
  <w:style w:type="paragraph" w:styleId="NoSpacing">
    <w:name w:val="No Spacing"/>
    <w:uiPriority w:val="1"/>
    <w:qFormat/>
    <w:rsid w:val="000F1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 Pei</dc:creator>
  <cp:keywords/>
  <dc:description/>
  <cp:lastModifiedBy>Jiayi Pei</cp:lastModifiedBy>
  <cp:revision>17</cp:revision>
  <dcterms:created xsi:type="dcterms:W3CDTF">2018-03-22T14:14:00Z</dcterms:created>
  <dcterms:modified xsi:type="dcterms:W3CDTF">2020-05-28T10:43:00Z</dcterms:modified>
</cp:coreProperties>
</file>