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F1E25" w14:textId="77777777" w:rsidR="0000320B" w:rsidRDefault="0000320B" w:rsidP="0000320B">
      <w:pPr>
        <w:pStyle w:val="Heading2"/>
      </w:pPr>
      <w:r>
        <w:t>Supplementary</w:t>
      </w:r>
    </w:p>
    <w:p w14:paraId="782F1E26" w14:textId="77777777" w:rsidR="0000320B" w:rsidRDefault="0000320B" w:rsidP="0000320B"/>
    <w:p w14:paraId="782F1E27" w14:textId="01ECD545" w:rsidR="0000320B" w:rsidRPr="00F83017" w:rsidRDefault="0000320B" w:rsidP="0000320B">
      <w:pPr>
        <w:pStyle w:val="Caption"/>
        <w:keepNext/>
        <w:rPr>
          <w:sz w:val="22"/>
          <w:szCs w:val="22"/>
        </w:rPr>
      </w:pPr>
      <w:bookmarkStart w:id="0" w:name="_Ref24623458"/>
      <w:bookmarkStart w:id="1" w:name="_Ref33447840"/>
      <w:r w:rsidRPr="00F83017">
        <w:rPr>
          <w:sz w:val="22"/>
          <w:szCs w:val="22"/>
        </w:rPr>
        <w:t xml:space="preserve">Table </w:t>
      </w:r>
      <w:bookmarkEnd w:id="0"/>
      <w:r w:rsidRPr="00F83017">
        <w:rPr>
          <w:noProof/>
          <w:sz w:val="22"/>
          <w:szCs w:val="22"/>
        </w:rPr>
        <w:t>1</w:t>
      </w:r>
      <w:bookmarkEnd w:id="1"/>
      <w:r w:rsidRPr="00F83017">
        <w:rPr>
          <w:sz w:val="22"/>
          <w:szCs w:val="22"/>
        </w:rPr>
        <w:t xml:space="preserve"> Body composition of A</w:t>
      </w:r>
      <w:r w:rsidR="00866535">
        <w:rPr>
          <w:sz w:val="22"/>
          <w:szCs w:val="22"/>
        </w:rPr>
        <w:t>RIES</w:t>
      </w:r>
      <w:r w:rsidRPr="00F83017">
        <w:rPr>
          <w:sz w:val="22"/>
          <w:szCs w:val="22"/>
        </w:rPr>
        <w:t xml:space="preserve"> participants age 7 and 17</w:t>
      </w:r>
    </w:p>
    <w:tbl>
      <w:tblPr>
        <w:tblW w:w="7170" w:type="dxa"/>
        <w:tblLook w:val="04A0" w:firstRow="1" w:lastRow="0" w:firstColumn="1" w:lastColumn="0" w:noHBand="0" w:noVBand="1"/>
      </w:tblPr>
      <w:tblGrid>
        <w:gridCol w:w="2414"/>
        <w:gridCol w:w="732"/>
        <w:gridCol w:w="1483"/>
        <w:gridCol w:w="485"/>
        <w:gridCol w:w="732"/>
        <w:gridCol w:w="1324"/>
      </w:tblGrid>
      <w:tr w:rsidR="0000320B" w:rsidRPr="00F83017" w14:paraId="782F1E2C" w14:textId="77777777" w:rsidTr="00532484">
        <w:trPr>
          <w:trHeight w:val="316"/>
        </w:trPr>
        <w:tc>
          <w:tcPr>
            <w:tcW w:w="24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28" w14:textId="77777777" w:rsidR="0000320B" w:rsidRPr="00024B39" w:rsidRDefault="0000320B" w:rsidP="00532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29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Age 7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2A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2B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Age 17</w:t>
            </w:r>
          </w:p>
        </w:tc>
      </w:tr>
      <w:tr w:rsidR="0000320B" w:rsidRPr="00F83017" w14:paraId="782F1E33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E2D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2E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2F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Mean (SD)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E30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1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2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Mean (SD)</w:t>
            </w:r>
          </w:p>
        </w:tc>
      </w:tr>
      <w:tr w:rsidR="0000320B" w:rsidRPr="00F83017" w14:paraId="782F1E3A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4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BMIz</w:t>
            </w:r>
            <w:proofErr w:type="spellEnd"/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1E35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6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0.15(1.03)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7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1E38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9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0.36(1.12)</w:t>
            </w:r>
          </w:p>
        </w:tc>
      </w:tr>
      <w:tr w:rsidR="0000320B" w:rsidRPr="00F83017" w14:paraId="782F1E41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3B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C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D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3E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3F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40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%</w:t>
            </w:r>
          </w:p>
        </w:tc>
      </w:tr>
      <w:tr w:rsidR="0000320B" w:rsidRPr="00F83017" w14:paraId="782F1E48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2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Healthy weight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3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753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4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87.25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E45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6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597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7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80.68</w:t>
            </w:r>
          </w:p>
        </w:tc>
      </w:tr>
      <w:tr w:rsidR="0000320B" w:rsidRPr="00F83017" w14:paraId="782F1E4F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9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Overweight/obese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E4A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B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12.75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E4C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D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F1E4E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19.32</w:t>
            </w:r>
          </w:p>
        </w:tc>
      </w:tr>
      <w:tr w:rsidR="0000320B" w:rsidRPr="00F83017" w14:paraId="782F1E56" w14:textId="77777777" w:rsidTr="00532484">
        <w:trPr>
          <w:trHeight w:val="316"/>
        </w:trPr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0" w14:textId="77777777" w:rsidR="0000320B" w:rsidRPr="00F83017" w:rsidRDefault="0000320B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1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863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2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3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4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F1E55" w14:textId="77777777" w:rsidR="0000320B" w:rsidRPr="00F83017" w:rsidRDefault="0000320B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F83017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782F1E57" w14:textId="77777777" w:rsidR="0000320B" w:rsidRPr="00186838" w:rsidRDefault="0000320B" w:rsidP="0000320B">
      <w:pPr>
        <w:pStyle w:val="Caption"/>
        <w:rPr>
          <w:b w:val="0"/>
          <w:i/>
        </w:rPr>
      </w:pPr>
      <w:r w:rsidRPr="00186838">
        <w:rPr>
          <w:b w:val="0"/>
          <w:sz w:val="22"/>
          <w:szCs w:val="22"/>
        </w:rPr>
        <w:t xml:space="preserve">Proportion (%) of study members in healthy weight or overweight/obese and mean </w:t>
      </w:r>
      <w:proofErr w:type="spellStart"/>
      <w:r w:rsidRPr="00186838">
        <w:rPr>
          <w:b w:val="0"/>
          <w:sz w:val="22"/>
          <w:szCs w:val="22"/>
        </w:rPr>
        <w:t>BMIz</w:t>
      </w:r>
      <w:proofErr w:type="spellEnd"/>
      <w:r w:rsidRPr="00186838">
        <w:rPr>
          <w:b w:val="0"/>
          <w:sz w:val="22"/>
          <w:szCs w:val="22"/>
        </w:rPr>
        <w:t xml:space="preserve"> and standard deviation (SD). n, sample size; %, column percentage.</w:t>
      </w:r>
      <w:r w:rsidRPr="00186838">
        <w:rPr>
          <w:b w:val="0"/>
        </w:rPr>
        <w:br/>
      </w:r>
    </w:p>
    <w:p w14:paraId="782F1F32" w14:textId="77777777" w:rsidR="0000320B" w:rsidRDefault="0000320B" w:rsidP="0000320B"/>
    <w:p w14:paraId="782F1F33" w14:textId="4BFBB730" w:rsidR="0000320B" w:rsidRPr="000D50CA" w:rsidRDefault="0000320B" w:rsidP="0000320B">
      <w:pPr>
        <w:pStyle w:val="Caption"/>
        <w:keepNext/>
        <w:rPr>
          <w:sz w:val="22"/>
        </w:rPr>
      </w:pPr>
      <w:bookmarkStart w:id="2" w:name="_Ref24625681"/>
      <w:r w:rsidRPr="000D50CA">
        <w:rPr>
          <w:sz w:val="22"/>
        </w:rPr>
        <w:t xml:space="preserve">Table </w:t>
      </w:r>
      <w:bookmarkEnd w:id="2"/>
      <w:r w:rsidR="009867AF">
        <w:rPr>
          <w:noProof/>
          <w:sz w:val="22"/>
        </w:rPr>
        <w:t>2</w:t>
      </w:r>
      <w:r w:rsidRPr="000D50CA">
        <w:rPr>
          <w:sz w:val="22"/>
        </w:rPr>
        <w:t xml:space="preserve"> Linear associations between CpG sites </w:t>
      </w:r>
      <w:r w:rsidR="0024359B">
        <w:rPr>
          <w:sz w:val="22"/>
        </w:rPr>
        <w:t xml:space="preserve">(age 7) </w:t>
      </w:r>
      <w:r w:rsidRPr="000D50CA">
        <w:rPr>
          <w:sz w:val="22"/>
        </w:rPr>
        <w:t>and RT.</w:t>
      </w:r>
    </w:p>
    <w:tbl>
      <w:tblPr>
        <w:tblW w:w="8668" w:type="dxa"/>
        <w:tblLook w:val="04A0" w:firstRow="1" w:lastRow="0" w:firstColumn="1" w:lastColumn="0" w:noHBand="0" w:noVBand="1"/>
      </w:tblPr>
      <w:tblGrid>
        <w:gridCol w:w="980"/>
        <w:gridCol w:w="955"/>
        <w:gridCol w:w="1206"/>
        <w:gridCol w:w="712"/>
        <w:gridCol w:w="869"/>
        <w:gridCol w:w="756"/>
        <w:gridCol w:w="1116"/>
        <w:gridCol w:w="1085"/>
        <w:gridCol w:w="989"/>
      </w:tblGrid>
      <w:tr w:rsidR="00AC6DD3" w:rsidRPr="00510725" w14:paraId="782F1F3D" w14:textId="77777777" w:rsidTr="007A2C66">
        <w:trPr>
          <w:trHeight w:val="544"/>
        </w:trPr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4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Exposure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5" w14:textId="51EF6705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16DE6AF6" w14:textId="3AEC9041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CpG name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1C154B92" w14:textId="6FBDFF0F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Chr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</w:tcPr>
          <w:p w14:paraId="1E05D75E" w14:textId="5591CDC0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Nearest gene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8" w14:textId="1C08F0AD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Model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A" w14:textId="2AE3B725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Coefficient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B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SE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82F1F3C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value</w:t>
            </w:r>
          </w:p>
        </w:tc>
      </w:tr>
      <w:tr w:rsidR="00AC6DD3" w:rsidRPr="00510725" w14:paraId="782F1F46" w14:textId="77777777" w:rsidTr="007A2C66">
        <w:trPr>
          <w:trHeight w:val="213"/>
        </w:trPr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2F1F3E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With cell counts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171B5283" w14:textId="77777777" w:rsidR="00AC6DD3" w:rsidRPr="00510725" w:rsidRDefault="00AC6DD3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5297026F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3DFA46C4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2F1F41" w14:textId="612405AA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3" w14:textId="77777777" w:rsidR="00AC6DD3" w:rsidRPr="00510725" w:rsidRDefault="00AC6DD3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4" w14:textId="77777777" w:rsidR="00AC6DD3" w:rsidRPr="00510725" w:rsidRDefault="00AC6DD3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5" w14:textId="77777777" w:rsidR="00AC6DD3" w:rsidRPr="00510725" w:rsidRDefault="00AC6DD3" w:rsidP="00532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6DD3" w:rsidRPr="00510725" w14:paraId="782F1F50" w14:textId="77777777" w:rsidTr="007A2C66">
        <w:trPr>
          <w:trHeight w:val="21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2F1F47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RT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2F1F48" w14:textId="528EAE0E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4429B5A7" w14:textId="077E547F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cg01379158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2B101A57" w14:textId="66EEDD7B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</w:tcPr>
          <w:p w14:paraId="64D3DC25" w14:textId="7CCB13D1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57B39">
              <w:rPr>
                <w:i/>
                <w:sz w:val="20"/>
                <w:szCs w:val="20"/>
              </w:rPr>
              <w:t>NT5M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82F1F4B" w14:textId="45799848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SVA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D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0.0078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E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2F1F4F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0.0022</w:t>
            </w:r>
          </w:p>
        </w:tc>
      </w:tr>
      <w:tr w:rsidR="00AC6DD3" w:rsidRPr="00510725" w14:paraId="782F1F59" w14:textId="77777777" w:rsidTr="007A2C66">
        <w:trPr>
          <w:trHeight w:val="213"/>
        </w:trPr>
        <w:tc>
          <w:tcPr>
            <w:tcW w:w="19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1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Without cell counts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23C2A7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950D84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655EDE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4" w14:textId="2EB1570D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6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7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8" w14:textId="77777777" w:rsidR="00AC6DD3" w:rsidRPr="00510725" w:rsidRDefault="00AC6DD3" w:rsidP="00532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C6DD3" w:rsidRPr="00510725" w14:paraId="782F1F63" w14:textId="77777777" w:rsidTr="007A2C66">
        <w:trPr>
          <w:trHeight w:val="213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A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RT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2F1F5B" w14:textId="1865A572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077E91" w14:textId="292312E3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cg01379158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6BCE50" w14:textId="74B39B69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70319F" w14:textId="466FB1C4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57B39">
              <w:rPr>
                <w:i/>
                <w:sz w:val="20"/>
                <w:szCs w:val="20"/>
              </w:rPr>
              <w:t>NT5M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1F5E" w14:textId="1FF55FFD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SVA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F60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0.0065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F61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F1F62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0.0107</w:t>
            </w:r>
          </w:p>
        </w:tc>
      </w:tr>
      <w:tr w:rsidR="00AC6DD3" w:rsidRPr="00510725" w14:paraId="782F1F6D" w14:textId="77777777" w:rsidTr="007A2C66">
        <w:trPr>
          <w:trHeight w:val="213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F1F64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RT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82F1F65" w14:textId="0E88BA31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36FFF02" w14:textId="41986156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cg11531579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BC2CD79" w14:textId="295E0248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E73476" w14:textId="46037D33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B57B39">
              <w:rPr>
                <w:i/>
                <w:sz w:val="20"/>
                <w:szCs w:val="20"/>
              </w:rPr>
              <w:t>CHFR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F1F68" w14:textId="222C69E5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SVA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1F6A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0.0056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1F6B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0.0028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F1F6C" w14:textId="77777777" w:rsidR="00AC6DD3" w:rsidRPr="00510725" w:rsidRDefault="00AC6DD3" w:rsidP="00AC6D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51072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0.0493</w:t>
            </w:r>
          </w:p>
        </w:tc>
      </w:tr>
    </w:tbl>
    <w:p w14:paraId="782F1F6E" w14:textId="5C933BD8" w:rsidR="0000320B" w:rsidRPr="00186838" w:rsidRDefault="0000320B" w:rsidP="0000320B">
      <w:pPr>
        <w:pStyle w:val="Caption"/>
        <w:rPr>
          <w:b w:val="0"/>
          <w:sz w:val="22"/>
        </w:rPr>
      </w:pPr>
      <w:r w:rsidRPr="00186838">
        <w:rPr>
          <w:b w:val="0"/>
          <w:sz w:val="22"/>
        </w:rPr>
        <w:t>Models are adjusted for age, sex, and surrogate variables, both with or witho</w:t>
      </w:r>
      <w:r w:rsidR="00186838" w:rsidRPr="00186838">
        <w:rPr>
          <w:b w:val="0"/>
          <w:sz w:val="22"/>
        </w:rPr>
        <w:t xml:space="preserve">ut adjustment for cell counts. </w:t>
      </w:r>
      <w:r w:rsidRPr="00186838">
        <w:rPr>
          <w:b w:val="0"/>
          <w:sz w:val="22"/>
        </w:rPr>
        <w:t>Estimates represent beta coefficients. n, sample size; SE, standard error; SVA, surrogate variable analysis.</w:t>
      </w:r>
    </w:p>
    <w:p w14:paraId="782F1F6F" w14:textId="77777777" w:rsidR="002E39DD" w:rsidRDefault="002E39DD"/>
    <w:p w14:paraId="471C0802" w14:textId="77777777" w:rsidR="00FA674D" w:rsidRDefault="00FA674D">
      <w:pPr>
        <w:spacing w:after="160" w:line="259" w:lineRule="auto"/>
        <w:rPr>
          <w:b/>
          <w:bCs/>
        </w:rPr>
      </w:pPr>
      <w:bookmarkStart w:id="3" w:name="_Ref534966"/>
      <w:bookmarkStart w:id="4" w:name="_Ref27489378"/>
      <w:bookmarkStart w:id="5" w:name="_Toc19795503"/>
      <w:bookmarkStart w:id="6" w:name="_Toc20411958"/>
      <w:r>
        <w:rPr>
          <w:b/>
          <w:bCs/>
        </w:rPr>
        <w:br w:type="page"/>
      </w:r>
    </w:p>
    <w:p w14:paraId="0FE98E1A" w14:textId="71631812" w:rsidR="009867AF" w:rsidRPr="00E04BFB" w:rsidRDefault="009867AF" w:rsidP="00520054">
      <w:pPr>
        <w:pStyle w:val="Caption"/>
        <w:rPr>
          <w:i/>
        </w:rPr>
      </w:pPr>
      <w:r w:rsidRPr="00E04BFB">
        <w:lastRenderedPageBreak/>
        <w:t xml:space="preserve">Table </w:t>
      </w:r>
      <w:bookmarkEnd w:id="3"/>
      <w:bookmarkEnd w:id="4"/>
      <w:r>
        <w:rPr>
          <w:noProof/>
        </w:rPr>
        <w:t>3</w:t>
      </w:r>
      <w:r w:rsidRPr="00E04BFB">
        <w:t xml:space="preserve"> </w:t>
      </w:r>
      <w:r w:rsidR="00520054">
        <w:t xml:space="preserve">Summary statistics of </w:t>
      </w:r>
      <w:r w:rsidRPr="00E04BFB">
        <w:t>CpG methylation</w:t>
      </w:r>
      <w:r w:rsidR="00520054">
        <w:t xml:space="preserve"> </w:t>
      </w:r>
      <w:r w:rsidR="00C07F2E">
        <w:t xml:space="preserve">(age 7) </w:t>
      </w:r>
      <w:r w:rsidR="00520054">
        <w:t>at the identified differentially methylated loci</w:t>
      </w:r>
      <w:r w:rsidRPr="00E04BFB">
        <w:t xml:space="preserve"> (age 7) by phenotype</w:t>
      </w:r>
      <w:r w:rsidR="00520054">
        <w:t xml:space="preserve"> (healthy weight not healthy weight) </w:t>
      </w:r>
      <w:r w:rsidRPr="00E04BFB">
        <w:t>at ages 7 and 17</w:t>
      </w:r>
      <w:bookmarkEnd w:id="5"/>
      <w:bookmarkEnd w:id="6"/>
    </w:p>
    <w:tbl>
      <w:tblPr>
        <w:tblW w:w="5835" w:type="pct"/>
        <w:tblInd w:w="-426" w:type="dxa"/>
        <w:tblLook w:val="04A0" w:firstRow="1" w:lastRow="0" w:firstColumn="1" w:lastColumn="0" w:noHBand="0" w:noVBand="1"/>
      </w:tblPr>
      <w:tblGrid>
        <w:gridCol w:w="699"/>
        <w:gridCol w:w="846"/>
        <w:gridCol w:w="768"/>
        <w:gridCol w:w="783"/>
        <w:gridCol w:w="667"/>
        <w:gridCol w:w="834"/>
        <w:gridCol w:w="668"/>
        <w:gridCol w:w="676"/>
        <w:gridCol w:w="259"/>
        <w:gridCol w:w="845"/>
        <w:gridCol w:w="641"/>
        <w:gridCol w:w="668"/>
        <w:gridCol w:w="837"/>
        <w:gridCol w:w="668"/>
        <w:gridCol w:w="674"/>
      </w:tblGrid>
      <w:tr w:rsidR="00C07F2E" w:rsidRPr="00C07F2E" w14:paraId="01933599" w14:textId="77777777" w:rsidTr="00C07F2E">
        <w:trPr>
          <w:trHeight w:val="160"/>
        </w:trPr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611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0A5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FB5E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N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14AA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Mean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9172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SD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9CEA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Median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431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Min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BF84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Max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0CDD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5188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N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ADD1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Mean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FAFE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SD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C7CA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Median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6C19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Min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CF30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Max</w:t>
            </w:r>
          </w:p>
        </w:tc>
      </w:tr>
      <w:tr w:rsidR="00C07F2E" w:rsidRPr="00C07F2E" w14:paraId="2FB47EDB" w14:textId="77777777" w:rsidTr="00C07F2E">
        <w:trPr>
          <w:trHeight w:val="160"/>
        </w:trPr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77BE5F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31A46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Age 7</w:t>
            </w:r>
          </w:p>
        </w:tc>
        <w:tc>
          <w:tcPr>
            <w:tcW w:w="21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67CAB7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cg01379158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7CAE49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DB1934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Age 7</w:t>
            </w:r>
          </w:p>
        </w:tc>
        <w:tc>
          <w:tcPr>
            <w:tcW w:w="163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06C242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cg11531579</w:t>
            </w:r>
          </w:p>
        </w:tc>
      </w:tr>
      <w:tr w:rsidR="00C07F2E" w:rsidRPr="00C07F2E" w14:paraId="0C9FBF7A" w14:textId="77777777" w:rsidTr="00C07F2E">
        <w:trPr>
          <w:trHeight w:val="321"/>
        </w:trPr>
        <w:tc>
          <w:tcPr>
            <w:tcW w:w="334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36D5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No RWG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6EEB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Healthy weight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08DD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74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F37B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0.069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95EE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0.017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B256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C31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9524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0.125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EF7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DC1E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74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4D00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D61D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0.011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C2B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D83C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0.016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5440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0.084</w:t>
            </w:r>
          </w:p>
        </w:tc>
      </w:tr>
      <w:tr w:rsidR="00C07F2E" w:rsidRPr="00C07F2E" w14:paraId="6C41324E" w14:textId="77777777" w:rsidTr="00C07F2E">
        <w:trPr>
          <w:trHeight w:val="160"/>
        </w:trPr>
        <w:tc>
          <w:tcPr>
            <w:tcW w:w="334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81534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3DDB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OWOB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E3E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365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5389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8080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8462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0.042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8826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0.106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EF49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A42E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4C5E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7D9D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C370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0.041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533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1539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0.054</w:t>
            </w:r>
          </w:p>
        </w:tc>
      </w:tr>
      <w:tr w:rsidR="00C07F2E" w:rsidRPr="00C07F2E" w14:paraId="7F14BF0E" w14:textId="77777777" w:rsidTr="00C07F2E">
        <w:trPr>
          <w:trHeight w:val="321"/>
        </w:trPr>
        <w:tc>
          <w:tcPr>
            <w:tcW w:w="3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C1B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RWG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C3C9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Healthy weight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E1B6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35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E9D2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0C84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0FC9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0.076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7767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96B6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0.149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95D8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4DBA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35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C766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0.045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83A1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864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150A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FB7A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0.118</w:t>
            </w:r>
          </w:p>
        </w:tc>
      </w:tr>
      <w:tr w:rsidR="00C07F2E" w:rsidRPr="00C07F2E" w14:paraId="28362F22" w14:textId="77777777" w:rsidTr="00C07F2E">
        <w:trPr>
          <w:trHeight w:val="160"/>
        </w:trPr>
        <w:tc>
          <w:tcPr>
            <w:tcW w:w="3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26A0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9942F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OWOB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6B78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7176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0.091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C974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46FB5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E68C3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0.064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60456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0.114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14F0D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290A4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3EB7F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0.057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5429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0.013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F6762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0.059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E072D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0.042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6047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0.075</w:t>
            </w:r>
          </w:p>
        </w:tc>
      </w:tr>
      <w:tr w:rsidR="00C07F2E" w:rsidRPr="00C07F2E" w14:paraId="0EAE8455" w14:textId="77777777" w:rsidTr="00C07F2E">
        <w:trPr>
          <w:trHeight w:val="16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B066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0F86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Total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6B9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125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AA0C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7B89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1EDE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F738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F007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0.149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2B98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3CB5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C2F3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0.04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BC7F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4168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1A00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5C61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0.118</w:t>
            </w:r>
          </w:p>
        </w:tc>
      </w:tr>
      <w:tr w:rsidR="00C07F2E" w:rsidRPr="00C07F2E" w14:paraId="0E2ADBF4" w14:textId="77777777" w:rsidTr="00C07F2E">
        <w:trPr>
          <w:trHeight w:val="160"/>
        </w:trPr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7680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FEA26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p value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A8CBF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A5A34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7131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237FA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58CC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676F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F0FC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D905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&lt; 0.001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7899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7195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4C9A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8960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2FA71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</w:tr>
      <w:tr w:rsidR="00C07F2E" w:rsidRPr="00C07F2E" w14:paraId="3EE77105" w14:textId="77777777" w:rsidTr="00C07F2E">
        <w:trPr>
          <w:trHeight w:val="279"/>
        </w:trPr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D44E00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652615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Age 17</w:t>
            </w:r>
          </w:p>
        </w:tc>
        <w:tc>
          <w:tcPr>
            <w:tcW w:w="21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516C9A9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cg01379158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E74AE2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D494F8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Age 17</w:t>
            </w:r>
          </w:p>
        </w:tc>
        <w:tc>
          <w:tcPr>
            <w:tcW w:w="163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07CCD9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cg11531579</w:t>
            </w:r>
          </w:p>
        </w:tc>
      </w:tr>
      <w:tr w:rsidR="00C07F2E" w:rsidRPr="00C07F2E" w14:paraId="269B208C" w14:textId="77777777" w:rsidTr="00C07F2E">
        <w:trPr>
          <w:trHeight w:val="321"/>
        </w:trPr>
        <w:tc>
          <w:tcPr>
            <w:tcW w:w="3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7A6E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No RWG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EC5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Healthy weight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BAC7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54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3AD7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37BF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77E4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3876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EB46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0.103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B33B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C206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54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4650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0.036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5050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DBF1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E8D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0.023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192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0.084</w:t>
            </w:r>
          </w:p>
        </w:tc>
      </w:tr>
      <w:tr w:rsidR="00C07F2E" w:rsidRPr="00C07F2E" w14:paraId="478B1BBE" w14:textId="77777777" w:rsidTr="00C07F2E">
        <w:trPr>
          <w:trHeight w:val="160"/>
        </w:trPr>
        <w:tc>
          <w:tcPr>
            <w:tcW w:w="3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C6F0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B528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OWOB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9E4B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88BA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3A9C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595E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0.067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B1D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810D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0.106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A48A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19B4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E317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0.036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C205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22E8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EF6D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3FC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0.054</w:t>
            </w:r>
          </w:p>
        </w:tc>
      </w:tr>
      <w:tr w:rsidR="00C07F2E" w:rsidRPr="00C07F2E" w14:paraId="36AD22EF" w14:textId="77777777" w:rsidTr="00C07F2E">
        <w:trPr>
          <w:trHeight w:val="321"/>
        </w:trPr>
        <w:tc>
          <w:tcPr>
            <w:tcW w:w="33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243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RWG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D08F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Healthy weight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D1F0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28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B433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0.076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DF3A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94A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0.074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B757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5B21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0.149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EED9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E42E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876F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0.041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9020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EA82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6DB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7F8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0.086</w:t>
            </w:r>
          </w:p>
        </w:tc>
      </w:tr>
      <w:tr w:rsidR="00C07F2E" w:rsidRPr="00C07F2E" w14:paraId="7C523F4A" w14:textId="77777777" w:rsidTr="00C07F2E">
        <w:trPr>
          <w:trHeight w:val="160"/>
        </w:trPr>
        <w:tc>
          <w:tcPr>
            <w:tcW w:w="33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1F51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3DA54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OWOB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BAF19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8F8BE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0.085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B86BB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0.021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C1D9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0.08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7CDE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0.056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44516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0.118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B412D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0094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0CFE5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0.059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45BA2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C2EB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0.057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0CA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0.025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74B57" w14:textId="77777777" w:rsidR="00C07F2E" w:rsidRPr="00E53C4F" w:rsidRDefault="00C07F2E" w:rsidP="00C07F2E">
            <w:pPr>
              <w:pStyle w:val="NoSpacing"/>
              <w:rPr>
                <w:rFonts w:eastAsia="Times New Roman"/>
                <w:b/>
                <w:sz w:val="18"/>
                <w:lang w:eastAsia="en-GB"/>
              </w:rPr>
            </w:pPr>
            <w:r w:rsidRPr="00E53C4F">
              <w:rPr>
                <w:rFonts w:eastAsia="Times New Roman"/>
                <w:b/>
                <w:sz w:val="18"/>
                <w:lang w:val="en-US" w:eastAsia="en-GB"/>
              </w:rPr>
              <w:t>0.118</w:t>
            </w:r>
          </w:p>
        </w:tc>
      </w:tr>
      <w:tr w:rsidR="00C07F2E" w:rsidRPr="00C07F2E" w14:paraId="7B268156" w14:textId="77777777" w:rsidTr="00C07F2E">
        <w:trPr>
          <w:trHeight w:val="16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2EF4B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025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Total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75D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110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7A98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AE99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1286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0.071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8586E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396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0.149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8A65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17993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110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1B17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0.039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179B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6713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0.035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30740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0.016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1724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0.118</w:t>
            </w:r>
          </w:p>
        </w:tc>
      </w:tr>
      <w:tr w:rsidR="00C07F2E" w:rsidRPr="00C07F2E" w14:paraId="57BB79F4" w14:textId="77777777" w:rsidTr="00C07F2E">
        <w:trPr>
          <w:trHeight w:val="182"/>
        </w:trPr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CC877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E344C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p value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2BEC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0.0801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ED46A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D8D7A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E95C5C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89037F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580351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40EA5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eastAsia="en-GB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32B013" w14:textId="019F5491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&lt; 0.001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99A476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4741B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11D9D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9EDD9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66132" w14:textId="77777777" w:rsidR="00C07F2E" w:rsidRPr="00C07F2E" w:rsidRDefault="00C07F2E" w:rsidP="00C07F2E">
            <w:pPr>
              <w:pStyle w:val="NoSpacing"/>
              <w:rPr>
                <w:rFonts w:eastAsia="Times New Roman"/>
                <w:sz w:val="18"/>
                <w:lang w:eastAsia="en-GB"/>
              </w:rPr>
            </w:pPr>
            <w:r w:rsidRPr="00C07F2E">
              <w:rPr>
                <w:rFonts w:eastAsia="Times New Roman"/>
                <w:sz w:val="18"/>
                <w:lang w:val="en-US" w:eastAsia="en-GB"/>
              </w:rPr>
              <w:t> </w:t>
            </w:r>
          </w:p>
        </w:tc>
      </w:tr>
    </w:tbl>
    <w:p w14:paraId="6AAE8005" w14:textId="3BEB0555" w:rsidR="009867AF" w:rsidRPr="00186838" w:rsidRDefault="00520054" w:rsidP="00186838">
      <w:pPr>
        <w:pStyle w:val="Caption"/>
        <w:rPr>
          <w:b w:val="0"/>
        </w:rPr>
      </w:pPr>
      <w:r w:rsidRPr="00186838">
        <w:rPr>
          <w:b w:val="0"/>
        </w:rPr>
        <w:t xml:space="preserve">Values represent beta values. </w:t>
      </w:r>
      <w:r w:rsidR="009867AF" w:rsidRPr="00186838">
        <w:rPr>
          <w:b w:val="0"/>
        </w:rPr>
        <w:t>RWG, rapid weight gain; n, total in each group; SD, standard deviation; min, minimum; max, maximum.</w:t>
      </w:r>
      <w:r w:rsidR="00C07F2E" w:rsidRPr="00186838">
        <w:rPr>
          <w:b w:val="0"/>
        </w:rPr>
        <w:t xml:space="preserve"> P value from ANOVA. </w:t>
      </w:r>
      <w:r w:rsidR="00E53C4F" w:rsidRPr="00186838">
        <w:rPr>
          <w:b w:val="0"/>
        </w:rPr>
        <w:t xml:space="preserve">Bold represents the high-risk phenotype of RWG in infancy and subsequent OWOB, which has higher </w:t>
      </w:r>
      <w:proofErr w:type="spellStart"/>
      <w:r w:rsidR="00E53C4F" w:rsidRPr="00186838">
        <w:rPr>
          <w:b w:val="0"/>
        </w:rPr>
        <w:t>DNAm</w:t>
      </w:r>
      <w:proofErr w:type="spellEnd"/>
      <w:r w:rsidR="00E53C4F" w:rsidRPr="00186838">
        <w:rPr>
          <w:b w:val="0"/>
        </w:rPr>
        <w:t xml:space="preserve"> levels (relative to the other categories).</w:t>
      </w:r>
    </w:p>
    <w:p w14:paraId="21C14E67" w14:textId="3A97CFB8" w:rsidR="001C7A2E" w:rsidRPr="00186838" w:rsidRDefault="001C7A2E">
      <w:pPr>
        <w:spacing w:after="160" w:line="259" w:lineRule="auto"/>
      </w:pPr>
      <w:r w:rsidRPr="00186838">
        <w:br w:type="page"/>
      </w:r>
    </w:p>
    <w:tbl>
      <w:tblPr>
        <w:tblW w:w="10062" w:type="dxa"/>
        <w:jc w:val="center"/>
        <w:tblLook w:val="04A0" w:firstRow="1" w:lastRow="0" w:firstColumn="1" w:lastColumn="0" w:noHBand="0" w:noVBand="1"/>
      </w:tblPr>
      <w:tblGrid>
        <w:gridCol w:w="5256"/>
        <w:gridCol w:w="5046"/>
      </w:tblGrid>
      <w:tr w:rsidR="001C7A2E" w:rsidRPr="00F33D2F" w14:paraId="2CCE2E4E" w14:textId="77777777" w:rsidTr="00206F08">
        <w:trPr>
          <w:trHeight w:val="4090"/>
          <w:jc w:val="center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</w:tcPr>
          <w:p w14:paraId="2146CDC5" w14:textId="442CC9B4" w:rsidR="00B455B8" w:rsidRPr="00F33D2F" w:rsidRDefault="00186838" w:rsidP="00F21115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A. </w:t>
            </w:r>
            <w:r w:rsidR="00B455B8">
              <w:rPr>
                <w:noProof/>
                <w:sz w:val="16"/>
                <w:szCs w:val="16"/>
                <w:lang w:eastAsia="en-GB"/>
              </w:rPr>
              <w:drawing>
                <wp:inline distT="0" distB="0" distL="0" distR="0" wp14:anchorId="2D6BEB03" wp14:editId="73A3AB9C">
                  <wp:extent cx="3200400" cy="25613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802AA6.tmp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34" cy="2569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19B0C04E" w14:textId="474DE125" w:rsidR="001C7A2E" w:rsidRPr="00F33D2F" w:rsidRDefault="00186838" w:rsidP="00F21115">
            <w:pPr>
              <w:keepNext/>
              <w:rPr>
                <w:rFonts w:cstheme="minorHAnsi"/>
                <w:lang w:eastAsia="en-GB"/>
              </w:rPr>
            </w:pPr>
            <w:r>
              <w:rPr>
                <w:rFonts w:cstheme="minorHAnsi"/>
              </w:rPr>
              <w:t xml:space="preserve">B. </w:t>
            </w:r>
            <w:r w:rsidR="001C7A2E" w:rsidRPr="00F33D2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812DD5B" wp14:editId="749538B5">
                  <wp:extent cx="3067050" cy="2628900"/>
                  <wp:effectExtent l="0" t="0" r="0" b="0"/>
                  <wp:docPr id="1314" name="Picture 1314" descr="H:\Thesis progress\figures for RWG cpg (adj)\unnamed-chunk-5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Thesis progress\figures for RWG cpg (adj)\unnamed-chunk-5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7A2E" w:rsidRPr="00F33D2F" w14:paraId="416E2BE5" w14:textId="77777777" w:rsidTr="00206F08">
        <w:trPr>
          <w:trHeight w:val="3331"/>
          <w:jc w:val="center"/>
        </w:trPr>
        <w:tc>
          <w:tcPr>
            <w:tcW w:w="5016" w:type="dxa"/>
          </w:tcPr>
          <w:p w14:paraId="7BDB9A80" w14:textId="77777777" w:rsidR="00186838" w:rsidRDefault="00186838" w:rsidP="00F2111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C. </w:t>
            </w:r>
          </w:p>
          <w:p w14:paraId="0EA2D445" w14:textId="32C326FF" w:rsidR="001C7A2E" w:rsidRPr="00F33D2F" w:rsidRDefault="00206F08" w:rsidP="00F21115">
            <w:pPr>
              <w:rPr>
                <w:rFonts w:cstheme="minorHAnsi"/>
              </w:rPr>
            </w:pPr>
            <w:r w:rsidRPr="00F33D2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028A4353" wp14:editId="0D457815">
                  <wp:extent cx="2967848" cy="2541181"/>
                  <wp:effectExtent l="0" t="0" r="4445" b="0"/>
                  <wp:docPr id="1317" name="Picture 1317" descr="\\campus\home\home2014\b5057702\Downloads\figures_sensRWG\unnamed-chunk-3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campus\home\home2014\b5057702\Downloads\figures_sensRWG\unnamed-chunk-3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491" cy="2550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14:paraId="41219C18" w14:textId="062EA935" w:rsidR="001C7A2E" w:rsidRPr="00F33D2F" w:rsidRDefault="00186838" w:rsidP="00F2111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D. </w:t>
            </w:r>
            <w:r w:rsidR="00206F08" w:rsidRPr="00F33D2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468D761E" wp14:editId="3BF93A1C">
                  <wp:extent cx="2998381" cy="2567324"/>
                  <wp:effectExtent l="0" t="0" r="0" b="4445"/>
                  <wp:docPr id="1318" name="Picture 1318" descr="\\campus\home\home2014\b5057702\Downloads\figures_sensRWG\unnamed-chunk-32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campus\home\home2014\b5057702\Downloads\figures_sensRWG\unnamed-chunk-32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680" cy="2572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96CE9A" w14:textId="19F24430" w:rsidR="001C7A2E" w:rsidRPr="00F33D2F" w:rsidRDefault="001C7A2E" w:rsidP="001C7A2E">
      <w:pPr>
        <w:spacing w:after="0" w:line="240" w:lineRule="auto"/>
        <w:rPr>
          <w:rFonts w:cstheme="minorHAnsi"/>
          <w:bCs/>
          <w:i/>
          <w:iCs/>
          <w:color w:val="44546A" w:themeColor="text2"/>
          <w:sz w:val="18"/>
          <w:szCs w:val="18"/>
        </w:rPr>
      </w:pPr>
      <w:bookmarkStart w:id="7" w:name="_Ref530638"/>
      <w:bookmarkStart w:id="8" w:name="_Toc19795596"/>
      <w:bookmarkStart w:id="9" w:name="_Toc32422278"/>
      <w:r w:rsidRPr="00F33D2F">
        <w:rPr>
          <w:rFonts w:cstheme="minorHAnsi"/>
          <w:i/>
          <w:iCs/>
          <w:color w:val="44546A" w:themeColor="text2"/>
          <w:sz w:val="18"/>
          <w:szCs w:val="18"/>
        </w:rPr>
        <w:t xml:space="preserve">Figure </w:t>
      </w:r>
      <w:r w:rsidRPr="00F33D2F">
        <w:rPr>
          <w:rFonts w:cstheme="minorHAnsi"/>
          <w:i/>
          <w:iCs/>
          <w:noProof/>
          <w:color w:val="44546A" w:themeColor="text2"/>
          <w:sz w:val="18"/>
          <w:szCs w:val="18"/>
        </w:rPr>
        <w:fldChar w:fldCharType="begin"/>
      </w:r>
      <w:r w:rsidRPr="00F33D2F">
        <w:rPr>
          <w:rFonts w:cstheme="minorHAnsi"/>
          <w:i/>
          <w:iCs/>
          <w:noProof/>
          <w:color w:val="44546A" w:themeColor="text2"/>
          <w:sz w:val="18"/>
          <w:szCs w:val="18"/>
        </w:rPr>
        <w:instrText xml:space="preserve"> SEQ Figure \* ROMAN </w:instrText>
      </w:r>
      <w:r w:rsidRPr="00F33D2F">
        <w:rPr>
          <w:rFonts w:cstheme="minorHAnsi"/>
          <w:i/>
          <w:iCs/>
          <w:noProof/>
          <w:color w:val="44546A" w:themeColor="text2"/>
          <w:sz w:val="18"/>
          <w:szCs w:val="18"/>
        </w:rPr>
        <w:fldChar w:fldCharType="separate"/>
      </w:r>
      <w:r w:rsidR="00E372B8">
        <w:rPr>
          <w:rFonts w:cstheme="minorHAnsi"/>
          <w:i/>
          <w:iCs/>
          <w:noProof/>
          <w:color w:val="44546A" w:themeColor="text2"/>
          <w:sz w:val="18"/>
          <w:szCs w:val="18"/>
        </w:rPr>
        <w:t>I</w:t>
      </w:r>
      <w:r w:rsidRPr="00F33D2F">
        <w:rPr>
          <w:rFonts w:cstheme="minorHAnsi"/>
          <w:i/>
          <w:iCs/>
          <w:noProof/>
          <w:color w:val="44546A" w:themeColor="text2"/>
          <w:sz w:val="18"/>
          <w:szCs w:val="18"/>
        </w:rPr>
        <w:fldChar w:fldCharType="end"/>
      </w:r>
      <w:bookmarkEnd w:id="7"/>
      <w:r w:rsidRPr="00F33D2F">
        <w:rPr>
          <w:rFonts w:cstheme="minorHAnsi"/>
          <w:i/>
          <w:iCs/>
          <w:color w:val="44546A" w:themeColor="text2"/>
          <w:sz w:val="18"/>
          <w:szCs w:val="18"/>
        </w:rPr>
        <w:t xml:space="preserve"> </w:t>
      </w:r>
      <w:r w:rsidR="00206F08" w:rsidRPr="00F33D2F">
        <w:rPr>
          <w:rFonts w:cstheme="minorHAnsi"/>
          <w:i/>
          <w:iCs/>
          <w:color w:val="44546A" w:themeColor="text2"/>
          <w:sz w:val="18"/>
          <w:szCs w:val="18"/>
        </w:rPr>
        <w:t xml:space="preserve">Q-Q plots </w:t>
      </w:r>
      <w:r w:rsidRPr="00F33D2F">
        <w:rPr>
          <w:rFonts w:cstheme="minorHAnsi"/>
          <w:bCs/>
          <w:i/>
          <w:iCs/>
          <w:color w:val="44546A" w:themeColor="text2"/>
          <w:sz w:val="18"/>
          <w:szCs w:val="18"/>
        </w:rPr>
        <w:t xml:space="preserve">for RWG </w:t>
      </w:r>
      <w:r w:rsidR="00206F08">
        <w:rPr>
          <w:rFonts w:cstheme="minorHAnsi"/>
          <w:bCs/>
          <w:i/>
          <w:iCs/>
          <w:color w:val="44546A" w:themeColor="text2"/>
          <w:sz w:val="18"/>
          <w:szCs w:val="18"/>
        </w:rPr>
        <w:t>models (SVA, ISVA) both with</w:t>
      </w:r>
      <w:r w:rsidR="00186838">
        <w:rPr>
          <w:rFonts w:cstheme="minorHAnsi"/>
          <w:bCs/>
          <w:i/>
          <w:iCs/>
          <w:color w:val="44546A" w:themeColor="text2"/>
          <w:sz w:val="18"/>
          <w:szCs w:val="18"/>
        </w:rPr>
        <w:t xml:space="preserve"> (A, B)</w:t>
      </w:r>
      <w:r w:rsidR="00206F08">
        <w:rPr>
          <w:rFonts w:cstheme="minorHAnsi"/>
          <w:bCs/>
          <w:i/>
          <w:iCs/>
          <w:color w:val="44546A" w:themeColor="text2"/>
          <w:sz w:val="18"/>
          <w:szCs w:val="18"/>
        </w:rPr>
        <w:t xml:space="preserve"> and without </w:t>
      </w:r>
      <w:r w:rsidR="00186838">
        <w:rPr>
          <w:rFonts w:cstheme="minorHAnsi"/>
          <w:bCs/>
          <w:i/>
          <w:iCs/>
          <w:color w:val="44546A" w:themeColor="text2"/>
          <w:sz w:val="18"/>
          <w:szCs w:val="18"/>
        </w:rPr>
        <w:t>(</w:t>
      </w:r>
      <w:proofErr w:type="gramStart"/>
      <w:r w:rsidR="00186838">
        <w:rPr>
          <w:rFonts w:cstheme="minorHAnsi"/>
          <w:bCs/>
          <w:i/>
          <w:iCs/>
          <w:color w:val="44546A" w:themeColor="text2"/>
          <w:sz w:val="18"/>
          <w:szCs w:val="18"/>
        </w:rPr>
        <w:t>C,D</w:t>
      </w:r>
      <w:proofErr w:type="gramEnd"/>
      <w:r w:rsidR="00186838">
        <w:rPr>
          <w:rFonts w:cstheme="minorHAnsi"/>
          <w:bCs/>
          <w:i/>
          <w:iCs/>
          <w:color w:val="44546A" w:themeColor="text2"/>
          <w:sz w:val="18"/>
          <w:szCs w:val="18"/>
        </w:rPr>
        <w:t>) adjustment</w:t>
      </w:r>
      <w:r w:rsidR="00206F08">
        <w:rPr>
          <w:rFonts w:cstheme="minorHAnsi"/>
          <w:bCs/>
          <w:i/>
          <w:iCs/>
          <w:color w:val="44546A" w:themeColor="text2"/>
          <w:sz w:val="18"/>
          <w:szCs w:val="18"/>
        </w:rPr>
        <w:t xml:space="preserve"> for </w:t>
      </w:r>
      <w:r w:rsidRPr="00F33D2F">
        <w:rPr>
          <w:rFonts w:cstheme="minorHAnsi"/>
          <w:bCs/>
          <w:i/>
          <w:iCs/>
          <w:color w:val="44546A" w:themeColor="text2"/>
          <w:sz w:val="18"/>
          <w:szCs w:val="18"/>
        </w:rPr>
        <w:t>cell count</w:t>
      </w:r>
      <w:r w:rsidR="00206F08">
        <w:rPr>
          <w:rFonts w:cstheme="minorHAnsi"/>
          <w:bCs/>
          <w:i/>
          <w:iCs/>
          <w:color w:val="44546A" w:themeColor="text2"/>
          <w:sz w:val="18"/>
          <w:szCs w:val="18"/>
        </w:rPr>
        <w:t>s.</w:t>
      </w:r>
      <w:r w:rsidRPr="00F33D2F">
        <w:rPr>
          <w:rFonts w:cstheme="minorHAnsi"/>
          <w:bCs/>
          <w:i/>
          <w:iCs/>
          <w:color w:val="44546A" w:themeColor="text2"/>
          <w:sz w:val="18"/>
          <w:szCs w:val="18"/>
        </w:rPr>
        <w:t xml:space="preserve"> </w:t>
      </w:r>
      <w:bookmarkEnd w:id="8"/>
      <w:bookmarkEnd w:id="9"/>
    </w:p>
    <w:p w14:paraId="4680BEB0" w14:textId="45A61246" w:rsidR="000B7DE7" w:rsidRDefault="001C7A2E" w:rsidP="001C7A2E">
      <w:pPr>
        <w:spacing w:after="200" w:line="240" w:lineRule="auto"/>
        <w:rPr>
          <w:rFonts w:cstheme="minorHAnsi"/>
          <w:i/>
          <w:iCs/>
          <w:color w:val="44546A" w:themeColor="text2"/>
          <w:sz w:val="18"/>
          <w:szCs w:val="18"/>
        </w:rPr>
      </w:pPr>
      <w:r w:rsidRPr="00F33D2F">
        <w:rPr>
          <w:rFonts w:cstheme="minorHAnsi"/>
          <w:i/>
          <w:iCs/>
          <w:color w:val="44546A" w:themeColor="text2"/>
          <w:sz w:val="18"/>
          <w:szCs w:val="18"/>
        </w:rPr>
        <w:t xml:space="preserve">The Q-Q plots present the distribution of the p value for the association between CpG site methylation and RWG. The straight line is the expected distribution under the null hypothesis.  </w:t>
      </w:r>
    </w:p>
    <w:p w14:paraId="0F17DAFA" w14:textId="77777777" w:rsidR="000B7DE7" w:rsidRDefault="000B7DE7">
      <w:pPr>
        <w:spacing w:after="160" w:line="259" w:lineRule="auto"/>
        <w:rPr>
          <w:rFonts w:cstheme="minorHAnsi"/>
          <w:i/>
          <w:iCs/>
          <w:color w:val="44546A" w:themeColor="text2"/>
          <w:sz w:val="18"/>
          <w:szCs w:val="18"/>
        </w:rPr>
      </w:pPr>
      <w:r>
        <w:rPr>
          <w:rFonts w:cstheme="minorHAnsi"/>
          <w:i/>
          <w:iCs/>
          <w:color w:val="44546A" w:themeColor="text2"/>
          <w:sz w:val="18"/>
          <w:szCs w:val="18"/>
        </w:rPr>
        <w:br w:type="page"/>
      </w:r>
    </w:p>
    <w:tbl>
      <w:tblPr>
        <w:tblStyle w:val="TableGrid"/>
        <w:tblW w:w="9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0"/>
      </w:tblGrid>
      <w:tr w:rsidR="004F653F" w:rsidRPr="00186838" w14:paraId="27BE4D5D" w14:textId="77777777" w:rsidTr="00830937">
        <w:trPr>
          <w:trHeight w:val="398"/>
        </w:trPr>
        <w:tc>
          <w:tcPr>
            <w:tcW w:w="9370" w:type="dxa"/>
          </w:tcPr>
          <w:p w14:paraId="5B762134" w14:textId="3BFA4656" w:rsidR="004F653F" w:rsidRPr="00186838" w:rsidRDefault="004F653F" w:rsidP="00186838">
            <w:pPr>
              <w:pStyle w:val="NoSpacing"/>
              <w:rPr>
                <w:b/>
              </w:rPr>
            </w:pPr>
            <w:r w:rsidRPr="00186838">
              <w:rPr>
                <w:b/>
              </w:rPr>
              <w:lastRenderedPageBreak/>
              <w:t>Age 7, RWG</w:t>
            </w:r>
          </w:p>
        </w:tc>
      </w:tr>
      <w:tr w:rsidR="004F653F" w:rsidRPr="00186838" w14:paraId="551DB207" w14:textId="77777777" w:rsidTr="00830937">
        <w:trPr>
          <w:trHeight w:val="13251"/>
        </w:trPr>
        <w:tc>
          <w:tcPr>
            <w:tcW w:w="9370" w:type="dxa"/>
          </w:tcPr>
          <w:p w14:paraId="68697EE5" w14:textId="4441EBC3" w:rsidR="004F653F" w:rsidRPr="00186838" w:rsidRDefault="008E2159" w:rsidP="00186838">
            <w:pPr>
              <w:pStyle w:val="NoSpacing"/>
              <w:rPr>
                <w:b/>
              </w:rPr>
            </w:pPr>
            <w:r w:rsidRPr="00186838">
              <w:rPr>
                <w:b/>
                <w:noProof/>
                <w:lang w:eastAsia="en-GB"/>
              </w:rPr>
              <w:drawing>
                <wp:inline distT="0" distB="0" distL="0" distR="0" wp14:anchorId="7DE98FE5" wp14:editId="67084B69">
                  <wp:extent cx="5340350" cy="383476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0" cy="3834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AAC193" w14:textId="110FBF19" w:rsidR="004F653F" w:rsidRPr="00186838" w:rsidRDefault="008E2159" w:rsidP="00186838">
            <w:pPr>
              <w:pStyle w:val="NoSpacing"/>
              <w:rPr>
                <w:b/>
              </w:rPr>
            </w:pPr>
            <w:r w:rsidRPr="00186838">
              <w:rPr>
                <w:b/>
                <w:noProof/>
                <w:lang w:eastAsia="en-GB"/>
              </w:rPr>
              <w:drawing>
                <wp:inline distT="0" distB="0" distL="0" distR="0" wp14:anchorId="40B38271" wp14:editId="71202E07">
                  <wp:extent cx="5334635" cy="3802638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8"/>
                          <a:stretch/>
                        </pic:blipFill>
                        <pic:spPr bwMode="auto">
                          <a:xfrm>
                            <a:off x="0" y="0"/>
                            <a:ext cx="5334635" cy="3802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53F" w:rsidRPr="00186838" w14:paraId="5787FA83" w14:textId="77777777" w:rsidTr="00830937">
        <w:trPr>
          <w:trHeight w:val="128"/>
        </w:trPr>
        <w:tc>
          <w:tcPr>
            <w:tcW w:w="9370" w:type="dxa"/>
          </w:tcPr>
          <w:p w14:paraId="5FFB8EF7" w14:textId="77777777" w:rsidR="00830937" w:rsidRDefault="00830937" w:rsidP="00186838">
            <w:pPr>
              <w:pStyle w:val="NoSpacing"/>
              <w:rPr>
                <w:b/>
              </w:rPr>
            </w:pPr>
          </w:p>
          <w:p w14:paraId="6F43A5E2" w14:textId="37DE2343" w:rsidR="004F653F" w:rsidRPr="00186838" w:rsidRDefault="004F653F" w:rsidP="00186838">
            <w:pPr>
              <w:pStyle w:val="NoSpacing"/>
              <w:rPr>
                <w:b/>
              </w:rPr>
            </w:pPr>
            <w:r w:rsidRPr="00186838">
              <w:rPr>
                <w:b/>
              </w:rPr>
              <w:lastRenderedPageBreak/>
              <w:t>Age 7, RT</w:t>
            </w:r>
          </w:p>
        </w:tc>
      </w:tr>
      <w:tr w:rsidR="004F653F" w:rsidRPr="00186838" w14:paraId="2F7DEA15" w14:textId="77777777" w:rsidTr="00830937">
        <w:trPr>
          <w:trHeight w:val="5950"/>
        </w:trPr>
        <w:tc>
          <w:tcPr>
            <w:tcW w:w="9370" w:type="dxa"/>
          </w:tcPr>
          <w:p w14:paraId="16A26795" w14:textId="3D91F6ED" w:rsidR="004F653F" w:rsidRPr="00186838" w:rsidRDefault="00747563" w:rsidP="00186838">
            <w:pPr>
              <w:pStyle w:val="NoSpacing"/>
              <w:rPr>
                <w:b/>
              </w:rPr>
            </w:pPr>
            <w:r>
              <w:rPr>
                <w:b/>
                <w:noProof/>
                <w:lang w:eastAsia="en-GB"/>
              </w:rPr>
              <w:lastRenderedPageBreak/>
              <w:drawing>
                <wp:inline distT="0" distB="0" distL="0" distR="0" wp14:anchorId="6039F6ED" wp14:editId="59E83DA6">
                  <wp:extent cx="5346700" cy="3846830"/>
                  <wp:effectExtent l="0" t="0" r="635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0" cy="3846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53F" w:rsidRPr="00186838" w14:paraId="213475F9" w14:textId="77777777" w:rsidTr="00830937">
        <w:trPr>
          <w:trHeight w:val="6045"/>
        </w:trPr>
        <w:tc>
          <w:tcPr>
            <w:tcW w:w="9370" w:type="dxa"/>
          </w:tcPr>
          <w:p w14:paraId="0C8A05AB" w14:textId="20C86860" w:rsidR="004F653F" w:rsidRPr="00186838" w:rsidRDefault="00747563" w:rsidP="00186838">
            <w:pPr>
              <w:pStyle w:val="NoSpacing"/>
              <w:rPr>
                <w:b/>
              </w:rPr>
            </w:pPr>
            <w:r>
              <w:rPr>
                <w:b/>
                <w:noProof/>
                <w:lang w:eastAsia="en-GB"/>
              </w:rPr>
              <w:drawing>
                <wp:inline distT="0" distB="0" distL="0" distR="0" wp14:anchorId="53AA8E37" wp14:editId="739E73AB">
                  <wp:extent cx="5353050" cy="39141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3914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53F" w:rsidRPr="00186838" w14:paraId="27DBFE13" w14:textId="77777777" w:rsidTr="00830937">
        <w:trPr>
          <w:trHeight w:val="1072"/>
        </w:trPr>
        <w:tc>
          <w:tcPr>
            <w:tcW w:w="9370" w:type="dxa"/>
          </w:tcPr>
          <w:p w14:paraId="5663957C" w14:textId="50A87A76" w:rsidR="004F653F" w:rsidRPr="00830937" w:rsidRDefault="00E372B8" w:rsidP="00186838">
            <w:pPr>
              <w:pStyle w:val="NoSpacing"/>
              <w:rPr>
                <w:b/>
                <w:bCs/>
                <w:lang w:val="en-SE"/>
              </w:rPr>
            </w:pPr>
            <w:r w:rsidRPr="00186838">
              <w:rPr>
                <w:b/>
              </w:rPr>
              <w:t xml:space="preserve">Figure </w:t>
            </w:r>
            <w:r w:rsidRPr="00186838">
              <w:rPr>
                <w:b/>
              </w:rPr>
              <w:fldChar w:fldCharType="begin"/>
            </w:r>
            <w:r w:rsidRPr="00186838">
              <w:rPr>
                <w:b/>
              </w:rPr>
              <w:instrText xml:space="preserve"> SEQ Figure \* ARABIC </w:instrText>
            </w:r>
            <w:r w:rsidRPr="00186838">
              <w:rPr>
                <w:b/>
              </w:rPr>
              <w:fldChar w:fldCharType="separate"/>
            </w:r>
            <w:r w:rsidRPr="00186838">
              <w:rPr>
                <w:b/>
                <w:noProof/>
              </w:rPr>
              <w:t>2</w:t>
            </w:r>
            <w:r w:rsidRPr="00186838">
              <w:rPr>
                <w:b/>
              </w:rPr>
              <w:fldChar w:fldCharType="end"/>
            </w:r>
            <w:r w:rsidRPr="00186838">
              <w:rPr>
                <w:b/>
              </w:rPr>
              <w:t xml:space="preserve"> </w:t>
            </w:r>
            <w:r w:rsidR="00830937">
              <w:rPr>
                <w:b/>
              </w:rPr>
              <w:t xml:space="preserve">Bi-directional </w:t>
            </w:r>
            <w:r w:rsidRPr="00186838">
              <w:rPr>
                <w:b/>
              </w:rPr>
              <w:t>Manhattan plot</w:t>
            </w:r>
            <w:r w:rsidR="00186838">
              <w:rPr>
                <w:b/>
              </w:rPr>
              <w:t>s</w:t>
            </w:r>
            <w:r w:rsidRPr="00186838">
              <w:rPr>
                <w:b/>
              </w:rPr>
              <w:t xml:space="preserve"> of the EWAS analysis of RWG and RT for the ISVA and SVA models without cell counts. </w:t>
            </w:r>
            <w:r w:rsidRPr="00186838">
              <w:rPr>
                <w:b/>
              </w:rPr>
              <w:br/>
            </w:r>
            <w:r w:rsidRPr="00830937">
              <w:rPr>
                <w:sz w:val="18"/>
                <w:szCs w:val="18"/>
              </w:rPr>
              <w:t>The x-axis represents the chromosomes and the y-axis shows the –log10(P). The red line indicates the Bonferroni-corrected epigenome-wide threshold (p&lt;1.04x10</w:t>
            </w:r>
            <w:r w:rsidRPr="00830937">
              <w:rPr>
                <w:sz w:val="18"/>
                <w:szCs w:val="18"/>
                <w:vertAlign w:val="superscript"/>
              </w:rPr>
              <w:t>-7</w:t>
            </w:r>
            <w:r w:rsidRPr="00830937">
              <w:rPr>
                <w:sz w:val="18"/>
                <w:szCs w:val="18"/>
              </w:rPr>
              <w:t>).</w:t>
            </w:r>
            <w:r w:rsidR="00830937" w:rsidRPr="00830937">
              <w:rPr>
                <w:sz w:val="18"/>
                <w:szCs w:val="18"/>
              </w:rPr>
              <w:t xml:space="preserve"> Positively associated loci are displayed in the positive y-axis and negatively associated loci are displayed in the negative y-axis.</w:t>
            </w:r>
          </w:p>
        </w:tc>
      </w:tr>
    </w:tbl>
    <w:p w14:paraId="6D08951E" w14:textId="77777777" w:rsidR="009867AF" w:rsidRDefault="009867AF" w:rsidP="00830937"/>
    <w:sectPr w:rsidR="009867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0F31E2"/>
    <w:multiLevelType w:val="hybridMultilevel"/>
    <w:tmpl w:val="C21C27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A3EBE"/>
    <w:multiLevelType w:val="hybridMultilevel"/>
    <w:tmpl w:val="C21C27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20B"/>
    <w:rsid w:val="0000320B"/>
    <w:rsid w:val="0008042D"/>
    <w:rsid w:val="00095572"/>
    <w:rsid w:val="000B7DE7"/>
    <w:rsid w:val="00186838"/>
    <w:rsid w:val="001C7A2E"/>
    <w:rsid w:val="00206F08"/>
    <w:rsid w:val="0024359B"/>
    <w:rsid w:val="002E39DD"/>
    <w:rsid w:val="003E3620"/>
    <w:rsid w:val="004F653F"/>
    <w:rsid w:val="00520054"/>
    <w:rsid w:val="005B0207"/>
    <w:rsid w:val="00747563"/>
    <w:rsid w:val="0075701C"/>
    <w:rsid w:val="007A2C66"/>
    <w:rsid w:val="007D4ECF"/>
    <w:rsid w:val="00830937"/>
    <w:rsid w:val="00866535"/>
    <w:rsid w:val="008E2159"/>
    <w:rsid w:val="009867AF"/>
    <w:rsid w:val="009C0500"/>
    <w:rsid w:val="00AC6DD3"/>
    <w:rsid w:val="00AF765A"/>
    <w:rsid w:val="00B455B8"/>
    <w:rsid w:val="00B63F72"/>
    <w:rsid w:val="00C07F2E"/>
    <w:rsid w:val="00DA6103"/>
    <w:rsid w:val="00E372B8"/>
    <w:rsid w:val="00E53C4F"/>
    <w:rsid w:val="00F47D44"/>
    <w:rsid w:val="00F55EB7"/>
    <w:rsid w:val="00FA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2F1E25"/>
  <w15:chartTrackingRefBased/>
  <w15:docId w15:val="{889013CF-7F40-4E7B-9D11-43F18E16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20B"/>
    <w:pPr>
      <w:spacing w:after="120" w:line="480" w:lineRule="auto"/>
    </w:pPr>
    <w:rPr>
      <w:rFonts w:eastAsiaTheme="minorEastAsia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320B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320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0320B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00320B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CaptionChar">
    <w:name w:val="Caption Char"/>
    <w:basedOn w:val="DefaultParagraphFont"/>
    <w:link w:val="Caption"/>
    <w:uiPriority w:val="35"/>
    <w:rsid w:val="0000320B"/>
    <w:rPr>
      <w:rFonts w:eastAsiaTheme="minorEastAsia"/>
      <w:b/>
      <w:b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6F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6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6F0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6F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6F08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08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B7D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B7DE7"/>
    <w:rPr>
      <w:i/>
      <w:iCs/>
    </w:rPr>
  </w:style>
  <w:style w:type="paragraph" w:styleId="ListParagraph">
    <w:name w:val="List Paragraph"/>
    <w:basedOn w:val="Normal"/>
    <w:uiPriority w:val="34"/>
    <w:qFormat/>
    <w:rsid w:val="0018683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309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2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tmp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Natassia</dc:creator>
  <cp:keywords/>
  <dc:description/>
  <cp:lastModifiedBy>Natassia Robinson</cp:lastModifiedBy>
  <cp:revision>2</cp:revision>
  <dcterms:created xsi:type="dcterms:W3CDTF">2020-09-23T09:08:00Z</dcterms:created>
  <dcterms:modified xsi:type="dcterms:W3CDTF">2020-09-23T09:08:00Z</dcterms:modified>
</cp:coreProperties>
</file>