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78" w:rsidRDefault="00393E36" w:rsidP="00F824DC">
      <w:pPr>
        <w:pStyle w:val="Liststycke"/>
        <w:numPr>
          <w:ilvl w:val="0"/>
          <w:numId w:val="2"/>
        </w:numPr>
      </w:pPr>
      <w:r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4" name="Bildobjekt 4" descr="C:\Users\theka349\AppData\Local\Microsoft\Windows\INetCache\Content.Word\dm_v9_step3b_whole_2-1-umb_cord_epig_gr_Control-DepressedPregnancy-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eka349\AppData\Local\Microsoft\Windows\INetCache\Content.Word\dm_v9_step3b_whole_2-1-umb_cord_epig_gr_Control-DepressedPregnancy-qq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4DC">
        <w:t>b)</w:t>
      </w:r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m_v9_step3_whole_1-1-new_current_hist_depr_dec_CurrentDepressionAndHistory-DepressionDuringPregnancy-qq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778" w:rsidRDefault="00921778" w:rsidP="00921778">
      <w:pPr>
        <w:rPr>
          <w:lang w:val="en-US"/>
        </w:rPr>
      </w:pPr>
    </w:p>
    <w:p w:rsidR="00921778" w:rsidRPr="00F824DC" w:rsidRDefault="00F824DC" w:rsidP="00F824DC">
      <w:pPr>
        <w:ind w:left="284"/>
        <w:rPr>
          <w:lang w:val="en-US"/>
        </w:rPr>
      </w:pPr>
      <w:proofErr w:type="gramStart"/>
      <w:r>
        <w:rPr>
          <w:lang w:val="en-US"/>
        </w:rPr>
        <w:t>c</w:t>
      </w:r>
      <w:r w:rsidR="00ED2979">
        <w:rPr>
          <w:lang w:val="en-US"/>
        </w:rPr>
        <w:t>)</w:t>
      </w:r>
      <w:proofErr w:type="gramEnd"/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m_v9_step3_whole_1-1-new_current_hist_depr_dec_CurrentDepressionAndHistory-Healthy-qq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2979">
        <w:rPr>
          <w:lang w:val="en-US"/>
        </w:rPr>
        <w:t>d</w:t>
      </w:r>
      <w:r w:rsidRPr="00F824DC">
        <w:rPr>
          <w:lang w:val="en-US"/>
        </w:rPr>
        <w:t>)</w:t>
      </w:r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m_v9_step3_whole_1-1-new_current_hist_depr_dec_DepressionDuringPregnancy-Healthy-qq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DC" w:rsidRPr="00F824DC" w:rsidRDefault="00F824DC" w:rsidP="00F824DC">
      <w:pPr>
        <w:pStyle w:val="Liststycke"/>
        <w:rPr>
          <w:lang w:val="en-US"/>
        </w:rPr>
      </w:pPr>
    </w:p>
    <w:p w:rsidR="00F824DC" w:rsidRDefault="00F824DC" w:rsidP="00F824DC">
      <w:pPr>
        <w:rPr>
          <w:lang w:val="en-US"/>
        </w:rPr>
      </w:pPr>
    </w:p>
    <w:p w:rsidR="00F824DC" w:rsidRPr="00F824DC" w:rsidRDefault="00F824DC" w:rsidP="00F824DC">
      <w:pPr>
        <w:rPr>
          <w:lang w:val="en-US"/>
        </w:rPr>
      </w:pPr>
    </w:p>
    <w:p w:rsidR="00F824DC" w:rsidRDefault="00F824DC" w:rsidP="00921778">
      <w:pPr>
        <w:rPr>
          <w:lang w:val="en-US"/>
        </w:rPr>
      </w:pPr>
    </w:p>
    <w:p w:rsidR="00F824DC" w:rsidRDefault="00F824DC" w:rsidP="00921778">
      <w:pPr>
        <w:rPr>
          <w:lang w:val="en-US"/>
        </w:rPr>
      </w:pPr>
    </w:p>
    <w:p w:rsidR="00921778" w:rsidRDefault="00ED2979" w:rsidP="00921778">
      <w:pPr>
        <w:rPr>
          <w:lang w:val="en-US"/>
        </w:rPr>
      </w:pPr>
      <w:proofErr w:type="gramStart"/>
      <w:r>
        <w:rPr>
          <w:lang w:val="en-US"/>
        </w:rPr>
        <w:lastRenderedPageBreak/>
        <w:t>e</w:t>
      </w:r>
      <w:proofErr w:type="gramEnd"/>
      <w:r>
        <w:rPr>
          <w:lang w:val="en-US"/>
        </w:rPr>
        <w:t>)</w:t>
      </w:r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m_v9_step3b_whole_2-1-anx_and_depr_new_AnxietyandDepDuringPreg-DepressionDuringPreg-qq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>f)</w:t>
      </w:r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m_v9_step3b_whole_2-1-anx_and_depr_new_AnxietyandDepDuringPreg-Healthy-qq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778" w:rsidRDefault="00ED2979" w:rsidP="00921778">
      <w:pPr>
        <w:rPr>
          <w:lang w:val="en-US"/>
        </w:rPr>
      </w:pPr>
      <w:proofErr w:type="gramStart"/>
      <w:r>
        <w:rPr>
          <w:lang w:val="en-US"/>
        </w:rPr>
        <w:t>g)</w:t>
      </w:r>
      <w:proofErr w:type="gramEnd"/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m_v9_step3b_whole_2-1-anx_and_depr_new_DepressionDuringPreg-Healthy-qq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>h)</w:t>
      </w:r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m_v9_step3b_whole_2-1-new_ssri_grouping_Control-DepressedWithoutSSRI-qq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778" w:rsidRDefault="00ED2979" w:rsidP="00921778">
      <w:pPr>
        <w:rPr>
          <w:lang w:val="en-US"/>
        </w:rPr>
      </w:pP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>
        <w:rPr>
          <w:lang w:val="en-US"/>
        </w:rPr>
        <w:t>)</w:t>
      </w:r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m_v9_step3b_whole_2-1-new_ssri_grouping_Control-DepressedWithSSRI-qq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>j)</w:t>
      </w:r>
      <w:r w:rsidR="00921778">
        <w:rPr>
          <w:noProof/>
          <w:lang w:eastAsia="sv-SE"/>
        </w:rPr>
        <w:drawing>
          <wp:inline distT="0" distB="0" distL="0" distR="0">
            <wp:extent cx="2520000" cy="2520000"/>
            <wp:effectExtent l="0" t="0" r="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m_v9_step3b_whole_2-1-new_ssri_grouping_DepressedWithoutSSRI-DepressedWithSSRI-qq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DC" w:rsidRDefault="00F824DC" w:rsidP="00F824DC">
      <w:pPr>
        <w:rPr>
          <w:lang w:val="en-US"/>
        </w:rPr>
      </w:pPr>
      <w:r>
        <w:rPr>
          <w:lang w:val="en-US"/>
        </w:rPr>
        <w:t>Supplementary figure 1.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0"/>
      </w:tblGrid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F824DC">
            <w:pPr>
              <w:rPr>
                <w:i/>
                <w:lang w:val="en-US"/>
              </w:rPr>
            </w:pPr>
            <w:r w:rsidRPr="00F824DC">
              <w:rPr>
                <w:rStyle w:val="Betoning"/>
                <w:i w:val="0"/>
                <w:lang w:val="en-US"/>
              </w:rPr>
              <w:t>Quantile-quantile</w:t>
            </w:r>
            <w:r w:rsidRPr="00F824DC">
              <w:rPr>
                <w:rStyle w:val="acopre"/>
                <w:i/>
                <w:lang w:val="en-US"/>
              </w:rPr>
              <w:t xml:space="preserve"> </w:t>
            </w:r>
            <w:r w:rsidRPr="00F824DC">
              <w:rPr>
                <w:rStyle w:val="Betoning"/>
                <w:i w:val="0"/>
                <w:lang w:val="en-US"/>
              </w:rPr>
              <w:t xml:space="preserve">plot (QQ-plot) displaying the </w:t>
            </w:r>
            <w:r>
              <w:rPr>
                <w:rStyle w:val="Betoning"/>
                <w:i w:val="0"/>
                <w:lang w:val="en-US"/>
              </w:rPr>
              <w:t xml:space="preserve">observed and expected </w:t>
            </w:r>
            <w:proofErr w:type="spellStart"/>
            <w:r w:rsidRPr="00F824DC">
              <w:rPr>
                <w:rFonts w:cstheme="minorHAnsi"/>
                <w:lang w:val="en-US"/>
              </w:rPr>
              <w:t>Benjamini</w:t>
            </w:r>
            <w:proofErr w:type="spellEnd"/>
            <w:r w:rsidRPr="00F824DC">
              <w:rPr>
                <w:rFonts w:cstheme="minorHAnsi"/>
                <w:lang w:val="en-US"/>
              </w:rPr>
              <w:t>-Hochberg</w:t>
            </w:r>
            <w:r>
              <w:rPr>
                <w:rFonts w:cstheme="minorHAnsi"/>
                <w:lang w:val="en-US"/>
              </w:rPr>
              <w:t xml:space="preserve"> adjusted –log</w:t>
            </w:r>
            <w:r>
              <w:rPr>
                <w:rFonts w:cstheme="minorHAnsi"/>
                <w:vertAlign w:val="subscript"/>
                <w:lang w:val="en-US"/>
              </w:rPr>
              <w:t>10</w:t>
            </w:r>
            <w:r>
              <w:rPr>
                <w:rFonts w:cstheme="minorHAnsi"/>
                <w:lang w:val="en-US"/>
              </w:rPr>
              <w:t xml:space="preserve"> p-values for all group comparisons. </w:t>
            </w:r>
          </w:p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sz w:val="20"/>
                <w:szCs w:val="20"/>
                <w:lang w:val="en-US" w:eastAsia="sv-SE"/>
              </w:rPr>
              <w:lastRenderedPageBreak/>
              <w:t xml:space="preserve">a) Healthy control versus </w:t>
            </w:r>
            <w:r w:rsidR="00EB17D8">
              <w:rPr>
                <w:rFonts w:ascii="Calibri" w:eastAsia="Times New Roman" w:hAnsi="Calibri" w:cs="Times New Roman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sz w:val="20"/>
                <w:szCs w:val="20"/>
                <w:lang w:val="en-US" w:eastAsia="sv-SE"/>
              </w:rPr>
              <w:t xml:space="preserve"> depressive symptoms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lastRenderedPageBreak/>
              <w:t xml:space="preserve">b) History and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versus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only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c) History and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versus Healthy control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d)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depressive symptoms only versus</w:t>
            </w:r>
            <w:bookmarkStart w:id="0" w:name="_GoBack"/>
            <w:bookmarkEnd w:id="0"/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Healthy control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e) Anxiety and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versus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only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f) Anxiety and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versus Healthy control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g)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only versus Healthy control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h) Healthy control versus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without SSRI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i</w:t>
            </w:r>
            <w:proofErr w:type="spellEnd"/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) Healthy control versus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with SSRI</w:t>
            </w:r>
          </w:p>
        </w:tc>
      </w:tr>
      <w:tr w:rsidR="00F824DC" w:rsidRPr="00EB17D8" w:rsidTr="00C25F72">
        <w:trPr>
          <w:trHeight w:val="290"/>
        </w:trPr>
        <w:tc>
          <w:tcPr>
            <w:tcW w:w="8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4DC" w:rsidRPr="00F824DC" w:rsidRDefault="00F824DC" w:rsidP="00C25F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</w:pP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j)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without SSRI versus </w:t>
            </w:r>
            <w:r w:rsidR="00EB1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>Prenatal</w:t>
            </w:r>
            <w:r w:rsidRPr="00F824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sv-SE"/>
              </w:rPr>
              <w:t xml:space="preserve"> depressive symptoms with SSRI</w:t>
            </w:r>
          </w:p>
        </w:tc>
      </w:tr>
    </w:tbl>
    <w:p w:rsidR="00F824DC" w:rsidRPr="00921778" w:rsidRDefault="00F824DC" w:rsidP="00921778">
      <w:pPr>
        <w:rPr>
          <w:lang w:val="en-US"/>
        </w:rPr>
      </w:pPr>
    </w:p>
    <w:sectPr w:rsidR="00F824DC" w:rsidRPr="00921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0A72"/>
    <w:multiLevelType w:val="hybridMultilevel"/>
    <w:tmpl w:val="C79AED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B6FF3"/>
    <w:multiLevelType w:val="hybridMultilevel"/>
    <w:tmpl w:val="6A247F5E"/>
    <w:lvl w:ilvl="0" w:tplc="041D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36"/>
    <w:rsid w:val="00393E36"/>
    <w:rsid w:val="005858E1"/>
    <w:rsid w:val="00921778"/>
    <w:rsid w:val="00EB17D8"/>
    <w:rsid w:val="00ED2979"/>
    <w:rsid w:val="00F8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CC59"/>
  <w15:chartTrackingRefBased/>
  <w15:docId w15:val="{A8C66696-B21F-4DDB-A609-2A685292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copre">
    <w:name w:val="acopre"/>
    <w:basedOn w:val="Standardstycketeckensnitt"/>
    <w:rsid w:val="00F824DC"/>
  </w:style>
  <w:style w:type="character" w:styleId="Betoning">
    <w:name w:val="Emphasis"/>
    <w:basedOn w:val="Standardstycketeckensnitt"/>
    <w:uiPriority w:val="20"/>
    <w:qFormat/>
    <w:rsid w:val="00F824DC"/>
    <w:rPr>
      <w:i/>
      <w:iCs/>
    </w:rPr>
  </w:style>
  <w:style w:type="paragraph" w:styleId="Liststycke">
    <w:name w:val="List Paragraph"/>
    <w:basedOn w:val="Normal"/>
    <w:uiPriority w:val="34"/>
    <w:qFormat/>
    <w:rsid w:val="00F82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4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Kunovac Kallak</dc:creator>
  <cp:keywords/>
  <dc:description/>
  <cp:lastModifiedBy>Theodora Kunovac Kallak</cp:lastModifiedBy>
  <cp:revision>3</cp:revision>
  <dcterms:created xsi:type="dcterms:W3CDTF">2020-10-23T11:48:00Z</dcterms:created>
  <dcterms:modified xsi:type="dcterms:W3CDTF">2020-10-29T12:37:00Z</dcterms:modified>
</cp:coreProperties>
</file>