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380" w:rsidRPr="00821380" w:rsidRDefault="00821380" w:rsidP="00821380">
      <w:pPr>
        <w:spacing w:line="480" w:lineRule="auto"/>
        <w:rPr>
          <w:rFonts w:ascii="Times New Roman"/>
          <w:b/>
          <w:sz w:val="24"/>
        </w:rPr>
      </w:pPr>
      <w:r w:rsidRPr="00821380">
        <w:rPr>
          <w:rFonts w:ascii="Times New Roman" w:hAnsi="Times New Roman" w:cs="Times New Roman" w:hint="eastAsia"/>
          <w:b/>
          <w:sz w:val="24"/>
          <w:szCs w:val="24"/>
        </w:rPr>
        <w:t>Additional file 5</w:t>
      </w:r>
      <w:r w:rsidR="000A3C8E">
        <w:rPr>
          <w:rFonts w:ascii="Times New Roman" w:hint="eastAsia"/>
          <w:b/>
          <w:sz w:val="24"/>
        </w:rPr>
        <w:t>.</w:t>
      </w:r>
      <w:r w:rsidRPr="00821380">
        <w:rPr>
          <w:rFonts w:ascii="Times New Roman" w:eastAsia="Arial Unicode MS"/>
          <w:b/>
          <w:bCs/>
          <w:color w:val="000000"/>
          <w:sz w:val="24"/>
        </w:rPr>
        <w:t xml:space="preserve"> CDI of </w:t>
      </w:r>
      <w:r w:rsidRPr="00821380">
        <w:rPr>
          <w:rFonts w:ascii="Times New Roman" w:eastAsia="Arial Unicode MS" w:hint="eastAsia"/>
          <w:b/>
          <w:bCs/>
          <w:color w:val="000000"/>
          <w:sz w:val="24"/>
        </w:rPr>
        <w:t>a</w:t>
      </w:r>
      <w:r w:rsidRPr="00821380">
        <w:rPr>
          <w:rFonts w:ascii="Times New Roman" w:eastAsia="Arial Unicode MS"/>
          <w:b/>
          <w:bCs/>
          <w:color w:val="000000"/>
          <w:sz w:val="24"/>
        </w:rPr>
        <w:t xml:space="preserve"> combination of metformin and cisplatin in A549 cells</w:t>
      </w:r>
    </w:p>
    <w:tbl>
      <w:tblPr>
        <w:tblW w:w="8768" w:type="dxa"/>
        <w:tblCellMar>
          <w:left w:w="0" w:type="dxa"/>
          <w:right w:w="0" w:type="dxa"/>
        </w:tblCellMar>
        <w:tblLook w:val="04A0"/>
      </w:tblPr>
      <w:tblGrid>
        <w:gridCol w:w="1433"/>
        <w:gridCol w:w="1276"/>
        <w:gridCol w:w="1717"/>
        <w:gridCol w:w="1717"/>
        <w:gridCol w:w="1717"/>
        <w:gridCol w:w="908"/>
      </w:tblGrid>
      <w:tr w:rsidR="00821380" w:rsidRPr="00D43DF9" w:rsidTr="0050057D">
        <w:trPr>
          <w:trHeight w:val="375"/>
        </w:trPr>
        <w:tc>
          <w:tcPr>
            <w:tcW w:w="614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821380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 w:hint="eastAsia"/>
                <w:b/>
                <w:bCs/>
                <w:color w:val="000000"/>
                <w:sz w:val="24"/>
              </w:rPr>
              <w:t xml:space="preserve">　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Default="00821380" w:rsidP="0050057D">
            <w:pPr>
              <w:rPr>
                <w:rFonts w:ascii="Times New Roman" w:eastAsia="Arial Unicode MS"/>
                <w:b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Metformin</w:t>
            </w:r>
          </w:p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(mM)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Default="00821380" w:rsidP="0050057D">
            <w:pPr>
              <w:rPr>
                <w:rFonts w:ascii="Times New Roman" w:eastAsia="Arial Unicode MS"/>
                <w:b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Cisplatin</w:t>
            </w:r>
          </w:p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(uM)</w:t>
            </w:r>
          </w:p>
        </w:tc>
        <w:tc>
          <w:tcPr>
            <w:tcW w:w="3434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Growth inhibitory effects (OD)</w:t>
            </w:r>
          </w:p>
        </w:tc>
        <w:tc>
          <w:tcPr>
            <w:tcW w:w="171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 w:hint="eastAsia"/>
                <w:b/>
                <w:bCs/>
                <w:color w:val="000000"/>
                <w:sz w:val="24"/>
              </w:rPr>
              <w:t xml:space="preserve">　</w:t>
            </w:r>
          </w:p>
        </w:tc>
        <w:tc>
          <w:tcPr>
            <w:tcW w:w="908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CDI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Metf</w:t>
            </w:r>
            <w:r>
              <w:rPr>
                <w:rFonts w:ascii="Times New Roman" w:eastAsia="Arial Unicode MS" w:hint="eastAsia"/>
                <w:b/>
                <w:bCs/>
                <w:color w:val="000000"/>
                <w:sz w:val="24"/>
              </w:rPr>
              <w:t>ormin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Cis</w:t>
            </w:r>
            <w:r>
              <w:rPr>
                <w:rFonts w:ascii="Times New Roman" w:eastAsia="Arial Unicode MS" w:hint="eastAsia"/>
                <w:b/>
                <w:bCs/>
                <w:color w:val="000000"/>
                <w:sz w:val="24"/>
              </w:rPr>
              <w:t>platin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Default="00821380" w:rsidP="0050057D">
            <w:pPr>
              <w:rPr>
                <w:rFonts w:ascii="Times New Roman" w:eastAsia="Arial Unicode MS"/>
                <w:b/>
                <w:bCs/>
                <w:color w:val="000000"/>
                <w:sz w:val="24"/>
              </w:rPr>
            </w:pPr>
            <w:r>
              <w:rPr>
                <w:rFonts w:ascii="Times New Roman" w:eastAsia="Arial Unicode MS"/>
                <w:b/>
                <w:bCs/>
                <w:color w:val="000000"/>
                <w:sz w:val="24"/>
              </w:rPr>
              <w:t>Metf</w:t>
            </w:r>
            <w:r>
              <w:rPr>
                <w:rFonts w:ascii="Times New Roman" w:eastAsia="Arial Unicode MS" w:hint="eastAsia"/>
                <w:b/>
                <w:bCs/>
                <w:color w:val="000000"/>
                <w:sz w:val="24"/>
              </w:rPr>
              <w:t>ormin</w:t>
            </w: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 xml:space="preserve"> </w:t>
            </w:r>
          </w:p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+ Cis</w:t>
            </w:r>
            <w:r>
              <w:rPr>
                <w:rFonts w:ascii="Times New Roman" w:eastAsia="Arial Unicode MS" w:hint="eastAsia"/>
                <w:b/>
                <w:bCs/>
                <w:color w:val="000000"/>
                <w:sz w:val="24"/>
              </w:rPr>
              <w:t>platin</w:t>
            </w:r>
            <w:r w:rsidRPr="00D43DF9">
              <w:rPr>
                <w:rFonts w:ascii="Times New Roman" w:eastAsia="Arial Unicode MS"/>
                <w:b/>
                <w:bCs/>
                <w:color w:val="000000"/>
                <w:sz w:val="24"/>
              </w:rPr>
              <w:t>.</w:t>
            </w:r>
          </w:p>
        </w:tc>
        <w:tc>
          <w:tcPr>
            <w:tcW w:w="908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1.59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0.20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1.59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0.20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1.59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0.20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6.25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1.13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0.13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1.80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0.07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1.27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0.06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0.62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12.5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1.72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0.07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1.07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0.09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0.55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1.62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0.14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0.75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0.06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0.41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1.25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0.10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0.58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0.11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0.41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6.25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1.06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0.07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1.80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0.07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1.24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0.12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0.65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12.5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1.72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0.07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1.07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0.07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0.58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1.62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0.14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0.48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0.13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0.28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1.25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0.10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0.60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0.05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0.45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6.25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1.26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0.12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1.80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0.07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1.32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0.09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0.58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12.5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1.72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0.07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0.95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0.14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0.44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1.62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0.14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0.75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0.08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0.37</w:t>
            </w:r>
          </w:p>
        </w:tc>
      </w:tr>
      <w:tr w:rsidR="00821380" w:rsidRPr="00D43DF9" w:rsidTr="0050057D">
        <w:trPr>
          <w:trHeight w:val="375"/>
        </w:trPr>
        <w:tc>
          <w:tcPr>
            <w:tcW w:w="143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1.25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0.10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0.28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±</w:t>
            </w:r>
            <w:r>
              <w:rPr>
                <w:rFonts w:ascii="Times New Roman" w:eastAsia="Arial Unicode MS" w:hint="eastAsia"/>
                <w:bCs/>
                <w:color w:val="000000"/>
                <w:sz w:val="24"/>
              </w:rPr>
              <w:t xml:space="preserve"> </w:t>
            </w: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0.06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21380" w:rsidRPr="00D43DF9" w:rsidRDefault="00821380" w:rsidP="0050057D">
            <w:pPr>
              <w:jc w:val="center"/>
              <w:rPr>
                <w:rFonts w:ascii="Times New Roman" w:eastAsia="Arial Unicode MS"/>
                <w:bCs/>
                <w:color w:val="000000"/>
                <w:sz w:val="24"/>
              </w:rPr>
            </w:pPr>
            <w:r w:rsidRPr="00D43DF9">
              <w:rPr>
                <w:rFonts w:ascii="Times New Roman" w:eastAsia="Arial Unicode MS"/>
                <w:bCs/>
                <w:color w:val="000000"/>
                <w:sz w:val="24"/>
              </w:rPr>
              <w:t>0.18</w:t>
            </w:r>
          </w:p>
        </w:tc>
      </w:tr>
    </w:tbl>
    <w:p w:rsidR="00821380" w:rsidRDefault="00821380" w:rsidP="00821380">
      <w:pPr>
        <w:rPr>
          <w:rFonts w:ascii="Times New Roman" w:eastAsia="Arial Unicode MS"/>
          <w:bCs/>
          <w:color w:val="000000"/>
          <w:sz w:val="24"/>
        </w:rPr>
      </w:pPr>
    </w:p>
    <w:p w:rsidR="00950905" w:rsidRPr="00B7474F" w:rsidRDefault="00950905" w:rsidP="00950905">
      <w:pPr>
        <w:rPr>
          <w:rFonts w:ascii="Times New Roman" w:hAnsi="Times New Roman" w:cs="Times New Roman"/>
          <w:b/>
          <w:sz w:val="24"/>
          <w:szCs w:val="24"/>
        </w:rPr>
      </w:pPr>
    </w:p>
    <w:p w:rsidR="003353AF" w:rsidRPr="00950905" w:rsidRDefault="003353AF">
      <w:pPr>
        <w:rPr>
          <w:rFonts w:ascii="Times New Roman" w:eastAsia="맑은 고딕" w:hAnsi="Times New Roman" w:cs="Times New Roman"/>
          <w:color w:val="000000"/>
          <w:szCs w:val="20"/>
        </w:rPr>
      </w:pPr>
    </w:p>
    <w:sectPr w:rsidR="003353AF" w:rsidRPr="00950905" w:rsidSect="00500D7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950905"/>
    <w:rsid w:val="000A3C8E"/>
    <w:rsid w:val="000B552E"/>
    <w:rsid w:val="002150E0"/>
    <w:rsid w:val="003353AF"/>
    <w:rsid w:val="00453792"/>
    <w:rsid w:val="004A4EDE"/>
    <w:rsid w:val="004B1CE4"/>
    <w:rsid w:val="00500D7A"/>
    <w:rsid w:val="0058045B"/>
    <w:rsid w:val="00601C97"/>
    <w:rsid w:val="00636D14"/>
    <w:rsid w:val="00821380"/>
    <w:rsid w:val="00837891"/>
    <w:rsid w:val="00950905"/>
    <w:rsid w:val="009D0D1F"/>
    <w:rsid w:val="00A2338A"/>
    <w:rsid w:val="00A4738D"/>
    <w:rsid w:val="00AC4835"/>
    <w:rsid w:val="00B912F9"/>
    <w:rsid w:val="00D41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05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옅은 음영1"/>
    <w:basedOn w:val="a1"/>
    <w:uiPriority w:val="60"/>
    <w:rsid w:val="00950905"/>
    <w:pPr>
      <w:spacing w:after="0" w:line="240" w:lineRule="auto"/>
      <w:jc w:val="left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dukhwan.kim</dc:creator>
  <cp:lastModifiedBy>dukhwan.kim</cp:lastModifiedBy>
  <cp:revision>4</cp:revision>
  <dcterms:created xsi:type="dcterms:W3CDTF">2022-11-13T08:08:00Z</dcterms:created>
  <dcterms:modified xsi:type="dcterms:W3CDTF">2023-03-03T04:43:00Z</dcterms:modified>
</cp:coreProperties>
</file>