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49FE9" w14:textId="57A79F3A" w:rsidR="00B7667B" w:rsidRPr="00196E61" w:rsidRDefault="00B7667B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14:paraId="7448F6B6" w14:textId="7D1EC729" w:rsidR="000D23DC" w:rsidRPr="00196E61" w:rsidRDefault="006344A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6E61">
        <w:rPr>
          <w:rFonts w:ascii="Times New Roman" w:hAnsi="Times New Roman" w:cs="Times New Roman"/>
          <w:b/>
          <w:bCs/>
          <w:sz w:val="24"/>
          <w:szCs w:val="24"/>
        </w:rPr>
        <w:t>Supplementary Table 1</w:t>
      </w:r>
      <w:r w:rsidR="000D23DC" w:rsidRPr="00196E61">
        <w:rPr>
          <w:rFonts w:ascii="Times New Roman" w:hAnsi="Times New Roman" w:cs="Times New Roman"/>
          <w:b/>
          <w:bCs/>
          <w:sz w:val="24"/>
          <w:szCs w:val="24"/>
        </w:rPr>
        <w:t>. Enrichment Analysis p-values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E30FF" w:rsidRPr="00196E61" w14:paraId="733E50C7" w14:textId="77777777" w:rsidTr="002E30FF">
        <w:tc>
          <w:tcPr>
            <w:tcW w:w="3116" w:type="dxa"/>
          </w:tcPr>
          <w:p w14:paraId="62F349BC" w14:textId="38D266DD" w:rsidR="002E30FF" w:rsidRPr="00196E61" w:rsidRDefault="002E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Sleep measurement</w:t>
            </w:r>
          </w:p>
        </w:tc>
        <w:tc>
          <w:tcPr>
            <w:tcW w:w="3117" w:type="dxa"/>
          </w:tcPr>
          <w:p w14:paraId="2A60AFDA" w14:textId="40C5A1DB" w:rsidR="002E30FF" w:rsidRPr="00196E61" w:rsidRDefault="002E30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Hypergeometric test p-value</w:t>
            </w:r>
          </w:p>
        </w:tc>
        <w:tc>
          <w:tcPr>
            <w:tcW w:w="3117" w:type="dxa"/>
          </w:tcPr>
          <w:p w14:paraId="5A471004" w14:textId="008B7D76" w:rsidR="002E30FF" w:rsidRPr="00196E61" w:rsidRDefault="000D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Permutation p-value</w:t>
            </w:r>
          </w:p>
        </w:tc>
      </w:tr>
      <w:tr w:rsidR="002E30FF" w:rsidRPr="00196E61" w14:paraId="5FC0AE47" w14:textId="77777777" w:rsidTr="002E30FF">
        <w:tc>
          <w:tcPr>
            <w:tcW w:w="3116" w:type="dxa"/>
          </w:tcPr>
          <w:p w14:paraId="38ADCEA4" w14:textId="341F556A" w:rsidR="002E30FF" w:rsidRPr="00196E61" w:rsidRDefault="000D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Bedtime (Self-Report)</w:t>
            </w:r>
          </w:p>
        </w:tc>
        <w:tc>
          <w:tcPr>
            <w:tcW w:w="3117" w:type="dxa"/>
          </w:tcPr>
          <w:p w14:paraId="7EDD363A" w14:textId="1B66896D" w:rsidR="002E30FF" w:rsidRPr="00196E61" w:rsidRDefault="00DE5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007*</w:t>
            </w:r>
          </w:p>
        </w:tc>
        <w:tc>
          <w:tcPr>
            <w:tcW w:w="3117" w:type="dxa"/>
          </w:tcPr>
          <w:p w14:paraId="0776484F" w14:textId="47B2D5F1" w:rsidR="002E30FF" w:rsidRPr="00196E61" w:rsidRDefault="000D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036*</w:t>
            </w:r>
          </w:p>
        </w:tc>
      </w:tr>
      <w:tr w:rsidR="000D23DC" w:rsidRPr="00196E61" w14:paraId="2C6C688A" w14:textId="77777777" w:rsidTr="002E30FF">
        <w:tc>
          <w:tcPr>
            <w:tcW w:w="3116" w:type="dxa"/>
          </w:tcPr>
          <w:p w14:paraId="1A54A479" w14:textId="4E5E295E" w:rsidR="000D23DC" w:rsidRPr="00196E61" w:rsidRDefault="000D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Bedtime (ACT)</w:t>
            </w:r>
          </w:p>
        </w:tc>
        <w:tc>
          <w:tcPr>
            <w:tcW w:w="3117" w:type="dxa"/>
          </w:tcPr>
          <w:p w14:paraId="3C367F03" w14:textId="4A6D2F18" w:rsidR="000D23DC" w:rsidRPr="00196E61" w:rsidRDefault="00647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3117" w:type="dxa"/>
          </w:tcPr>
          <w:p w14:paraId="11B373C1" w14:textId="31E31C69" w:rsidR="000D23DC" w:rsidRPr="00196E61" w:rsidRDefault="00D56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0D23DC" w:rsidRPr="00196E61" w14:paraId="14523875" w14:textId="77777777" w:rsidTr="002E30FF">
        <w:tc>
          <w:tcPr>
            <w:tcW w:w="3116" w:type="dxa"/>
          </w:tcPr>
          <w:p w14:paraId="4C20581A" w14:textId="7A8AE18A" w:rsidR="000D23DC" w:rsidRPr="00196E61" w:rsidRDefault="000D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Bedtime (PSG)</w:t>
            </w:r>
          </w:p>
        </w:tc>
        <w:tc>
          <w:tcPr>
            <w:tcW w:w="3117" w:type="dxa"/>
          </w:tcPr>
          <w:p w14:paraId="0FE0B45E" w14:textId="3684D4EB" w:rsidR="000D23DC" w:rsidRPr="00196E61" w:rsidRDefault="006E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0003*</w:t>
            </w:r>
          </w:p>
        </w:tc>
        <w:tc>
          <w:tcPr>
            <w:tcW w:w="3117" w:type="dxa"/>
          </w:tcPr>
          <w:p w14:paraId="3A74223C" w14:textId="20E917C3" w:rsidR="000D23DC" w:rsidRPr="00196E61" w:rsidRDefault="006E5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005*</w:t>
            </w:r>
          </w:p>
        </w:tc>
      </w:tr>
      <w:tr w:rsidR="000D23DC" w:rsidRPr="00196E61" w14:paraId="0B177D9A" w14:textId="77777777" w:rsidTr="002E30FF">
        <w:tc>
          <w:tcPr>
            <w:tcW w:w="3116" w:type="dxa"/>
          </w:tcPr>
          <w:p w14:paraId="788F6608" w14:textId="60FEDA5C" w:rsidR="000D23DC" w:rsidRPr="00196E61" w:rsidRDefault="000D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SOL (Self-Report)</w:t>
            </w:r>
          </w:p>
        </w:tc>
        <w:tc>
          <w:tcPr>
            <w:tcW w:w="3117" w:type="dxa"/>
          </w:tcPr>
          <w:p w14:paraId="304A3220" w14:textId="4823228E" w:rsidR="000D23DC" w:rsidRPr="00196E61" w:rsidRDefault="00657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14:paraId="2971BAC9" w14:textId="29A17FC6" w:rsidR="000D23DC" w:rsidRPr="00196E61" w:rsidRDefault="000D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0D23DC" w:rsidRPr="00196E61" w14:paraId="0C87467C" w14:textId="77777777" w:rsidTr="002E30FF">
        <w:tc>
          <w:tcPr>
            <w:tcW w:w="3116" w:type="dxa"/>
          </w:tcPr>
          <w:p w14:paraId="21532289" w14:textId="2096EA9B" w:rsidR="000D23DC" w:rsidRPr="00196E61" w:rsidRDefault="000D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SOL (ACT)</w:t>
            </w:r>
          </w:p>
        </w:tc>
        <w:tc>
          <w:tcPr>
            <w:tcW w:w="3117" w:type="dxa"/>
          </w:tcPr>
          <w:p w14:paraId="0D609686" w14:textId="43467DEC" w:rsidR="000D23DC" w:rsidRPr="00196E61" w:rsidRDefault="00647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3117" w:type="dxa"/>
          </w:tcPr>
          <w:p w14:paraId="4D7B415C" w14:textId="42A02284" w:rsidR="000D23DC" w:rsidRPr="00196E61" w:rsidRDefault="003F3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0D23DC" w:rsidRPr="00196E61" w14:paraId="272D0574" w14:textId="77777777" w:rsidTr="002E30FF">
        <w:tc>
          <w:tcPr>
            <w:tcW w:w="3116" w:type="dxa"/>
          </w:tcPr>
          <w:p w14:paraId="7942B81C" w14:textId="0EE49A2D" w:rsidR="000D23DC" w:rsidRPr="00196E61" w:rsidRDefault="000D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SOL (PSG)</w:t>
            </w:r>
          </w:p>
        </w:tc>
        <w:tc>
          <w:tcPr>
            <w:tcW w:w="3117" w:type="dxa"/>
          </w:tcPr>
          <w:p w14:paraId="0F9E098E" w14:textId="25038994" w:rsidR="000D23DC" w:rsidRPr="00196E61" w:rsidRDefault="007E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117" w:type="dxa"/>
          </w:tcPr>
          <w:p w14:paraId="3CE137F8" w14:textId="5E60BCBD" w:rsidR="000D23DC" w:rsidRPr="00196E61" w:rsidRDefault="00647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</w:tr>
      <w:tr w:rsidR="000D23DC" w:rsidRPr="00196E61" w14:paraId="2FEB4982" w14:textId="77777777" w:rsidTr="002E30FF">
        <w:tc>
          <w:tcPr>
            <w:tcW w:w="3116" w:type="dxa"/>
          </w:tcPr>
          <w:p w14:paraId="250E59D3" w14:textId="0E7CAD84" w:rsidR="000D23DC" w:rsidRPr="00196E61" w:rsidRDefault="000D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SOT (Self-Report)</w:t>
            </w:r>
          </w:p>
        </w:tc>
        <w:tc>
          <w:tcPr>
            <w:tcW w:w="3117" w:type="dxa"/>
          </w:tcPr>
          <w:p w14:paraId="3298CBD9" w14:textId="6B0B4927" w:rsidR="000D23DC" w:rsidRPr="00196E61" w:rsidRDefault="00B60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0001*</w:t>
            </w:r>
          </w:p>
        </w:tc>
        <w:tc>
          <w:tcPr>
            <w:tcW w:w="3117" w:type="dxa"/>
          </w:tcPr>
          <w:p w14:paraId="2AD1064C" w14:textId="2B023C41" w:rsidR="000D23DC" w:rsidRPr="00196E61" w:rsidRDefault="00B60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003*</w:t>
            </w:r>
          </w:p>
        </w:tc>
      </w:tr>
      <w:tr w:rsidR="000D23DC" w:rsidRPr="00196E61" w14:paraId="5F8C5D07" w14:textId="77777777" w:rsidTr="002E30FF">
        <w:tc>
          <w:tcPr>
            <w:tcW w:w="3116" w:type="dxa"/>
          </w:tcPr>
          <w:p w14:paraId="27F53332" w14:textId="16A9C83E" w:rsidR="000D23DC" w:rsidRPr="00196E61" w:rsidRDefault="000D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SOT (ACT)</w:t>
            </w:r>
          </w:p>
        </w:tc>
        <w:tc>
          <w:tcPr>
            <w:tcW w:w="3117" w:type="dxa"/>
          </w:tcPr>
          <w:p w14:paraId="04B9D737" w14:textId="05FF700C" w:rsidR="000D23DC" w:rsidRPr="00196E61" w:rsidRDefault="00F61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117" w:type="dxa"/>
          </w:tcPr>
          <w:p w14:paraId="6882087C" w14:textId="295A81B7" w:rsidR="000D23DC" w:rsidRPr="00196E61" w:rsidRDefault="00F61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0D23DC" w:rsidRPr="00196E61" w14:paraId="45BE69CD" w14:textId="77777777" w:rsidTr="002E30FF">
        <w:tc>
          <w:tcPr>
            <w:tcW w:w="3116" w:type="dxa"/>
          </w:tcPr>
          <w:p w14:paraId="2034E2E2" w14:textId="63D02174" w:rsidR="000D23DC" w:rsidRPr="00196E61" w:rsidRDefault="000D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SOT (PSG)</w:t>
            </w:r>
          </w:p>
        </w:tc>
        <w:tc>
          <w:tcPr>
            <w:tcW w:w="3117" w:type="dxa"/>
          </w:tcPr>
          <w:p w14:paraId="27F0B29F" w14:textId="23C23904" w:rsidR="000D23DC" w:rsidRPr="00196E61" w:rsidRDefault="005B7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7" w:type="dxa"/>
          </w:tcPr>
          <w:p w14:paraId="58015248" w14:textId="6D121DBA" w:rsidR="000D23DC" w:rsidRPr="00196E61" w:rsidRDefault="00813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6E61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6477AC" w:rsidRPr="00196E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25000587" w14:textId="269B6BF9" w:rsidR="006A6585" w:rsidRPr="00196E61" w:rsidRDefault="007916E8">
      <w:pPr>
        <w:rPr>
          <w:rFonts w:ascii="Times New Roman" w:hAnsi="Times New Roman" w:cs="Times New Roman"/>
          <w:sz w:val="24"/>
          <w:szCs w:val="24"/>
        </w:rPr>
      </w:pPr>
      <w:r w:rsidRPr="00196E61">
        <w:rPr>
          <w:rFonts w:ascii="Times New Roman" w:hAnsi="Times New Roman" w:cs="Times New Roman"/>
          <w:sz w:val="24"/>
          <w:szCs w:val="24"/>
        </w:rPr>
        <w:t>* Statistically Significant</w:t>
      </w:r>
      <w:r w:rsidR="0098297F" w:rsidRPr="00196E61">
        <w:rPr>
          <w:rFonts w:ascii="Times New Roman" w:hAnsi="Times New Roman" w:cs="Times New Roman"/>
          <w:sz w:val="24"/>
          <w:szCs w:val="24"/>
        </w:rPr>
        <w:t xml:space="preserve"> p &lt; 0.05</w:t>
      </w:r>
    </w:p>
    <w:p w14:paraId="78D83D91" w14:textId="77777777" w:rsidR="00C96EDD" w:rsidRPr="00196E61" w:rsidRDefault="00C96EDD">
      <w:pPr>
        <w:rPr>
          <w:rFonts w:ascii="Times New Roman" w:hAnsi="Times New Roman" w:cs="Times New Roman"/>
          <w:sz w:val="24"/>
          <w:szCs w:val="24"/>
        </w:rPr>
      </w:pPr>
    </w:p>
    <w:p w14:paraId="12C75142" w14:textId="558714FD" w:rsidR="00372512" w:rsidRPr="00196E61" w:rsidRDefault="00372512" w:rsidP="007916E8">
      <w:pPr>
        <w:ind w:right="-1440"/>
        <w:rPr>
          <w:rFonts w:ascii="Times New Roman" w:hAnsi="Times New Roman" w:cs="Times New Roman"/>
          <w:sz w:val="24"/>
          <w:szCs w:val="24"/>
        </w:rPr>
      </w:pPr>
      <w:r w:rsidRPr="00196E61">
        <w:rPr>
          <w:rFonts w:ascii="Times New Roman" w:hAnsi="Times New Roman" w:cs="Times New Roman"/>
          <w:sz w:val="24"/>
          <w:szCs w:val="24"/>
        </w:rPr>
        <w:t>Figure S</w:t>
      </w:r>
      <w:r w:rsidR="00611A1A" w:rsidRPr="00196E61">
        <w:rPr>
          <w:rFonts w:ascii="Times New Roman" w:hAnsi="Times New Roman" w:cs="Times New Roman"/>
          <w:sz w:val="24"/>
          <w:szCs w:val="24"/>
        </w:rPr>
        <w:t>1</w:t>
      </w:r>
      <w:r w:rsidRPr="00196E61">
        <w:rPr>
          <w:rFonts w:ascii="Times New Roman" w:hAnsi="Times New Roman" w:cs="Times New Roman"/>
          <w:sz w:val="24"/>
          <w:szCs w:val="24"/>
        </w:rPr>
        <w:t xml:space="preserve">. </w:t>
      </w:r>
      <w:r w:rsidR="00F7110C" w:rsidRPr="00196E61">
        <w:rPr>
          <w:rFonts w:ascii="Times New Roman" w:hAnsi="Times New Roman" w:cs="Times New Roman"/>
          <w:sz w:val="24"/>
          <w:szCs w:val="24"/>
        </w:rPr>
        <w:t>Manhattan Plots</w:t>
      </w:r>
      <w:r w:rsidR="009E108F" w:rsidRPr="00196E61">
        <w:rPr>
          <w:rFonts w:ascii="Times New Roman" w:hAnsi="Times New Roman" w:cs="Times New Roman"/>
          <w:sz w:val="24"/>
          <w:szCs w:val="24"/>
        </w:rPr>
        <w:t xml:space="preserve"> of adjusted P-values</w:t>
      </w:r>
    </w:p>
    <w:p w14:paraId="504708F8" w14:textId="77777777" w:rsidR="0040339C" w:rsidRPr="00196E61" w:rsidRDefault="00451792" w:rsidP="007916E8">
      <w:pPr>
        <w:ind w:right="-1440"/>
        <w:rPr>
          <w:rFonts w:ascii="Times New Roman" w:hAnsi="Times New Roman" w:cs="Times New Roman"/>
          <w:sz w:val="24"/>
          <w:szCs w:val="24"/>
        </w:rPr>
      </w:pPr>
      <w:r w:rsidRPr="00196E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276C98" wp14:editId="3FC68C60">
            <wp:extent cx="2915592" cy="21031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pplication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592" cy="2103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8142E" w:rsidRPr="00196E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C4C587A" wp14:editId="53DD7083">
            <wp:extent cx="2895161" cy="208367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low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161" cy="2083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57489" w:rsidRPr="00196E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1588316" wp14:editId="2E9BD6E8">
            <wp:extent cx="2922185" cy="209274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scatter 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185" cy="2092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973DAC" w14:textId="77777777" w:rsidR="0040339C" w:rsidRPr="00196E61" w:rsidRDefault="0040339C" w:rsidP="007916E8">
      <w:pPr>
        <w:ind w:right="-1440"/>
        <w:rPr>
          <w:rFonts w:ascii="Times New Roman" w:hAnsi="Times New Roman" w:cs="Times New Roman"/>
          <w:sz w:val="24"/>
          <w:szCs w:val="24"/>
        </w:rPr>
      </w:pPr>
    </w:p>
    <w:p w14:paraId="12FF5770" w14:textId="77777777" w:rsidR="0040339C" w:rsidRPr="00196E61" w:rsidRDefault="0040339C" w:rsidP="007916E8">
      <w:pPr>
        <w:ind w:right="-1440"/>
        <w:rPr>
          <w:rFonts w:ascii="Times New Roman" w:hAnsi="Times New Roman" w:cs="Times New Roman"/>
          <w:sz w:val="24"/>
          <w:szCs w:val="24"/>
        </w:rPr>
      </w:pPr>
    </w:p>
    <w:p w14:paraId="347B54AC" w14:textId="3125D23E" w:rsidR="00451792" w:rsidRPr="00196E61" w:rsidRDefault="00B75867" w:rsidP="007916E8">
      <w:pPr>
        <w:ind w:right="-1440"/>
        <w:rPr>
          <w:rFonts w:ascii="Times New Roman" w:hAnsi="Times New Roman" w:cs="Times New Roman"/>
          <w:sz w:val="24"/>
          <w:szCs w:val="24"/>
        </w:rPr>
      </w:pPr>
      <w:r w:rsidRPr="00196E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45CA2D" wp14:editId="5BDA668E">
            <wp:extent cx="2913209" cy="210091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209" cy="2100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B33BD" w:rsidRPr="00196E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F46E6B9" wp14:editId="7D2B7A86">
            <wp:extent cx="2917919" cy="21031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scatter char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919" cy="2103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0202" w:rsidRPr="00196E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DEF773" wp14:editId="468AB066">
            <wp:extent cx="2924783" cy="21031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scatter chart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783" cy="2103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154A5A" w14:textId="77777777" w:rsidR="0040339C" w:rsidRPr="00196E61" w:rsidRDefault="0040339C" w:rsidP="007916E8">
      <w:pPr>
        <w:ind w:right="-1440"/>
        <w:rPr>
          <w:rFonts w:ascii="Times New Roman" w:hAnsi="Times New Roman" w:cs="Times New Roman"/>
          <w:sz w:val="24"/>
          <w:szCs w:val="24"/>
        </w:rPr>
      </w:pPr>
    </w:p>
    <w:p w14:paraId="7CC4BB04" w14:textId="165E556F" w:rsidR="009B2DED" w:rsidRPr="00196E61" w:rsidRDefault="009B2DED" w:rsidP="007916E8">
      <w:pPr>
        <w:ind w:right="-1440"/>
        <w:rPr>
          <w:rFonts w:ascii="Times New Roman" w:hAnsi="Times New Roman" w:cs="Times New Roman"/>
          <w:sz w:val="24"/>
          <w:szCs w:val="24"/>
        </w:rPr>
      </w:pPr>
      <w:r w:rsidRPr="00196E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B720DF" wp14:editId="3844CCFE">
            <wp:extent cx="2925521" cy="21031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application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521" cy="2103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D2DAD" w:rsidRPr="00196E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3A4312" wp14:editId="387931DF">
            <wp:extent cx="2936820" cy="210200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pplication&#10;&#10;Description automatically generated with medium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820" cy="2102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52D46" w:rsidRPr="00196E6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004304" wp14:editId="36D35C1A">
            <wp:extent cx="2889051" cy="20642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hart, scatter chart&#10;&#10;Description automatically generated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051" cy="2064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63729F" w14:textId="6CB1671E" w:rsidR="009E108F" w:rsidRPr="00196E61" w:rsidRDefault="00281C45" w:rsidP="00281C45">
      <w:pPr>
        <w:ind w:right="-1440"/>
        <w:rPr>
          <w:rFonts w:ascii="Times New Roman" w:hAnsi="Times New Roman" w:cs="Times New Roman"/>
          <w:sz w:val="24"/>
          <w:szCs w:val="24"/>
        </w:rPr>
      </w:pPr>
      <w:r w:rsidRPr="00196E61">
        <w:rPr>
          <w:rFonts w:ascii="Times New Roman" w:hAnsi="Times New Roman" w:cs="Times New Roman"/>
          <w:sz w:val="24"/>
          <w:szCs w:val="24"/>
        </w:rPr>
        <w:t xml:space="preserve">All represented sites fall either within genes or within specific proximities to genes: 1500 base pairs upstream or 500 base pairs downstream. The green dots specifically highlight the methylation sites that are within or near genes identified by </w:t>
      </w:r>
      <w:r w:rsidR="008D719D" w:rsidRPr="00196E61">
        <w:rPr>
          <w:rFonts w:ascii="Times New Roman" w:hAnsi="Times New Roman" w:cs="Times New Roman"/>
          <w:sz w:val="24"/>
          <w:szCs w:val="24"/>
        </w:rPr>
        <w:t xml:space="preserve">previous </w:t>
      </w:r>
      <w:r w:rsidRPr="00196E61">
        <w:rPr>
          <w:rFonts w:ascii="Times New Roman" w:hAnsi="Times New Roman" w:cs="Times New Roman"/>
          <w:sz w:val="24"/>
          <w:szCs w:val="24"/>
        </w:rPr>
        <w:t xml:space="preserve">genome-wide association studies (GWAS), while the remaining sites are associated with other genes. Red lines indicate a threshold where the q-value is less than 0.05. These q-values represent p-values that have been adjusted using the </w:t>
      </w:r>
      <w:proofErr w:type="spellStart"/>
      <w:r w:rsidRPr="00196E61">
        <w:rPr>
          <w:rFonts w:ascii="Times New Roman" w:hAnsi="Times New Roman" w:cs="Times New Roman"/>
          <w:sz w:val="24"/>
          <w:szCs w:val="24"/>
        </w:rPr>
        <w:t>Benjam</w:t>
      </w:r>
      <w:r w:rsidR="003D45B4">
        <w:rPr>
          <w:rFonts w:ascii="Times New Roman" w:hAnsi="Times New Roman" w:cs="Times New Roman"/>
          <w:sz w:val="24"/>
          <w:szCs w:val="24"/>
        </w:rPr>
        <w:t>i</w:t>
      </w:r>
      <w:r w:rsidRPr="00196E61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196E61">
        <w:rPr>
          <w:rFonts w:ascii="Times New Roman" w:hAnsi="Times New Roman" w:cs="Times New Roman"/>
          <w:sz w:val="24"/>
          <w:szCs w:val="24"/>
        </w:rPr>
        <w:t xml:space="preserve"> and Hochberg method.</w:t>
      </w:r>
    </w:p>
    <w:sectPr w:rsidR="009E108F" w:rsidRPr="00196E61" w:rsidSect="009557F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890BD" w14:textId="77777777" w:rsidR="00E65B17" w:rsidRDefault="00E65B17" w:rsidP="007916E8">
      <w:pPr>
        <w:spacing w:after="0" w:line="240" w:lineRule="auto"/>
      </w:pPr>
      <w:r>
        <w:separator/>
      </w:r>
    </w:p>
  </w:endnote>
  <w:endnote w:type="continuationSeparator" w:id="0">
    <w:p w14:paraId="6A05DC68" w14:textId="77777777" w:rsidR="00E65B17" w:rsidRDefault="00E65B17" w:rsidP="00791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4961A" w14:textId="77777777" w:rsidR="00E65B17" w:rsidRDefault="00E65B17" w:rsidP="007916E8">
      <w:pPr>
        <w:spacing w:after="0" w:line="240" w:lineRule="auto"/>
      </w:pPr>
      <w:r>
        <w:separator/>
      </w:r>
    </w:p>
  </w:footnote>
  <w:footnote w:type="continuationSeparator" w:id="0">
    <w:p w14:paraId="5B6118C5" w14:textId="77777777" w:rsidR="00E65B17" w:rsidRDefault="00E65B17" w:rsidP="00791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005FD"/>
    <w:multiLevelType w:val="hybridMultilevel"/>
    <w:tmpl w:val="CBC4A948"/>
    <w:lvl w:ilvl="0" w:tplc="82D4A2A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855A3"/>
    <w:multiLevelType w:val="hybridMultilevel"/>
    <w:tmpl w:val="F6A0F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C6AA7"/>
    <w:multiLevelType w:val="hybridMultilevel"/>
    <w:tmpl w:val="60229122"/>
    <w:lvl w:ilvl="0" w:tplc="9E467B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E3C77"/>
    <w:multiLevelType w:val="hybridMultilevel"/>
    <w:tmpl w:val="876A6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870772">
    <w:abstractNumId w:val="2"/>
  </w:num>
  <w:num w:numId="2" w16cid:durableId="1605915566">
    <w:abstractNumId w:val="0"/>
  </w:num>
  <w:num w:numId="3" w16cid:durableId="1389376348">
    <w:abstractNumId w:val="3"/>
  </w:num>
  <w:num w:numId="4" w16cid:durableId="250894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667B"/>
    <w:rsid w:val="000443D7"/>
    <w:rsid w:val="000C6E2E"/>
    <w:rsid w:val="000D23DC"/>
    <w:rsid w:val="00123E46"/>
    <w:rsid w:val="001352A2"/>
    <w:rsid w:val="0016039B"/>
    <w:rsid w:val="00173D55"/>
    <w:rsid w:val="00180804"/>
    <w:rsid w:val="0018142E"/>
    <w:rsid w:val="00196E61"/>
    <w:rsid w:val="001A794F"/>
    <w:rsid w:val="001B33BD"/>
    <w:rsid w:val="001C5CBA"/>
    <w:rsid w:val="001D367B"/>
    <w:rsid w:val="00216E9C"/>
    <w:rsid w:val="00233EBA"/>
    <w:rsid w:val="00261304"/>
    <w:rsid w:val="00281C45"/>
    <w:rsid w:val="00282E5F"/>
    <w:rsid w:val="0029552D"/>
    <w:rsid w:val="002B6BF9"/>
    <w:rsid w:val="002E30FF"/>
    <w:rsid w:val="002F51CC"/>
    <w:rsid w:val="0030692B"/>
    <w:rsid w:val="0032768E"/>
    <w:rsid w:val="00327875"/>
    <w:rsid w:val="00372512"/>
    <w:rsid w:val="003C3276"/>
    <w:rsid w:val="003D45B4"/>
    <w:rsid w:val="003F326E"/>
    <w:rsid w:val="0040339C"/>
    <w:rsid w:val="00403A47"/>
    <w:rsid w:val="00451792"/>
    <w:rsid w:val="00457489"/>
    <w:rsid w:val="0049761C"/>
    <w:rsid w:val="00552D46"/>
    <w:rsid w:val="005B7E12"/>
    <w:rsid w:val="005F0A58"/>
    <w:rsid w:val="00611A1A"/>
    <w:rsid w:val="006124CC"/>
    <w:rsid w:val="006344AA"/>
    <w:rsid w:val="0063467D"/>
    <w:rsid w:val="006477AC"/>
    <w:rsid w:val="00657788"/>
    <w:rsid w:val="006A6585"/>
    <w:rsid w:val="006E5996"/>
    <w:rsid w:val="007152A4"/>
    <w:rsid w:val="00724D32"/>
    <w:rsid w:val="007265E1"/>
    <w:rsid w:val="00736069"/>
    <w:rsid w:val="0075101F"/>
    <w:rsid w:val="00765709"/>
    <w:rsid w:val="007916E8"/>
    <w:rsid w:val="00792781"/>
    <w:rsid w:val="00795A79"/>
    <w:rsid w:val="007C3403"/>
    <w:rsid w:val="007E2594"/>
    <w:rsid w:val="007E3037"/>
    <w:rsid w:val="00813BB3"/>
    <w:rsid w:val="0084253C"/>
    <w:rsid w:val="00873DD8"/>
    <w:rsid w:val="008D5400"/>
    <w:rsid w:val="008D719D"/>
    <w:rsid w:val="00913775"/>
    <w:rsid w:val="009557F6"/>
    <w:rsid w:val="0098297F"/>
    <w:rsid w:val="009963C4"/>
    <w:rsid w:val="009B2DED"/>
    <w:rsid w:val="009E108F"/>
    <w:rsid w:val="00AD2DAD"/>
    <w:rsid w:val="00AD5768"/>
    <w:rsid w:val="00B3269B"/>
    <w:rsid w:val="00B607CF"/>
    <w:rsid w:val="00B63A78"/>
    <w:rsid w:val="00B75867"/>
    <w:rsid w:val="00B7667B"/>
    <w:rsid w:val="00BF103A"/>
    <w:rsid w:val="00C0539A"/>
    <w:rsid w:val="00C05510"/>
    <w:rsid w:val="00C538E7"/>
    <w:rsid w:val="00C70202"/>
    <w:rsid w:val="00C96EDD"/>
    <w:rsid w:val="00CB1898"/>
    <w:rsid w:val="00CB311A"/>
    <w:rsid w:val="00CB6D45"/>
    <w:rsid w:val="00D253F6"/>
    <w:rsid w:val="00D56925"/>
    <w:rsid w:val="00D83864"/>
    <w:rsid w:val="00DB0FDC"/>
    <w:rsid w:val="00DE5CFB"/>
    <w:rsid w:val="00E465F1"/>
    <w:rsid w:val="00E65B17"/>
    <w:rsid w:val="00E9155A"/>
    <w:rsid w:val="00E951AB"/>
    <w:rsid w:val="00EA5D36"/>
    <w:rsid w:val="00F25FE2"/>
    <w:rsid w:val="00F3641C"/>
    <w:rsid w:val="00F6193C"/>
    <w:rsid w:val="00F7110C"/>
    <w:rsid w:val="00FC0137"/>
    <w:rsid w:val="00FC4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41F8F"/>
  <w15:docId w15:val="{83ECAF98-F77E-4CA9-AB03-FB30A6A88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3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25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16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6E8"/>
  </w:style>
  <w:style w:type="paragraph" w:styleId="Footer">
    <w:name w:val="footer"/>
    <w:basedOn w:val="Normal"/>
    <w:link w:val="FooterChar"/>
    <w:uiPriority w:val="99"/>
    <w:unhideWhenUsed/>
    <w:rsid w:val="007916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6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55C226A2CB344B530C04B36E54A42" ma:contentTypeVersion="10" ma:contentTypeDescription="Create a new document." ma:contentTypeScope="" ma:versionID="919949af899c710bec3f2ad799893727">
  <xsd:schema xmlns:xsd="http://www.w3.org/2001/XMLSchema" xmlns:xs="http://www.w3.org/2001/XMLSchema" xmlns:p="http://schemas.microsoft.com/office/2006/metadata/properties" xmlns:ns2="e87403b6-bde3-48ef-9f88-f03995837c0b" xmlns:ns3="239ba130-d480-47f7-9119-262d33cd0c3c" targetNamespace="http://schemas.microsoft.com/office/2006/metadata/properties" ma:root="true" ma:fieldsID="d27f42c53cffa2f43be628ca8cd5d9df" ns2:_="" ns3:_="">
    <xsd:import namespace="e87403b6-bde3-48ef-9f88-f03995837c0b"/>
    <xsd:import namespace="239ba130-d480-47f7-9119-262d33cd0c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403b6-bde3-48ef-9f88-f03995837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8b28469-8996-4088-bd89-44d87d6385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9ba130-d480-47f7-9119-262d33cd0c3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7d2eb67-0010-4b28-adc2-9a45b7586b2b}" ma:internalName="TaxCatchAll" ma:showField="CatchAllData" ma:web="239ba130-d480-47f7-9119-262d33cd0c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7403b6-bde3-48ef-9f88-f03995837c0b">
      <Terms xmlns="http://schemas.microsoft.com/office/infopath/2007/PartnerControls"/>
    </lcf76f155ced4ddcb4097134ff3c332f>
    <TaxCatchAll xmlns="239ba130-d480-47f7-9119-262d33cd0c3c" xsi:nil="true"/>
  </documentManagement>
</p:properties>
</file>

<file path=customXml/itemProps1.xml><?xml version="1.0" encoding="utf-8"?>
<ds:datastoreItem xmlns:ds="http://schemas.openxmlformats.org/officeDocument/2006/customXml" ds:itemID="{C10847FF-4C2F-4ADF-8D3A-29F7B5245B4A}"/>
</file>

<file path=customXml/itemProps2.xml><?xml version="1.0" encoding="utf-8"?>
<ds:datastoreItem xmlns:ds="http://schemas.openxmlformats.org/officeDocument/2006/customXml" ds:itemID="{622E00A5-254B-4DAC-9A47-2881C1B58D9D}"/>
</file>

<file path=customXml/itemProps3.xml><?xml version="1.0" encoding="utf-8"?>
<ds:datastoreItem xmlns:ds="http://schemas.openxmlformats.org/officeDocument/2006/customXml" ds:itemID="{29E3FC3D-1C3D-4ED9-A9F3-78A31E5FF5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1036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State Health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Larsen, Michael Elden</dc:creator>
  <cp:keywords/>
  <dc:description/>
  <cp:lastModifiedBy>Michael Larsen</cp:lastModifiedBy>
  <cp:revision>40</cp:revision>
  <dcterms:created xsi:type="dcterms:W3CDTF">2022-08-11T14:47:00Z</dcterms:created>
  <dcterms:modified xsi:type="dcterms:W3CDTF">2023-06-26T04:23:00Z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0x01010066655C226A2CB344B530C04B36E54A42</vt:lpwstr>
  </property>
</Properties>
</file>