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E0364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b/>
          <w:bCs/>
          <w:sz w:val="32"/>
          <w:szCs w:val="32"/>
          <w:lang w:val="en-US"/>
        </w:rPr>
      </w:pPr>
      <w:bookmarkStart w:id="0" w:name="_GoBack"/>
      <w:bookmarkEnd w:id="0"/>
      <w:r w:rsidRPr="008758C1">
        <w:rPr>
          <w:b/>
          <w:bCs/>
          <w:sz w:val="32"/>
          <w:szCs w:val="32"/>
          <w:lang w:val="en-US"/>
        </w:rPr>
        <w:t>Supplementary Tables</w:t>
      </w:r>
    </w:p>
    <w:p w14:paraId="3A04D08C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Style w:val="GridTable1Light10"/>
        <w:tblW w:w="9498" w:type="dxa"/>
        <w:tblLook w:val="04A0" w:firstRow="1" w:lastRow="0" w:firstColumn="1" w:lastColumn="0" w:noHBand="0" w:noVBand="1"/>
      </w:tblPr>
      <w:tblGrid>
        <w:gridCol w:w="2410"/>
        <w:gridCol w:w="5245"/>
        <w:gridCol w:w="1843"/>
      </w:tblGrid>
      <w:tr w:rsidR="00E6000C" w:rsidRPr="00BD71DF" w14:paraId="43CE8067" w14:textId="77777777" w:rsidTr="009B5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C14DB2" w14:textId="77777777" w:rsidR="00E6000C" w:rsidRPr="008758C1" w:rsidRDefault="00E6000C" w:rsidP="009B591E">
            <w:pPr>
              <w:pStyle w:val="Caption"/>
              <w:keepNext/>
              <w:spacing w:after="0"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8758C1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Supplementary Table 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>1</w:t>
            </w:r>
            <w:r w:rsidRPr="008758C1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>. Target genes, respective primer sequences and expected product</w:t>
            </w:r>
          </w:p>
        </w:tc>
      </w:tr>
      <w:tr w:rsidR="00E6000C" w:rsidRPr="008758C1" w14:paraId="29616672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420C7FB" w14:textId="77777777" w:rsidR="00E6000C" w:rsidRPr="008758C1" w:rsidRDefault="00E6000C" w:rsidP="009B591E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Target Gene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A4DCD9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Primer Sequence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B9438D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Product length (</w:t>
            </w:r>
            <w:proofErr w:type="spellStart"/>
            <w:r w:rsidRPr="008758C1">
              <w:rPr>
                <w:sz w:val="20"/>
                <w:szCs w:val="20"/>
                <w:lang w:val="en-US"/>
              </w:rPr>
              <w:t>bp</w:t>
            </w:r>
            <w:proofErr w:type="spellEnd"/>
            <w:r w:rsidRPr="008758C1">
              <w:rPr>
                <w:sz w:val="20"/>
                <w:szCs w:val="20"/>
                <w:lang w:val="en-US"/>
              </w:rPr>
              <w:t>)</w:t>
            </w:r>
          </w:p>
        </w:tc>
      </w:tr>
      <w:tr w:rsidR="00E6000C" w:rsidRPr="008758C1" w14:paraId="65B19220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left w:val="nil"/>
            </w:tcBorders>
            <w:vAlign w:val="center"/>
          </w:tcPr>
          <w:p w14:paraId="18A3DE4F" w14:textId="77777777" w:rsidR="00E6000C" w:rsidRPr="008758C1" w:rsidRDefault="00E6000C" w:rsidP="009B591E">
            <w:pPr>
              <w:spacing w:line="360" w:lineRule="auto"/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8758C1">
              <w:rPr>
                <w:b w:val="0"/>
                <w:i/>
                <w:iCs/>
                <w:sz w:val="20"/>
                <w:szCs w:val="20"/>
                <w:lang w:val="en-US"/>
              </w:rPr>
              <w:t xml:space="preserve">nc886 </w:t>
            </w:r>
            <w:bookmarkStart w:id="1" w:name="OLE_LINK3"/>
            <w:r w:rsidRPr="008758C1">
              <w:rPr>
                <w:b w:val="0"/>
                <w:i/>
                <w:iCs/>
                <w:sz w:val="20"/>
                <w:szCs w:val="20"/>
                <w:lang w:val="en-US"/>
              </w:rPr>
              <w:t>qPCR</w:t>
            </w:r>
            <w:bookmarkEnd w:id="1"/>
          </w:p>
        </w:tc>
        <w:tc>
          <w:tcPr>
            <w:tcW w:w="5245" w:type="dxa"/>
            <w:vAlign w:val="center"/>
          </w:tcPr>
          <w:p w14:paraId="61944DB2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F - 5’ GCTCAAGCGGTTACCTCCTC 3’</w:t>
            </w:r>
          </w:p>
        </w:tc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14:paraId="11758D11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93</w:t>
            </w:r>
          </w:p>
        </w:tc>
      </w:tr>
      <w:tr w:rsidR="00E6000C" w:rsidRPr="008758C1" w14:paraId="6BC1097E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nil"/>
            </w:tcBorders>
            <w:vAlign w:val="center"/>
          </w:tcPr>
          <w:p w14:paraId="683FC45E" w14:textId="77777777" w:rsidR="00E6000C" w:rsidRPr="008758C1" w:rsidRDefault="00E6000C" w:rsidP="009B591E">
            <w:pPr>
              <w:spacing w:line="360" w:lineRule="auto"/>
              <w:rPr>
                <w:b w:val="0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715D35D1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R - 5’ GCATAAAAGGGTCAGTAAGCACC 3’</w:t>
            </w:r>
          </w:p>
        </w:tc>
        <w:tc>
          <w:tcPr>
            <w:tcW w:w="1843" w:type="dxa"/>
            <w:vMerge/>
            <w:tcBorders>
              <w:right w:val="nil"/>
            </w:tcBorders>
            <w:vAlign w:val="center"/>
          </w:tcPr>
          <w:p w14:paraId="1FE693CE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E6000C" w:rsidRPr="008758C1" w14:paraId="03719480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left w:val="nil"/>
            </w:tcBorders>
            <w:vAlign w:val="center"/>
          </w:tcPr>
          <w:p w14:paraId="679627CC" w14:textId="77777777" w:rsidR="00E6000C" w:rsidRPr="008758C1" w:rsidRDefault="00E6000C" w:rsidP="009B591E">
            <w:pPr>
              <w:spacing w:line="360" w:lineRule="auto"/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8758C1">
              <w:rPr>
                <w:b w:val="0"/>
                <w:i/>
                <w:iCs/>
                <w:sz w:val="20"/>
                <w:szCs w:val="20"/>
                <w:lang w:val="en-US"/>
              </w:rPr>
              <w:t>HPRT qPCR</w:t>
            </w:r>
          </w:p>
        </w:tc>
        <w:tc>
          <w:tcPr>
            <w:tcW w:w="5245" w:type="dxa"/>
            <w:vAlign w:val="center"/>
          </w:tcPr>
          <w:p w14:paraId="0681B539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F - 5’ TGACCTTGATTTATTTTGCATACC 3’</w:t>
            </w:r>
          </w:p>
        </w:tc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14:paraId="391205B4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51</w:t>
            </w:r>
          </w:p>
        </w:tc>
      </w:tr>
      <w:tr w:rsidR="00E6000C" w:rsidRPr="008758C1" w14:paraId="661E7460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nil"/>
            </w:tcBorders>
            <w:vAlign w:val="center"/>
          </w:tcPr>
          <w:p w14:paraId="375A9844" w14:textId="77777777" w:rsidR="00E6000C" w:rsidRPr="008758C1" w:rsidRDefault="00E6000C" w:rsidP="009B591E">
            <w:pPr>
              <w:spacing w:line="360" w:lineRule="auto"/>
              <w:rPr>
                <w:b w:val="0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29903129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R - 5’ CGAGCAAGACGTTCAGTCCT 3’</w:t>
            </w:r>
          </w:p>
        </w:tc>
        <w:tc>
          <w:tcPr>
            <w:tcW w:w="1843" w:type="dxa"/>
            <w:vMerge/>
            <w:tcBorders>
              <w:right w:val="nil"/>
            </w:tcBorders>
            <w:vAlign w:val="center"/>
          </w:tcPr>
          <w:p w14:paraId="1BBABE2D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E6000C" w:rsidRPr="008758C1" w14:paraId="3C6353FC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left w:val="nil"/>
            </w:tcBorders>
            <w:vAlign w:val="center"/>
          </w:tcPr>
          <w:p w14:paraId="39637146" w14:textId="77777777" w:rsidR="00E6000C" w:rsidRPr="008758C1" w:rsidRDefault="00E6000C" w:rsidP="009B591E">
            <w:pPr>
              <w:spacing w:line="360" w:lineRule="auto"/>
              <w:rPr>
                <w:b w:val="0"/>
                <w:i/>
                <w:iCs/>
                <w:sz w:val="20"/>
                <w:szCs w:val="20"/>
                <w:lang w:val="en-US"/>
              </w:rPr>
            </w:pPr>
            <w:r w:rsidRPr="008758C1">
              <w:rPr>
                <w:b w:val="0"/>
                <w:i/>
                <w:iCs/>
                <w:sz w:val="20"/>
                <w:szCs w:val="20"/>
                <w:lang w:val="en-US"/>
              </w:rPr>
              <w:t>TFIIB qPCR</w:t>
            </w:r>
          </w:p>
        </w:tc>
        <w:tc>
          <w:tcPr>
            <w:tcW w:w="5245" w:type="dxa"/>
            <w:vAlign w:val="center"/>
          </w:tcPr>
          <w:p w14:paraId="36FD6192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F - 5’ GTTCTGTTCCAACCTTTGTCT 3’</w:t>
            </w:r>
          </w:p>
        </w:tc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14:paraId="31950165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102</w:t>
            </w:r>
          </w:p>
        </w:tc>
      </w:tr>
      <w:tr w:rsidR="00E6000C" w:rsidRPr="008758C1" w14:paraId="30F7DD6D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nil"/>
            </w:tcBorders>
            <w:vAlign w:val="center"/>
          </w:tcPr>
          <w:p w14:paraId="4999D1A6" w14:textId="77777777" w:rsidR="00E6000C" w:rsidRPr="008758C1" w:rsidRDefault="00E6000C" w:rsidP="009B591E">
            <w:pPr>
              <w:spacing w:line="360" w:lineRule="auto"/>
              <w:rPr>
                <w:b w:val="0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2D0CA4BF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R - 5’ TGTGTAGCTGCCATCTGTACTT 3’</w:t>
            </w:r>
          </w:p>
        </w:tc>
        <w:tc>
          <w:tcPr>
            <w:tcW w:w="1843" w:type="dxa"/>
            <w:vMerge/>
            <w:tcBorders>
              <w:right w:val="nil"/>
            </w:tcBorders>
            <w:vAlign w:val="center"/>
          </w:tcPr>
          <w:p w14:paraId="59190C40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E6000C" w:rsidRPr="008758C1" w14:paraId="497E65EA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left w:val="nil"/>
            </w:tcBorders>
            <w:vAlign w:val="center"/>
          </w:tcPr>
          <w:p w14:paraId="2FF660D6" w14:textId="77777777" w:rsidR="00E6000C" w:rsidRPr="008758C1" w:rsidRDefault="00E6000C" w:rsidP="009B591E">
            <w:pPr>
              <w:spacing w:line="360" w:lineRule="auto"/>
              <w:rPr>
                <w:b w:val="0"/>
                <w:i/>
                <w:iCs/>
                <w:sz w:val="20"/>
                <w:szCs w:val="20"/>
                <w:lang w:val="en-US"/>
              </w:rPr>
            </w:pPr>
            <w:r w:rsidRPr="008758C1">
              <w:rPr>
                <w:b w:val="0"/>
                <w:i/>
                <w:iCs/>
                <w:sz w:val="20"/>
                <w:szCs w:val="20"/>
                <w:lang w:val="en-US"/>
              </w:rPr>
              <w:t xml:space="preserve">nc886 </w:t>
            </w:r>
            <w:r w:rsidRPr="008758C1">
              <w:rPr>
                <w:b w:val="0"/>
                <w:sz w:val="20"/>
                <w:szCs w:val="20"/>
                <w:lang w:val="en-US"/>
              </w:rPr>
              <w:t>pyrosequencing</w:t>
            </w:r>
          </w:p>
        </w:tc>
        <w:tc>
          <w:tcPr>
            <w:tcW w:w="5245" w:type="dxa"/>
            <w:vAlign w:val="center"/>
          </w:tcPr>
          <w:p w14:paraId="19EDBB1A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F - 5’ AGTATAGAGATGGATAGATAGAAAGT 3’</w:t>
            </w:r>
          </w:p>
        </w:tc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14:paraId="502F8140" w14:textId="77777777" w:rsidR="00E6000C" w:rsidRPr="008758C1" w:rsidRDefault="00E6000C" w:rsidP="009B59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91</w:t>
            </w:r>
          </w:p>
        </w:tc>
      </w:tr>
      <w:tr w:rsidR="00E6000C" w:rsidRPr="008758C1" w14:paraId="2408D7F8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nil"/>
            </w:tcBorders>
            <w:vAlign w:val="center"/>
          </w:tcPr>
          <w:p w14:paraId="1118B0E8" w14:textId="77777777" w:rsidR="00E6000C" w:rsidRPr="008758C1" w:rsidRDefault="00E6000C" w:rsidP="009B591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7B476129" w14:textId="77777777" w:rsidR="00E6000C" w:rsidRPr="008758C1" w:rsidRDefault="00E6000C" w:rsidP="009B591E">
            <w:pPr>
              <w:pStyle w:val="PlainTex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758C1">
              <w:rPr>
                <w:rFonts w:ascii="Times New Roman" w:hAnsi="Times New Roman" w:cs="Times New Roman"/>
                <w:szCs w:val="20"/>
              </w:rPr>
              <w:t>R - 5’ AAAATTTCAATCCCACACTCCTACCC 3’</w:t>
            </w:r>
          </w:p>
        </w:tc>
        <w:tc>
          <w:tcPr>
            <w:tcW w:w="1843" w:type="dxa"/>
            <w:vMerge/>
            <w:tcBorders>
              <w:right w:val="nil"/>
            </w:tcBorders>
            <w:vAlign w:val="center"/>
          </w:tcPr>
          <w:p w14:paraId="7C675A87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E6000C" w:rsidRPr="008758C1" w14:paraId="7B4FD28A" w14:textId="77777777" w:rsidTr="009B591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nil"/>
            </w:tcBorders>
            <w:vAlign w:val="center"/>
          </w:tcPr>
          <w:p w14:paraId="0252005E" w14:textId="77777777" w:rsidR="00E6000C" w:rsidRPr="008758C1" w:rsidRDefault="00E6000C" w:rsidP="009B591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1EE4BD4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Seq. primer: 5’ AGATGGATAGATAGAAAGTT 3’</w:t>
            </w:r>
          </w:p>
        </w:tc>
        <w:tc>
          <w:tcPr>
            <w:tcW w:w="1843" w:type="dxa"/>
            <w:vMerge/>
            <w:tcBorders>
              <w:right w:val="nil"/>
            </w:tcBorders>
            <w:vAlign w:val="center"/>
          </w:tcPr>
          <w:p w14:paraId="483D8623" w14:textId="77777777" w:rsidR="00E6000C" w:rsidRPr="008758C1" w:rsidRDefault="00E6000C" w:rsidP="009B59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404CF291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</w:p>
    <w:p w14:paraId="63027705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709CEC8E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4F2BF973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650D7FFA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1F3736F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03A04C75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37A1E3E5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8B0954B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Style w:val="TableGrid"/>
        <w:tblW w:w="10207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1275"/>
        <w:gridCol w:w="1701"/>
        <w:gridCol w:w="1741"/>
        <w:gridCol w:w="1095"/>
        <w:gridCol w:w="1134"/>
      </w:tblGrid>
      <w:tr w:rsidR="00E6000C" w:rsidRPr="00BD71DF" w14:paraId="4C216349" w14:textId="77777777" w:rsidTr="009B591E">
        <w:trPr>
          <w:jc w:val="center"/>
        </w:trPr>
        <w:tc>
          <w:tcPr>
            <w:tcW w:w="90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C349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color w:val="FF0000"/>
                <w:szCs w:val="22"/>
                <w:lang w:val="en-US"/>
              </w:rPr>
            </w:pPr>
            <w:r w:rsidRPr="008758C1">
              <w:rPr>
                <w:b/>
                <w:bCs/>
                <w:szCs w:val="22"/>
                <w:lang w:val="en-US" w:eastAsia="en-US"/>
              </w:rPr>
              <w:t xml:space="preserve">Supplementary Table </w:t>
            </w:r>
            <w:r>
              <w:rPr>
                <w:b/>
                <w:bCs/>
                <w:szCs w:val="22"/>
                <w:lang w:val="en-US" w:eastAsia="en-US"/>
              </w:rPr>
              <w:t>2</w:t>
            </w:r>
            <w:r w:rsidRPr="008758C1">
              <w:rPr>
                <w:b/>
                <w:bCs/>
                <w:szCs w:val="22"/>
                <w:lang w:val="en-US" w:eastAsia="en-US"/>
              </w:rPr>
              <w:t>. Top 3 differentially methylated regions (DMRs) identified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95BB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  <w:szCs w:val="22"/>
                <w:lang w:val="en-US" w:eastAsia="en-US"/>
              </w:rPr>
            </w:pPr>
          </w:p>
        </w:tc>
      </w:tr>
      <w:tr w:rsidR="00E6000C" w:rsidRPr="008758C1" w14:paraId="2515829F" w14:textId="77777777" w:rsidTr="009B591E">
        <w:trPr>
          <w:trHeight w:val="753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ACA8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Results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7685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Chr. location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9C0C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Genomic location start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51B2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Genomic location end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ED1D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Associated gene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469C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758C1">
              <w:rPr>
                <w:b/>
                <w:sz w:val="22"/>
                <w:szCs w:val="22"/>
                <w:lang w:val="en-US"/>
              </w:rPr>
              <w:t>DNA methylation difference (%)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A3D1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8758C1">
              <w:rPr>
                <w:b/>
                <w:i/>
                <w:sz w:val="22"/>
                <w:szCs w:val="22"/>
                <w:lang w:val="en-US"/>
              </w:rPr>
              <w:t>Nominal 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5D69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8758C1">
              <w:rPr>
                <w:b/>
                <w:i/>
                <w:sz w:val="22"/>
                <w:szCs w:val="22"/>
                <w:lang w:val="en-US"/>
              </w:rPr>
              <w:t>FDR corrected P-value</w:t>
            </w:r>
          </w:p>
        </w:tc>
      </w:tr>
      <w:tr w:rsidR="00E6000C" w:rsidRPr="008758C1" w14:paraId="3268C858" w14:textId="77777777" w:rsidTr="009B591E">
        <w:trPr>
          <w:trHeight w:val="340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40D09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8F5852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Chr5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03C1A5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135415948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CBE35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135416613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DE132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nc886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913A4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-6.51%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7656D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8758C1">
              <w:rPr>
                <w:b/>
                <w:i/>
                <w:sz w:val="22"/>
                <w:szCs w:val="22"/>
                <w:lang w:val="en-US"/>
              </w:rPr>
              <w:t>0.0229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EF53A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8758C1">
              <w:rPr>
                <w:b/>
                <w:i/>
                <w:sz w:val="22"/>
                <w:szCs w:val="22"/>
                <w:lang w:val="en-US"/>
              </w:rPr>
              <w:t>0.03</w:t>
            </w:r>
          </w:p>
        </w:tc>
      </w:tr>
      <w:tr w:rsidR="00E6000C" w:rsidRPr="008758C1" w14:paraId="406F3CD6" w14:textId="77777777" w:rsidTr="009B591E">
        <w:trPr>
          <w:trHeight w:val="340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78DAA4E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6F5D11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Chr1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4F644E9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205819088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5627662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205819609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4086863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PM20D1</w:t>
            </w:r>
          </w:p>
        </w:tc>
        <w:tc>
          <w:tcPr>
            <w:tcW w:w="1741" w:type="dxa"/>
            <w:tcBorders>
              <w:left w:val="nil"/>
              <w:bottom w:val="nil"/>
              <w:right w:val="nil"/>
            </w:tcBorders>
            <w:vAlign w:val="center"/>
          </w:tcPr>
          <w:p w14:paraId="03D8A21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-3.96%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vAlign w:val="center"/>
          </w:tcPr>
          <w:p w14:paraId="28CFDEB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0.2137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9A0FF4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0.26</w:t>
            </w:r>
          </w:p>
        </w:tc>
      </w:tr>
      <w:tr w:rsidR="00E6000C" w:rsidRPr="008758C1" w14:paraId="455B0B02" w14:textId="77777777" w:rsidTr="009B591E">
        <w:trPr>
          <w:trHeight w:val="340"/>
          <w:jc w:val="center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7DADF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88B15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Chr15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08BFD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67356310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B51F8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67356942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88731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LOC102723493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B4E1E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58C1">
              <w:rPr>
                <w:sz w:val="22"/>
                <w:szCs w:val="22"/>
                <w:lang w:val="en-US"/>
              </w:rPr>
              <w:t>-5.40%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BF20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0.5496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90C17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8758C1">
              <w:rPr>
                <w:i/>
                <w:sz w:val="22"/>
                <w:szCs w:val="22"/>
                <w:lang w:val="en-US"/>
              </w:rPr>
              <w:t>0.54</w:t>
            </w:r>
          </w:p>
        </w:tc>
      </w:tr>
      <w:tr w:rsidR="00E6000C" w:rsidRPr="008758C1" w14:paraId="4541852A" w14:textId="77777777" w:rsidTr="009B591E">
        <w:trPr>
          <w:trHeight w:val="340"/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2339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en-US"/>
              </w:rPr>
            </w:pPr>
            <w:r w:rsidRPr="008758C1">
              <w:rPr>
                <w:sz w:val="20"/>
                <w:szCs w:val="20"/>
                <w:lang w:val="en-US"/>
              </w:rPr>
              <w:t>DNA methylation difference (%) is represented as in GDM offspring compared to controls. Chr.: chromosome, FDR: false rate discovery.</w:t>
            </w:r>
          </w:p>
        </w:tc>
      </w:tr>
    </w:tbl>
    <w:p w14:paraId="7D9E7246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4292D55A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160FA328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70F2F79E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34124A2E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3CB4A233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2157"/>
        <w:gridCol w:w="1842"/>
        <w:gridCol w:w="993"/>
        <w:gridCol w:w="1701"/>
        <w:gridCol w:w="962"/>
        <w:gridCol w:w="1843"/>
        <w:gridCol w:w="850"/>
        <w:gridCol w:w="142"/>
      </w:tblGrid>
      <w:tr w:rsidR="00E6000C" w:rsidRPr="00BD71DF" w14:paraId="5E6ECE2D" w14:textId="77777777" w:rsidTr="009B591E">
        <w:trPr>
          <w:trHeight w:val="283"/>
          <w:jc w:val="center"/>
        </w:trPr>
        <w:tc>
          <w:tcPr>
            <w:tcW w:w="10490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500C" w14:textId="77777777" w:rsidR="00E6000C" w:rsidRPr="008758C1" w:rsidRDefault="00E6000C" w:rsidP="009B591E">
            <w:pPr>
              <w:spacing w:line="360" w:lineRule="auto"/>
              <w:rPr>
                <w:b/>
                <w:bCs/>
                <w:lang w:val="en-US" w:eastAsia="en-US"/>
              </w:rPr>
            </w:pPr>
            <w:r w:rsidRPr="008758C1">
              <w:rPr>
                <w:b/>
                <w:bCs/>
                <w:lang w:val="en-US" w:eastAsia="en-US"/>
              </w:rPr>
              <w:lastRenderedPageBreak/>
              <w:t xml:space="preserve">Supplementary Table </w:t>
            </w:r>
            <w:r>
              <w:rPr>
                <w:b/>
                <w:bCs/>
                <w:lang w:val="en-US" w:eastAsia="en-US"/>
              </w:rPr>
              <w:t>3</w:t>
            </w:r>
            <w:r w:rsidRPr="008758C1">
              <w:rPr>
                <w:b/>
                <w:bCs/>
                <w:lang w:val="en-US" w:eastAsia="en-US"/>
              </w:rPr>
              <w:t xml:space="preserve">. Association between </w:t>
            </w:r>
            <w:r w:rsidRPr="008758C1">
              <w:rPr>
                <w:rFonts w:eastAsiaTheme="minorHAnsi"/>
                <w:b/>
                <w:bCs/>
                <w:lang w:val="en-US" w:eastAsia="en-US"/>
              </w:rPr>
              <w:t xml:space="preserve">adult offspring </w:t>
            </w:r>
            <w:r w:rsidRPr="008758C1">
              <w:rPr>
                <w:b/>
                <w:bCs/>
                <w:i/>
                <w:lang w:val="en-US" w:eastAsia="en-US"/>
              </w:rPr>
              <w:t>nc886</w:t>
            </w:r>
            <w:r w:rsidRPr="008758C1">
              <w:rPr>
                <w:b/>
                <w:bCs/>
                <w:lang w:val="en-US" w:eastAsia="en-US"/>
              </w:rPr>
              <w:t xml:space="preserve"> DNA methylation and maternal diabetes and pre-pregnancy BMI</w:t>
            </w:r>
          </w:p>
        </w:tc>
      </w:tr>
      <w:tr w:rsidR="00E6000C" w:rsidRPr="00BD71DF" w14:paraId="67C96F85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  <w:tcBorders>
              <w:top w:val="single" w:sz="4" w:space="0" w:color="auto"/>
            </w:tcBorders>
          </w:tcPr>
          <w:p w14:paraId="5BE86AE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498" w:type="dxa"/>
            <w:gridSpan w:val="4"/>
            <w:tcBorders>
              <w:top w:val="single" w:sz="4" w:space="0" w:color="auto"/>
            </w:tcBorders>
            <w:vAlign w:val="center"/>
          </w:tcPr>
          <w:p w14:paraId="7E597EC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Association to group compared to O-BP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</w:tcPr>
          <w:p w14:paraId="4A624D5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Association to</w:t>
            </w:r>
          </w:p>
          <w:p w14:paraId="383F19B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pre-pregnancy </w:t>
            </w:r>
            <w:proofErr w:type="spellStart"/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mBMI</w:t>
            </w:r>
            <w:proofErr w:type="spellEnd"/>
          </w:p>
        </w:tc>
      </w:tr>
      <w:tr w:rsidR="00E6000C" w:rsidRPr="008758C1" w14:paraId="71663D59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35C8217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9B8145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u w:val="single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u w:val="single"/>
                <w:lang w:val="en-US" w:eastAsia="en-US"/>
              </w:rPr>
              <w:t>O-GDM</w:t>
            </w: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  </w:t>
            </w:r>
          </w:p>
        </w:tc>
        <w:tc>
          <w:tcPr>
            <w:tcW w:w="2663" w:type="dxa"/>
            <w:gridSpan w:val="2"/>
            <w:vAlign w:val="center"/>
          </w:tcPr>
          <w:p w14:paraId="05F1261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u w:val="single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u w:val="single"/>
                <w:lang w:val="en-US" w:eastAsia="en-US"/>
              </w:rPr>
              <w:t>O-T1D</w:t>
            </w:r>
          </w:p>
        </w:tc>
        <w:tc>
          <w:tcPr>
            <w:tcW w:w="2693" w:type="dxa"/>
            <w:gridSpan w:val="2"/>
            <w:vMerge/>
          </w:tcPr>
          <w:p w14:paraId="0F4F546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E6000C" w:rsidRPr="008758C1" w14:paraId="1BA12FB4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  <w:tcBorders>
              <w:bottom w:val="single" w:sz="4" w:space="0" w:color="auto"/>
            </w:tcBorders>
          </w:tcPr>
          <w:p w14:paraId="7A4C6D2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i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i/>
                <w:sz w:val="20"/>
                <w:szCs w:val="20"/>
                <w:lang w:val="en-US" w:eastAsia="en-US"/>
              </w:rPr>
              <w:t>Outcomes: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1053C4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β (95% CI)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E63D0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C0B34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β (95% CI)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AA9796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A499B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β 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A943F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-value</w:t>
            </w:r>
          </w:p>
        </w:tc>
      </w:tr>
      <w:tr w:rsidR="00E6000C" w:rsidRPr="00BD71DF" w14:paraId="21B912C9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10348" w:type="dxa"/>
            <w:gridSpan w:val="7"/>
            <w:tcBorders>
              <w:top w:val="single" w:sz="4" w:space="0" w:color="auto"/>
            </w:tcBorders>
            <w:vAlign w:val="center"/>
          </w:tcPr>
          <w:p w14:paraId="11AFD63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Blood DNA methylation 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(β-estimate shown as difference in </w:t>
            </w:r>
            <w:proofErr w:type="spellStart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 DNA methylation degree (%))</w:t>
            </w:r>
          </w:p>
        </w:tc>
      </w:tr>
      <w:tr w:rsidR="00E6000C" w:rsidRPr="008758C1" w14:paraId="7BC0D9BE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54125B9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842" w:type="dxa"/>
          </w:tcPr>
          <w:p w14:paraId="5F50C75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4.55 (-0.61, 9.71)</w:t>
            </w:r>
          </w:p>
        </w:tc>
        <w:tc>
          <w:tcPr>
            <w:tcW w:w="993" w:type="dxa"/>
          </w:tcPr>
          <w:p w14:paraId="38FCF8E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0.08</w:t>
            </w:r>
          </w:p>
        </w:tc>
        <w:tc>
          <w:tcPr>
            <w:tcW w:w="1701" w:type="dxa"/>
          </w:tcPr>
          <w:p w14:paraId="5BE57FA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2.66 (-2.41, 7.73)</w:t>
            </w:r>
          </w:p>
        </w:tc>
        <w:tc>
          <w:tcPr>
            <w:tcW w:w="962" w:type="dxa"/>
          </w:tcPr>
          <w:p w14:paraId="0E5ED2F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0.30</w:t>
            </w:r>
          </w:p>
        </w:tc>
        <w:tc>
          <w:tcPr>
            <w:tcW w:w="1843" w:type="dxa"/>
          </w:tcPr>
          <w:p w14:paraId="66CFB7B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-0.45 (-0.93, 0.03)</w:t>
            </w:r>
          </w:p>
        </w:tc>
        <w:tc>
          <w:tcPr>
            <w:tcW w:w="850" w:type="dxa"/>
          </w:tcPr>
          <w:p w14:paraId="49C73EC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0.07</w:t>
            </w:r>
          </w:p>
        </w:tc>
      </w:tr>
      <w:tr w:rsidR="00E6000C" w:rsidRPr="008758C1" w14:paraId="56E4A593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306E52B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842" w:type="dxa"/>
          </w:tcPr>
          <w:p w14:paraId="1368511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3.47 (-0.79, 7.73)</w:t>
            </w:r>
          </w:p>
        </w:tc>
        <w:tc>
          <w:tcPr>
            <w:tcW w:w="993" w:type="dxa"/>
          </w:tcPr>
          <w:p w14:paraId="23FA7BB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0.11</w:t>
            </w:r>
          </w:p>
        </w:tc>
        <w:tc>
          <w:tcPr>
            <w:tcW w:w="1701" w:type="dxa"/>
          </w:tcPr>
          <w:p w14:paraId="5B6948C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2.20 (-2.15, 6.54)</w:t>
            </w:r>
          </w:p>
        </w:tc>
        <w:tc>
          <w:tcPr>
            <w:tcW w:w="962" w:type="dxa"/>
          </w:tcPr>
          <w:p w14:paraId="711A4C6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0.32</w:t>
            </w:r>
          </w:p>
        </w:tc>
        <w:tc>
          <w:tcPr>
            <w:tcW w:w="1843" w:type="dxa"/>
          </w:tcPr>
          <w:p w14:paraId="18F17E7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-0.26 (-0.66, 0.14)</w:t>
            </w:r>
          </w:p>
        </w:tc>
        <w:tc>
          <w:tcPr>
            <w:tcW w:w="850" w:type="dxa"/>
          </w:tcPr>
          <w:p w14:paraId="038D182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0.20</w:t>
            </w:r>
          </w:p>
        </w:tc>
      </w:tr>
      <w:tr w:rsidR="00E6000C" w:rsidRPr="008758C1" w14:paraId="7C9C0AB7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  <w:tcBorders>
              <w:bottom w:val="single" w:sz="4" w:space="0" w:color="auto"/>
            </w:tcBorders>
          </w:tcPr>
          <w:p w14:paraId="1CB0D99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798198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5.27 (-0.18, 10.72)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17EED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327AA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2.77 (-2.78, 8.31)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199577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BDBD5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-0.38 (-0.89, 0.13)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145F6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0.14</w:t>
            </w:r>
          </w:p>
        </w:tc>
      </w:tr>
      <w:tr w:rsidR="00E6000C" w:rsidRPr="00BD71DF" w14:paraId="76853B2F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10348" w:type="dxa"/>
            <w:gridSpan w:val="7"/>
            <w:tcBorders>
              <w:top w:val="single" w:sz="4" w:space="0" w:color="auto"/>
            </w:tcBorders>
            <w:vAlign w:val="center"/>
          </w:tcPr>
          <w:p w14:paraId="0953FFB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SAT DNA methylation 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(β-estimate shown as difference in </w:t>
            </w:r>
            <w:proofErr w:type="spellStart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 DNA methylation degree (%))</w:t>
            </w:r>
          </w:p>
        </w:tc>
      </w:tr>
      <w:tr w:rsidR="00E6000C" w:rsidRPr="008758C1" w14:paraId="08BA5C5B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703C6D0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842" w:type="dxa"/>
          </w:tcPr>
          <w:p w14:paraId="592EFE8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3.46 (-3.15, 10.10)</w:t>
            </w:r>
          </w:p>
        </w:tc>
        <w:tc>
          <w:tcPr>
            <w:tcW w:w="993" w:type="dxa"/>
          </w:tcPr>
          <w:p w14:paraId="7AE682C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0.30</w:t>
            </w:r>
          </w:p>
        </w:tc>
        <w:tc>
          <w:tcPr>
            <w:tcW w:w="1701" w:type="dxa"/>
          </w:tcPr>
          <w:p w14:paraId="783456B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1.39 (-5.55, 8.32)</w:t>
            </w:r>
          </w:p>
        </w:tc>
        <w:tc>
          <w:tcPr>
            <w:tcW w:w="962" w:type="dxa"/>
          </w:tcPr>
          <w:p w14:paraId="0AF0D5C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0.69</w:t>
            </w:r>
          </w:p>
        </w:tc>
        <w:tc>
          <w:tcPr>
            <w:tcW w:w="1843" w:type="dxa"/>
          </w:tcPr>
          <w:p w14:paraId="5446C90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-0.30 (-0.95, 0.34)</w:t>
            </w:r>
          </w:p>
        </w:tc>
        <w:tc>
          <w:tcPr>
            <w:tcW w:w="850" w:type="dxa"/>
          </w:tcPr>
          <w:p w14:paraId="3A9BDEA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0.35</w:t>
            </w:r>
          </w:p>
        </w:tc>
      </w:tr>
      <w:tr w:rsidR="00E6000C" w:rsidRPr="008758C1" w14:paraId="60190975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7075C9C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842" w:type="dxa"/>
          </w:tcPr>
          <w:p w14:paraId="71CBA6E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4.14 (-1.60, 9.89)</w:t>
            </w:r>
          </w:p>
        </w:tc>
        <w:tc>
          <w:tcPr>
            <w:tcW w:w="993" w:type="dxa"/>
          </w:tcPr>
          <w:p w14:paraId="2CCE8EE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0.16</w:t>
            </w:r>
          </w:p>
        </w:tc>
        <w:tc>
          <w:tcPr>
            <w:tcW w:w="1701" w:type="dxa"/>
          </w:tcPr>
          <w:p w14:paraId="0B4D53E5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0.40 (-5.25, 6.06)</w:t>
            </w:r>
          </w:p>
        </w:tc>
        <w:tc>
          <w:tcPr>
            <w:tcW w:w="962" w:type="dxa"/>
          </w:tcPr>
          <w:p w14:paraId="3098241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0.89</w:t>
            </w:r>
          </w:p>
        </w:tc>
        <w:tc>
          <w:tcPr>
            <w:tcW w:w="1843" w:type="dxa"/>
          </w:tcPr>
          <w:p w14:paraId="57ADBDD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-0.33 (-0.87, 0.21)</w:t>
            </w:r>
          </w:p>
        </w:tc>
        <w:tc>
          <w:tcPr>
            <w:tcW w:w="850" w:type="dxa"/>
          </w:tcPr>
          <w:p w14:paraId="3F594E2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0.23</w:t>
            </w:r>
          </w:p>
        </w:tc>
      </w:tr>
      <w:tr w:rsidR="00E6000C" w:rsidRPr="008758C1" w14:paraId="2CC41F3A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  <w:tcBorders>
              <w:bottom w:val="single" w:sz="4" w:space="0" w:color="auto"/>
            </w:tcBorders>
          </w:tcPr>
          <w:p w14:paraId="3B8CCA0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2F90C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4.31 (-3.00, 11.62)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2D16C5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64E3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0.85 (-6.65, 8.35)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962D97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3D630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-0.40 (-1.11, 0.31)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0CD13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0.27</w:t>
            </w:r>
          </w:p>
        </w:tc>
      </w:tr>
      <w:tr w:rsidR="00E6000C" w:rsidRPr="00BD71DF" w14:paraId="715F3013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9498" w:type="dxa"/>
            <w:gridSpan w:val="6"/>
            <w:tcBorders>
              <w:top w:val="single" w:sz="4" w:space="0" w:color="auto"/>
            </w:tcBorders>
            <w:vAlign w:val="center"/>
          </w:tcPr>
          <w:p w14:paraId="7AEEB68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Muscle DNA methylation 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(β-estimate shown as difference in </w:t>
            </w:r>
            <w:proofErr w:type="spellStart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 DNA methylation degree (%))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DD5DA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E6000C" w:rsidRPr="008758C1" w14:paraId="76B55F71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6BC449A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842" w:type="dxa"/>
          </w:tcPr>
          <w:p w14:paraId="644981B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5.69 (-0.30, 11.67)</w:t>
            </w:r>
          </w:p>
        </w:tc>
        <w:tc>
          <w:tcPr>
            <w:tcW w:w="993" w:type="dxa"/>
          </w:tcPr>
          <w:p w14:paraId="7302871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0.06</w:t>
            </w:r>
          </w:p>
        </w:tc>
        <w:tc>
          <w:tcPr>
            <w:tcW w:w="1701" w:type="dxa"/>
          </w:tcPr>
          <w:p w14:paraId="4306A63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3.41 (-1.75, 8.56)</w:t>
            </w:r>
          </w:p>
        </w:tc>
        <w:tc>
          <w:tcPr>
            <w:tcW w:w="962" w:type="dxa"/>
          </w:tcPr>
          <w:p w14:paraId="7122C8C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0.19</w:t>
            </w:r>
          </w:p>
        </w:tc>
        <w:tc>
          <w:tcPr>
            <w:tcW w:w="1843" w:type="dxa"/>
          </w:tcPr>
          <w:p w14:paraId="5E7D0A0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-0.10 (-0.63, 0.43)</w:t>
            </w:r>
          </w:p>
        </w:tc>
        <w:tc>
          <w:tcPr>
            <w:tcW w:w="850" w:type="dxa"/>
          </w:tcPr>
          <w:p w14:paraId="7DF68E1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0.71</w:t>
            </w:r>
          </w:p>
        </w:tc>
      </w:tr>
      <w:tr w:rsidR="00E6000C" w:rsidRPr="008758C1" w14:paraId="3EA3EAA9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</w:tcPr>
          <w:p w14:paraId="271B6BA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842" w:type="dxa"/>
          </w:tcPr>
          <w:p w14:paraId="61FE04B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5.08 (-0.32, 10.48)</w:t>
            </w:r>
          </w:p>
        </w:tc>
        <w:tc>
          <w:tcPr>
            <w:tcW w:w="993" w:type="dxa"/>
          </w:tcPr>
          <w:p w14:paraId="6908B86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0.06</w:t>
            </w:r>
          </w:p>
        </w:tc>
        <w:tc>
          <w:tcPr>
            <w:tcW w:w="1701" w:type="dxa"/>
          </w:tcPr>
          <w:p w14:paraId="0E9716EC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3.42 (-1.44, 8.27)</w:t>
            </w:r>
          </w:p>
        </w:tc>
        <w:tc>
          <w:tcPr>
            <w:tcW w:w="962" w:type="dxa"/>
          </w:tcPr>
          <w:p w14:paraId="5557047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0.17</w:t>
            </w:r>
          </w:p>
        </w:tc>
        <w:tc>
          <w:tcPr>
            <w:tcW w:w="1843" w:type="dxa"/>
          </w:tcPr>
          <w:p w14:paraId="06544EC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-0.08 (-0.54, 0.40)</w:t>
            </w:r>
          </w:p>
        </w:tc>
        <w:tc>
          <w:tcPr>
            <w:tcW w:w="850" w:type="dxa"/>
          </w:tcPr>
          <w:p w14:paraId="6B5F35E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0.75</w:t>
            </w:r>
          </w:p>
        </w:tc>
      </w:tr>
      <w:tr w:rsidR="00E6000C" w:rsidRPr="008758C1" w14:paraId="5D1528B5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2157" w:type="dxa"/>
            <w:tcBorders>
              <w:bottom w:val="single" w:sz="4" w:space="0" w:color="auto"/>
            </w:tcBorders>
          </w:tcPr>
          <w:p w14:paraId="316E261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B8323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5.65 (-0.96, 12.26)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6C7852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50CF0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4.18 (-1.60, 9.96)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D235FAA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19DCF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-0.06 (-0.65, 0.54)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3ED24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0.85</w:t>
            </w:r>
          </w:p>
        </w:tc>
      </w:tr>
      <w:tr w:rsidR="00E6000C" w:rsidRPr="00BD71DF" w14:paraId="76CB92F8" w14:textId="77777777" w:rsidTr="009B591E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3"/>
          <w:jc w:val="center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14:paraId="0FC795D4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Estimated differences in DNA methylation percentage between exposed groups compared to O-BP are presented as β (95% CI) and </w:t>
            </w: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-value. Adjusted for maternal diabetes status, pre-pregnancy maternal BMI, offspring </w:t>
            </w:r>
            <w:r w:rsidRPr="008758C1">
              <w:rPr>
                <w:rFonts w:eastAsiaTheme="minorHAnsi"/>
                <w:i/>
                <w:sz w:val="20"/>
                <w:szCs w:val="20"/>
                <w:lang w:val="en-US" w:eastAsia="en-US"/>
              </w:rPr>
              <w:t>nc886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 genotype, and sex. Due to Bonferroni correction for multiple testing, a</w:t>
            </w: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p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-value was considered statistically significant when</w:t>
            </w: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 p</w:t>
            </w:r>
            <w:r w:rsidRPr="008758C1">
              <w:rPr>
                <w:sz w:val="20"/>
                <w:szCs w:val="20"/>
                <w:lang w:val="en-US"/>
              </w:rPr>
              <w:t>≤0.00556.</w:t>
            </w:r>
            <w:r w:rsidRPr="008758C1">
              <w:rPr>
                <w:lang w:val="en-US"/>
              </w:rPr>
              <w:t xml:space="preserve"> 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O-BP: offspring of mothers from the background population, O-GDM: offspring of mothers with gestational diabetes, O-T1D: offspring of mothers with type 1 diabetes, SAT: subcutaneous adipose tissue, </w:t>
            </w:r>
            <w:proofErr w:type="spellStart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mBMI</w:t>
            </w:r>
            <w:proofErr w:type="spellEnd"/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: maternal BMI.</w:t>
            </w:r>
          </w:p>
        </w:tc>
      </w:tr>
    </w:tbl>
    <w:p w14:paraId="7AD233B2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6D161A63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03FF495F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73AE694C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41"/>
        <w:gridCol w:w="1494"/>
        <w:gridCol w:w="1560"/>
        <w:gridCol w:w="1559"/>
        <w:gridCol w:w="1559"/>
        <w:gridCol w:w="1418"/>
        <w:gridCol w:w="1559"/>
      </w:tblGrid>
      <w:tr w:rsidR="00E6000C" w:rsidRPr="00BD71DF" w14:paraId="7D07A9B9" w14:textId="77777777" w:rsidTr="009B591E">
        <w:trPr>
          <w:trHeight w:val="283"/>
          <w:jc w:val="center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73C3" w14:textId="77777777" w:rsidR="00E6000C" w:rsidRPr="008758C1" w:rsidRDefault="00E6000C" w:rsidP="009B591E">
            <w:pPr>
              <w:spacing w:line="360" w:lineRule="auto"/>
              <w:rPr>
                <w:b/>
                <w:bCs/>
                <w:lang w:val="en-US" w:eastAsia="en-US"/>
              </w:rPr>
            </w:pPr>
            <w:r w:rsidRPr="008758C1">
              <w:rPr>
                <w:b/>
                <w:bCs/>
                <w:lang w:val="en-US" w:eastAsia="en-US"/>
              </w:rPr>
              <w:t xml:space="preserve">Supplementary Table </w:t>
            </w:r>
            <w:r>
              <w:rPr>
                <w:b/>
                <w:bCs/>
                <w:lang w:val="en-US" w:eastAsia="en-US"/>
              </w:rPr>
              <w:t>4</w:t>
            </w:r>
            <w:r w:rsidRPr="008758C1">
              <w:rPr>
                <w:b/>
                <w:bCs/>
                <w:lang w:val="en-US" w:eastAsia="en-US"/>
              </w:rPr>
              <w:t xml:space="preserve">. Correlations between </w:t>
            </w:r>
            <w:r w:rsidRPr="008758C1">
              <w:rPr>
                <w:rFonts w:eastAsiaTheme="minorHAnsi"/>
                <w:b/>
                <w:bCs/>
                <w:lang w:val="en-US" w:eastAsia="en-US"/>
              </w:rPr>
              <w:t xml:space="preserve">adult offspring </w:t>
            </w:r>
            <w:r w:rsidRPr="008758C1">
              <w:rPr>
                <w:b/>
                <w:bCs/>
                <w:i/>
                <w:iCs/>
                <w:lang w:val="en-US" w:eastAsia="en-US"/>
              </w:rPr>
              <w:t>nc886</w:t>
            </w:r>
            <w:r w:rsidRPr="008758C1">
              <w:rPr>
                <w:b/>
                <w:bCs/>
                <w:lang w:val="en-US" w:eastAsia="en-US"/>
              </w:rPr>
              <w:t xml:space="preserve"> DNA methylation across tissues</w:t>
            </w:r>
          </w:p>
        </w:tc>
      </w:tr>
      <w:tr w:rsidR="00E6000C" w:rsidRPr="008758C1" w14:paraId="03846F88" w14:textId="77777777" w:rsidTr="009B591E">
        <w:trPr>
          <w:trHeight w:val="283"/>
          <w:jc w:val="center"/>
        </w:trPr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CA7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Blood DNA methylation </w:t>
            </w: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D329D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SAT DNA methylation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A9F8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Muscle DNA methylation</w:t>
            </w:r>
          </w:p>
        </w:tc>
      </w:tr>
      <w:tr w:rsidR="00E6000C" w:rsidRPr="008758C1" w14:paraId="28E068F2" w14:textId="77777777" w:rsidTr="009B591E">
        <w:trPr>
          <w:trHeight w:val="283"/>
          <w:jc w:val="center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75F1E" w14:textId="77777777" w:rsidR="00E6000C" w:rsidRPr="008758C1" w:rsidRDefault="00E6000C" w:rsidP="009B591E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8C9E8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6921D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2B4B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99E09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0852D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1FB3F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3</w:t>
            </w:r>
          </w:p>
        </w:tc>
      </w:tr>
      <w:tr w:rsidR="00E6000C" w:rsidRPr="008758C1" w14:paraId="104D2FB1" w14:textId="77777777" w:rsidTr="009B591E">
        <w:trPr>
          <w:trHeight w:val="283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C336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CA68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0.59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BED1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0.59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12E6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0.57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2B329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0.36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FE8D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0.34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340E3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0.37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31E57776" w14:textId="77777777" w:rsidTr="009B591E">
        <w:trPr>
          <w:trHeight w:val="283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4A13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5C49F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0.60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DC34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0.59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BEE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0.58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098CE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0.33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24C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0.31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0.0003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B4CB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0.35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7FD17F4E" w14:textId="77777777" w:rsidTr="009B591E">
        <w:trPr>
          <w:trHeight w:val="283"/>
          <w:jc w:val="center"/>
        </w:trPr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A7AF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1B8CB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0.58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B23E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0.58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4A4C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0.57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B449C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0.34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1061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0.34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52ECE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0.35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&lt;0.0001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</w:tbl>
    <w:p w14:paraId="230DD7D0" w14:textId="77777777" w:rsidR="00E6000C" w:rsidRPr="008758C1" w:rsidRDefault="00E6000C" w:rsidP="00E6000C">
      <w:pPr>
        <w:spacing w:line="360" w:lineRule="auto"/>
        <w:jc w:val="both"/>
        <w:rPr>
          <w:sz w:val="20"/>
          <w:szCs w:val="20"/>
          <w:lang w:val="en-US"/>
        </w:rPr>
      </w:pPr>
      <w:r w:rsidRPr="008758C1">
        <w:rPr>
          <w:i/>
          <w:iCs/>
          <w:color w:val="000000"/>
          <w:sz w:val="20"/>
          <w:szCs w:val="20"/>
          <w:lang w:val="en-US" w:eastAsia="en-US"/>
        </w:rPr>
        <w:t>r</w:t>
      </w:r>
      <w:r w:rsidRPr="008758C1">
        <w:rPr>
          <w:color w:val="000000"/>
          <w:sz w:val="20"/>
          <w:szCs w:val="20"/>
          <w:lang w:val="en-US" w:eastAsia="en-US"/>
        </w:rPr>
        <w:t xml:space="preserve"> coefficient (</w:t>
      </w:r>
      <w:r w:rsidRPr="008758C1">
        <w:rPr>
          <w:i/>
          <w:iCs/>
          <w:color w:val="000000"/>
          <w:sz w:val="20"/>
          <w:szCs w:val="20"/>
          <w:lang w:val="en-US" w:eastAsia="en-US"/>
        </w:rPr>
        <w:t>p</w:t>
      </w:r>
      <w:r w:rsidRPr="008758C1">
        <w:rPr>
          <w:color w:val="000000"/>
          <w:sz w:val="20"/>
          <w:szCs w:val="20"/>
          <w:lang w:val="en-US" w:eastAsia="en-US"/>
        </w:rPr>
        <w:t xml:space="preserve"> value). The correlation analysis was performed via Spearman rank correlation test. SAT: subcutaneous adipose tissue. </w:t>
      </w:r>
      <w:r w:rsidRPr="008758C1">
        <w:rPr>
          <w:i/>
          <w:iCs/>
          <w:color w:val="000000"/>
          <w:sz w:val="20"/>
          <w:szCs w:val="20"/>
          <w:lang w:val="en-US" w:eastAsia="en-US"/>
        </w:rPr>
        <w:t>n</w:t>
      </w:r>
      <w:r w:rsidRPr="008758C1">
        <w:rPr>
          <w:color w:val="000000"/>
          <w:sz w:val="20"/>
          <w:szCs w:val="20"/>
          <w:lang w:val="en-US" w:eastAsia="en-US"/>
        </w:rPr>
        <w:t xml:space="preserve">=120-128. </w:t>
      </w:r>
      <w:r w:rsidRPr="008758C1">
        <w:rPr>
          <w:rFonts w:eastAsiaTheme="minorHAnsi"/>
          <w:color w:val="000000"/>
          <w:sz w:val="20"/>
          <w:szCs w:val="20"/>
          <w:lang w:val="en-US" w:eastAsia="en-US"/>
        </w:rPr>
        <w:t>Due to Bonferroni correction for multiple testing, a</w:t>
      </w:r>
      <w:r w:rsidRPr="008758C1">
        <w:rPr>
          <w:rFonts w:eastAsiaTheme="minorHAnsi"/>
          <w:i/>
          <w:iCs/>
          <w:color w:val="000000"/>
          <w:sz w:val="20"/>
          <w:szCs w:val="20"/>
          <w:lang w:val="en-US" w:eastAsia="en-US"/>
        </w:rPr>
        <w:t xml:space="preserve"> p</w:t>
      </w:r>
      <w:r w:rsidRPr="008758C1">
        <w:rPr>
          <w:rFonts w:eastAsiaTheme="minorHAnsi"/>
          <w:color w:val="000000"/>
          <w:sz w:val="20"/>
          <w:szCs w:val="20"/>
          <w:lang w:val="en-US" w:eastAsia="en-US"/>
        </w:rPr>
        <w:t>-value was considered statistically significant when</w:t>
      </w:r>
      <w:r w:rsidRPr="008758C1">
        <w:rPr>
          <w:rFonts w:eastAsiaTheme="minorHAnsi"/>
          <w:i/>
          <w:iCs/>
          <w:color w:val="000000"/>
          <w:sz w:val="20"/>
          <w:szCs w:val="20"/>
          <w:lang w:val="en-US" w:eastAsia="en-US"/>
        </w:rPr>
        <w:t xml:space="preserve"> p</w:t>
      </w:r>
      <w:r w:rsidRPr="008758C1">
        <w:rPr>
          <w:sz w:val="20"/>
          <w:szCs w:val="20"/>
          <w:lang w:val="en-US"/>
        </w:rPr>
        <w:t>≤0.00556.</w:t>
      </w:r>
    </w:p>
    <w:p w14:paraId="651CFF6E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248019FF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617208DA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0490"/>
      </w:tblGrid>
      <w:tr w:rsidR="00E6000C" w:rsidRPr="00BD71DF" w14:paraId="4395510F" w14:textId="77777777" w:rsidTr="009B591E">
        <w:trPr>
          <w:trHeight w:val="283"/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9746" w:type="dxa"/>
              <w:tblLook w:val="04A0" w:firstRow="1" w:lastRow="0" w:firstColumn="1" w:lastColumn="0" w:noHBand="0" w:noVBand="1"/>
            </w:tblPr>
            <w:tblGrid>
              <w:gridCol w:w="1985"/>
              <w:gridCol w:w="2410"/>
              <w:gridCol w:w="1984"/>
              <w:gridCol w:w="2268"/>
              <w:gridCol w:w="1099"/>
            </w:tblGrid>
            <w:tr w:rsidR="00E6000C" w:rsidRPr="00BD71DF" w14:paraId="6913096D" w14:textId="77777777" w:rsidTr="009B591E">
              <w:trPr>
                <w:trHeight w:val="20"/>
              </w:trPr>
              <w:tc>
                <w:tcPr>
                  <w:tcW w:w="9746" w:type="dxa"/>
                  <w:gridSpan w:val="5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6ECA7C64" w14:textId="77777777" w:rsidR="00E6000C" w:rsidRPr="008758C1" w:rsidRDefault="00E6000C" w:rsidP="009B591E">
                  <w:pPr>
                    <w:spacing w:line="360" w:lineRule="auto"/>
                    <w:rPr>
                      <w:b/>
                      <w:bCs/>
                      <w:lang w:val="en-US" w:eastAsia="en-US"/>
                    </w:rPr>
                  </w:pPr>
                  <w:r w:rsidRPr="008758C1">
                    <w:rPr>
                      <w:b/>
                      <w:bCs/>
                      <w:lang w:val="en-US" w:eastAsia="en-US"/>
                    </w:rPr>
                    <w:lastRenderedPageBreak/>
                    <w:t xml:space="preserve">Supplementary Table </w:t>
                  </w:r>
                  <w:r>
                    <w:rPr>
                      <w:b/>
                      <w:bCs/>
                      <w:lang w:val="en-US" w:eastAsia="en-US"/>
                    </w:rPr>
                    <w:t>5</w:t>
                  </w:r>
                  <w:r w:rsidRPr="008758C1">
                    <w:rPr>
                      <w:b/>
                      <w:bCs/>
                      <w:lang w:val="en-US" w:eastAsia="en-US"/>
                    </w:rPr>
                    <w:t xml:space="preserve">. Frequencies of </w:t>
                  </w:r>
                  <w:r w:rsidRPr="008758C1">
                    <w:rPr>
                      <w:b/>
                      <w:bCs/>
                      <w:iCs/>
                      <w:lang w:val="en-US" w:eastAsia="en-US"/>
                    </w:rPr>
                    <w:t xml:space="preserve">nc886 </w:t>
                  </w:r>
                  <w:r w:rsidRPr="008758C1">
                    <w:rPr>
                      <w:b/>
                      <w:lang w:val="en-US"/>
                    </w:rPr>
                    <w:t>rs2346018</w:t>
                  </w:r>
                  <w:r w:rsidRPr="008758C1">
                    <w:rPr>
                      <w:lang w:val="en-US"/>
                    </w:rPr>
                    <w:t xml:space="preserve"> </w:t>
                  </w:r>
                  <w:r w:rsidRPr="008758C1">
                    <w:rPr>
                      <w:b/>
                      <w:bCs/>
                      <w:iCs/>
                      <w:lang w:val="en-US" w:eastAsia="en-US"/>
                    </w:rPr>
                    <w:t>genotype according to</w:t>
                  </w:r>
                  <w:r>
                    <w:rPr>
                      <w:b/>
                      <w:bCs/>
                      <w:iCs/>
                      <w:lang w:val="en-US" w:eastAsia="en-US"/>
                    </w:rPr>
                    <w:t xml:space="preserve"> adult</w:t>
                  </w:r>
                  <w:r w:rsidRPr="008758C1">
                    <w:rPr>
                      <w:b/>
                      <w:bCs/>
                      <w:iCs/>
                      <w:lang w:val="en-US" w:eastAsia="en-US"/>
                    </w:rPr>
                    <w:t xml:space="preserve"> offspring diabetes group and nc886 </w:t>
                  </w:r>
                  <w:r w:rsidRPr="008758C1">
                    <w:rPr>
                      <w:b/>
                      <w:bCs/>
                      <w:lang w:val="en-US" w:eastAsia="en-US"/>
                    </w:rPr>
                    <w:t>hypo/hemi-methylated group</w:t>
                  </w:r>
                </w:p>
              </w:tc>
            </w:tr>
            <w:tr w:rsidR="00E6000C" w:rsidRPr="008758C1" w14:paraId="41A4A25D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A5D999B" w14:textId="77777777" w:rsidR="00E6000C" w:rsidRPr="008758C1" w:rsidRDefault="00E6000C" w:rsidP="009B591E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/>
                      <w:bCs/>
                      <w:sz w:val="22"/>
                      <w:szCs w:val="22"/>
                      <w:lang w:val="en-US" w:eastAsia="en-US"/>
                    </w:rPr>
                    <w:t>Offspring group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DA7E37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Homozygous C/C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028D295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Heterozygous C/A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23665B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Homozygous A/A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E1AB528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bCs/>
                      <w:i/>
                      <w:i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i/>
                      <w:iCs/>
                      <w:sz w:val="22"/>
                      <w:szCs w:val="22"/>
                      <w:lang w:val="en-US" w:eastAsia="en-US"/>
                    </w:rPr>
                    <w:t>P-value</w:t>
                  </w:r>
                </w:p>
              </w:tc>
            </w:tr>
            <w:tr w:rsidR="00E6000C" w:rsidRPr="008758C1" w14:paraId="6598450E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3F593AA" w14:textId="77777777" w:rsidR="00E6000C" w:rsidRPr="008758C1" w:rsidRDefault="00E6000C" w:rsidP="009B591E">
                  <w:pPr>
                    <w:spacing w:line="360" w:lineRule="auto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 xml:space="preserve">O-BP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F2EBE57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18 (34.6%)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490ACA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28 (53.9%)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2FB289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6 (11.5%)</w:t>
                  </w:r>
                </w:p>
              </w:tc>
              <w:tc>
                <w:tcPr>
                  <w:tcW w:w="1099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0E112BA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  <w:t>p=0.68</w:t>
                  </w:r>
                </w:p>
              </w:tc>
            </w:tr>
            <w:tr w:rsidR="00E6000C" w:rsidRPr="008758C1" w14:paraId="13CC70E7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E21F9" w14:textId="77777777" w:rsidR="00E6000C" w:rsidRPr="008758C1" w:rsidRDefault="00E6000C" w:rsidP="009B591E">
                  <w:pPr>
                    <w:spacing w:line="360" w:lineRule="auto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O-GDM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8A18E9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34 (46.0%)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EA791E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30 (40.5%)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0351889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10 (13.5%)</w:t>
                  </w:r>
                </w:p>
              </w:tc>
              <w:tc>
                <w:tcPr>
                  <w:tcW w:w="109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6FFB3927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E6000C" w:rsidRPr="008758C1" w14:paraId="099E0EBD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13F867" w14:textId="77777777" w:rsidR="00E6000C" w:rsidRPr="008758C1" w:rsidRDefault="00E6000C" w:rsidP="009B591E">
                  <w:pPr>
                    <w:spacing w:line="360" w:lineRule="auto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O-T1D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A2D60E3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27 (42.2%)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9EA934C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30 (46.9%)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721923F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7 (10.9%)</w:t>
                  </w:r>
                </w:p>
              </w:tc>
              <w:tc>
                <w:tcPr>
                  <w:tcW w:w="109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DF420E0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E6000C" w:rsidRPr="008758C1" w14:paraId="45C6D7B1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82894" w14:textId="77777777" w:rsidR="00E6000C" w:rsidRPr="008758C1" w:rsidRDefault="00E6000C" w:rsidP="009B591E">
                  <w:pPr>
                    <w:spacing w:line="360" w:lineRule="auto"/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  <w:t>In total (n=190)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12966EB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79 (41.6%)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C5E2534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88 (46.3%)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C621F1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23 (12.1%)</w:t>
                  </w:r>
                </w:p>
              </w:tc>
              <w:tc>
                <w:tcPr>
                  <w:tcW w:w="1099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61103AD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E6000C" w:rsidRPr="008758C1" w14:paraId="099DFDC9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84D84F4" w14:textId="77777777" w:rsidR="00E6000C" w:rsidRPr="008758C1" w:rsidRDefault="00E6000C" w:rsidP="009B591E">
                  <w:pPr>
                    <w:spacing w:line="360" w:lineRule="auto"/>
                    <w:rPr>
                      <w:b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/>
                      <w:bCs/>
                      <w:i/>
                      <w:iCs/>
                      <w:sz w:val="22"/>
                      <w:szCs w:val="22"/>
                      <w:lang w:val="en-US" w:eastAsia="en-US"/>
                    </w:rPr>
                    <w:t>nc886</w:t>
                  </w:r>
                  <w:r w:rsidRPr="008758C1">
                    <w:rPr>
                      <w:b/>
                      <w:bCs/>
                      <w:sz w:val="22"/>
                      <w:szCs w:val="22"/>
                      <w:lang w:val="en-US" w:eastAsia="en-US"/>
                    </w:rPr>
                    <w:t xml:space="preserve"> group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F274CF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Homozygous C/C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077FFE5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Heterozygous C/A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A0ADBD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Homozygous A/A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D35F252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i/>
                      <w:iCs/>
                      <w:sz w:val="22"/>
                      <w:szCs w:val="22"/>
                      <w:lang w:val="en-US" w:eastAsia="en-US"/>
                    </w:rPr>
                    <w:t>P-value</w:t>
                  </w:r>
                </w:p>
              </w:tc>
            </w:tr>
            <w:tr w:rsidR="00E6000C" w:rsidRPr="008758C1" w14:paraId="6F78A13E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1DB684" w14:textId="77777777" w:rsidR="00E6000C" w:rsidRPr="008758C1" w:rsidRDefault="00E6000C" w:rsidP="009B591E">
                  <w:pPr>
                    <w:spacing w:line="360" w:lineRule="auto"/>
                    <w:rPr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Hypo-methylated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EFA169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20 (55.6%)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F1004DC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13 (36.1%)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49747A3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3 (8.3%)</w:t>
                  </w:r>
                </w:p>
              </w:tc>
              <w:tc>
                <w:tcPr>
                  <w:tcW w:w="1099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AA3F848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  <w:t>p</w:t>
                  </w:r>
                  <w:r w:rsidRPr="008758C1">
                    <w:rPr>
                      <w:sz w:val="22"/>
                      <w:szCs w:val="22"/>
                      <w:lang w:val="en-US" w:eastAsia="en-US"/>
                    </w:rPr>
                    <w:t>=</w:t>
                  </w:r>
                  <w:r w:rsidRPr="008758C1"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  <w:t>0.17</w:t>
                  </w:r>
                </w:p>
              </w:tc>
            </w:tr>
            <w:tr w:rsidR="00E6000C" w:rsidRPr="008758C1" w14:paraId="163FDAB4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CEC57B" w14:textId="77777777" w:rsidR="00E6000C" w:rsidRPr="008758C1" w:rsidRDefault="00E6000C" w:rsidP="009B591E">
                  <w:pPr>
                    <w:spacing w:line="360" w:lineRule="auto"/>
                    <w:rPr>
                      <w:b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bCs/>
                      <w:sz w:val="22"/>
                      <w:szCs w:val="22"/>
                      <w:lang w:val="en-US" w:eastAsia="en-US"/>
                    </w:rPr>
                    <w:t>Hemi-methylated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7AC032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51 (37.5%)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42C2711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66 (48.5%)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CE38D1E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19 (14.0%)</w:t>
                  </w:r>
                </w:p>
              </w:tc>
              <w:tc>
                <w:tcPr>
                  <w:tcW w:w="109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0A99ED9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E6000C" w:rsidRPr="008758C1" w14:paraId="3F09AA74" w14:textId="77777777" w:rsidTr="009B591E">
              <w:trPr>
                <w:trHeight w:val="20"/>
              </w:trPr>
              <w:tc>
                <w:tcPr>
                  <w:tcW w:w="1985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AB5E623" w14:textId="77777777" w:rsidR="00E6000C" w:rsidRPr="008758C1" w:rsidRDefault="00E6000C" w:rsidP="009B591E">
                  <w:pPr>
                    <w:spacing w:line="360" w:lineRule="auto"/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i/>
                      <w:iCs/>
                      <w:sz w:val="22"/>
                      <w:szCs w:val="22"/>
                      <w:lang w:val="en-US" w:eastAsia="en-US"/>
                    </w:rPr>
                    <w:t>In total (n=172)</w:t>
                  </w:r>
                </w:p>
              </w:tc>
              <w:tc>
                <w:tcPr>
                  <w:tcW w:w="241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F4A8FC7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71 (41.3%)</w:t>
                  </w:r>
                </w:p>
              </w:tc>
              <w:tc>
                <w:tcPr>
                  <w:tcW w:w="198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7A8E94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79 (45.9%)</w:t>
                  </w:r>
                </w:p>
              </w:tc>
              <w:tc>
                <w:tcPr>
                  <w:tcW w:w="226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ABC699B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  <w:r w:rsidRPr="008758C1">
                    <w:rPr>
                      <w:sz w:val="22"/>
                      <w:szCs w:val="22"/>
                      <w:lang w:val="en-US" w:eastAsia="en-US"/>
                    </w:rPr>
                    <w:t>22 (12.8%)</w:t>
                  </w:r>
                </w:p>
              </w:tc>
              <w:tc>
                <w:tcPr>
                  <w:tcW w:w="1099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92C2EBB" w14:textId="77777777" w:rsidR="00E6000C" w:rsidRPr="008758C1" w:rsidRDefault="00E6000C" w:rsidP="009B591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E6000C" w:rsidRPr="00BD71DF" w14:paraId="68927D28" w14:textId="77777777" w:rsidTr="009B591E">
              <w:trPr>
                <w:trHeight w:val="57"/>
              </w:trPr>
              <w:tc>
                <w:tcPr>
                  <w:tcW w:w="9746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0DCFAE8" w14:textId="77777777" w:rsidR="00E6000C" w:rsidRPr="008758C1" w:rsidRDefault="00E6000C" w:rsidP="009B591E">
                  <w:pPr>
                    <w:spacing w:line="360" w:lineRule="auto"/>
                    <w:rPr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 w:rsidRPr="008758C1">
                    <w:rPr>
                      <w:sz w:val="20"/>
                      <w:lang w:val="en-US"/>
                    </w:rPr>
                    <w:t>Proportions of categorical data are shown as n (%) and were tested using Fishers exact test.</w:t>
                  </w:r>
                </w:p>
              </w:tc>
            </w:tr>
          </w:tbl>
          <w:p w14:paraId="56D85081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52539160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6AFD036A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402"/>
        <w:gridCol w:w="1701"/>
        <w:gridCol w:w="2268"/>
        <w:gridCol w:w="1701"/>
      </w:tblGrid>
      <w:tr w:rsidR="00E6000C" w:rsidRPr="00BD71DF" w14:paraId="41D50921" w14:textId="77777777" w:rsidTr="009B591E">
        <w:trPr>
          <w:trHeight w:val="283"/>
        </w:trPr>
        <w:tc>
          <w:tcPr>
            <w:tcW w:w="90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8D6CC" w14:textId="77777777" w:rsidR="00E6000C" w:rsidRPr="008758C1" w:rsidRDefault="00E6000C" w:rsidP="009B591E">
            <w:pPr>
              <w:spacing w:line="360" w:lineRule="auto"/>
              <w:rPr>
                <w:b/>
                <w:bCs/>
                <w:lang w:val="en-US" w:eastAsia="en-US"/>
              </w:rPr>
            </w:pPr>
            <w:r w:rsidRPr="008758C1">
              <w:rPr>
                <w:b/>
                <w:bCs/>
                <w:lang w:val="en-US" w:eastAsia="en-US"/>
              </w:rPr>
              <w:t xml:space="preserve">Supplementary Table </w:t>
            </w:r>
            <w:r>
              <w:rPr>
                <w:b/>
                <w:bCs/>
                <w:lang w:val="en-US" w:eastAsia="en-US"/>
              </w:rPr>
              <w:t>6</w:t>
            </w:r>
            <w:r w:rsidRPr="008758C1">
              <w:rPr>
                <w:b/>
                <w:bCs/>
                <w:lang w:val="en-US" w:eastAsia="en-US"/>
              </w:rPr>
              <w:t xml:space="preserve">. Correlations between </w:t>
            </w:r>
            <w:r w:rsidRPr="008758C1">
              <w:rPr>
                <w:rFonts w:eastAsiaTheme="minorHAnsi"/>
                <w:b/>
                <w:bCs/>
                <w:lang w:val="en-US" w:eastAsia="en-US"/>
              </w:rPr>
              <w:t xml:space="preserve">adult offspring SAT </w:t>
            </w:r>
            <w:r w:rsidRPr="008758C1">
              <w:rPr>
                <w:b/>
                <w:bCs/>
                <w:lang w:val="en-US" w:eastAsia="en-US"/>
              </w:rPr>
              <w:t>nc886 expression and DNA methylation</w:t>
            </w:r>
          </w:p>
        </w:tc>
      </w:tr>
      <w:tr w:rsidR="00E6000C" w:rsidRPr="008758C1" w14:paraId="7AD4AC88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CC1999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sz w:val="22"/>
                <w:szCs w:val="20"/>
                <w:lang w:val="en-US" w:eastAsia="en-US"/>
              </w:rPr>
            </w:pP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FEB78E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b/>
                <w:bCs/>
                <w:i/>
                <w:iCs/>
                <w:sz w:val="22"/>
                <w:szCs w:val="20"/>
                <w:lang w:val="en-US" w:eastAsia="en-US"/>
              </w:rPr>
              <w:t>nc886</w:t>
            </w:r>
            <w:r w:rsidRPr="008758C1">
              <w:rPr>
                <w:b/>
                <w:bCs/>
                <w:sz w:val="22"/>
                <w:szCs w:val="20"/>
                <w:lang w:val="en-US" w:eastAsia="en-US"/>
              </w:rPr>
              <w:t xml:space="preserve"> DNA methylation</w:t>
            </w:r>
          </w:p>
        </w:tc>
      </w:tr>
      <w:tr w:rsidR="00E6000C" w:rsidRPr="008758C1" w14:paraId="07555302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EBD777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b/>
                <w:bCs/>
                <w:sz w:val="22"/>
                <w:szCs w:val="20"/>
                <w:lang w:val="en-US" w:eastAsia="en-US"/>
              </w:rPr>
              <w:t xml:space="preserve">SAT </w:t>
            </w:r>
            <w:r w:rsidRPr="008758C1">
              <w:rPr>
                <w:b/>
                <w:bCs/>
                <w:i/>
                <w:iCs/>
                <w:sz w:val="22"/>
                <w:szCs w:val="20"/>
                <w:lang w:val="en-US" w:eastAsia="en-US"/>
              </w:rPr>
              <w:t>nc886</w:t>
            </w:r>
            <w:r w:rsidRPr="008758C1">
              <w:rPr>
                <w:b/>
                <w:bCs/>
                <w:sz w:val="22"/>
                <w:szCs w:val="20"/>
                <w:lang w:val="en-US" w:eastAsia="en-US"/>
              </w:rPr>
              <w:t xml:space="preserve"> expression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B5C606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SAT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7AAD32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SAT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5328E9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SAT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3</w:t>
            </w:r>
          </w:p>
        </w:tc>
      </w:tr>
      <w:tr w:rsidR="00E6000C" w:rsidRPr="008758C1" w14:paraId="48561355" w14:textId="77777777" w:rsidTr="009B591E">
        <w:trPr>
          <w:trHeight w:val="283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5E179D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O-BP (n=29)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CE277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-0.48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0.008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48AF97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0.02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85352F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-0.47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0.01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24F015D8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3073C1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O-GDM (n=30)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D57EB7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-0.50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0.005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6B16E3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-0.50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0.005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59C53B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-0.61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0.0004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1D27BC4B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82B5CB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O-T1D (n=43)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84FAAD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-0.37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0.014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916EBB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-0.42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0.005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51B209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0.02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27BB7EB9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F457E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groups combined (n=102)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9A7BF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-0.38 (&lt;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0.0001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53455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0.0003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59B16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-0.38 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(&lt;0.0001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28D4E138" w14:textId="77777777" w:rsidTr="009B591E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F9500E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b/>
                <w:bCs/>
                <w:sz w:val="22"/>
                <w:szCs w:val="20"/>
                <w:lang w:val="en-US" w:eastAsia="en-US"/>
              </w:rPr>
              <w:t xml:space="preserve">Muscle </w:t>
            </w:r>
            <w:r w:rsidRPr="008758C1">
              <w:rPr>
                <w:b/>
                <w:bCs/>
                <w:i/>
                <w:iCs/>
                <w:sz w:val="22"/>
                <w:szCs w:val="20"/>
                <w:lang w:val="en-US" w:eastAsia="en-US"/>
              </w:rPr>
              <w:t>nc886</w:t>
            </w:r>
            <w:r w:rsidRPr="008758C1">
              <w:rPr>
                <w:b/>
                <w:bCs/>
                <w:sz w:val="22"/>
                <w:szCs w:val="20"/>
                <w:lang w:val="en-US" w:eastAsia="en-US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81028E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Muscle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4BB06A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Muscle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7BBC080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 xml:space="preserve">Muscle </w:t>
            </w:r>
            <w:proofErr w:type="spellStart"/>
            <w:r w:rsidRPr="008758C1">
              <w:rPr>
                <w:sz w:val="22"/>
                <w:szCs w:val="20"/>
                <w:lang w:val="en-US" w:eastAsia="en-US"/>
              </w:rPr>
              <w:t>CpG</w:t>
            </w:r>
            <w:proofErr w:type="spellEnd"/>
            <w:r w:rsidRPr="008758C1">
              <w:rPr>
                <w:sz w:val="22"/>
                <w:szCs w:val="20"/>
                <w:lang w:val="en-US" w:eastAsia="en-US"/>
              </w:rPr>
              <w:t xml:space="preserve"> 3</w:t>
            </w:r>
          </w:p>
        </w:tc>
      </w:tr>
      <w:tr w:rsidR="00E6000C" w:rsidRPr="008758C1" w14:paraId="143A167D" w14:textId="77777777" w:rsidTr="009B591E">
        <w:trPr>
          <w:trHeight w:val="283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D0D858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O-BP (n=37-38)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0867E2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0.005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86209E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-0.49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0.002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9E2D3C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-0.53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0.0007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115379B6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7D7C06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O-GDM (n=46)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0BB803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0.004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0.98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9F3004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0.07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0.64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01FCFE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-0.02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0.90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6A40255C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710200" w14:textId="77777777" w:rsidR="00E6000C" w:rsidRPr="008758C1" w:rsidRDefault="00E6000C" w:rsidP="009B591E">
            <w:pPr>
              <w:spacing w:line="360" w:lineRule="auto"/>
              <w:rPr>
                <w:b/>
                <w:bCs/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O-T1D (n=53)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668D65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-0.39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0.004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4B3BE6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-0.34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0.01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45C916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-0.45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0.0008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8758C1" w14:paraId="66D4F406" w14:textId="77777777" w:rsidTr="009B591E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6287E" w14:textId="77777777" w:rsidR="00E6000C" w:rsidRPr="008758C1" w:rsidRDefault="00E6000C" w:rsidP="009B591E">
            <w:pPr>
              <w:spacing w:line="360" w:lineRule="auto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groups combined (n=136)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C3D18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-0.25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0.003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09AF5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-0.22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0.009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58FA9" w14:textId="77777777" w:rsidR="00E6000C" w:rsidRPr="008758C1" w:rsidRDefault="00E6000C" w:rsidP="009B591E">
            <w:pPr>
              <w:spacing w:line="360" w:lineRule="auto"/>
              <w:jc w:val="center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sz w:val="22"/>
                <w:szCs w:val="20"/>
                <w:lang w:val="en-US" w:eastAsia="en-US"/>
              </w:rPr>
              <w:t>-0.30 (</w:t>
            </w:r>
            <w:r w:rsidRPr="008758C1">
              <w:rPr>
                <w:i/>
                <w:sz w:val="22"/>
                <w:szCs w:val="20"/>
                <w:lang w:val="en-US" w:eastAsia="en-US"/>
              </w:rPr>
              <w:t>0.0004</w:t>
            </w:r>
            <w:r w:rsidRPr="008758C1">
              <w:rPr>
                <w:sz w:val="22"/>
                <w:szCs w:val="20"/>
                <w:lang w:val="en-US" w:eastAsia="en-US"/>
              </w:rPr>
              <w:t>)</w:t>
            </w:r>
          </w:p>
        </w:tc>
      </w:tr>
      <w:tr w:rsidR="00E6000C" w:rsidRPr="00BD71DF" w14:paraId="7E731C7D" w14:textId="77777777" w:rsidTr="009B591E">
        <w:trPr>
          <w:trHeight w:val="283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2A27BC6" w14:textId="77777777" w:rsidR="00E6000C" w:rsidRPr="008758C1" w:rsidRDefault="00E6000C" w:rsidP="009B591E">
            <w:pPr>
              <w:spacing w:line="360" w:lineRule="auto"/>
              <w:rPr>
                <w:sz w:val="22"/>
                <w:szCs w:val="20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r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 xml:space="preserve"> coefficient (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 xml:space="preserve"> value). The correlation analysis was performed via Spearman rank correlation test.</w:t>
            </w:r>
            <w:r w:rsidRPr="008758C1"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758C1">
              <w:rPr>
                <w:iCs/>
                <w:color w:val="000000"/>
                <w:sz w:val="20"/>
                <w:szCs w:val="20"/>
                <w:lang w:val="en-US" w:eastAsia="en-US"/>
              </w:rPr>
              <w:t>O</w:t>
            </w:r>
            <w:r w:rsidRPr="008758C1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-BP: offspring of mothers from the background population, O-GDM: offspring of mothers with gestational diabetes, O-T1D: offspring of mothers with type 1 diabetes, </w:t>
            </w:r>
            <w:r w:rsidRPr="008758C1">
              <w:rPr>
                <w:color w:val="000000"/>
                <w:sz w:val="20"/>
                <w:szCs w:val="20"/>
                <w:lang w:val="en-US" w:eastAsia="en-US"/>
              </w:rPr>
              <w:t>SAT: subcutaneous adipose tissue.</w:t>
            </w:r>
          </w:p>
        </w:tc>
      </w:tr>
    </w:tbl>
    <w:p w14:paraId="2118E524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31B6820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D76697E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22B9E6C2" w14:textId="77777777" w:rsidR="00E6000C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0D66E1A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4D4ABC2D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3"/>
        <w:tblOverlap w:val="never"/>
        <w:tblW w:w="9356" w:type="dxa"/>
        <w:tblLook w:val="0000" w:firstRow="0" w:lastRow="0" w:firstColumn="0" w:lastColumn="0" w:noHBand="0" w:noVBand="0"/>
      </w:tblPr>
      <w:tblGrid>
        <w:gridCol w:w="3261"/>
        <w:gridCol w:w="2268"/>
        <w:gridCol w:w="3827"/>
      </w:tblGrid>
      <w:tr w:rsidR="00E6000C" w:rsidRPr="00BD71DF" w14:paraId="7D18D621" w14:textId="77777777" w:rsidTr="009B591E">
        <w:trPr>
          <w:trHeight w:val="329"/>
        </w:trPr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14:paraId="4721F74B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/>
                <w:bCs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Cs w:val="20"/>
                <w:lang w:val="en-US" w:eastAsia="en-US"/>
              </w:rPr>
              <w:lastRenderedPageBreak/>
              <w:t xml:space="preserve">Supplementary Table </w:t>
            </w:r>
            <w:r>
              <w:rPr>
                <w:rFonts w:eastAsiaTheme="minorHAnsi"/>
                <w:b/>
                <w:bCs/>
                <w:szCs w:val="20"/>
                <w:lang w:val="en-US" w:eastAsia="en-US"/>
              </w:rPr>
              <w:t>7</w:t>
            </w:r>
            <w:r w:rsidRPr="008758C1">
              <w:rPr>
                <w:rFonts w:eastAsiaTheme="minorHAnsi"/>
                <w:b/>
                <w:bCs/>
                <w:szCs w:val="20"/>
                <w:lang w:val="en-US" w:eastAsia="en-US"/>
              </w:rPr>
              <w:t>.</w:t>
            </w:r>
            <w:r w:rsidRPr="008758C1">
              <w:rPr>
                <w:rFonts w:eastAsia="PalatinoLinotype-Roman"/>
                <w:szCs w:val="20"/>
                <w:lang w:val="en-US" w:eastAsia="en-US"/>
              </w:rPr>
              <w:t xml:space="preserve"> </w:t>
            </w:r>
            <w:r w:rsidRPr="008758C1">
              <w:rPr>
                <w:rFonts w:eastAsia="PalatinoLinotype-Roman"/>
                <w:b/>
                <w:szCs w:val="20"/>
                <w:lang w:val="en-US" w:eastAsia="en-US"/>
              </w:rPr>
              <w:t xml:space="preserve">Association between </w:t>
            </w:r>
            <w:r>
              <w:rPr>
                <w:rFonts w:eastAsia="PalatinoLinotype-Roman"/>
                <w:b/>
                <w:szCs w:val="20"/>
                <w:lang w:val="en-US" w:eastAsia="en-US"/>
              </w:rPr>
              <w:t xml:space="preserve">adult </w:t>
            </w:r>
            <w:r w:rsidRPr="008758C1">
              <w:rPr>
                <w:rFonts w:eastAsia="PalatinoLinotype-Roman"/>
                <w:b/>
                <w:szCs w:val="20"/>
                <w:lang w:val="en-US" w:eastAsia="en-US"/>
              </w:rPr>
              <w:t xml:space="preserve">offspring </w:t>
            </w:r>
            <w:r w:rsidRPr="008758C1">
              <w:rPr>
                <w:rFonts w:eastAsia="PalatinoLinotype-Roman"/>
                <w:b/>
                <w:i/>
                <w:szCs w:val="20"/>
                <w:lang w:val="en-US" w:eastAsia="en-US"/>
              </w:rPr>
              <w:t xml:space="preserve">nc886 </w:t>
            </w:r>
            <w:r w:rsidRPr="008758C1">
              <w:rPr>
                <w:rFonts w:eastAsia="PalatinoLinotype-Roman"/>
                <w:b/>
                <w:szCs w:val="20"/>
                <w:lang w:val="en-US" w:eastAsia="en-US"/>
              </w:rPr>
              <w:t>SAT expression levels and</w:t>
            </w:r>
            <w:r w:rsidRPr="008758C1">
              <w:rPr>
                <w:rFonts w:eastAsia="PalatinoLinotype-Roman"/>
                <w:b/>
                <w:i/>
                <w:szCs w:val="20"/>
                <w:lang w:val="en-US" w:eastAsia="en-US"/>
              </w:rPr>
              <w:t xml:space="preserve"> </w:t>
            </w:r>
            <w:r w:rsidRPr="008758C1">
              <w:rPr>
                <w:rFonts w:eastAsia="PalatinoLinotype-Roman"/>
                <w:b/>
                <w:szCs w:val="20"/>
                <w:lang w:val="en-US" w:eastAsia="en-US"/>
              </w:rPr>
              <w:t xml:space="preserve">maternal glycaemia status </w:t>
            </w:r>
            <w:r w:rsidRPr="008758C1">
              <w:rPr>
                <w:rFonts w:eastAsiaTheme="minorHAnsi"/>
                <w:b/>
                <w:bCs/>
                <w:szCs w:val="20"/>
                <w:lang w:val="en-US" w:eastAsia="en-US"/>
              </w:rPr>
              <w:t>in pregnancy by b</w:t>
            </w:r>
            <w:r w:rsidRPr="008758C1">
              <w:rPr>
                <w:rFonts w:eastAsia="PalatinoLinotype-Roman"/>
                <w:b/>
                <w:szCs w:val="20"/>
                <w:lang w:val="en-US" w:eastAsia="en-US"/>
              </w:rPr>
              <w:t>inary logistic regression</w:t>
            </w:r>
          </w:p>
        </w:tc>
      </w:tr>
      <w:tr w:rsidR="00E6000C" w:rsidRPr="008758C1" w14:paraId="0E0570FC" w14:textId="77777777" w:rsidTr="009B591E">
        <w:trPr>
          <w:trHeight w:val="519"/>
        </w:trPr>
        <w:tc>
          <w:tcPr>
            <w:tcW w:w="3261" w:type="dxa"/>
          </w:tcPr>
          <w:p w14:paraId="3CDBA0A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center"/>
          </w:tcPr>
          <w:p w14:paraId="50B0143E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Increased SAT</w:t>
            </w:r>
            <w:r w:rsidRPr="008758C1">
              <w:rPr>
                <w:rFonts w:eastAsiaTheme="minorHAnsi"/>
                <w:b/>
                <w:bCs/>
                <w:i/>
                <w:sz w:val="20"/>
                <w:szCs w:val="20"/>
                <w:lang w:val="en-US" w:eastAsia="en-US"/>
              </w:rPr>
              <w:t xml:space="preserve"> nc886 expression</w:t>
            </w:r>
          </w:p>
        </w:tc>
      </w:tr>
      <w:tr w:rsidR="00E6000C" w:rsidRPr="008758C1" w14:paraId="2C1CC410" w14:textId="77777777" w:rsidTr="009B591E">
        <w:trPr>
          <w:trHeight w:val="245"/>
        </w:trPr>
        <w:tc>
          <w:tcPr>
            <w:tcW w:w="3261" w:type="dxa"/>
            <w:tcBorders>
              <w:bottom w:val="single" w:sz="4" w:space="0" w:color="auto"/>
            </w:tcBorders>
          </w:tcPr>
          <w:p w14:paraId="01CC1A9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24B85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Odds ratio (95% CI)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1BFF4B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758C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-value</w:t>
            </w:r>
          </w:p>
        </w:tc>
      </w:tr>
      <w:tr w:rsidR="00E6000C" w:rsidRPr="008758C1" w14:paraId="3F725FF2" w14:textId="77777777" w:rsidTr="009B591E">
        <w:trPr>
          <w:trHeight w:val="335"/>
        </w:trPr>
        <w:tc>
          <w:tcPr>
            <w:tcW w:w="3261" w:type="dxa"/>
            <w:vAlign w:val="center"/>
          </w:tcPr>
          <w:p w14:paraId="669A65A3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i/>
                <w:iCs/>
                <w:sz w:val="20"/>
                <w:szCs w:val="20"/>
                <w:lang w:val="en-US" w:eastAsia="en-US"/>
              </w:rPr>
              <w:t>O-GDM</w:t>
            </w:r>
          </w:p>
        </w:tc>
        <w:tc>
          <w:tcPr>
            <w:tcW w:w="2268" w:type="dxa"/>
            <w:vAlign w:val="center"/>
          </w:tcPr>
          <w:p w14:paraId="4C3A178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3827" w:type="dxa"/>
            <w:vAlign w:val="center"/>
          </w:tcPr>
          <w:p w14:paraId="6BA54C7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b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E6000C" w:rsidRPr="008758C1" w14:paraId="2FA532B0" w14:textId="77777777" w:rsidTr="009B591E">
        <w:trPr>
          <w:trHeight w:val="323"/>
        </w:trPr>
        <w:tc>
          <w:tcPr>
            <w:tcW w:w="3261" w:type="dxa"/>
            <w:vAlign w:val="center"/>
          </w:tcPr>
          <w:p w14:paraId="21D7991D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Maternal hyperglycemia (GDM)</w:t>
            </w:r>
          </w:p>
        </w:tc>
        <w:tc>
          <w:tcPr>
            <w:tcW w:w="2268" w:type="dxa"/>
            <w:vAlign w:val="center"/>
          </w:tcPr>
          <w:p w14:paraId="6719AAF9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="PalatinoLinotype-Roman"/>
                <w:sz w:val="20"/>
                <w:szCs w:val="20"/>
                <w:lang w:val="en-US" w:eastAsia="en-US"/>
              </w:rPr>
              <w:t>25.6 (6.0-101.0)</w:t>
            </w:r>
          </w:p>
        </w:tc>
        <w:tc>
          <w:tcPr>
            <w:tcW w:w="3827" w:type="dxa"/>
            <w:vAlign w:val="center"/>
          </w:tcPr>
          <w:p w14:paraId="5EC1108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="PalatinoLinotype-Roman"/>
                <w:b/>
                <w:i/>
                <w:sz w:val="20"/>
                <w:szCs w:val="20"/>
                <w:lang w:val="en-US" w:eastAsia="en-US"/>
              </w:rPr>
              <w:t>&lt;0.0001</w:t>
            </w:r>
          </w:p>
        </w:tc>
      </w:tr>
      <w:tr w:rsidR="00E6000C" w:rsidRPr="008758C1" w14:paraId="0C7D0629" w14:textId="77777777" w:rsidTr="009B591E">
        <w:trPr>
          <w:trHeight w:val="32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F9663A0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b/>
                <w:i/>
                <w:iCs/>
                <w:sz w:val="20"/>
                <w:szCs w:val="20"/>
                <w:lang w:val="en-US" w:eastAsia="en-US"/>
              </w:rPr>
              <w:t>O-T1D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778DB38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PalatinoLinotype-Roman"/>
                <w:sz w:val="20"/>
                <w:szCs w:val="20"/>
                <w:lang w:val="en-US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27EFB56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E6000C" w:rsidRPr="008758C1" w14:paraId="205E9375" w14:textId="77777777" w:rsidTr="009B591E">
        <w:trPr>
          <w:trHeight w:val="323"/>
        </w:trPr>
        <w:tc>
          <w:tcPr>
            <w:tcW w:w="3261" w:type="dxa"/>
            <w:vAlign w:val="center"/>
          </w:tcPr>
          <w:p w14:paraId="3362065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Maternal hyperglycemia (T1D)</w:t>
            </w:r>
          </w:p>
        </w:tc>
        <w:tc>
          <w:tcPr>
            <w:tcW w:w="2268" w:type="dxa"/>
            <w:vAlign w:val="center"/>
          </w:tcPr>
          <w:p w14:paraId="529B3C2F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PalatinoLinotype-Roman"/>
                <w:sz w:val="20"/>
                <w:szCs w:val="20"/>
                <w:lang w:val="en-US" w:eastAsia="en-US"/>
              </w:rPr>
            </w:pPr>
            <w:r w:rsidRPr="008758C1">
              <w:rPr>
                <w:rFonts w:eastAsia="PalatinoLinotype-Roman"/>
                <w:sz w:val="20"/>
                <w:szCs w:val="20"/>
                <w:lang w:val="en-US" w:eastAsia="en-US"/>
              </w:rPr>
              <w:t>2.2 (0.9-5.6)</w:t>
            </w:r>
          </w:p>
        </w:tc>
        <w:tc>
          <w:tcPr>
            <w:tcW w:w="3827" w:type="dxa"/>
            <w:vAlign w:val="center"/>
          </w:tcPr>
          <w:p w14:paraId="2860B077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758C1">
              <w:rPr>
                <w:rFonts w:eastAsia="PalatinoLinotype-Roman"/>
                <w:i/>
                <w:sz w:val="20"/>
                <w:szCs w:val="20"/>
                <w:lang w:val="en-US" w:eastAsia="en-US"/>
              </w:rPr>
              <w:t>0.08</w:t>
            </w:r>
          </w:p>
        </w:tc>
      </w:tr>
      <w:tr w:rsidR="00E6000C" w:rsidRPr="008758C1" w14:paraId="5F5B9EF4" w14:textId="77777777" w:rsidTr="009B591E">
        <w:trPr>
          <w:trHeight w:val="1083"/>
        </w:trPr>
        <w:tc>
          <w:tcPr>
            <w:tcW w:w="9356" w:type="dxa"/>
            <w:gridSpan w:val="3"/>
            <w:tcBorders>
              <w:top w:val="single" w:sz="4" w:space="0" w:color="auto"/>
            </w:tcBorders>
          </w:tcPr>
          <w:p w14:paraId="674BBB41" w14:textId="77777777" w:rsidR="00E6000C" w:rsidRPr="008758C1" w:rsidRDefault="00E6000C" w:rsidP="009B59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Estimated differences by odds ratios of the association between maternal GDM, or T1D status, relative to the control BP group with </w:t>
            </w:r>
            <w:r w:rsidRPr="008758C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SAT</w:t>
            </w:r>
            <w:r w:rsidRPr="008758C1">
              <w:rPr>
                <w:rFonts w:eastAsiaTheme="minorHAnsi"/>
                <w:bCs/>
                <w:i/>
                <w:sz w:val="20"/>
                <w:szCs w:val="20"/>
                <w:lang w:val="en-US" w:eastAsia="en-US"/>
              </w:rPr>
              <w:t xml:space="preserve"> nc886 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 xml:space="preserve">relative gene expression degree by </w:t>
            </w:r>
            <w:r w:rsidRPr="008758C1">
              <w:rPr>
                <w:rFonts w:eastAsia="PalatinoLinotype-Roman"/>
                <w:sz w:val="20"/>
                <w:szCs w:val="20"/>
                <w:lang w:val="en-US" w:eastAsia="en-US"/>
              </w:rPr>
              <w:t>binary logistic regression, with adjustment for maternal BMI, offspring nc886 genotype and sex</w:t>
            </w:r>
            <w:r w:rsidRPr="008758C1">
              <w:rPr>
                <w:rFonts w:eastAsiaTheme="minorHAnsi"/>
                <w:sz w:val="20"/>
                <w:szCs w:val="20"/>
                <w:lang w:val="en-US" w:eastAsia="en-US"/>
              </w:rPr>
              <w:t>. T1D: type 1 diabetes, SAT: subcutaneous adipose tissue.</w:t>
            </w:r>
          </w:p>
        </w:tc>
      </w:tr>
    </w:tbl>
    <w:p w14:paraId="58EDD786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37720433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2C17EE2C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2D18D910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2D4C14CE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5AC6DC14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19F5E2C7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0909BB45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977"/>
        <w:gridCol w:w="827"/>
        <w:gridCol w:w="1299"/>
        <w:gridCol w:w="1276"/>
        <w:gridCol w:w="992"/>
        <w:gridCol w:w="1418"/>
        <w:gridCol w:w="1134"/>
      </w:tblGrid>
      <w:tr w:rsidR="00E6000C" w:rsidRPr="00725A1D" w14:paraId="2D443D6D" w14:textId="77777777" w:rsidTr="009B591E">
        <w:trPr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0AC6" w14:textId="77777777" w:rsidR="00E6000C" w:rsidRPr="008758C1" w:rsidRDefault="00E6000C" w:rsidP="009B591E">
            <w:pPr>
              <w:spacing w:line="360" w:lineRule="auto"/>
              <w:rPr>
                <w:b/>
                <w:bCs/>
                <w:color w:val="000000"/>
                <w:lang w:val="en-US" w:eastAsia="en-US"/>
              </w:rPr>
            </w:pPr>
            <w:r w:rsidRPr="008758C1">
              <w:rPr>
                <w:b/>
                <w:bCs/>
                <w:lang w:val="en-US" w:eastAsia="en-US"/>
              </w:rPr>
              <w:t xml:space="preserve">Supplementary Table </w:t>
            </w:r>
            <w:r>
              <w:rPr>
                <w:b/>
                <w:bCs/>
                <w:lang w:val="en-US" w:eastAsia="en-US"/>
              </w:rPr>
              <w:t>8</w:t>
            </w:r>
            <w:r w:rsidRPr="008758C1">
              <w:rPr>
                <w:b/>
                <w:bCs/>
                <w:lang w:val="en-US" w:eastAsia="en-US"/>
              </w:rPr>
              <w:t xml:space="preserve">. Correlations between the combined cohort of </w:t>
            </w:r>
            <w:r w:rsidRPr="008758C1">
              <w:rPr>
                <w:rFonts w:eastAsiaTheme="minorHAnsi"/>
                <w:b/>
                <w:bCs/>
                <w:color w:val="000000"/>
                <w:lang w:val="en-US" w:eastAsia="en-US"/>
              </w:rPr>
              <w:t xml:space="preserve">adult offspring </w:t>
            </w:r>
            <w:r w:rsidRPr="008758C1">
              <w:rPr>
                <w:b/>
                <w:bCs/>
                <w:i/>
                <w:iCs/>
                <w:color w:val="000000"/>
                <w:lang w:val="en-US" w:eastAsia="en-US"/>
              </w:rPr>
              <w:t>nc886</w:t>
            </w:r>
            <w:r w:rsidRPr="008758C1">
              <w:rPr>
                <w:b/>
                <w:bCs/>
                <w:color w:val="000000"/>
                <w:lang w:val="en-US" w:eastAsia="en-US"/>
              </w:rPr>
              <w:t xml:space="preserve"> expression, in SAT and muscle, and clinical parameters</w:t>
            </w:r>
          </w:p>
        </w:tc>
      </w:tr>
      <w:tr w:rsidR="00E6000C" w:rsidRPr="008758C1" w14:paraId="4FAC2B2B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3CDD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C1F4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SAT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750C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Muscle</w:t>
            </w:r>
          </w:p>
        </w:tc>
      </w:tr>
      <w:tr w:rsidR="00E6000C" w:rsidRPr="008758C1" w14:paraId="235906C9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FA59" w14:textId="77777777" w:rsidR="00E6000C" w:rsidRPr="008758C1" w:rsidRDefault="00E6000C" w:rsidP="009B591E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0E720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F7258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r</w:t>
            </w:r>
            <w:r w:rsidRPr="008758C1">
              <w:rPr>
                <w:color w:val="000000"/>
                <w:sz w:val="22"/>
                <w:szCs w:val="22"/>
                <w:lang w:val="en-US" w:eastAsia="en-US"/>
              </w:rPr>
              <w:t xml:space="preserve"> coefficient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AE5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B8D43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71469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 xml:space="preserve">r </w:t>
            </w:r>
            <w:r w:rsidRPr="008758C1">
              <w:rPr>
                <w:color w:val="000000"/>
                <w:sz w:val="22"/>
                <w:szCs w:val="22"/>
                <w:lang w:val="en-US" w:eastAsia="en-US"/>
              </w:rPr>
              <w:t>coefficient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6EE83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p-value</w:t>
            </w:r>
          </w:p>
        </w:tc>
      </w:tr>
      <w:tr w:rsidR="00E6000C" w:rsidRPr="008758C1" w14:paraId="15593F10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5C7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Maternal pre-pregnancy BMI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E3514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2C89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FAA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0.006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BC2E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E801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7084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0.49</w:t>
            </w:r>
          </w:p>
        </w:tc>
      </w:tr>
      <w:tr w:rsidR="00E6000C" w:rsidRPr="008758C1" w14:paraId="721513A2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0AC0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Total body fat percentage (%)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A3B98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D19E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702E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6B54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4E74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A948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0.36</w:t>
            </w:r>
          </w:p>
        </w:tc>
      </w:tr>
      <w:tr w:rsidR="00E6000C" w:rsidRPr="008758C1" w14:paraId="720DEBF4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1DF2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Fasting insulin (</w:t>
            </w:r>
            <w:proofErr w:type="spellStart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pmol</w:t>
            </w:r>
            <w:proofErr w:type="spellEnd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/L)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9C9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147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F1D60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B647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0.026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A9CA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AF16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867B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0.65</w:t>
            </w:r>
          </w:p>
        </w:tc>
      </w:tr>
      <w:tr w:rsidR="00E6000C" w:rsidRPr="008758C1" w14:paraId="7272EF89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F697" w14:textId="77777777" w:rsidR="00E6000C" w:rsidRPr="00324D57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eastAsia="en-US"/>
              </w:rPr>
            </w:pPr>
            <w:r w:rsidRPr="00324D57">
              <w:rPr>
                <w:color w:val="000000"/>
                <w:sz w:val="22"/>
                <w:szCs w:val="22"/>
                <w:lang w:eastAsia="en-US"/>
              </w:rPr>
              <w:t>Fasting C-peptide (pmol/L)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DB795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6F80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46F6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0.025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18F4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73909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D36E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0.79</w:t>
            </w:r>
          </w:p>
        </w:tc>
      </w:tr>
      <w:tr w:rsidR="00E6000C" w:rsidRPr="008758C1" w14:paraId="46C7974A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4D09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HDL (</w:t>
            </w:r>
            <w:proofErr w:type="spellStart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mmol</w:t>
            </w:r>
            <w:proofErr w:type="spellEnd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/L)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2C41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BF96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-0.24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AEA3" w14:textId="77777777" w:rsidR="00E6000C" w:rsidRPr="008758C1" w:rsidRDefault="00E6000C" w:rsidP="009B591E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988E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D444B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E0BD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0.68</w:t>
            </w:r>
          </w:p>
        </w:tc>
      </w:tr>
      <w:tr w:rsidR="00E6000C" w:rsidRPr="008758C1" w14:paraId="253DA6CC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C98C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LDL (</w:t>
            </w:r>
            <w:proofErr w:type="spellStart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mmol</w:t>
            </w:r>
            <w:proofErr w:type="spellEnd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/L)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EDA2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176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8834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313ED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2730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5034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0.39</w:t>
            </w:r>
          </w:p>
        </w:tc>
      </w:tr>
      <w:tr w:rsidR="00E6000C" w:rsidRPr="008758C1" w14:paraId="6B1EC6B1" w14:textId="77777777" w:rsidTr="009B591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3A9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Total cholesterol (</w:t>
            </w:r>
            <w:proofErr w:type="spellStart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mmol</w:t>
            </w:r>
            <w:proofErr w:type="spellEnd"/>
            <w:r w:rsidRPr="008758C1">
              <w:rPr>
                <w:color w:val="000000"/>
                <w:sz w:val="22"/>
                <w:szCs w:val="22"/>
                <w:lang w:val="en-US" w:eastAsia="en-US"/>
              </w:rPr>
              <w:t>/L)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1930A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2958A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9DBD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30907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E3DED" w14:textId="77777777" w:rsidR="00E6000C" w:rsidRPr="008758C1" w:rsidRDefault="00E6000C" w:rsidP="009B591E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2"/>
                <w:szCs w:val="22"/>
                <w:lang w:val="en-US" w:eastAsia="en-US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A904D" w14:textId="77777777" w:rsidR="00E6000C" w:rsidRPr="008758C1" w:rsidRDefault="00E6000C" w:rsidP="009B591E">
            <w:pPr>
              <w:spacing w:line="360" w:lineRule="auto"/>
              <w:jc w:val="center"/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i/>
                <w:iCs/>
                <w:color w:val="000000"/>
                <w:sz w:val="22"/>
                <w:szCs w:val="22"/>
                <w:lang w:val="en-US" w:eastAsia="en-US"/>
              </w:rPr>
              <w:t>0.58</w:t>
            </w:r>
          </w:p>
        </w:tc>
      </w:tr>
      <w:tr w:rsidR="00E6000C" w:rsidRPr="008758C1" w14:paraId="613087C8" w14:textId="77777777" w:rsidTr="009B591E">
        <w:trPr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963A6" w14:textId="77777777" w:rsidR="00E6000C" w:rsidRPr="008758C1" w:rsidRDefault="00E6000C" w:rsidP="009B591E">
            <w:pPr>
              <w:spacing w:line="36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8758C1">
              <w:rPr>
                <w:color w:val="000000"/>
                <w:sz w:val="20"/>
                <w:szCs w:val="20"/>
                <w:lang w:val="en-US" w:eastAsia="en-US"/>
              </w:rPr>
              <w:t>The correlation analysis was performed via Spearman rank correlation test. SAT: subcutaneous adipose tissue.</w:t>
            </w:r>
          </w:p>
        </w:tc>
      </w:tr>
    </w:tbl>
    <w:p w14:paraId="1DD5F181" w14:textId="77777777" w:rsidR="00E6000C" w:rsidRPr="008758C1" w:rsidRDefault="00E6000C" w:rsidP="00E6000C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US"/>
        </w:rPr>
      </w:pPr>
    </w:p>
    <w:p w14:paraId="339EA048" w14:textId="77777777" w:rsidR="00E6000C" w:rsidRDefault="00E6000C" w:rsidP="00E6000C">
      <w:pPr>
        <w:spacing w:after="200" w:line="360" w:lineRule="auto"/>
        <w:rPr>
          <w:sz w:val="32"/>
          <w:szCs w:val="32"/>
          <w:lang w:val="en-US"/>
        </w:rPr>
      </w:pPr>
    </w:p>
    <w:p w14:paraId="6777A965" w14:textId="77777777" w:rsidR="00E6000C" w:rsidRDefault="00E6000C" w:rsidP="00E6000C">
      <w:pPr>
        <w:spacing w:after="200" w:line="360" w:lineRule="auto"/>
        <w:rPr>
          <w:sz w:val="32"/>
          <w:szCs w:val="32"/>
          <w:lang w:val="en-US"/>
        </w:rPr>
      </w:pPr>
    </w:p>
    <w:p w14:paraId="74AA6D37" w14:textId="77777777" w:rsidR="00E6000C" w:rsidRDefault="00E6000C" w:rsidP="00E6000C">
      <w:pPr>
        <w:spacing w:after="200" w:line="360" w:lineRule="auto"/>
        <w:rPr>
          <w:sz w:val="32"/>
          <w:szCs w:val="32"/>
          <w:lang w:val="en-US"/>
        </w:rPr>
      </w:pPr>
    </w:p>
    <w:p w14:paraId="492CDBE7" w14:textId="77777777" w:rsidR="00E6000C" w:rsidRDefault="00E6000C" w:rsidP="00E6000C">
      <w:pPr>
        <w:spacing w:after="200" w:line="360" w:lineRule="auto"/>
        <w:rPr>
          <w:b/>
          <w:bCs/>
          <w:lang w:val="en-US" w:eastAsia="en-US"/>
        </w:rPr>
      </w:pPr>
      <w:r w:rsidRPr="008758C1">
        <w:rPr>
          <w:b/>
          <w:bCs/>
          <w:lang w:val="en-US" w:eastAsia="en-US"/>
        </w:rPr>
        <w:lastRenderedPageBreak/>
        <w:t xml:space="preserve">Supplementary Table </w:t>
      </w:r>
      <w:r>
        <w:rPr>
          <w:b/>
          <w:bCs/>
          <w:lang w:val="en-US" w:eastAsia="en-US"/>
        </w:rPr>
        <w:t>9</w:t>
      </w:r>
      <w:r w:rsidRPr="008758C1">
        <w:rPr>
          <w:b/>
          <w:bCs/>
          <w:lang w:val="en-US" w:eastAsia="en-US"/>
        </w:rPr>
        <w:t xml:space="preserve">. </w:t>
      </w:r>
      <w:r>
        <w:rPr>
          <w:b/>
          <w:bCs/>
          <w:lang w:val="en-US" w:eastAsia="en-US"/>
        </w:rPr>
        <w:t xml:space="preserve">Associations between nc886 DMR </w:t>
      </w:r>
      <w:proofErr w:type="spellStart"/>
      <w:r>
        <w:rPr>
          <w:b/>
          <w:bCs/>
          <w:lang w:val="en-US" w:eastAsia="en-US"/>
        </w:rPr>
        <w:t>CpG</w:t>
      </w:r>
      <w:proofErr w:type="spellEnd"/>
      <w:r>
        <w:rPr>
          <w:b/>
          <w:bCs/>
          <w:lang w:val="en-US" w:eastAsia="en-US"/>
        </w:rPr>
        <w:t xml:space="preserve"> methylation phenotypes in publically available databases. </w:t>
      </w:r>
    </w:p>
    <w:p w14:paraId="58FD0FBF" w14:textId="77777777" w:rsidR="00E6000C" w:rsidRPr="00283D74" w:rsidRDefault="00E6000C" w:rsidP="00E6000C">
      <w:pPr>
        <w:rPr>
          <w:b/>
          <w:bCs/>
        </w:rPr>
      </w:pPr>
      <w:r w:rsidRPr="00283D74">
        <w:rPr>
          <w:b/>
          <w:bCs/>
        </w:rPr>
        <w:t>EWAScatalog.org data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1194"/>
        <w:gridCol w:w="1016"/>
        <w:gridCol w:w="2347"/>
        <w:gridCol w:w="2501"/>
        <w:gridCol w:w="1428"/>
      </w:tblGrid>
      <w:tr w:rsidR="00E6000C" w14:paraId="64C17F76" w14:textId="77777777" w:rsidTr="009B591E">
        <w:tc>
          <w:tcPr>
            <w:tcW w:w="1250" w:type="dxa"/>
          </w:tcPr>
          <w:p w14:paraId="7F5202A0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CpG site</w:t>
            </w:r>
          </w:p>
        </w:tc>
        <w:tc>
          <w:tcPr>
            <w:tcW w:w="1194" w:type="dxa"/>
          </w:tcPr>
          <w:p w14:paraId="083BB814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Publication</w:t>
            </w:r>
          </w:p>
        </w:tc>
        <w:tc>
          <w:tcPr>
            <w:tcW w:w="1016" w:type="dxa"/>
          </w:tcPr>
          <w:p w14:paraId="761185CB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PMID</w:t>
            </w:r>
          </w:p>
        </w:tc>
        <w:tc>
          <w:tcPr>
            <w:tcW w:w="2347" w:type="dxa"/>
          </w:tcPr>
          <w:p w14:paraId="1946B53C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Association phenotype</w:t>
            </w:r>
          </w:p>
        </w:tc>
        <w:tc>
          <w:tcPr>
            <w:tcW w:w="2501" w:type="dxa"/>
          </w:tcPr>
          <w:p w14:paraId="48A37545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Tissue</w:t>
            </w:r>
          </w:p>
        </w:tc>
        <w:tc>
          <w:tcPr>
            <w:tcW w:w="1428" w:type="dxa"/>
          </w:tcPr>
          <w:p w14:paraId="41D6B3EE" w14:textId="77777777" w:rsidR="00E6000C" w:rsidRPr="00C34DC2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C34DC2">
              <w:rPr>
                <w:b/>
                <w:bCs/>
                <w:sz w:val="20"/>
                <w:szCs w:val="20"/>
              </w:rPr>
              <w:t>Cohort or consortium name</w:t>
            </w:r>
          </w:p>
        </w:tc>
      </w:tr>
      <w:tr w:rsidR="00E6000C" w14:paraId="07683098" w14:textId="77777777" w:rsidTr="009B591E">
        <w:tc>
          <w:tcPr>
            <w:tcW w:w="1250" w:type="dxa"/>
          </w:tcPr>
          <w:p w14:paraId="6E43AF1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Cg04481923</w:t>
            </w:r>
          </w:p>
        </w:tc>
        <w:tc>
          <w:tcPr>
            <w:tcW w:w="1194" w:type="dxa"/>
          </w:tcPr>
          <w:p w14:paraId="35A06A9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66269C2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7240F72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Negatively corr w age as fixed effect</w:t>
            </w:r>
          </w:p>
        </w:tc>
        <w:tc>
          <w:tcPr>
            <w:tcW w:w="2501" w:type="dxa"/>
          </w:tcPr>
          <w:p w14:paraId="415595F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0B66EAA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06445B1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1A281F4B" w14:textId="77777777" w:rsidTr="009B591E">
        <w:tc>
          <w:tcPr>
            <w:tcW w:w="1250" w:type="dxa"/>
          </w:tcPr>
          <w:p w14:paraId="431CEE84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47F719B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6DA3550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2E02DB6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3EA86FEA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5EDA27E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7239456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64EC3835" w14:textId="77777777" w:rsidTr="009B591E">
        <w:tc>
          <w:tcPr>
            <w:tcW w:w="1250" w:type="dxa"/>
          </w:tcPr>
          <w:p w14:paraId="10452D6E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48EC9CB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Sharp, G</w:t>
            </w:r>
          </w:p>
        </w:tc>
        <w:tc>
          <w:tcPr>
            <w:tcW w:w="1016" w:type="dxa"/>
          </w:tcPr>
          <w:p w14:paraId="3845FF5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33517419</w:t>
            </w:r>
          </w:p>
        </w:tc>
        <w:tc>
          <w:tcPr>
            <w:tcW w:w="2347" w:type="dxa"/>
          </w:tcPr>
          <w:p w14:paraId="7060752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Positively corr with paternal BMI in females (when corrected for maternal BMI. </w:t>
            </w:r>
          </w:p>
        </w:tc>
        <w:tc>
          <w:tcPr>
            <w:tcW w:w="2501" w:type="dxa"/>
          </w:tcPr>
          <w:p w14:paraId="3F7C4CB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Cord blood</w:t>
            </w:r>
          </w:p>
        </w:tc>
        <w:tc>
          <w:tcPr>
            <w:tcW w:w="1428" w:type="dxa"/>
          </w:tcPr>
          <w:p w14:paraId="1E98BF3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PACE</w:t>
            </w:r>
          </w:p>
        </w:tc>
      </w:tr>
      <w:tr w:rsidR="00E6000C" w14:paraId="7B6E0797" w14:textId="77777777" w:rsidTr="009B591E">
        <w:tc>
          <w:tcPr>
            <w:tcW w:w="1250" w:type="dxa"/>
          </w:tcPr>
          <w:p w14:paraId="55352EE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Cg06536614</w:t>
            </w:r>
          </w:p>
        </w:tc>
        <w:tc>
          <w:tcPr>
            <w:tcW w:w="1194" w:type="dxa"/>
          </w:tcPr>
          <w:p w14:paraId="74564CF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2DD32D7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19832B2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</w:t>
            </w:r>
          </w:p>
        </w:tc>
        <w:tc>
          <w:tcPr>
            <w:tcW w:w="2501" w:type="dxa"/>
          </w:tcPr>
          <w:p w14:paraId="581C697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5506C75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0019DE3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6F3E5D98" w14:textId="77777777" w:rsidTr="009B591E">
        <w:tc>
          <w:tcPr>
            <w:tcW w:w="1250" w:type="dxa"/>
          </w:tcPr>
          <w:p w14:paraId="47262D7C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1EABB87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3CCFFBC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11FADFA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Lower methylation degree in Tissue </w:t>
            </w:r>
          </w:p>
        </w:tc>
        <w:tc>
          <w:tcPr>
            <w:tcW w:w="2501" w:type="dxa"/>
          </w:tcPr>
          <w:p w14:paraId="6061F14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2871860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262EDF6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3ED588B9" w14:textId="77777777" w:rsidTr="009B591E">
        <w:tc>
          <w:tcPr>
            <w:tcW w:w="1250" w:type="dxa"/>
          </w:tcPr>
          <w:p w14:paraId="469979D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Cg26328633</w:t>
            </w:r>
          </w:p>
        </w:tc>
        <w:tc>
          <w:tcPr>
            <w:tcW w:w="1194" w:type="dxa"/>
          </w:tcPr>
          <w:p w14:paraId="08E517F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57D5EC5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44D7F47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2BCA113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0202FCE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47AC7A1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02500056" w14:textId="77777777" w:rsidTr="009B591E">
        <w:tc>
          <w:tcPr>
            <w:tcW w:w="1250" w:type="dxa"/>
          </w:tcPr>
          <w:p w14:paraId="20EAF80D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713AD23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Jedynak, P</w:t>
            </w:r>
          </w:p>
        </w:tc>
        <w:tc>
          <w:tcPr>
            <w:tcW w:w="1016" w:type="dxa"/>
          </w:tcPr>
          <w:p w14:paraId="789EF9A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34523531</w:t>
            </w:r>
          </w:p>
        </w:tc>
        <w:tc>
          <w:tcPr>
            <w:tcW w:w="2347" w:type="dxa"/>
          </w:tcPr>
          <w:p w14:paraId="05DCFAC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Methylated in placenta following exposure to Benzophenone-3</w:t>
            </w:r>
          </w:p>
        </w:tc>
        <w:tc>
          <w:tcPr>
            <w:tcW w:w="2501" w:type="dxa"/>
          </w:tcPr>
          <w:p w14:paraId="098E50A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Placenta</w:t>
            </w:r>
          </w:p>
        </w:tc>
        <w:tc>
          <w:tcPr>
            <w:tcW w:w="1428" w:type="dxa"/>
          </w:tcPr>
          <w:p w14:paraId="33BA049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EDEN</w:t>
            </w:r>
          </w:p>
        </w:tc>
      </w:tr>
      <w:tr w:rsidR="00E6000C" w14:paraId="64D78451" w14:textId="77777777" w:rsidTr="009B591E">
        <w:tc>
          <w:tcPr>
            <w:tcW w:w="1250" w:type="dxa"/>
          </w:tcPr>
          <w:p w14:paraId="52299C09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Cg25340688</w:t>
            </w:r>
          </w:p>
        </w:tc>
        <w:tc>
          <w:tcPr>
            <w:tcW w:w="1194" w:type="dxa"/>
          </w:tcPr>
          <w:p w14:paraId="2153F95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2D91309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3601A3E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77F91A8C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2A7C59F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7F93D17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65BDBB7B" w14:textId="77777777" w:rsidTr="009B591E">
        <w:tc>
          <w:tcPr>
            <w:tcW w:w="1250" w:type="dxa"/>
          </w:tcPr>
          <w:p w14:paraId="3AFBF95C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F9A016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0234DB7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40D3E7E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Lower methylation degree in Tissue </w:t>
            </w:r>
          </w:p>
        </w:tc>
        <w:tc>
          <w:tcPr>
            <w:tcW w:w="2501" w:type="dxa"/>
          </w:tcPr>
          <w:p w14:paraId="1C745EF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376AFBB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1E48B11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72C94018" w14:textId="77777777" w:rsidTr="009B591E">
        <w:tc>
          <w:tcPr>
            <w:tcW w:w="1250" w:type="dxa"/>
          </w:tcPr>
          <w:p w14:paraId="3ACE438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Cg26896946</w:t>
            </w:r>
          </w:p>
        </w:tc>
        <w:tc>
          <w:tcPr>
            <w:tcW w:w="1194" w:type="dxa"/>
          </w:tcPr>
          <w:p w14:paraId="1600CCAA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37B8419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32B921A9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034D282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4209951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04A96D0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2F7A2196" w14:textId="77777777" w:rsidTr="009B591E">
        <w:tc>
          <w:tcPr>
            <w:tcW w:w="1250" w:type="dxa"/>
          </w:tcPr>
          <w:p w14:paraId="2DACD7A6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5AD9C9C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701DD1C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4305588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Lower methylation degree in Tissue </w:t>
            </w:r>
          </w:p>
        </w:tc>
        <w:tc>
          <w:tcPr>
            <w:tcW w:w="2501" w:type="dxa"/>
          </w:tcPr>
          <w:p w14:paraId="3F22AE9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309034B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2742245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48B6BA92" w14:textId="77777777" w:rsidTr="009B591E">
        <w:tc>
          <w:tcPr>
            <w:tcW w:w="1250" w:type="dxa"/>
          </w:tcPr>
          <w:p w14:paraId="7B673F7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Cg00124993</w:t>
            </w:r>
          </w:p>
        </w:tc>
        <w:tc>
          <w:tcPr>
            <w:tcW w:w="1194" w:type="dxa"/>
          </w:tcPr>
          <w:p w14:paraId="42FBDA5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52F3B7A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6AD8AA0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14FEAE4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0970790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3AE044A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71022BAE" w14:textId="77777777" w:rsidTr="009B591E">
        <w:tc>
          <w:tcPr>
            <w:tcW w:w="1250" w:type="dxa"/>
          </w:tcPr>
          <w:p w14:paraId="25204F34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38B416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7058D92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1B8F3A4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Lower methylation degree in Tissue </w:t>
            </w:r>
          </w:p>
        </w:tc>
        <w:tc>
          <w:tcPr>
            <w:tcW w:w="2501" w:type="dxa"/>
          </w:tcPr>
          <w:p w14:paraId="60BBADE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1B0B574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1D2008E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6FAC3325" w14:textId="77777777" w:rsidTr="009B591E">
        <w:tc>
          <w:tcPr>
            <w:tcW w:w="1250" w:type="dxa"/>
          </w:tcPr>
          <w:p w14:paraId="7B52A10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Cg08745965</w:t>
            </w:r>
          </w:p>
        </w:tc>
        <w:tc>
          <w:tcPr>
            <w:tcW w:w="1194" w:type="dxa"/>
          </w:tcPr>
          <w:p w14:paraId="2BF87C4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76C3CD69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50AC226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Negatively corr w age as fixed effect</w:t>
            </w:r>
          </w:p>
        </w:tc>
        <w:tc>
          <w:tcPr>
            <w:tcW w:w="2501" w:type="dxa"/>
          </w:tcPr>
          <w:p w14:paraId="76B029D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5F433E2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31B45EF9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2180F506" w14:textId="77777777" w:rsidTr="009B591E">
        <w:tc>
          <w:tcPr>
            <w:tcW w:w="1250" w:type="dxa"/>
          </w:tcPr>
          <w:p w14:paraId="3C331797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F1CCD2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5EF72E1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4BAF981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Lower methylation degree in Tissue </w:t>
            </w:r>
          </w:p>
        </w:tc>
        <w:tc>
          <w:tcPr>
            <w:tcW w:w="2501" w:type="dxa"/>
          </w:tcPr>
          <w:p w14:paraId="2A6AC0F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5C797AF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3B6EB77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318223CA" w14:textId="77777777" w:rsidTr="009B591E">
        <w:tc>
          <w:tcPr>
            <w:tcW w:w="1250" w:type="dxa"/>
          </w:tcPr>
          <w:p w14:paraId="6B44A1C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Cg16615357</w:t>
            </w:r>
          </w:p>
        </w:tc>
        <w:tc>
          <w:tcPr>
            <w:tcW w:w="1194" w:type="dxa"/>
          </w:tcPr>
          <w:p w14:paraId="42FF046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4C594E7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1924240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1A867FC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34E1A6DA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4FCAC8B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1CBC55D6" w14:textId="77777777" w:rsidTr="009B591E">
        <w:tc>
          <w:tcPr>
            <w:tcW w:w="1250" w:type="dxa"/>
          </w:tcPr>
          <w:p w14:paraId="68A3CF07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F4A26C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0ABF1F2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6119DF52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Lower methylation degree in Tissue</w:t>
            </w:r>
          </w:p>
        </w:tc>
        <w:tc>
          <w:tcPr>
            <w:tcW w:w="2501" w:type="dxa"/>
          </w:tcPr>
          <w:p w14:paraId="38993EA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6A0676A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1502853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1A55B7C7" w14:textId="77777777" w:rsidTr="009B591E">
        <w:tc>
          <w:tcPr>
            <w:tcW w:w="1250" w:type="dxa"/>
          </w:tcPr>
          <w:p w14:paraId="0035AC97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262AD90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Sharp, G</w:t>
            </w:r>
          </w:p>
        </w:tc>
        <w:tc>
          <w:tcPr>
            <w:tcW w:w="1016" w:type="dxa"/>
          </w:tcPr>
          <w:p w14:paraId="54D48F8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33517419</w:t>
            </w:r>
          </w:p>
        </w:tc>
        <w:tc>
          <w:tcPr>
            <w:tcW w:w="2347" w:type="dxa"/>
          </w:tcPr>
          <w:p w14:paraId="7993EA5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Positively corr with paternal BMI in females (when corrected for maternal BMI. </w:t>
            </w:r>
          </w:p>
        </w:tc>
        <w:tc>
          <w:tcPr>
            <w:tcW w:w="2501" w:type="dxa"/>
          </w:tcPr>
          <w:p w14:paraId="3A90F3F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Cord blood</w:t>
            </w:r>
          </w:p>
        </w:tc>
        <w:tc>
          <w:tcPr>
            <w:tcW w:w="1428" w:type="dxa"/>
          </w:tcPr>
          <w:p w14:paraId="65EB98E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PACE</w:t>
            </w:r>
          </w:p>
        </w:tc>
      </w:tr>
      <w:tr w:rsidR="00E6000C" w14:paraId="118009CE" w14:textId="77777777" w:rsidTr="009B591E">
        <w:tc>
          <w:tcPr>
            <w:tcW w:w="1250" w:type="dxa"/>
          </w:tcPr>
          <w:p w14:paraId="6578094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Cg18797653</w:t>
            </w:r>
          </w:p>
        </w:tc>
        <w:tc>
          <w:tcPr>
            <w:tcW w:w="1194" w:type="dxa"/>
          </w:tcPr>
          <w:p w14:paraId="490A087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20F4C01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6879DE9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Negatively corr w age as fixed effect</w:t>
            </w:r>
          </w:p>
        </w:tc>
        <w:tc>
          <w:tcPr>
            <w:tcW w:w="2501" w:type="dxa"/>
          </w:tcPr>
          <w:p w14:paraId="265C1A99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367522B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46C1BD1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41C0AE6C" w14:textId="77777777" w:rsidTr="009B591E">
        <w:tc>
          <w:tcPr>
            <w:tcW w:w="1250" w:type="dxa"/>
          </w:tcPr>
          <w:p w14:paraId="7804CD45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B43BB1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206C3D5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7379F51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28BB6B7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39156EA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06428A4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6CD3752D" w14:textId="77777777" w:rsidTr="009B591E">
        <w:tc>
          <w:tcPr>
            <w:tcW w:w="1250" w:type="dxa"/>
          </w:tcPr>
          <w:p w14:paraId="17F04824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780C5DEC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0D7C269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6EE037A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Lower methylation degree in Tissue</w:t>
            </w:r>
          </w:p>
        </w:tc>
        <w:tc>
          <w:tcPr>
            <w:tcW w:w="2501" w:type="dxa"/>
          </w:tcPr>
          <w:p w14:paraId="2AC3FD9A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3BE4C135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51D4D3F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  <w:tr w:rsidR="00E6000C" w14:paraId="75C5EDCA" w14:textId="77777777" w:rsidTr="009B591E">
        <w:tc>
          <w:tcPr>
            <w:tcW w:w="1250" w:type="dxa"/>
          </w:tcPr>
          <w:p w14:paraId="07433B22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39403D8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Gadd, DA</w:t>
            </w:r>
          </w:p>
        </w:tc>
        <w:tc>
          <w:tcPr>
            <w:tcW w:w="1016" w:type="dxa"/>
          </w:tcPr>
          <w:p w14:paraId="7085240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35945220</w:t>
            </w:r>
          </w:p>
        </w:tc>
        <w:tc>
          <w:tcPr>
            <w:tcW w:w="2347" w:type="dxa"/>
          </w:tcPr>
          <w:p w14:paraId="3EC4256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circulating APTX protein levels</w:t>
            </w:r>
          </w:p>
        </w:tc>
        <w:tc>
          <w:tcPr>
            <w:tcW w:w="2501" w:type="dxa"/>
          </w:tcPr>
          <w:p w14:paraId="05DB491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4890CAE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Scotland</w:t>
            </w:r>
          </w:p>
        </w:tc>
      </w:tr>
      <w:tr w:rsidR="00E6000C" w14:paraId="5EC89F71" w14:textId="77777777" w:rsidTr="009B591E">
        <w:tc>
          <w:tcPr>
            <w:tcW w:w="1250" w:type="dxa"/>
          </w:tcPr>
          <w:p w14:paraId="45405CB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Cg18678645</w:t>
            </w:r>
          </w:p>
        </w:tc>
        <w:tc>
          <w:tcPr>
            <w:tcW w:w="1194" w:type="dxa"/>
          </w:tcPr>
          <w:p w14:paraId="5131958C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7642F71E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020F433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Negatively corr w age as fixed effect</w:t>
            </w:r>
          </w:p>
        </w:tc>
        <w:tc>
          <w:tcPr>
            <w:tcW w:w="2501" w:type="dxa"/>
          </w:tcPr>
          <w:p w14:paraId="1E93796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1AA5B3D3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61F067B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0BFD327F" w14:textId="77777777" w:rsidTr="009B591E">
        <w:tc>
          <w:tcPr>
            <w:tcW w:w="1250" w:type="dxa"/>
          </w:tcPr>
          <w:p w14:paraId="51998D76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AD4D8CA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Mulder, RH </w:t>
            </w:r>
          </w:p>
        </w:tc>
        <w:tc>
          <w:tcPr>
            <w:tcW w:w="1016" w:type="dxa"/>
          </w:tcPr>
          <w:p w14:paraId="228D6698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33450751</w:t>
            </w:r>
          </w:p>
        </w:tc>
        <w:tc>
          <w:tcPr>
            <w:tcW w:w="2347" w:type="dxa"/>
          </w:tcPr>
          <w:p w14:paraId="25A5AB50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Positively corr w age as random effect</w:t>
            </w:r>
          </w:p>
        </w:tc>
        <w:tc>
          <w:tcPr>
            <w:tcW w:w="2501" w:type="dxa"/>
          </w:tcPr>
          <w:p w14:paraId="5FA9EA9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Whole blood</w:t>
            </w:r>
          </w:p>
        </w:tc>
        <w:tc>
          <w:tcPr>
            <w:tcW w:w="1428" w:type="dxa"/>
          </w:tcPr>
          <w:p w14:paraId="1499641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Generation R</w:t>
            </w:r>
          </w:p>
          <w:p w14:paraId="5BA2B4C1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ALSPAC</w:t>
            </w:r>
          </w:p>
        </w:tc>
      </w:tr>
      <w:tr w:rsidR="00E6000C" w14:paraId="70A1EBA7" w14:textId="77777777" w:rsidTr="009B591E">
        <w:tc>
          <w:tcPr>
            <w:tcW w:w="1250" w:type="dxa"/>
          </w:tcPr>
          <w:p w14:paraId="0B86F893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53FAC8F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Sharp, G</w:t>
            </w:r>
          </w:p>
        </w:tc>
        <w:tc>
          <w:tcPr>
            <w:tcW w:w="1016" w:type="dxa"/>
          </w:tcPr>
          <w:p w14:paraId="56FD647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33517419</w:t>
            </w:r>
          </w:p>
        </w:tc>
        <w:tc>
          <w:tcPr>
            <w:tcW w:w="2347" w:type="dxa"/>
          </w:tcPr>
          <w:p w14:paraId="5204A2F7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 xml:space="preserve">Negatively corr with maternal BMI in females (when corrected for paternal BMI. </w:t>
            </w:r>
          </w:p>
        </w:tc>
        <w:tc>
          <w:tcPr>
            <w:tcW w:w="2501" w:type="dxa"/>
          </w:tcPr>
          <w:p w14:paraId="16ECC73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Cord blood</w:t>
            </w:r>
          </w:p>
        </w:tc>
        <w:tc>
          <w:tcPr>
            <w:tcW w:w="1428" w:type="dxa"/>
          </w:tcPr>
          <w:p w14:paraId="14A3F2AF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PACE</w:t>
            </w:r>
          </w:p>
        </w:tc>
      </w:tr>
      <w:tr w:rsidR="00E6000C" w14:paraId="4EAA9628" w14:textId="77777777" w:rsidTr="009B591E">
        <w:tc>
          <w:tcPr>
            <w:tcW w:w="1250" w:type="dxa"/>
          </w:tcPr>
          <w:p w14:paraId="0EDA5BD5" w14:textId="77777777" w:rsidR="00E6000C" w:rsidRPr="00C34DC2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A01BF16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Battram, T</w:t>
            </w:r>
          </w:p>
        </w:tc>
        <w:tc>
          <w:tcPr>
            <w:tcW w:w="1016" w:type="dxa"/>
          </w:tcPr>
          <w:p w14:paraId="600C9E7C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30602389</w:t>
            </w:r>
          </w:p>
        </w:tc>
        <w:tc>
          <w:tcPr>
            <w:tcW w:w="2347" w:type="dxa"/>
          </w:tcPr>
          <w:p w14:paraId="5F28DFAD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Lower methylation degree in Tissue</w:t>
            </w:r>
          </w:p>
        </w:tc>
        <w:tc>
          <w:tcPr>
            <w:tcW w:w="2501" w:type="dxa"/>
          </w:tcPr>
          <w:p w14:paraId="3E19C784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Buccal cells and peripheral blood mononuclear cells</w:t>
            </w:r>
          </w:p>
        </w:tc>
        <w:tc>
          <w:tcPr>
            <w:tcW w:w="1428" w:type="dxa"/>
          </w:tcPr>
          <w:p w14:paraId="7E07DA5B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GECKO</w:t>
            </w:r>
          </w:p>
          <w:p w14:paraId="0E50D93C" w14:textId="77777777" w:rsidR="00E6000C" w:rsidRPr="00C34DC2" w:rsidRDefault="00E6000C" w:rsidP="009B591E">
            <w:pPr>
              <w:rPr>
                <w:sz w:val="20"/>
                <w:szCs w:val="20"/>
              </w:rPr>
            </w:pPr>
            <w:r w:rsidRPr="00C34DC2">
              <w:rPr>
                <w:sz w:val="20"/>
                <w:szCs w:val="20"/>
              </w:rPr>
              <w:t>C3ARE</w:t>
            </w:r>
          </w:p>
        </w:tc>
      </w:tr>
    </w:tbl>
    <w:p w14:paraId="014F61B0" w14:textId="77777777" w:rsidR="00E6000C" w:rsidRDefault="00E6000C" w:rsidP="00E6000C"/>
    <w:p w14:paraId="5D6358A7" w14:textId="77777777" w:rsidR="00E6000C" w:rsidRDefault="00E6000C" w:rsidP="00E6000C"/>
    <w:p w14:paraId="474CF5F4" w14:textId="77777777" w:rsidR="00E6000C" w:rsidRPr="000360EC" w:rsidRDefault="00E6000C" w:rsidP="00E6000C">
      <w:pPr>
        <w:autoSpaceDE w:val="0"/>
        <w:autoSpaceDN w:val="0"/>
        <w:adjustRightInd w:val="0"/>
        <w:rPr>
          <w:rFonts w:cstheme="minorHAnsi"/>
          <w:b/>
          <w:bCs/>
        </w:rPr>
      </w:pPr>
      <w:r w:rsidRPr="000360EC">
        <w:rPr>
          <w:rFonts w:cstheme="minorHAnsi"/>
          <w:b/>
          <w:bCs/>
          <w:sz w:val="20"/>
          <w:szCs w:val="20"/>
        </w:rPr>
        <w:t xml:space="preserve">ARIES mQTL Database </w:t>
      </w:r>
      <w:r w:rsidRPr="000360EC">
        <w:rPr>
          <w:rFonts w:cstheme="minorHAnsi"/>
          <w:b/>
          <w:bCs/>
        </w:rPr>
        <w:t>data (http://www.mqtldb.org/)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261"/>
        <w:gridCol w:w="573"/>
        <w:gridCol w:w="714"/>
        <w:gridCol w:w="1633"/>
        <w:gridCol w:w="2654"/>
      </w:tblGrid>
      <w:tr w:rsidR="00E6000C" w:rsidRPr="00582386" w14:paraId="3140EF3E" w14:textId="77777777" w:rsidTr="009B591E">
        <w:tc>
          <w:tcPr>
            <w:tcW w:w="1271" w:type="dxa"/>
          </w:tcPr>
          <w:p w14:paraId="6E847D89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CpG site</w:t>
            </w:r>
          </w:p>
        </w:tc>
        <w:tc>
          <w:tcPr>
            <w:tcW w:w="1559" w:type="dxa"/>
          </w:tcPr>
          <w:p w14:paraId="6BD0E030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Time point</w:t>
            </w:r>
          </w:p>
        </w:tc>
        <w:tc>
          <w:tcPr>
            <w:tcW w:w="1224" w:type="dxa"/>
          </w:tcPr>
          <w:p w14:paraId="47356F2C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573" w:type="dxa"/>
          </w:tcPr>
          <w:p w14:paraId="67F6CDD0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714" w:type="dxa"/>
          </w:tcPr>
          <w:p w14:paraId="024294CF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Allele</w:t>
            </w:r>
          </w:p>
        </w:tc>
        <w:tc>
          <w:tcPr>
            <w:tcW w:w="1633" w:type="dxa"/>
          </w:tcPr>
          <w:p w14:paraId="4F53806C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Nearest gene(s)</w:t>
            </w:r>
          </w:p>
        </w:tc>
        <w:tc>
          <w:tcPr>
            <w:tcW w:w="2654" w:type="dxa"/>
          </w:tcPr>
          <w:p w14:paraId="5172840E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Methylation change</w:t>
            </w:r>
          </w:p>
        </w:tc>
      </w:tr>
      <w:tr w:rsidR="00E6000C" w:rsidRPr="00582386" w14:paraId="36609B09" w14:textId="77777777" w:rsidTr="009B591E">
        <w:tc>
          <w:tcPr>
            <w:tcW w:w="1271" w:type="dxa"/>
          </w:tcPr>
          <w:p w14:paraId="2326F56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Cg04481923</w:t>
            </w:r>
          </w:p>
        </w:tc>
        <w:tc>
          <w:tcPr>
            <w:tcW w:w="1559" w:type="dxa"/>
          </w:tcPr>
          <w:p w14:paraId="28A1BFD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associations</w:t>
            </w:r>
          </w:p>
        </w:tc>
        <w:tc>
          <w:tcPr>
            <w:tcW w:w="1224" w:type="dxa"/>
          </w:tcPr>
          <w:p w14:paraId="6048ACBC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</w:tcPr>
          <w:p w14:paraId="5F179325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2674CD0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</w:tcPr>
          <w:p w14:paraId="69EA768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14:paraId="62D23C4F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</w:tr>
      <w:tr w:rsidR="00E6000C" w:rsidRPr="00582386" w14:paraId="4778DEEE" w14:textId="77777777" w:rsidTr="009B591E">
        <w:tc>
          <w:tcPr>
            <w:tcW w:w="1271" w:type="dxa"/>
          </w:tcPr>
          <w:p w14:paraId="3328772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Cg06536614</w:t>
            </w:r>
          </w:p>
        </w:tc>
        <w:tc>
          <w:tcPr>
            <w:tcW w:w="1559" w:type="dxa"/>
          </w:tcPr>
          <w:p w14:paraId="327090B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236CFCD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rs138531941</w:t>
            </w:r>
          </w:p>
        </w:tc>
        <w:tc>
          <w:tcPr>
            <w:tcW w:w="573" w:type="dxa"/>
          </w:tcPr>
          <w:p w14:paraId="272BE88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</w:tcPr>
          <w:p w14:paraId="5A84F7A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3A1ED09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LINC01085</w:t>
            </w:r>
          </w:p>
        </w:tc>
        <w:tc>
          <w:tcPr>
            <w:tcW w:w="2654" w:type="dxa"/>
          </w:tcPr>
          <w:p w14:paraId="4B34E66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29D7EDC6" w14:textId="77777777" w:rsidTr="009B591E">
        <w:tc>
          <w:tcPr>
            <w:tcW w:w="1271" w:type="dxa"/>
          </w:tcPr>
          <w:p w14:paraId="030D298E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FFDEF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3518796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rs10024326</w:t>
            </w:r>
          </w:p>
        </w:tc>
        <w:tc>
          <w:tcPr>
            <w:tcW w:w="573" w:type="dxa"/>
          </w:tcPr>
          <w:p w14:paraId="06F72C1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</w:tcPr>
          <w:p w14:paraId="5362E12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136509A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LINC01085</w:t>
            </w:r>
          </w:p>
        </w:tc>
        <w:tc>
          <w:tcPr>
            <w:tcW w:w="2654" w:type="dxa"/>
          </w:tcPr>
          <w:p w14:paraId="2630667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0B643535" w14:textId="77777777" w:rsidTr="009B591E">
        <w:tc>
          <w:tcPr>
            <w:tcW w:w="1271" w:type="dxa"/>
          </w:tcPr>
          <w:p w14:paraId="5BC9992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Cg26328633</w:t>
            </w:r>
          </w:p>
        </w:tc>
        <w:tc>
          <w:tcPr>
            <w:tcW w:w="1559" w:type="dxa"/>
          </w:tcPr>
          <w:p w14:paraId="600526F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40B3A0C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rs1108021</w:t>
            </w:r>
          </w:p>
        </w:tc>
        <w:tc>
          <w:tcPr>
            <w:tcW w:w="573" w:type="dxa"/>
          </w:tcPr>
          <w:p w14:paraId="462ABE3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70D117D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208D036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5CC84DF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54947845" w14:textId="77777777" w:rsidTr="009B591E">
        <w:tc>
          <w:tcPr>
            <w:tcW w:w="1271" w:type="dxa"/>
          </w:tcPr>
          <w:p w14:paraId="1E59ED60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AF43B6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06982C8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rs62494682</w:t>
            </w:r>
          </w:p>
        </w:tc>
        <w:tc>
          <w:tcPr>
            <w:tcW w:w="573" w:type="dxa"/>
          </w:tcPr>
          <w:p w14:paraId="16F1C50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541FC8E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626A097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18FA477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3BFA0E78" w14:textId="77777777" w:rsidTr="009B591E">
        <w:tc>
          <w:tcPr>
            <w:tcW w:w="1271" w:type="dxa"/>
          </w:tcPr>
          <w:p w14:paraId="5ED6D95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Cg25340688</w:t>
            </w:r>
          </w:p>
        </w:tc>
        <w:tc>
          <w:tcPr>
            <w:tcW w:w="1559" w:type="dxa"/>
          </w:tcPr>
          <w:p w14:paraId="735BC1A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2220291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rs12533784</w:t>
            </w:r>
          </w:p>
        </w:tc>
        <w:tc>
          <w:tcPr>
            <w:tcW w:w="573" w:type="dxa"/>
          </w:tcPr>
          <w:p w14:paraId="46D5048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751BE9E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4AE9904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7D5188C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53C47A22" w14:textId="77777777" w:rsidTr="009B591E">
        <w:tc>
          <w:tcPr>
            <w:tcW w:w="1271" w:type="dxa"/>
          </w:tcPr>
          <w:p w14:paraId="0309DDF3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946A4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54BDE5B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rs9364796</w:t>
            </w:r>
          </w:p>
        </w:tc>
        <w:tc>
          <w:tcPr>
            <w:tcW w:w="573" w:type="dxa"/>
          </w:tcPr>
          <w:p w14:paraId="14223F4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00E2373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016C600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35AD488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6D69E0B8" w14:textId="77777777" w:rsidTr="009B591E">
        <w:tc>
          <w:tcPr>
            <w:tcW w:w="1271" w:type="dxa"/>
          </w:tcPr>
          <w:p w14:paraId="338E4B16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4E3519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4FBD524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rs4716713</w:t>
            </w:r>
          </w:p>
        </w:tc>
        <w:tc>
          <w:tcPr>
            <w:tcW w:w="573" w:type="dxa"/>
          </w:tcPr>
          <w:p w14:paraId="2D0AAB4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0D59F78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4F7987A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0455DF7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780E3AD0" w14:textId="77777777" w:rsidTr="009B591E">
        <w:tc>
          <w:tcPr>
            <w:tcW w:w="1271" w:type="dxa"/>
          </w:tcPr>
          <w:p w14:paraId="11DED78D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FFF47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72536F6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rs5888715</w:t>
            </w:r>
          </w:p>
        </w:tc>
        <w:tc>
          <w:tcPr>
            <w:tcW w:w="573" w:type="dxa"/>
          </w:tcPr>
          <w:p w14:paraId="05E6606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720DCF2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I</w:t>
            </w:r>
          </w:p>
        </w:tc>
        <w:tc>
          <w:tcPr>
            <w:tcW w:w="1633" w:type="dxa"/>
          </w:tcPr>
          <w:p w14:paraId="16D0BC5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60D5759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15964AE" w14:textId="77777777" w:rsidTr="009B591E">
        <w:tc>
          <w:tcPr>
            <w:tcW w:w="1271" w:type="dxa"/>
          </w:tcPr>
          <w:p w14:paraId="54F32689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1A420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7D64658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rs9347076</w:t>
            </w:r>
          </w:p>
        </w:tc>
        <w:tc>
          <w:tcPr>
            <w:tcW w:w="573" w:type="dxa"/>
          </w:tcPr>
          <w:p w14:paraId="0F97DB7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4FCB1B9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3DEEC5B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SYNJ2-SERAC1</w:t>
            </w:r>
          </w:p>
        </w:tc>
        <w:tc>
          <w:tcPr>
            <w:tcW w:w="2654" w:type="dxa"/>
          </w:tcPr>
          <w:p w14:paraId="0C234D4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5FF7E402" w14:textId="77777777" w:rsidTr="009B591E">
        <w:tc>
          <w:tcPr>
            <w:tcW w:w="1271" w:type="dxa"/>
          </w:tcPr>
          <w:p w14:paraId="1D783BA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956AB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072B70F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rs9365882</w:t>
            </w:r>
          </w:p>
        </w:tc>
        <w:tc>
          <w:tcPr>
            <w:tcW w:w="573" w:type="dxa"/>
          </w:tcPr>
          <w:p w14:paraId="28991A4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149112B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1C88E8C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SYNJ2-SERAC1</w:t>
            </w:r>
          </w:p>
        </w:tc>
        <w:tc>
          <w:tcPr>
            <w:tcW w:w="2654" w:type="dxa"/>
          </w:tcPr>
          <w:p w14:paraId="4B56E76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5FCE5A59" w14:textId="77777777" w:rsidTr="009B591E">
        <w:tc>
          <w:tcPr>
            <w:tcW w:w="1271" w:type="dxa"/>
          </w:tcPr>
          <w:p w14:paraId="43F3042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F34DC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7CFC47B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rs9295308</w:t>
            </w:r>
          </w:p>
        </w:tc>
        <w:tc>
          <w:tcPr>
            <w:tcW w:w="573" w:type="dxa"/>
          </w:tcPr>
          <w:p w14:paraId="7558826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5F8EE54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07FFDD5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7DDB440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F70FF17" w14:textId="77777777" w:rsidTr="009B591E">
        <w:tc>
          <w:tcPr>
            <w:tcW w:w="1271" w:type="dxa"/>
          </w:tcPr>
          <w:p w14:paraId="0A6CE805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0DB99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1C94E0E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rs4709083</w:t>
            </w:r>
          </w:p>
        </w:tc>
        <w:tc>
          <w:tcPr>
            <w:tcW w:w="573" w:type="dxa"/>
          </w:tcPr>
          <w:p w14:paraId="1684764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72BA476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6F520A7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39676A9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2CCE99E7" w14:textId="77777777" w:rsidTr="009B591E">
        <w:tc>
          <w:tcPr>
            <w:tcW w:w="1271" w:type="dxa"/>
          </w:tcPr>
          <w:p w14:paraId="3CF70633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B59B2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310D419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rs9364805</w:t>
            </w:r>
          </w:p>
        </w:tc>
        <w:tc>
          <w:tcPr>
            <w:tcW w:w="573" w:type="dxa"/>
          </w:tcPr>
          <w:p w14:paraId="649925D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624CFAC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3E3E5A9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7925738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3FEED9C6" w14:textId="77777777" w:rsidTr="009B591E">
        <w:tc>
          <w:tcPr>
            <w:tcW w:w="1271" w:type="dxa"/>
          </w:tcPr>
          <w:p w14:paraId="0CF2F6E2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F5E5E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7782031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rs12197370</w:t>
            </w:r>
          </w:p>
        </w:tc>
        <w:tc>
          <w:tcPr>
            <w:tcW w:w="573" w:type="dxa"/>
          </w:tcPr>
          <w:p w14:paraId="51BE902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16AE1F5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30F4EBE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3F0BBA1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CFE3127" w14:textId="77777777" w:rsidTr="009B591E">
        <w:tc>
          <w:tcPr>
            <w:tcW w:w="1271" w:type="dxa"/>
          </w:tcPr>
          <w:p w14:paraId="49255D77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97F849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6C0E269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rs1108021</w:t>
            </w:r>
          </w:p>
        </w:tc>
        <w:tc>
          <w:tcPr>
            <w:tcW w:w="573" w:type="dxa"/>
          </w:tcPr>
          <w:p w14:paraId="75EC30B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0116F5D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68E1121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1D7FDAE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5AFA441B" w14:textId="77777777" w:rsidTr="009B591E">
        <w:tc>
          <w:tcPr>
            <w:tcW w:w="1271" w:type="dxa"/>
          </w:tcPr>
          <w:p w14:paraId="4EB07F75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6809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4E513AC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rs62494682</w:t>
            </w:r>
          </w:p>
        </w:tc>
        <w:tc>
          <w:tcPr>
            <w:tcW w:w="573" w:type="dxa"/>
          </w:tcPr>
          <w:p w14:paraId="1D4927D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1A8AD98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5BC8934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38C7905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6FED79D2" w14:textId="77777777" w:rsidTr="009B591E">
        <w:tc>
          <w:tcPr>
            <w:tcW w:w="1271" w:type="dxa"/>
          </w:tcPr>
          <w:p w14:paraId="4E13B77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72538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6DFA5EB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rs9356376</w:t>
            </w:r>
          </w:p>
        </w:tc>
        <w:tc>
          <w:tcPr>
            <w:tcW w:w="573" w:type="dxa"/>
          </w:tcPr>
          <w:p w14:paraId="390F9C8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26F55E3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2E2CE03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SERAC1</w:t>
            </w:r>
          </w:p>
        </w:tc>
        <w:tc>
          <w:tcPr>
            <w:tcW w:w="2654" w:type="dxa"/>
          </w:tcPr>
          <w:p w14:paraId="0AA17AB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6CE22895" w14:textId="77777777" w:rsidTr="009B591E">
        <w:tc>
          <w:tcPr>
            <w:tcW w:w="1271" w:type="dxa"/>
          </w:tcPr>
          <w:p w14:paraId="0467681A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1155D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4A16A28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rs12536831</w:t>
            </w:r>
          </w:p>
        </w:tc>
        <w:tc>
          <w:tcPr>
            <w:tcW w:w="573" w:type="dxa"/>
          </w:tcPr>
          <w:p w14:paraId="6166AA5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3AA2223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7906E0C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17E9515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043F2EBA" w14:textId="77777777" w:rsidTr="009B591E">
        <w:tc>
          <w:tcPr>
            <w:tcW w:w="1271" w:type="dxa"/>
          </w:tcPr>
          <w:p w14:paraId="3B3BBBE3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DA3D2B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10D6F1B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rs7796643</w:t>
            </w:r>
          </w:p>
        </w:tc>
        <w:tc>
          <w:tcPr>
            <w:tcW w:w="573" w:type="dxa"/>
          </w:tcPr>
          <w:p w14:paraId="21031D6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0F8B7C7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7532B3B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3525BFE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050C089F" w14:textId="77777777" w:rsidTr="009B591E">
        <w:tc>
          <w:tcPr>
            <w:tcW w:w="1271" w:type="dxa"/>
          </w:tcPr>
          <w:p w14:paraId="06F03F16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B0D43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1FCABFD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rs10225231</w:t>
            </w:r>
          </w:p>
        </w:tc>
        <w:tc>
          <w:tcPr>
            <w:tcW w:w="573" w:type="dxa"/>
          </w:tcPr>
          <w:p w14:paraId="402E5DD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4DD3E16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547BA28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261815E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1BA0C4B9" w14:textId="77777777" w:rsidTr="009B591E">
        <w:tc>
          <w:tcPr>
            <w:tcW w:w="1271" w:type="dxa"/>
          </w:tcPr>
          <w:p w14:paraId="39B371DC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23E44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5FFA66F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rs10255470</w:t>
            </w:r>
          </w:p>
        </w:tc>
        <w:tc>
          <w:tcPr>
            <w:tcW w:w="573" w:type="dxa"/>
          </w:tcPr>
          <w:p w14:paraId="244C06E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13B11C6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0C9BE23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5341BA9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69EDB14" w14:textId="77777777" w:rsidTr="009B591E">
        <w:tc>
          <w:tcPr>
            <w:tcW w:w="1271" w:type="dxa"/>
          </w:tcPr>
          <w:p w14:paraId="01A79CB7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33D21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5D0FFD1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rs10256102</w:t>
            </w:r>
          </w:p>
        </w:tc>
        <w:tc>
          <w:tcPr>
            <w:tcW w:w="573" w:type="dxa"/>
          </w:tcPr>
          <w:p w14:paraId="496C87C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63A18C3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478C4F2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6CC46D3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13F8ACDC" w14:textId="77777777" w:rsidTr="009B591E">
        <w:tc>
          <w:tcPr>
            <w:tcW w:w="1271" w:type="dxa"/>
          </w:tcPr>
          <w:p w14:paraId="57477118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CA95F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78E7DBF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rs12201324</w:t>
            </w:r>
          </w:p>
        </w:tc>
        <w:tc>
          <w:tcPr>
            <w:tcW w:w="573" w:type="dxa"/>
          </w:tcPr>
          <w:p w14:paraId="71EDF48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</w:tcPr>
          <w:p w14:paraId="50CAFDF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167DD09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SYNJ2-SERAC1</w:t>
            </w:r>
          </w:p>
        </w:tc>
        <w:tc>
          <w:tcPr>
            <w:tcW w:w="2654" w:type="dxa"/>
          </w:tcPr>
          <w:p w14:paraId="73B8CF6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101142A1" w14:textId="77777777" w:rsidTr="009B591E">
        <w:tc>
          <w:tcPr>
            <w:tcW w:w="1271" w:type="dxa"/>
          </w:tcPr>
          <w:p w14:paraId="460C27B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Cg26896946</w:t>
            </w:r>
          </w:p>
        </w:tc>
        <w:tc>
          <w:tcPr>
            <w:tcW w:w="1559" w:type="dxa"/>
          </w:tcPr>
          <w:p w14:paraId="5B5BC53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6AA9718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rs74367945</w:t>
            </w:r>
          </w:p>
        </w:tc>
        <w:tc>
          <w:tcPr>
            <w:tcW w:w="573" w:type="dxa"/>
          </w:tcPr>
          <w:p w14:paraId="0174F16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</w:tcPr>
          <w:p w14:paraId="7E5DE07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7278620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LINC01968</w:t>
            </w:r>
          </w:p>
        </w:tc>
        <w:tc>
          <w:tcPr>
            <w:tcW w:w="2654" w:type="dxa"/>
          </w:tcPr>
          <w:p w14:paraId="0F56CD5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650A9951" w14:textId="77777777" w:rsidTr="009B591E">
        <w:tc>
          <w:tcPr>
            <w:tcW w:w="1271" w:type="dxa"/>
          </w:tcPr>
          <w:p w14:paraId="0135C5CD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F1FC8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0C7088B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rs62494682</w:t>
            </w:r>
          </w:p>
        </w:tc>
        <w:tc>
          <w:tcPr>
            <w:tcW w:w="573" w:type="dxa"/>
          </w:tcPr>
          <w:p w14:paraId="543A1ED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54BD5F4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7FFD080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292AABB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7FAF335E" w14:textId="77777777" w:rsidTr="009B591E">
        <w:tc>
          <w:tcPr>
            <w:tcW w:w="1271" w:type="dxa"/>
          </w:tcPr>
          <w:p w14:paraId="62A8B2B5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DCB46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3A00B2E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rs1108021</w:t>
            </w:r>
          </w:p>
        </w:tc>
        <w:tc>
          <w:tcPr>
            <w:tcW w:w="573" w:type="dxa"/>
          </w:tcPr>
          <w:p w14:paraId="47DCDEE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7F5F1AB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7E914C3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DNAJB6</w:t>
            </w:r>
          </w:p>
        </w:tc>
        <w:tc>
          <w:tcPr>
            <w:tcW w:w="2654" w:type="dxa"/>
          </w:tcPr>
          <w:p w14:paraId="2726344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7E3401C5" w14:textId="77777777" w:rsidTr="009B591E">
        <w:tc>
          <w:tcPr>
            <w:tcW w:w="1271" w:type="dxa"/>
          </w:tcPr>
          <w:p w14:paraId="7F529F3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Cg00124993</w:t>
            </w:r>
          </w:p>
        </w:tc>
        <w:tc>
          <w:tcPr>
            <w:tcW w:w="1559" w:type="dxa"/>
          </w:tcPr>
          <w:p w14:paraId="1FB3342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Middle age</w:t>
            </w:r>
          </w:p>
        </w:tc>
        <w:tc>
          <w:tcPr>
            <w:tcW w:w="1224" w:type="dxa"/>
          </w:tcPr>
          <w:p w14:paraId="38E3E1E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rs2839518</w:t>
            </w:r>
          </w:p>
        </w:tc>
        <w:tc>
          <w:tcPr>
            <w:tcW w:w="573" w:type="dxa"/>
          </w:tcPr>
          <w:p w14:paraId="195D534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21</w:t>
            </w:r>
          </w:p>
        </w:tc>
        <w:tc>
          <w:tcPr>
            <w:tcW w:w="714" w:type="dxa"/>
          </w:tcPr>
          <w:p w14:paraId="2C516D4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4ADA923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UBASH3A</w:t>
            </w:r>
          </w:p>
        </w:tc>
        <w:tc>
          <w:tcPr>
            <w:tcW w:w="2654" w:type="dxa"/>
          </w:tcPr>
          <w:p w14:paraId="3E27214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31B9AE3" w14:textId="77777777" w:rsidTr="009B591E">
        <w:tc>
          <w:tcPr>
            <w:tcW w:w="1271" w:type="dxa"/>
          </w:tcPr>
          <w:p w14:paraId="2C34DB21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C73E8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Birth</w:t>
            </w:r>
          </w:p>
        </w:tc>
        <w:tc>
          <w:tcPr>
            <w:tcW w:w="1224" w:type="dxa"/>
          </w:tcPr>
          <w:p w14:paraId="30B5B99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rs12533439</w:t>
            </w:r>
          </w:p>
        </w:tc>
        <w:tc>
          <w:tcPr>
            <w:tcW w:w="573" w:type="dxa"/>
          </w:tcPr>
          <w:p w14:paraId="469D06A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11154C1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7915389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Y RNA – FAM220A</w:t>
            </w:r>
          </w:p>
        </w:tc>
        <w:tc>
          <w:tcPr>
            <w:tcW w:w="2654" w:type="dxa"/>
          </w:tcPr>
          <w:p w14:paraId="3E28ED1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60E2F2BB" w14:textId="77777777" w:rsidTr="009B591E">
        <w:tc>
          <w:tcPr>
            <w:tcW w:w="1271" w:type="dxa"/>
          </w:tcPr>
          <w:p w14:paraId="1511DE0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Cg08745965</w:t>
            </w:r>
          </w:p>
        </w:tc>
        <w:tc>
          <w:tcPr>
            <w:tcW w:w="1559" w:type="dxa"/>
          </w:tcPr>
          <w:p w14:paraId="697F1A5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associations</w:t>
            </w:r>
          </w:p>
        </w:tc>
        <w:tc>
          <w:tcPr>
            <w:tcW w:w="1224" w:type="dxa"/>
          </w:tcPr>
          <w:p w14:paraId="4C22621B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</w:tcPr>
          <w:p w14:paraId="5E1A923A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3C68B4E7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</w:tcPr>
          <w:p w14:paraId="17F0E919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14:paraId="102B1C22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</w:tr>
      <w:tr w:rsidR="00E6000C" w:rsidRPr="00582386" w14:paraId="0250B969" w14:textId="77777777" w:rsidTr="009B591E">
        <w:tc>
          <w:tcPr>
            <w:tcW w:w="1271" w:type="dxa"/>
          </w:tcPr>
          <w:p w14:paraId="7D86DA7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Cg16615357</w:t>
            </w:r>
          </w:p>
        </w:tc>
        <w:tc>
          <w:tcPr>
            <w:tcW w:w="1559" w:type="dxa"/>
          </w:tcPr>
          <w:p w14:paraId="397885C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5FB0650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rs7909882</w:t>
            </w:r>
          </w:p>
        </w:tc>
        <w:tc>
          <w:tcPr>
            <w:tcW w:w="573" w:type="dxa"/>
          </w:tcPr>
          <w:p w14:paraId="0D20998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36AFB88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0E46C1A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4B7FD66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6D58460F" w14:textId="77777777" w:rsidTr="009B591E">
        <w:tc>
          <w:tcPr>
            <w:tcW w:w="1271" w:type="dxa"/>
          </w:tcPr>
          <w:p w14:paraId="6DE5A704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45354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601A844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rs7893501</w:t>
            </w:r>
          </w:p>
        </w:tc>
        <w:tc>
          <w:tcPr>
            <w:tcW w:w="573" w:type="dxa"/>
          </w:tcPr>
          <w:p w14:paraId="7452095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0A3DFFA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T</w:t>
            </w:r>
          </w:p>
        </w:tc>
        <w:tc>
          <w:tcPr>
            <w:tcW w:w="1633" w:type="dxa"/>
          </w:tcPr>
          <w:p w14:paraId="0784FBB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13BA4E3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08FFBC4F" w14:textId="77777777" w:rsidTr="009B591E">
        <w:tc>
          <w:tcPr>
            <w:tcW w:w="1271" w:type="dxa"/>
          </w:tcPr>
          <w:p w14:paraId="6E84ADB9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09913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511499F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rs3861031</w:t>
            </w:r>
          </w:p>
        </w:tc>
        <w:tc>
          <w:tcPr>
            <w:tcW w:w="573" w:type="dxa"/>
          </w:tcPr>
          <w:p w14:paraId="1E63480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61CE662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4632599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14A4954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38ABB03F" w14:textId="77777777" w:rsidTr="009B591E">
        <w:tc>
          <w:tcPr>
            <w:tcW w:w="1271" w:type="dxa"/>
          </w:tcPr>
          <w:p w14:paraId="55E7CB4F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86F80C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28ABF51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rs35790161</w:t>
            </w:r>
          </w:p>
        </w:tc>
        <w:tc>
          <w:tcPr>
            <w:tcW w:w="573" w:type="dxa"/>
          </w:tcPr>
          <w:p w14:paraId="67E5251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5CCC47E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I</w:t>
            </w:r>
          </w:p>
        </w:tc>
        <w:tc>
          <w:tcPr>
            <w:tcW w:w="1633" w:type="dxa"/>
          </w:tcPr>
          <w:p w14:paraId="23F0633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581BAC3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118F43ED" w14:textId="77777777" w:rsidTr="009B591E">
        <w:tc>
          <w:tcPr>
            <w:tcW w:w="1271" w:type="dxa"/>
          </w:tcPr>
          <w:p w14:paraId="2D95460B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ACCFB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4AA9706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rs7914113</w:t>
            </w:r>
          </w:p>
        </w:tc>
        <w:tc>
          <w:tcPr>
            <w:tcW w:w="573" w:type="dxa"/>
          </w:tcPr>
          <w:p w14:paraId="6149FFD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6EE91F4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0061621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32FC3BC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2D41CB3E" w14:textId="77777777" w:rsidTr="009B591E">
        <w:tc>
          <w:tcPr>
            <w:tcW w:w="1271" w:type="dxa"/>
          </w:tcPr>
          <w:p w14:paraId="402DA726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7244A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64C0B16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rs10999869</w:t>
            </w:r>
          </w:p>
        </w:tc>
        <w:tc>
          <w:tcPr>
            <w:tcW w:w="573" w:type="dxa"/>
          </w:tcPr>
          <w:p w14:paraId="4F639EFA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14:paraId="3BD6CAB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G</w:t>
            </w:r>
          </w:p>
        </w:tc>
        <w:tc>
          <w:tcPr>
            <w:tcW w:w="1633" w:type="dxa"/>
          </w:tcPr>
          <w:p w14:paraId="3A2CA06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CDH23</w:t>
            </w:r>
          </w:p>
        </w:tc>
        <w:tc>
          <w:tcPr>
            <w:tcW w:w="2654" w:type="dxa"/>
          </w:tcPr>
          <w:p w14:paraId="5D12974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2763BFB2" w14:textId="77777777" w:rsidTr="009B591E">
        <w:tc>
          <w:tcPr>
            <w:tcW w:w="1271" w:type="dxa"/>
          </w:tcPr>
          <w:p w14:paraId="501EE490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33366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Adolescence</w:t>
            </w:r>
          </w:p>
        </w:tc>
        <w:tc>
          <w:tcPr>
            <w:tcW w:w="1224" w:type="dxa"/>
          </w:tcPr>
          <w:p w14:paraId="63BA582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rs12533439</w:t>
            </w:r>
          </w:p>
        </w:tc>
        <w:tc>
          <w:tcPr>
            <w:tcW w:w="573" w:type="dxa"/>
          </w:tcPr>
          <w:p w14:paraId="7ED457A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7</w:t>
            </w:r>
          </w:p>
        </w:tc>
        <w:tc>
          <w:tcPr>
            <w:tcW w:w="714" w:type="dxa"/>
          </w:tcPr>
          <w:p w14:paraId="3333CE8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A</w:t>
            </w:r>
          </w:p>
        </w:tc>
        <w:tc>
          <w:tcPr>
            <w:tcW w:w="1633" w:type="dxa"/>
          </w:tcPr>
          <w:p w14:paraId="6586ECA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Y RNA – FAM220A</w:t>
            </w:r>
          </w:p>
        </w:tc>
        <w:tc>
          <w:tcPr>
            <w:tcW w:w="2654" w:type="dxa"/>
          </w:tcPr>
          <w:p w14:paraId="0432AEA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Positive methylation change</w:t>
            </w:r>
          </w:p>
        </w:tc>
      </w:tr>
      <w:tr w:rsidR="00E6000C" w:rsidRPr="00582386" w14:paraId="42F15FA0" w14:textId="77777777" w:rsidTr="009B591E">
        <w:tc>
          <w:tcPr>
            <w:tcW w:w="1271" w:type="dxa"/>
          </w:tcPr>
          <w:p w14:paraId="38BDE6E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Cg18797653</w:t>
            </w:r>
          </w:p>
        </w:tc>
        <w:tc>
          <w:tcPr>
            <w:tcW w:w="1559" w:type="dxa"/>
          </w:tcPr>
          <w:p w14:paraId="684F300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Birth</w:t>
            </w:r>
          </w:p>
        </w:tc>
        <w:tc>
          <w:tcPr>
            <w:tcW w:w="1224" w:type="dxa"/>
          </w:tcPr>
          <w:p w14:paraId="40F3A5F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rs1009069</w:t>
            </w:r>
          </w:p>
        </w:tc>
        <w:tc>
          <w:tcPr>
            <w:tcW w:w="573" w:type="dxa"/>
          </w:tcPr>
          <w:p w14:paraId="5E339C0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5</w:t>
            </w:r>
          </w:p>
        </w:tc>
        <w:tc>
          <w:tcPr>
            <w:tcW w:w="714" w:type="dxa"/>
          </w:tcPr>
          <w:p w14:paraId="7CF56619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</w:t>
            </w:r>
          </w:p>
        </w:tc>
        <w:tc>
          <w:tcPr>
            <w:tcW w:w="1633" w:type="dxa"/>
          </w:tcPr>
          <w:p w14:paraId="6D5AB7B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WWC1</w:t>
            </w:r>
          </w:p>
        </w:tc>
        <w:tc>
          <w:tcPr>
            <w:tcW w:w="2654" w:type="dxa"/>
          </w:tcPr>
          <w:p w14:paraId="4C46608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Negative methylation change</w:t>
            </w:r>
          </w:p>
        </w:tc>
      </w:tr>
      <w:tr w:rsidR="00E6000C" w:rsidRPr="00582386" w14:paraId="1FDC693B" w14:textId="77777777" w:rsidTr="009B591E">
        <w:tc>
          <w:tcPr>
            <w:tcW w:w="1271" w:type="dxa"/>
          </w:tcPr>
          <w:p w14:paraId="40EE556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Cg18678645</w:t>
            </w:r>
          </w:p>
        </w:tc>
        <w:tc>
          <w:tcPr>
            <w:tcW w:w="1559" w:type="dxa"/>
          </w:tcPr>
          <w:p w14:paraId="124EB61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associations</w:t>
            </w:r>
          </w:p>
        </w:tc>
        <w:tc>
          <w:tcPr>
            <w:tcW w:w="1224" w:type="dxa"/>
          </w:tcPr>
          <w:p w14:paraId="70AD801A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</w:tcPr>
          <w:p w14:paraId="4B18522A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7F1504AC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</w:tcPr>
          <w:p w14:paraId="64613E82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14:paraId="01A7DD2B" w14:textId="77777777" w:rsidR="00E6000C" w:rsidRPr="00582386" w:rsidRDefault="00E6000C" w:rsidP="009B591E">
            <w:pPr>
              <w:rPr>
                <w:sz w:val="20"/>
                <w:szCs w:val="20"/>
              </w:rPr>
            </w:pPr>
          </w:p>
        </w:tc>
      </w:tr>
    </w:tbl>
    <w:p w14:paraId="65BDAF29" w14:textId="77777777" w:rsidR="00E6000C" w:rsidRPr="00582386" w:rsidRDefault="00E6000C" w:rsidP="00E6000C">
      <w:pPr>
        <w:rPr>
          <w:sz w:val="20"/>
          <w:szCs w:val="20"/>
        </w:rPr>
      </w:pPr>
      <w:r w:rsidRPr="00582386">
        <w:rPr>
          <w:sz w:val="20"/>
          <w:szCs w:val="20"/>
        </w:rPr>
        <w:t>PMID: 35945220/DOI: 10.1038/s41467-022-32319-8</w:t>
      </w:r>
    </w:p>
    <w:p w14:paraId="38F59C1D" w14:textId="77777777" w:rsidR="00E6000C" w:rsidRDefault="00E6000C" w:rsidP="00E6000C"/>
    <w:p w14:paraId="50788E04" w14:textId="77777777" w:rsidR="00E6000C" w:rsidRDefault="00E6000C" w:rsidP="00E6000C"/>
    <w:p w14:paraId="3BED19DA" w14:textId="77777777" w:rsidR="00E6000C" w:rsidRDefault="00E6000C" w:rsidP="00E6000C"/>
    <w:p w14:paraId="12059757" w14:textId="77777777" w:rsidR="00E6000C" w:rsidRDefault="00E6000C" w:rsidP="00E6000C"/>
    <w:p w14:paraId="4172C905" w14:textId="77777777" w:rsidR="00E6000C" w:rsidRPr="00B27544" w:rsidRDefault="00E6000C" w:rsidP="00E6000C">
      <w:pPr>
        <w:rPr>
          <w:rFonts w:cstheme="minorHAnsi"/>
          <w:b/>
          <w:bCs/>
          <w:sz w:val="20"/>
          <w:szCs w:val="20"/>
        </w:rPr>
      </w:pPr>
      <w:r w:rsidRPr="00B27544">
        <w:rPr>
          <w:rFonts w:cstheme="minorHAnsi"/>
          <w:b/>
          <w:bCs/>
          <w:sz w:val="20"/>
          <w:szCs w:val="20"/>
        </w:rPr>
        <w:lastRenderedPageBreak/>
        <w:t>HELIX eQTM database</w:t>
      </w:r>
    </w:p>
    <w:p w14:paraId="6B969F67" w14:textId="77777777" w:rsidR="00E6000C" w:rsidRDefault="00E6000C" w:rsidP="00E6000C">
      <w:pPr>
        <w:rPr>
          <w:rFonts w:cstheme="minorHAnsi"/>
          <w:b/>
          <w:bCs/>
        </w:rPr>
      </w:pPr>
      <w:r w:rsidRPr="00ED7450">
        <w:rPr>
          <w:rFonts w:cstheme="minorHAnsi"/>
          <w:b/>
          <w:bCs/>
        </w:rPr>
        <w:t>https://helixomics.isglobal.org/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3"/>
        <w:gridCol w:w="1842"/>
      </w:tblGrid>
      <w:tr w:rsidR="00E6000C" w14:paraId="3B69D7B2" w14:textId="77777777" w:rsidTr="009B591E">
        <w:tc>
          <w:tcPr>
            <w:tcW w:w="1980" w:type="dxa"/>
          </w:tcPr>
          <w:p w14:paraId="0C6E236A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CpG site</w:t>
            </w:r>
          </w:p>
        </w:tc>
        <w:tc>
          <w:tcPr>
            <w:tcW w:w="1843" w:type="dxa"/>
          </w:tcPr>
          <w:p w14:paraId="785149AF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Pregnancy</w:t>
            </w:r>
          </w:p>
        </w:tc>
        <w:tc>
          <w:tcPr>
            <w:tcW w:w="1842" w:type="dxa"/>
          </w:tcPr>
          <w:p w14:paraId="6184B6E8" w14:textId="77777777" w:rsidR="00E6000C" w:rsidRPr="002E262E" w:rsidRDefault="00E6000C" w:rsidP="009B591E">
            <w:pPr>
              <w:rPr>
                <w:b/>
                <w:bCs/>
                <w:sz w:val="20"/>
                <w:szCs w:val="20"/>
              </w:rPr>
            </w:pPr>
            <w:r w:rsidRPr="002E262E">
              <w:rPr>
                <w:b/>
                <w:bCs/>
                <w:sz w:val="20"/>
                <w:szCs w:val="20"/>
              </w:rPr>
              <w:t>Childhood</w:t>
            </w:r>
          </w:p>
        </w:tc>
      </w:tr>
      <w:tr w:rsidR="00E6000C" w14:paraId="2EECF4CC" w14:textId="77777777" w:rsidTr="009B591E">
        <w:tc>
          <w:tcPr>
            <w:tcW w:w="1980" w:type="dxa"/>
          </w:tcPr>
          <w:p w14:paraId="6684935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Cg04481923</w:t>
            </w:r>
          </w:p>
        </w:tc>
        <w:tc>
          <w:tcPr>
            <w:tcW w:w="1843" w:type="dxa"/>
          </w:tcPr>
          <w:p w14:paraId="07155BF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59766AD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2F959186" w14:textId="77777777" w:rsidTr="009B591E">
        <w:tc>
          <w:tcPr>
            <w:tcW w:w="1980" w:type="dxa"/>
          </w:tcPr>
          <w:p w14:paraId="53780F4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Cg06536614</w:t>
            </w:r>
          </w:p>
        </w:tc>
        <w:tc>
          <w:tcPr>
            <w:tcW w:w="1843" w:type="dxa"/>
          </w:tcPr>
          <w:p w14:paraId="3FEED01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47B2C0A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00A86509" w14:textId="77777777" w:rsidTr="009B591E">
        <w:tc>
          <w:tcPr>
            <w:tcW w:w="1980" w:type="dxa"/>
          </w:tcPr>
          <w:p w14:paraId="17FC86C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Cg26328633</w:t>
            </w:r>
          </w:p>
        </w:tc>
        <w:tc>
          <w:tcPr>
            <w:tcW w:w="1843" w:type="dxa"/>
          </w:tcPr>
          <w:p w14:paraId="4DCAD2D0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7906459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2234FB09" w14:textId="77777777" w:rsidTr="009B591E">
        <w:tc>
          <w:tcPr>
            <w:tcW w:w="1980" w:type="dxa"/>
          </w:tcPr>
          <w:p w14:paraId="5738C024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Cg25340688</w:t>
            </w:r>
          </w:p>
        </w:tc>
        <w:tc>
          <w:tcPr>
            <w:tcW w:w="1843" w:type="dxa"/>
          </w:tcPr>
          <w:p w14:paraId="373015E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4AC5D2CE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21B9494D" w14:textId="77777777" w:rsidTr="009B591E">
        <w:tc>
          <w:tcPr>
            <w:tcW w:w="1980" w:type="dxa"/>
          </w:tcPr>
          <w:p w14:paraId="658F45B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Cg26896946</w:t>
            </w:r>
          </w:p>
        </w:tc>
        <w:tc>
          <w:tcPr>
            <w:tcW w:w="1843" w:type="dxa"/>
          </w:tcPr>
          <w:p w14:paraId="44722ED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6B7C7C4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5B112C0C" w14:textId="77777777" w:rsidTr="009B591E">
        <w:tc>
          <w:tcPr>
            <w:tcW w:w="1980" w:type="dxa"/>
          </w:tcPr>
          <w:p w14:paraId="5C3DD2C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Cg00124993</w:t>
            </w:r>
          </w:p>
        </w:tc>
        <w:tc>
          <w:tcPr>
            <w:tcW w:w="1843" w:type="dxa"/>
          </w:tcPr>
          <w:p w14:paraId="4ACC2B4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15A44C5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09DBDF14" w14:textId="77777777" w:rsidTr="009B591E">
        <w:tc>
          <w:tcPr>
            <w:tcW w:w="1980" w:type="dxa"/>
          </w:tcPr>
          <w:p w14:paraId="3CD3BA0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Cg08745965</w:t>
            </w:r>
          </w:p>
        </w:tc>
        <w:tc>
          <w:tcPr>
            <w:tcW w:w="1843" w:type="dxa"/>
          </w:tcPr>
          <w:p w14:paraId="2194671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5543172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28530623" w14:textId="77777777" w:rsidTr="009B591E">
        <w:tc>
          <w:tcPr>
            <w:tcW w:w="1980" w:type="dxa"/>
          </w:tcPr>
          <w:p w14:paraId="5309C6AD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Cg08745965</w:t>
            </w:r>
          </w:p>
        </w:tc>
        <w:tc>
          <w:tcPr>
            <w:tcW w:w="1843" w:type="dxa"/>
          </w:tcPr>
          <w:p w14:paraId="3917AE7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5C8D005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39A8609D" w14:textId="77777777" w:rsidTr="009B591E">
        <w:tc>
          <w:tcPr>
            <w:tcW w:w="1980" w:type="dxa"/>
          </w:tcPr>
          <w:p w14:paraId="141F423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Cg08745965</w:t>
            </w:r>
          </w:p>
        </w:tc>
        <w:tc>
          <w:tcPr>
            <w:tcW w:w="1843" w:type="dxa"/>
          </w:tcPr>
          <w:p w14:paraId="0E3BCEC3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2777CAB6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2AB99B84" w14:textId="77777777" w:rsidTr="009B591E">
        <w:tc>
          <w:tcPr>
            <w:tcW w:w="1980" w:type="dxa"/>
          </w:tcPr>
          <w:p w14:paraId="0B8F3F3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Cg16615357</w:t>
            </w:r>
          </w:p>
        </w:tc>
        <w:tc>
          <w:tcPr>
            <w:tcW w:w="1843" w:type="dxa"/>
          </w:tcPr>
          <w:p w14:paraId="117965E5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7946C327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64F563E0" w14:textId="77777777" w:rsidTr="009B591E">
        <w:tc>
          <w:tcPr>
            <w:tcW w:w="1980" w:type="dxa"/>
          </w:tcPr>
          <w:p w14:paraId="2D8FE39B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Cg18797653</w:t>
            </w:r>
          </w:p>
        </w:tc>
        <w:tc>
          <w:tcPr>
            <w:tcW w:w="1843" w:type="dxa"/>
          </w:tcPr>
          <w:p w14:paraId="041B842F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2EAAAE81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  <w:tr w:rsidR="00E6000C" w14:paraId="4FC6B097" w14:textId="77777777" w:rsidTr="009B591E">
        <w:tc>
          <w:tcPr>
            <w:tcW w:w="1980" w:type="dxa"/>
          </w:tcPr>
          <w:p w14:paraId="3505807C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Cg18678645</w:t>
            </w:r>
          </w:p>
        </w:tc>
        <w:tc>
          <w:tcPr>
            <w:tcW w:w="1843" w:type="dxa"/>
          </w:tcPr>
          <w:p w14:paraId="2F1EF568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  <w:tc>
          <w:tcPr>
            <w:tcW w:w="1842" w:type="dxa"/>
          </w:tcPr>
          <w:p w14:paraId="51B960E2" w14:textId="77777777" w:rsidR="00E6000C" w:rsidRPr="00582386" w:rsidRDefault="00E6000C" w:rsidP="009B591E">
            <w:pPr>
              <w:rPr>
                <w:sz w:val="20"/>
                <w:szCs w:val="20"/>
              </w:rPr>
            </w:pPr>
            <w:r w:rsidRPr="00582386">
              <w:rPr>
                <w:sz w:val="20"/>
                <w:szCs w:val="20"/>
              </w:rPr>
              <w:t>No association</w:t>
            </w:r>
          </w:p>
        </w:tc>
      </w:tr>
    </w:tbl>
    <w:p w14:paraId="14717FAD" w14:textId="77777777" w:rsidR="00E6000C" w:rsidRPr="00FA5AC7" w:rsidRDefault="00E6000C" w:rsidP="00E6000C">
      <w:pPr>
        <w:spacing w:after="200" w:line="360" w:lineRule="auto"/>
        <w:rPr>
          <w:lang w:val="en-US"/>
        </w:rPr>
      </w:pPr>
      <w:r w:rsidRPr="00FA5AC7">
        <w:rPr>
          <w:rFonts w:cstheme="minorHAnsi"/>
          <w:sz w:val="20"/>
          <w:szCs w:val="20"/>
          <w:lang w:val="en-US"/>
        </w:rPr>
        <w:t>PMID:</w:t>
      </w:r>
      <w:r w:rsidRPr="00FA5AC7">
        <w:rPr>
          <w:sz w:val="20"/>
          <w:szCs w:val="20"/>
        </w:rPr>
        <w:t xml:space="preserve"> </w:t>
      </w:r>
      <w:r w:rsidRPr="00FA5AC7">
        <w:rPr>
          <w:rFonts w:cstheme="minorHAnsi"/>
          <w:sz w:val="20"/>
          <w:szCs w:val="20"/>
          <w:lang w:val="en-US"/>
        </w:rPr>
        <w:t>36411288 https://doi.org/10.1038/s41467-022-34422-2</w:t>
      </w:r>
    </w:p>
    <w:p w14:paraId="613BDC1F" w14:textId="77777777" w:rsidR="00E6000C" w:rsidRDefault="00E6000C" w:rsidP="00E6000C">
      <w:pPr>
        <w:spacing w:after="200" w:line="276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br w:type="page"/>
      </w:r>
    </w:p>
    <w:p w14:paraId="46429F81" w14:textId="7B8BA198" w:rsidR="00E6000C" w:rsidRDefault="00E6000C">
      <w:pPr>
        <w:spacing w:after="200" w:line="276" w:lineRule="auto"/>
        <w:rPr>
          <w:b/>
          <w:bCs/>
          <w:sz w:val="32"/>
          <w:szCs w:val="32"/>
          <w:lang w:val="en-US"/>
        </w:rPr>
      </w:pPr>
    </w:p>
    <w:p w14:paraId="3150BDD4" w14:textId="02099FC3" w:rsidR="000E07ED" w:rsidRPr="008758C1" w:rsidRDefault="004D07B4" w:rsidP="002D28EE">
      <w:pPr>
        <w:autoSpaceDE w:val="0"/>
        <w:autoSpaceDN w:val="0"/>
        <w:adjustRightInd w:val="0"/>
        <w:spacing w:line="480" w:lineRule="auto"/>
        <w:rPr>
          <w:b/>
          <w:bCs/>
          <w:sz w:val="32"/>
          <w:szCs w:val="32"/>
          <w:lang w:val="en-US"/>
        </w:rPr>
      </w:pPr>
      <w:r w:rsidRPr="008758C1">
        <w:rPr>
          <w:b/>
          <w:bCs/>
          <w:sz w:val="32"/>
          <w:szCs w:val="32"/>
          <w:lang w:val="en-US"/>
        </w:rPr>
        <w:t>Supplementary Figures</w:t>
      </w:r>
    </w:p>
    <w:p w14:paraId="0705088C" w14:textId="6ADFFCCC" w:rsidR="007C00F1" w:rsidRPr="008758C1" w:rsidRDefault="007C00F1" w:rsidP="002D28EE">
      <w:pPr>
        <w:pStyle w:val="Caption"/>
        <w:spacing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2" w:name="OLE_LINK2"/>
      <w:r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Supplementary </w:t>
      </w:r>
      <w:r w:rsidR="000F3D5B"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</w:t>
      </w:r>
      <w:r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igure </w:t>
      </w:r>
      <w:r w:rsidR="004F25AE"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: Unsupervised hierarchical clustering analyses showed as dendrograms for </w:t>
      </w:r>
      <w:r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A.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the </w:t>
      </w:r>
      <w:r w:rsidRPr="008758C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US"/>
        </w:rPr>
        <w:t>young offspring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cohort (n=185), with clustering conducted for the 10 </w:t>
      </w:r>
      <w:proofErr w:type="spellStart"/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CpGs</w:t>
      </w:r>
      <w:proofErr w:type="spellEnd"/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from blood DNA covered by the array study, and </w:t>
      </w:r>
      <w:r w:rsidRPr="008758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B.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the </w:t>
      </w:r>
      <w:r w:rsidRPr="008758C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US"/>
        </w:rPr>
        <w:t>adult offspring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cohort (n=186), with clustering analysis conducted for the three </w:t>
      </w:r>
      <w:proofErr w:type="spellStart"/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CpGs</w:t>
      </w:r>
      <w:proofErr w:type="spellEnd"/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from blood DNA covered by the specific pyrosequencing assay. The </w:t>
      </w:r>
      <w:r w:rsidR="0009426F"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hypo</w:t>
      </w:r>
      <w:r w:rsidRPr="00875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-methylated offspring are marked in each cluster with red.</w:t>
      </w:r>
      <w:bookmarkEnd w:id="2"/>
    </w:p>
    <w:p w14:paraId="7083660F" w14:textId="110B07DE" w:rsidR="00CF5932" w:rsidRDefault="00EC4A8A" w:rsidP="002D28EE">
      <w:pPr>
        <w:autoSpaceDE w:val="0"/>
        <w:autoSpaceDN w:val="0"/>
        <w:adjustRightInd w:val="0"/>
        <w:spacing w:line="480" w:lineRule="auto"/>
        <w:jc w:val="both"/>
        <w:rPr>
          <w:rFonts w:eastAsia="PalatinoLinotype-Roman"/>
          <w:lang w:val="en-US" w:eastAsia="en-US"/>
        </w:rPr>
      </w:pPr>
      <w:r w:rsidRPr="008758C1">
        <w:rPr>
          <w:b/>
          <w:bCs/>
          <w:lang w:val="en-US"/>
        </w:rPr>
        <w:t>Supplementary Figure 2</w:t>
      </w:r>
      <w:r w:rsidRPr="008758C1">
        <w:rPr>
          <w:lang w:val="en-US"/>
        </w:rPr>
        <w:t xml:space="preserve">: </w:t>
      </w:r>
      <w:r w:rsidRPr="008758C1">
        <w:rPr>
          <w:b/>
          <w:iCs/>
          <w:lang w:val="en-US"/>
        </w:rPr>
        <w:t>Adult</w:t>
      </w:r>
      <w:r w:rsidRPr="008758C1">
        <w:rPr>
          <w:b/>
          <w:i/>
          <w:iCs/>
          <w:lang w:val="en-US"/>
        </w:rPr>
        <w:t xml:space="preserve"> </w:t>
      </w:r>
      <w:r w:rsidRPr="008758C1">
        <w:rPr>
          <w:b/>
          <w:iCs/>
          <w:lang w:val="en-US"/>
        </w:rPr>
        <w:t>offspring</w:t>
      </w:r>
      <w:r w:rsidRPr="008758C1">
        <w:rPr>
          <w:i/>
          <w:iCs/>
          <w:lang w:val="en-US"/>
        </w:rPr>
        <w:t xml:space="preserve"> </w:t>
      </w:r>
      <w:r w:rsidRPr="008758C1">
        <w:rPr>
          <w:rFonts w:eastAsia="PalatinoLinotype-Roman"/>
          <w:lang w:val="en-US" w:eastAsia="en-US"/>
        </w:rPr>
        <w:t xml:space="preserve">correlations between nc886 relative expression and </w:t>
      </w:r>
      <w:r w:rsidRPr="008758C1">
        <w:rPr>
          <w:rFonts w:eastAsiaTheme="minorHAnsi"/>
          <w:b/>
          <w:bCs/>
          <w:lang w:val="en-US" w:eastAsia="en-US"/>
        </w:rPr>
        <w:t>A</w:t>
      </w:r>
      <w:r w:rsidRPr="008758C1">
        <w:rPr>
          <w:rFonts w:eastAsia="PalatinoLinotype-Roman"/>
          <w:lang w:val="en-US" w:eastAsia="en-US"/>
        </w:rPr>
        <w:t xml:space="preserve">. maternal BMI, </w:t>
      </w:r>
      <w:r w:rsidRPr="008758C1">
        <w:rPr>
          <w:rFonts w:eastAsiaTheme="minorHAnsi"/>
          <w:b/>
          <w:bCs/>
          <w:lang w:val="en-US" w:eastAsia="en-US"/>
        </w:rPr>
        <w:t>B.</w:t>
      </w:r>
      <w:r w:rsidRPr="008758C1">
        <w:rPr>
          <w:rFonts w:eastAsia="PalatinoLinotype-Roman"/>
          <w:lang w:val="en-US" w:eastAsia="en-US"/>
        </w:rPr>
        <w:t xml:space="preserve"> fasting insulin, </w:t>
      </w:r>
      <w:r w:rsidRPr="008758C1">
        <w:rPr>
          <w:rFonts w:eastAsiaTheme="minorHAnsi"/>
          <w:b/>
          <w:bCs/>
          <w:lang w:val="en-US" w:eastAsia="en-US"/>
        </w:rPr>
        <w:t>C</w:t>
      </w:r>
      <w:r w:rsidRPr="008758C1">
        <w:rPr>
          <w:rFonts w:eastAsia="PalatinoLinotype-Roman"/>
          <w:lang w:val="en-US" w:eastAsia="en-US"/>
        </w:rPr>
        <w:t xml:space="preserve">. fasting C-peptide, and </w:t>
      </w:r>
      <w:r w:rsidRPr="008758C1">
        <w:rPr>
          <w:rFonts w:eastAsiaTheme="minorHAnsi"/>
          <w:b/>
          <w:bCs/>
          <w:lang w:val="en-US" w:eastAsia="en-US"/>
        </w:rPr>
        <w:t>D</w:t>
      </w:r>
      <w:r w:rsidRPr="008758C1">
        <w:rPr>
          <w:rFonts w:eastAsia="PalatinoLinotype-Roman"/>
          <w:lang w:val="en-US" w:eastAsia="en-US"/>
        </w:rPr>
        <w:t xml:space="preserve">. HDL. </w:t>
      </w:r>
      <w:r w:rsidRPr="008758C1">
        <w:rPr>
          <w:rFonts w:eastAsia="PalatinoLinotype-Roman"/>
          <w:i/>
          <w:iCs/>
          <w:lang w:val="en-US" w:eastAsia="en-US"/>
        </w:rPr>
        <w:t>r</w:t>
      </w:r>
      <w:r w:rsidRPr="008758C1">
        <w:rPr>
          <w:rFonts w:eastAsia="PalatinoLinotype-Roman"/>
          <w:lang w:val="en-US" w:eastAsia="en-US"/>
        </w:rPr>
        <w:t xml:space="preserve">: Spearman’s rank coefficient. </w:t>
      </w:r>
      <w:r w:rsidRPr="008758C1">
        <w:rPr>
          <w:rFonts w:eastAsia="PalatinoLinotype-Roman"/>
          <w:i/>
          <w:iCs/>
          <w:lang w:val="en-US" w:eastAsia="en-US"/>
        </w:rPr>
        <w:t>p</w:t>
      </w:r>
      <w:r w:rsidRPr="008758C1">
        <w:rPr>
          <w:rFonts w:eastAsia="PalatinoLinotype-Roman"/>
          <w:lang w:val="en-US" w:eastAsia="en-US"/>
        </w:rPr>
        <w:t>: p-value. HDL: High-density lipoprotein.</w:t>
      </w:r>
    </w:p>
    <w:p w14:paraId="445F2850" w14:textId="77777777" w:rsidR="00725A1D" w:rsidRDefault="00725A1D" w:rsidP="002D28EE">
      <w:pPr>
        <w:autoSpaceDE w:val="0"/>
        <w:autoSpaceDN w:val="0"/>
        <w:adjustRightInd w:val="0"/>
        <w:spacing w:line="480" w:lineRule="auto"/>
        <w:jc w:val="both"/>
        <w:rPr>
          <w:rFonts w:eastAsia="PalatinoLinotype-Roman"/>
          <w:lang w:val="en-US" w:eastAsia="en-US"/>
        </w:rPr>
      </w:pPr>
    </w:p>
    <w:p w14:paraId="73EF7246" w14:textId="3853F5B3" w:rsidR="00184639" w:rsidRDefault="00184639">
      <w:pPr>
        <w:spacing w:after="200" w:line="276" w:lineRule="auto"/>
        <w:rPr>
          <w:noProof/>
          <w:lang w:val="en-US" w:eastAsia="en-US"/>
        </w:rPr>
      </w:pPr>
      <w:r>
        <w:rPr>
          <w:noProof/>
          <w:lang w:val="en-US" w:eastAsia="en-US"/>
        </w:rPr>
        <w:br w:type="page"/>
      </w:r>
    </w:p>
    <w:p w14:paraId="5EF8965E" w14:textId="77777777" w:rsidR="0071212C" w:rsidRDefault="0071212C" w:rsidP="002D28EE">
      <w:pPr>
        <w:autoSpaceDE w:val="0"/>
        <w:autoSpaceDN w:val="0"/>
        <w:adjustRightInd w:val="0"/>
        <w:spacing w:line="480" w:lineRule="auto"/>
        <w:jc w:val="both"/>
        <w:rPr>
          <w:noProof/>
          <w:lang w:val="en-US" w:eastAsia="en-US"/>
        </w:rPr>
      </w:pPr>
    </w:p>
    <w:p w14:paraId="7AA3832A" w14:textId="30ABEA1A" w:rsidR="0071212C" w:rsidRDefault="0071212C" w:rsidP="002D28EE">
      <w:pPr>
        <w:autoSpaceDE w:val="0"/>
        <w:autoSpaceDN w:val="0"/>
        <w:adjustRightInd w:val="0"/>
        <w:spacing w:line="480" w:lineRule="auto"/>
        <w:jc w:val="both"/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4E40B1EC" wp14:editId="16188AD1">
            <wp:extent cx="6188710" cy="3816985"/>
            <wp:effectExtent l="0" t="0" r="2540" b="0"/>
            <wp:docPr id="630400004" name="Picture 5" descr="A comparison of a group of samp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0004" name="Picture 5" descr="A comparison of a group of sample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A5C5" w14:textId="77777777" w:rsidR="0071212C" w:rsidRDefault="0071212C" w:rsidP="002D28EE">
      <w:pPr>
        <w:autoSpaceDE w:val="0"/>
        <w:autoSpaceDN w:val="0"/>
        <w:adjustRightInd w:val="0"/>
        <w:spacing w:line="480" w:lineRule="auto"/>
        <w:jc w:val="both"/>
        <w:rPr>
          <w:noProof/>
          <w:lang w:val="en-US" w:eastAsia="en-US"/>
        </w:rPr>
      </w:pPr>
    </w:p>
    <w:p w14:paraId="69D2236E" w14:textId="19BA6B60" w:rsidR="0071212C" w:rsidRPr="008758C1" w:rsidRDefault="0071212C" w:rsidP="002D28EE">
      <w:pPr>
        <w:autoSpaceDE w:val="0"/>
        <w:autoSpaceDN w:val="0"/>
        <w:adjustRightInd w:val="0"/>
        <w:spacing w:line="480" w:lineRule="auto"/>
        <w:jc w:val="both"/>
        <w:rPr>
          <w:noProof/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FB6101A" wp14:editId="2A1E2257">
            <wp:extent cx="6188710" cy="5354955"/>
            <wp:effectExtent l="0" t="0" r="2540" b="0"/>
            <wp:docPr id="967425974" name="Picture 6" descr="A group of graphs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25974" name="Picture 6" descr="A group of graphs with numbers and symbol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12C" w:rsidRPr="008758C1" w:rsidSect="00E27A93">
      <w:footerReference w:type="default" r:id="rId13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392B2" w14:textId="77777777" w:rsidR="00AF0BDC" w:rsidRDefault="00AF0BDC" w:rsidP="00CF2BAD">
      <w:r>
        <w:separator/>
      </w:r>
    </w:p>
  </w:endnote>
  <w:endnote w:type="continuationSeparator" w:id="0">
    <w:p w14:paraId="48307792" w14:textId="77777777" w:rsidR="00AF0BDC" w:rsidRDefault="00AF0BDC" w:rsidP="00CF2BAD">
      <w:r>
        <w:continuationSeparator/>
      </w:r>
    </w:p>
  </w:endnote>
  <w:endnote w:type="continuationNotice" w:id="1">
    <w:p w14:paraId="5C76143D" w14:textId="77777777" w:rsidR="00AF0BDC" w:rsidRDefault="00AF0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Linotype-Roman">
    <w:altName w:val="Yu Gothic"/>
    <w:charset w:val="80"/>
    <w:family w:val="auto"/>
    <w:pitch w:val="default"/>
    <w:sig w:usb0="00000081" w:usb1="08070000" w:usb2="00000010" w:usb3="00000000" w:csb0="00020008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295880"/>
      <w:docPartObj>
        <w:docPartGallery w:val="Page Numbers (Bottom of Page)"/>
        <w:docPartUnique/>
      </w:docPartObj>
    </w:sdtPr>
    <w:sdtEndPr/>
    <w:sdtContent>
      <w:p w14:paraId="08B1B7E4" w14:textId="01ECA973" w:rsidR="00C9448D" w:rsidRDefault="00C9448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00C">
          <w:rPr>
            <w:noProof/>
          </w:rPr>
          <w:t>2</w:t>
        </w:r>
        <w:r>
          <w:fldChar w:fldCharType="end"/>
        </w:r>
      </w:p>
    </w:sdtContent>
  </w:sdt>
  <w:p w14:paraId="398491D6" w14:textId="77777777" w:rsidR="00C9448D" w:rsidRPr="0041106D" w:rsidRDefault="00C9448D">
    <w:pPr>
      <w:pStyle w:val="Footer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E6CE0" w14:textId="77777777" w:rsidR="00AF0BDC" w:rsidRDefault="00AF0BDC" w:rsidP="00CF2BAD">
      <w:r>
        <w:separator/>
      </w:r>
    </w:p>
  </w:footnote>
  <w:footnote w:type="continuationSeparator" w:id="0">
    <w:p w14:paraId="65EE3A22" w14:textId="77777777" w:rsidR="00AF0BDC" w:rsidRDefault="00AF0BDC" w:rsidP="00CF2BAD">
      <w:r>
        <w:continuationSeparator/>
      </w:r>
    </w:p>
  </w:footnote>
  <w:footnote w:type="continuationNotice" w:id="1">
    <w:p w14:paraId="4C9E783A" w14:textId="77777777" w:rsidR="00AF0BDC" w:rsidRDefault="00AF0B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A0CAC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EF2C1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22A96"/>
    <w:multiLevelType w:val="hybridMultilevel"/>
    <w:tmpl w:val="F7484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65919"/>
    <w:multiLevelType w:val="hybridMultilevel"/>
    <w:tmpl w:val="D21E77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35402"/>
    <w:multiLevelType w:val="hybridMultilevel"/>
    <w:tmpl w:val="A17C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A3ECF"/>
    <w:multiLevelType w:val="hybridMultilevel"/>
    <w:tmpl w:val="BE543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B5410"/>
    <w:multiLevelType w:val="hybridMultilevel"/>
    <w:tmpl w:val="7A349AA8"/>
    <w:lvl w:ilvl="0" w:tplc="B3EA843E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86D66"/>
    <w:multiLevelType w:val="multilevel"/>
    <w:tmpl w:val="8FCCFBA6"/>
    <w:lvl w:ilvl="0">
      <w:start w:val="1"/>
      <w:numFmt w:val="decimal"/>
      <w:lvlText w:val="%1."/>
      <w:lvlJc w:val="left"/>
      <w:pPr>
        <w:ind w:left="360" w:hanging="360"/>
      </w:pPr>
      <w:rPr>
        <w:lang w:val="en-GB"/>
      </w:rPr>
    </w:lvl>
    <w:lvl w:ilvl="1">
      <w:start w:val="1"/>
      <w:numFmt w:val="decimal"/>
      <w:lvlText w:val="%1.%2"/>
      <w:lvlJc w:val="left"/>
      <w:pPr>
        <w:ind w:left="360" w:hanging="360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lang w:val="en-GB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en-US" w:vendorID="64" w:dllVersion="131078" w:nlCheck="1" w:checkStyle="1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pz55tdedrx3e99x6xvdsjtzpstv0z9z02&quot;&gt;EndNoteLTD2018&lt;record-ids&gt;&lt;item&gt;1404&lt;/item&gt;&lt;item&gt;4062&lt;/item&gt;&lt;item&gt;4339&lt;/item&gt;&lt;item&gt;4350&lt;/item&gt;&lt;item&gt;4352&lt;/item&gt;&lt;item&gt;4358&lt;/item&gt;&lt;item&gt;4374&lt;/item&gt;&lt;item&gt;4401&lt;/item&gt;&lt;item&gt;4522&lt;/item&gt;&lt;item&gt;5083&lt;/item&gt;&lt;item&gt;5085&lt;/item&gt;&lt;item&gt;5089&lt;/item&gt;&lt;item&gt;5219&lt;/item&gt;&lt;item&gt;5749&lt;/item&gt;&lt;item&gt;6583&lt;/item&gt;&lt;item&gt;6584&lt;/item&gt;&lt;item&gt;6590&lt;/item&gt;&lt;item&gt;6942&lt;/item&gt;&lt;item&gt;6943&lt;/item&gt;&lt;item&gt;6944&lt;/item&gt;&lt;item&gt;6945&lt;/item&gt;&lt;item&gt;6946&lt;/item&gt;&lt;item&gt;6947&lt;/item&gt;&lt;item&gt;6948&lt;/item&gt;&lt;item&gt;6949&lt;/item&gt;&lt;item&gt;6950&lt;/item&gt;&lt;item&gt;6951&lt;/item&gt;&lt;item&gt;6952&lt;/item&gt;&lt;item&gt;6953&lt;/item&gt;&lt;item&gt;6955&lt;/item&gt;&lt;item&gt;6957&lt;/item&gt;&lt;item&gt;6958&lt;/item&gt;&lt;item&gt;6959&lt;/item&gt;&lt;item&gt;6960&lt;/item&gt;&lt;item&gt;6961&lt;/item&gt;&lt;item&gt;6962&lt;/item&gt;&lt;item&gt;6963&lt;/item&gt;&lt;item&gt;6964&lt;/item&gt;&lt;item&gt;6967&lt;/item&gt;&lt;item&gt;6968&lt;/item&gt;&lt;item&gt;6972&lt;/item&gt;&lt;item&gt;6974&lt;/item&gt;&lt;item&gt;7060&lt;/item&gt;&lt;item&gt;7061&lt;/item&gt;&lt;item&gt;7062&lt;/item&gt;&lt;item&gt;7064&lt;/item&gt;&lt;item&gt;7065&lt;/item&gt;&lt;item&gt;7069&lt;/item&gt;&lt;item&gt;7070&lt;/item&gt;&lt;item&gt;7077&lt;/item&gt;&lt;item&gt;7078&lt;/item&gt;&lt;item&gt;7079&lt;/item&gt;&lt;item&gt;7080&lt;/item&gt;&lt;/record-ids&gt;&lt;/item&gt;&lt;/Libraries&gt;"/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epigenetik&lt;/item&gt;&lt;/Libraries&gt;&lt;/ENLibraries&gt;"/>
  </w:docVars>
  <w:rsids>
    <w:rsidRoot w:val="001E2707"/>
    <w:rsid w:val="000024CF"/>
    <w:rsid w:val="00002529"/>
    <w:rsid w:val="00004017"/>
    <w:rsid w:val="00004113"/>
    <w:rsid w:val="0000420E"/>
    <w:rsid w:val="00004EE4"/>
    <w:rsid w:val="00004FF5"/>
    <w:rsid w:val="00005312"/>
    <w:rsid w:val="0000537C"/>
    <w:rsid w:val="000069CA"/>
    <w:rsid w:val="00006AD8"/>
    <w:rsid w:val="00007BDC"/>
    <w:rsid w:val="00010414"/>
    <w:rsid w:val="00010641"/>
    <w:rsid w:val="00010775"/>
    <w:rsid w:val="0001098F"/>
    <w:rsid w:val="0001186A"/>
    <w:rsid w:val="00011EA9"/>
    <w:rsid w:val="0001209A"/>
    <w:rsid w:val="0001259C"/>
    <w:rsid w:val="000128C3"/>
    <w:rsid w:val="000129C3"/>
    <w:rsid w:val="000136E7"/>
    <w:rsid w:val="0001490F"/>
    <w:rsid w:val="00014EA2"/>
    <w:rsid w:val="00015158"/>
    <w:rsid w:val="00015A2D"/>
    <w:rsid w:val="00015E72"/>
    <w:rsid w:val="00016552"/>
    <w:rsid w:val="00016CAD"/>
    <w:rsid w:val="000171B4"/>
    <w:rsid w:val="00020589"/>
    <w:rsid w:val="00021848"/>
    <w:rsid w:val="00021EE1"/>
    <w:rsid w:val="00027746"/>
    <w:rsid w:val="00030163"/>
    <w:rsid w:val="0003052F"/>
    <w:rsid w:val="00031EDE"/>
    <w:rsid w:val="0003337A"/>
    <w:rsid w:val="0003485D"/>
    <w:rsid w:val="00034FE4"/>
    <w:rsid w:val="000366F9"/>
    <w:rsid w:val="000367D7"/>
    <w:rsid w:val="00037C52"/>
    <w:rsid w:val="000417F5"/>
    <w:rsid w:val="0004340D"/>
    <w:rsid w:val="00043B80"/>
    <w:rsid w:val="00044CCB"/>
    <w:rsid w:val="00045EFF"/>
    <w:rsid w:val="00046FBF"/>
    <w:rsid w:val="00047098"/>
    <w:rsid w:val="00050A10"/>
    <w:rsid w:val="00051820"/>
    <w:rsid w:val="00051975"/>
    <w:rsid w:val="0005223D"/>
    <w:rsid w:val="0005247B"/>
    <w:rsid w:val="00053998"/>
    <w:rsid w:val="00053AD4"/>
    <w:rsid w:val="00054406"/>
    <w:rsid w:val="00054B4A"/>
    <w:rsid w:val="00055B3A"/>
    <w:rsid w:val="0005637B"/>
    <w:rsid w:val="00056DAA"/>
    <w:rsid w:val="000600B1"/>
    <w:rsid w:val="00060185"/>
    <w:rsid w:val="00061225"/>
    <w:rsid w:val="000633BB"/>
    <w:rsid w:val="00063829"/>
    <w:rsid w:val="00065413"/>
    <w:rsid w:val="000657B5"/>
    <w:rsid w:val="00066EA7"/>
    <w:rsid w:val="00070B8F"/>
    <w:rsid w:val="000719D8"/>
    <w:rsid w:val="00071AD6"/>
    <w:rsid w:val="00072FB5"/>
    <w:rsid w:val="00073C16"/>
    <w:rsid w:val="0007463D"/>
    <w:rsid w:val="00074935"/>
    <w:rsid w:val="00074C0A"/>
    <w:rsid w:val="00075782"/>
    <w:rsid w:val="00075EC0"/>
    <w:rsid w:val="00080520"/>
    <w:rsid w:val="00081B76"/>
    <w:rsid w:val="00082BC8"/>
    <w:rsid w:val="000854F0"/>
    <w:rsid w:val="00085AB4"/>
    <w:rsid w:val="00087252"/>
    <w:rsid w:val="000877F4"/>
    <w:rsid w:val="000909E6"/>
    <w:rsid w:val="00091261"/>
    <w:rsid w:val="00093087"/>
    <w:rsid w:val="00093A73"/>
    <w:rsid w:val="0009426F"/>
    <w:rsid w:val="00094EB5"/>
    <w:rsid w:val="00095048"/>
    <w:rsid w:val="00096CD7"/>
    <w:rsid w:val="000A02BD"/>
    <w:rsid w:val="000A2068"/>
    <w:rsid w:val="000A27D9"/>
    <w:rsid w:val="000A28BB"/>
    <w:rsid w:val="000A29E1"/>
    <w:rsid w:val="000A349A"/>
    <w:rsid w:val="000A4CEC"/>
    <w:rsid w:val="000A61E5"/>
    <w:rsid w:val="000A6AD8"/>
    <w:rsid w:val="000A7650"/>
    <w:rsid w:val="000B0156"/>
    <w:rsid w:val="000B0276"/>
    <w:rsid w:val="000B045E"/>
    <w:rsid w:val="000B0941"/>
    <w:rsid w:val="000B0B3F"/>
    <w:rsid w:val="000B1571"/>
    <w:rsid w:val="000B1E5F"/>
    <w:rsid w:val="000B2A65"/>
    <w:rsid w:val="000B3455"/>
    <w:rsid w:val="000B3639"/>
    <w:rsid w:val="000B3728"/>
    <w:rsid w:val="000B43F9"/>
    <w:rsid w:val="000B442A"/>
    <w:rsid w:val="000B4D84"/>
    <w:rsid w:val="000B7C73"/>
    <w:rsid w:val="000B7DCE"/>
    <w:rsid w:val="000C09D0"/>
    <w:rsid w:val="000C2DA9"/>
    <w:rsid w:val="000C34CF"/>
    <w:rsid w:val="000C475C"/>
    <w:rsid w:val="000C4E61"/>
    <w:rsid w:val="000C57A7"/>
    <w:rsid w:val="000C58E8"/>
    <w:rsid w:val="000C70A4"/>
    <w:rsid w:val="000C7C4A"/>
    <w:rsid w:val="000D1D0E"/>
    <w:rsid w:val="000D3766"/>
    <w:rsid w:val="000D38C8"/>
    <w:rsid w:val="000D3A29"/>
    <w:rsid w:val="000D5362"/>
    <w:rsid w:val="000D57AE"/>
    <w:rsid w:val="000D66B7"/>
    <w:rsid w:val="000E07ED"/>
    <w:rsid w:val="000E136C"/>
    <w:rsid w:val="000E1D74"/>
    <w:rsid w:val="000E2FAA"/>
    <w:rsid w:val="000E32A6"/>
    <w:rsid w:val="000E4734"/>
    <w:rsid w:val="000E50C4"/>
    <w:rsid w:val="000E5A14"/>
    <w:rsid w:val="000E5E7D"/>
    <w:rsid w:val="000E7846"/>
    <w:rsid w:val="000E7951"/>
    <w:rsid w:val="000F16FB"/>
    <w:rsid w:val="000F1BC1"/>
    <w:rsid w:val="000F376E"/>
    <w:rsid w:val="000F3D5B"/>
    <w:rsid w:val="000F4273"/>
    <w:rsid w:val="000F47D2"/>
    <w:rsid w:val="000F5D5E"/>
    <w:rsid w:val="000F60DA"/>
    <w:rsid w:val="000F6539"/>
    <w:rsid w:val="000F7DC9"/>
    <w:rsid w:val="00101AC2"/>
    <w:rsid w:val="00102DC1"/>
    <w:rsid w:val="0010324D"/>
    <w:rsid w:val="001035B8"/>
    <w:rsid w:val="001044E5"/>
    <w:rsid w:val="00104547"/>
    <w:rsid w:val="001046F2"/>
    <w:rsid w:val="001049FB"/>
    <w:rsid w:val="00104ED7"/>
    <w:rsid w:val="00105906"/>
    <w:rsid w:val="00106E77"/>
    <w:rsid w:val="00106E82"/>
    <w:rsid w:val="00110BBD"/>
    <w:rsid w:val="001112A3"/>
    <w:rsid w:val="00111BFC"/>
    <w:rsid w:val="00112CDD"/>
    <w:rsid w:val="00112D9D"/>
    <w:rsid w:val="00112EF6"/>
    <w:rsid w:val="0011499A"/>
    <w:rsid w:val="00115E78"/>
    <w:rsid w:val="001228D4"/>
    <w:rsid w:val="0012307C"/>
    <w:rsid w:val="00123294"/>
    <w:rsid w:val="0012599C"/>
    <w:rsid w:val="001275C7"/>
    <w:rsid w:val="0013003A"/>
    <w:rsid w:val="001302A0"/>
    <w:rsid w:val="00130AC7"/>
    <w:rsid w:val="00132A85"/>
    <w:rsid w:val="00132F19"/>
    <w:rsid w:val="00132FB9"/>
    <w:rsid w:val="00133AA7"/>
    <w:rsid w:val="0013411D"/>
    <w:rsid w:val="001369E8"/>
    <w:rsid w:val="00137053"/>
    <w:rsid w:val="001410E3"/>
    <w:rsid w:val="001411F6"/>
    <w:rsid w:val="00141217"/>
    <w:rsid w:val="00141A91"/>
    <w:rsid w:val="001423F5"/>
    <w:rsid w:val="001425DA"/>
    <w:rsid w:val="00143634"/>
    <w:rsid w:val="001446CF"/>
    <w:rsid w:val="001458A3"/>
    <w:rsid w:val="00145B86"/>
    <w:rsid w:val="00145F26"/>
    <w:rsid w:val="00146CB3"/>
    <w:rsid w:val="00146F2D"/>
    <w:rsid w:val="00147B16"/>
    <w:rsid w:val="00147B23"/>
    <w:rsid w:val="00147B71"/>
    <w:rsid w:val="001507CC"/>
    <w:rsid w:val="00150A3E"/>
    <w:rsid w:val="0015176F"/>
    <w:rsid w:val="00152769"/>
    <w:rsid w:val="00153A11"/>
    <w:rsid w:val="00153EB9"/>
    <w:rsid w:val="001542C4"/>
    <w:rsid w:val="00154426"/>
    <w:rsid w:val="001551F3"/>
    <w:rsid w:val="00156A2A"/>
    <w:rsid w:val="00157D82"/>
    <w:rsid w:val="00160F5A"/>
    <w:rsid w:val="00161B34"/>
    <w:rsid w:val="001639DC"/>
    <w:rsid w:val="00163B71"/>
    <w:rsid w:val="00164093"/>
    <w:rsid w:val="001651FB"/>
    <w:rsid w:val="001652CF"/>
    <w:rsid w:val="00166966"/>
    <w:rsid w:val="00166BC7"/>
    <w:rsid w:val="00167560"/>
    <w:rsid w:val="001677E9"/>
    <w:rsid w:val="00167953"/>
    <w:rsid w:val="00171045"/>
    <w:rsid w:val="00171101"/>
    <w:rsid w:val="0017211F"/>
    <w:rsid w:val="00172ACF"/>
    <w:rsid w:val="001731CB"/>
    <w:rsid w:val="00173423"/>
    <w:rsid w:val="00173EE1"/>
    <w:rsid w:val="001774BB"/>
    <w:rsid w:val="00177762"/>
    <w:rsid w:val="001807C3"/>
    <w:rsid w:val="00181AAE"/>
    <w:rsid w:val="00182018"/>
    <w:rsid w:val="00184639"/>
    <w:rsid w:val="001847CE"/>
    <w:rsid w:val="0018592B"/>
    <w:rsid w:val="00185DA9"/>
    <w:rsid w:val="00185E61"/>
    <w:rsid w:val="00186277"/>
    <w:rsid w:val="00186503"/>
    <w:rsid w:val="00186540"/>
    <w:rsid w:val="00186F16"/>
    <w:rsid w:val="00187298"/>
    <w:rsid w:val="00187D55"/>
    <w:rsid w:val="00191BCE"/>
    <w:rsid w:val="00192DE3"/>
    <w:rsid w:val="00193B6A"/>
    <w:rsid w:val="00193BC0"/>
    <w:rsid w:val="00194226"/>
    <w:rsid w:val="00194596"/>
    <w:rsid w:val="00194EB0"/>
    <w:rsid w:val="001A0281"/>
    <w:rsid w:val="001A074F"/>
    <w:rsid w:val="001A16BA"/>
    <w:rsid w:val="001A1AED"/>
    <w:rsid w:val="001A32DC"/>
    <w:rsid w:val="001A37FE"/>
    <w:rsid w:val="001A48E0"/>
    <w:rsid w:val="001B004F"/>
    <w:rsid w:val="001B0587"/>
    <w:rsid w:val="001B1BBD"/>
    <w:rsid w:val="001B1CFB"/>
    <w:rsid w:val="001B3019"/>
    <w:rsid w:val="001B33CA"/>
    <w:rsid w:val="001B38B0"/>
    <w:rsid w:val="001B42F2"/>
    <w:rsid w:val="001B47F6"/>
    <w:rsid w:val="001B4C9A"/>
    <w:rsid w:val="001B56A6"/>
    <w:rsid w:val="001B6519"/>
    <w:rsid w:val="001B6A06"/>
    <w:rsid w:val="001B6CFC"/>
    <w:rsid w:val="001C2184"/>
    <w:rsid w:val="001C387B"/>
    <w:rsid w:val="001C38C3"/>
    <w:rsid w:val="001C451B"/>
    <w:rsid w:val="001C51C2"/>
    <w:rsid w:val="001C53D2"/>
    <w:rsid w:val="001C5F3C"/>
    <w:rsid w:val="001C6F55"/>
    <w:rsid w:val="001C7391"/>
    <w:rsid w:val="001D179E"/>
    <w:rsid w:val="001D1FA1"/>
    <w:rsid w:val="001D2803"/>
    <w:rsid w:val="001D2B99"/>
    <w:rsid w:val="001D3D6F"/>
    <w:rsid w:val="001D3E5E"/>
    <w:rsid w:val="001D4619"/>
    <w:rsid w:val="001D4EA0"/>
    <w:rsid w:val="001D5409"/>
    <w:rsid w:val="001D691B"/>
    <w:rsid w:val="001D734E"/>
    <w:rsid w:val="001E02C7"/>
    <w:rsid w:val="001E0D91"/>
    <w:rsid w:val="001E1944"/>
    <w:rsid w:val="001E1D6F"/>
    <w:rsid w:val="001E2707"/>
    <w:rsid w:val="001E4AD8"/>
    <w:rsid w:val="001E50D6"/>
    <w:rsid w:val="001E64CC"/>
    <w:rsid w:val="001E77D2"/>
    <w:rsid w:val="001F09AD"/>
    <w:rsid w:val="001F1683"/>
    <w:rsid w:val="001F21DF"/>
    <w:rsid w:val="001F2D5B"/>
    <w:rsid w:val="001F4247"/>
    <w:rsid w:val="001F4987"/>
    <w:rsid w:val="001F4D68"/>
    <w:rsid w:val="001F7AC9"/>
    <w:rsid w:val="002017AF"/>
    <w:rsid w:val="0020181D"/>
    <w:rsid w:val="00201B04"/>
    <w:rsid w:val="00201F7D"/>
    <w:rsid w:val="00202B3C"/>
    <w:rsid w:val="00202BE0"/>
    <w:rsid w:val="002041B8"/>
    <w:rsid w:val="00204364"/>
    <w:rsid w:val="0020459E"/>
    <w:rsid w:val="002059BB"/>
    <w:rsid w:val="002078BF"/>
    <w:rsid w:val="00207C21"/>
    <w:rsid w:val="00210B9C"/>
    <w:rsid w:val="002120E5"/>
    <w:rsid w:val="00212F87"/>
    <w:rsid w:val="0021320E"/>
    <w:rsid w:val="00214482"/>
    <w:rsid w:val="0021495B"/>
    <w:rsid w:val="002149A8"/>
    <w:rsid w:val="00214D28"/>
    <w:rsid w:val="00216D8B"/>
    <w:rsid w:val="00217740"/>
    <w:rsid w:val="00220D3A"/>
    <w:rsid w:val="0022133E"/>
    <w:rsid w:val="0022198F"/>
    <w:rsid w:val="002223BE"/>
    <w:rsid w:val="00223819"/>
    <w:rsid w:val="00224210"/>
    <w:rsid w:val="00224580"/>
    <w:rsid w:val="0022486D"/>
    <w:rsid w:val="00225475"/>
    <w:rsid w:val="00227434"/>
    <w:rsid w:val="00227531"/>
    <w:rsid w:val="0022774F"/>
    <w:rsid w:val="00227966"/>
    <w:rsid w:val="002322D0"/>
    <w:rsid w:val="002324A7"/>
    <w:rsid w:val="00232572"/>
    <w:rsid w:val="002328B4"/>
    <w:rsid w:val="00232C96"/>
    <w:rsid w:val="00232CA8"/>
    <w:rsid w:val="0023370F"/>
    <w:rsid w:val="002337E5"/>
    <w:rsid w:val="00233B35"/>
    <w:rsid w:val="00234163"/>
    <w:rsid w:val="00234569"/>
    <w:rsid w:val="00234B8B"/>
    <w:rsid w:val="00234FF3"/>
    <w:rsid w:val="00235574"/>
    <w:rsid w:val="00235596"/>
    <w:rsid w:val="002355AD"/>
    <w:rsid w:val="00235E2B"/>
    <w:rsid w:val="002369CF"/>
    <w:rsid w:val="00236C30"/>
    <w:rsid w:val="00237142"/>
    <w:rsid w:val="002372FD"/>
    <w:rsid w:val="0024035E"/>
    <w:rsid w:val="002413F1"/>
    <w:rsid w:val="00241FC1"/>
    <w:rsid w:val="00243547"/>
    <w:rsid w:val="0024392F"/>
    <w:rsid w:val="0024495F"/>
    <w:rsid w:val="00244CD4"/>
    <w:rsid w:val="002473D6"/>
    <w:rsid w:val="002473F5"/>
    <w:rsid w:val="0024760D"/>
    <w:rsid w:val="00247C92"/>
    <w:rsid w:val="00247DEB"/>
    <w:rsid w:val="00250CE1"/>
    <w:rsid w:val="00252890"/>
    <w:rsid w:val="00252999"/>
    <w:rsid w:val="0025321E"/>
    <w:rsid w:val="002535EE"/>
    <w:rsid w:val="00253AF6"/>
    <w:rsid w:val="00254019"/>
    <w:rsid w:val="00254E6E"/>
    <w:rsid w:val="00255289"/>
    <w:rsid w:val="002552D8"/>
    <w:rsid w:val="002562B3"/>
    <w:rsid w:val="002572C7"/>
    <w:rsid w:val="00261BA1"/>
    <w:rsid w:val="0026497A"/>
    <w:rsid w:val="00264F4A"/>
    <w:rsid w:val="00264FAC"/>
    <w:rsid w:val="002652D9"/>
    <w:rsid w:val="00265978"/>
    <w:rsid w:val="00266059"/>
    <w:rsid w:val="0026633F"/>
    <w:rsid w:val="00267C72"/>
    <w:rsid w:val="0027252C"/>
    <w:rsid w:val="00272B46"/>
    <w:rsid w:val="00273042"/>
    <w:rsid w:val="00273744"/>
    <w:rsid w:val="00274AF9"/>
    <w:rsid w:val="00275392"/>
    <w:rsid w:val="002756F2"/>
    <w:rsid w:val="0027589C"/>
    <w:rsid w:val="00275901"/>
    <w:rsid w:val="00276403"/>
    <w:rsid w:val="00276AA8"/>
    <w:rsid w:val="00277DF9"/>
    <w:rsid w:val="0028228E"/>
    <w:rsid w:val="0028235E"/>
    <w:rsid w:val="002825F8"/>
    <w:rsid w:val="0028506F"/>
    <w:rsid w:val="00285B38"/>
    <w:rsid w:val="00285BD5"/>
    <w:rsid w:val="00285BFE"/>
    <w:rsid w:val="00286D35"/>
    <w:rsid w:val="00287518"/>
    <w:rsid w:val="00287CF0"/>
    <w:rsid w:val="002909BF"/>
    <w:rsid w:val="0029125B"/>
    <w:rsid w:val="002914D0"/>
    <w:rsid w:val="0029151E"/>
    <w:rsid w:val="00291FE8"/>
    <w:rsid w:val="00292542"/>
    <w:rsid w:val="0029289C"/>
    <w:rsid w:val="002934FE"/>
    <w:rsid w:val="002937F7"/>
    <w:rsid w:val="002940E3"/>
    <w:rsid w:val="00294E55"/>
    <w:rsid w:val="002963F9"/>
    <w:rsid w:val="002A0CC5"/>
    <w:rsid w:val="002A1550"/>
    <w:rsid w:val="002A1AA8"/>
    <w:rsid w:val="002A2CC5"/>
    <w:rsid w:val="002A3D87"/>
    <w:rsid w:val="002A4C99"/>
    <w:rsid w:val="002A4E62"/>
    <w:rsid w:val="002A4F78"/>
    <w:rsid w:val="002A52CA"/>
    <w:rsid w:val="002A5AC8"/>
    <w:rsid w:val="002A6146"/>
    <w:rsid w:val="002A69F6"/>
    <w:rsid w:val="002B1BF6"/>
    <w:rsid w:val="002B1DCB"/>
    <w:rsid w:val="002B284C"/>
    <w:rsid w:val="002B2B4A"/>
    <w:rsid w:val="002B3436"/>
    <w:rsid w:val="002B38F0"/>
    <w:rsid w:val="002B5AA9"/>
    <w:rsid w:val="002B63B5"/>
    <w:rsid w:val="002B7688"/>
    <w:rsid w:val="002C0058"/>
    <w:rsid w:val="002C12DD"/>
    <w:rsid w:val="002C1B52"/>
    <w:rsid w:val="002C1FC9"/>
    <w:rsid w:val="002C223F"/>
    <w:rsid w:val="002C3455"/>
    <w:rsid w:val="002C393B"/>
    <w:rsid w:val="002C3CCC"/>
    <w:rsid w:val="002C4DDB"/>
    <w:rsid w:val="002C4FDA"/>
    <w:rsid w:val="002C5614"/>
    <w:rsid w:val="002C617A"/>
    <w:rsid w:val="002D16B0"/>
    <w:rsid w:val="002D172C"/>
    <w:rsid w:val="002D28EE"/>
    <w:rsid w:val="002D4960"/>
    <w:rsid w:val="002D641F"/>
    <w:rsid w:val="002D665D"/>
    <w:rsid w:val="002D7EE1"/>
    <w:rsid w:val="002E18A6"/>
    <w:rsid w:val="002E262E"/>
    <w:rsid w:val="002E35BC"/>
    <w:rsid w:val="002F01BA"/>
    <w:rsid w:val="002F0408"/>
    <w:rsid w:val="002F1474"/>
    <w:rsid w:val="002F242F"/>
    <w:rsid w:val="002F2568"/>
    <w:rsid w:val="002F59D5"/>
    <w:rsid w:val="002F5E85"/>
    <w:rsid w:val="002F7313"/>
    <w:rsid w:val="002F78B4"/>
    <w:rsid w:val="002F7C6E"/>
    <w:rsid w:val="0030063A"/>
    <w:rsid w:val="0030088A"/>
    <w:rsid w:val="00300C36"/>
    <w:rsid w:val="00300C9A"/>
    <w:rsid w:val="00300E59"/>
    <w:rsid w:val="0030169F"/>
    <w:rsid w:val="00302135"/>
    <w:rsid w:val="00304B3A"/>
    <w:rsid w:val="00304CEB"/>
    <w:rsid w:val="00305877"/>
    <w:rsid w:val="003060A5"/>
    <w:rsid w:val="00307105"/>
    <w:rsid w:val="00307470"/>
    <w:rsid w:val="00307F2D"/>
    <w:rsid w:val="00314608"/>
    <w:rsid w:val="00316A7F"/>
    <w:rsid w:val="003174AE"/>
    <w:rsid w:val="00317A87"/>
    <w:rsid w:val="00320562"/>
    <w:rsid w:val="003212DC"/>
    <w:rsid w:val="00321480"/>
    <w:rsid w:val="00321604"/>
    <w:rsid w:val="00321DB8"/>
    <w:rsid w:val="00322C29"/>
    <w:rsid w:val="00323B6E"/>
    <w:rsid w:val="003245C9"/>
    <w:rsid w:val="00324D57"/>
    <w:rsid w:val="00324F78"/>
    <w:rsid w:val="003252F9"/>
    <w:rsid w:val="00326324"/>
    <w:rsid w:val="003263E1"/>
    <w:rsid w:val="003265E1"/>
    <w:rsid w:val="0032671A"/>
    <w:rsid w:val="00326987"/>
    <w:rsid w:val="00326ABD"/>
    <w:rsid w:val="00327A36"/>
    <w:rsid w:val="003301DD"/>
    <w:rsid w:val="003304F7"/>
    <w:rsid w:val="003306F0"/>
    <w:rsid w:val="0033092E"/>
    <w:rsid w:val="00330C7D"/>
    <w:rsid w:val="003312A1"/>
    <w:rsid w:val="00331E60"/>
    <w:rsid w:val="00331F2A"/>
    <w:rsid w:val="00331F42"/>
    <w:rsid w:val="00332F17"/>
    <w:rsid w:val="0033325A"/>
    <w:rsid w:val="0033458B"/>
    <w:rsid w:val="0033477C"/>
    <w:rsid w:val="0033482D"/>
    <w:rsid w:val="00334B54"/>
    <w:rsid w:val="00335DB6"/>
    <w:rsid w:val="00336531"/>
    <w:rsid w:val="00336C38"/>
    <w:rsid w:val="00337285"/>
    <w:rsid w:val="0033792C"/>
    <w:rsid w:val="00340E40"/>
    <w:rsid w:val="00341155"/>
    <w:rsid w:val="00341743"/>
    <w:rsid w:val="00341B4D"/>
    <w:rsid w:val="003424AC"/>
    <w:rsid w:val="0034268D"/>
    <w:rsid w:val="003427B8"/>
    <w:rsid w:val="003431BB"/>
    <w:rsid w:val="0034438B"/>
    <w:rsid w:val="00345B61"/>
    <w:rsid w:val="0034626D"/>
    <w:rsid w:val="0034650F"/>
    <w:rsid w:val="00350DEB"/>
    <w:rsid w:val="00352103"/>
    <w:rsid w:val="00352D97"/>
    <w:rsid w:val="00353B5C"/>
    <w:rsid w:val="003543AC"/>
    <w:rsid w:val="00354D48"/>
    <w:rsid w:val="00357B82"/>
    <w:rsid w:val="00361473"/>
    <w:rsid w:val="00361746"/>
    <w:rsid w:val="00361773"/>
    <w:rsid w:val="00363869"/>
    <w:rsid w:val="00364EAF"/>
    <w:rsid w:val="00365584"/>
    <w:rsid w:val="003657D9"/>
    <w:rsid w:val="00365B56"/>
    <w:rsid w:val="00366BB7"/>
    <w:rsid w:val="003670BB"/>
    <w:rsid w:val="00367746"/>
    <w:rsid w:val="00367B12"/>
    <w:rsid w:val="00370013"/>
    <w:rsid w:val="0037025C"/>
    <w:rsid w:val="0037128B"/>
    <w:rsid w:val="00371904"/>
    <w:rsid w:val="00372068"/>
    <w:rsid w:val="00375216"/>
    <w:rsid w:val="00375B49"/>
    <w:rsid w:val="00375B69"/>
    <w:rsid w:val="00376570"/>
    <w:rsid w:val="00376945"/>
    <w:rsid w:val="00376B3E"/>
    <w:rsid w:val="003771B3"/>
    <w:rsid w:val="003807B3"/>
    <w:rsid w:val="00380B17"/>
    <w:rsid w:val="00380D6F"/>
    <w:rsid w:val="003828CE"/>
    <w:rsid w:val="00382987"/>
    <w:rsid w:val="003841D6"/>
    <w:rsid w:val="00384293"/>
    <w:rsid w:val="00384354"/>
    <w:rsid w:val="0038483E"/>
    <w:rsid w:val="00384910"/>
    <w:rsid w:val="00384D3E"/>
    <w:rsid w:val="00384DE8"/>
    <w:rsid w:val="00386703"/>
    <w:rsid w:val="00387258"/>
    <w:rsid w:val="00387488"/>
    <w:rsid w:val="0038765F"/>
    <w:rsid w:val="0039008B"/>
    <w:rsid w:val="00391C30"/>
    <w:rsid w:val="0039227F"/>
    <w:rsid w:val="00393074"/>
    <w:rsid w:val="00393103"/>
    <w:rsid w:val="00394F5D"/>
    <w:rsid w:val="0039553F"/>
    <w:rsid w:val="00395E95"/>
    <w:rsid w:val="003962D1"/>
    <w:rsid w:val="00396B43"/>
    <w:rsid w:val="003A0C0F"/>
    <w:rsid w:val="003A1E9F"/>
    <w:rsid w:val="003A2C2F"/>
    <w:rsid w:val="003A2C81"/>
    <w:rsid w:val="003A353D"/>
    <w:rsid w:val="003A3999"/>
    <w:rsid w:val="003A3DCE"/>
    <w:rsid w:val="003A424F"/>
    <w:rsid w:val="003A57AB"/>
    <w:rsid w:val="003A6DBC"/>
    <w:rsid w:val="003A6E07"/>
    <w:rsid w:val="003A6FA1"/>
    <w:rsid w:val="003A77E3"/>
    <w:rsid w:val="003A7923"/>
    <w:rsid w:val="003A7AB3"/>
    <w:rsid w:val="003B015F"/>
    <w:rsid w:val="003B07FD"/>
    <w:rsid w:val="003B0DFF"/>
    <w:rsid w:val="003B153E"/>
    <w:rsid w:val="003B47A8"/>
    <w:rsid w:val="003B4963"/>
    <w:rsid w:val="003B4CA6"/>
    <w:rsid w:val="003B663A"/>
    <w:rsid w:val="003C1013"/>
    <w:rsid w:val="003C1FD6"/>
    <w:rsid w:val="003C6986"/>
    <w:rsid w:val="003D0CA8"/>
    <w:rsid w:val="003D16FF"/>
    <w:rsid w:val="003D2106"/>
    <w:rsid w:val="003D336A"/>
    <w:rsid w:val="003D3B73"/>
    <w:rsid w:val="003D403A"/>
    <w:rsid w:val="003D4A5F"/>
    <w:rsid w:val="003D55E9"/>
    <w:rsid w:val="003D5927"/>
    <w:rsid w:val="003D7266"/>
    <w:rsid w:val="003D7552"/>
    <w:rsid w:val="003D7875"/>
    <w:rsid w:val="003D7D29"/>
    <w:rsid w:val="003D7E77"/>
    <w:rsid w:val="003D7F10"/>
    <w:rsid w:val="003E0C6E"/>
    <w:rsid w:val="003E18D8"/>
    <w:rsid w:val="003E1F7F"/>
    <w:rsid w:val="003E24DA"/>
    <w:rsid w:val="003E2DEF"/>
    <w:rsid w:val="003E5FCF"/>
    <w:rsid w:val="003E6804"/>
    <w:rsid w:val="003E74D9"/>
    <w:rsid w:val="003E75B6"/>
    <w:rsid w:val="003E77D0"/>
    <w:rsid w:val="003E7B8B"/>
    <w:rsid w:val="003F0BCE"/>
    <w:rsid w:val="003F1011"/>
    <w:rsid w:val="003F3924"/>
    <w:rsid w:val="003F4197"/>
    <w:rsid w:val="003F68C5"/>
    <w:rsid w:val="003F6ED9"/>
    <w:rsid w:val="003F70A7"/>
    <w:rsid w:val="003F7556"/>
    <w:rsid w:val="0040021C"/>
    <w:rsid w:val="0040034E"/>
    <w:rsid w:val="004016C4"/>
    <w:rsid w:val="00402157"/>
    <w:rsid w:val="00402A77"/>
    <w:rsid w:val="00402B49"/>
    <w:rsid w:val="00402E84"/>
    <w:rsid w:val="00402F32"/>
    <w:rsid w:val="004044E5"/>
    <w:rsid w:val="00404942"/>
    <w:rsid w:val="00406022"/>
    <w:rsid w:val="00406FA9"/>
    <w:rsid w:val="00410328"/>
    <w:rsid w:val="00410F60"/>
    <w:rsid w:val="0041106D"/>
    <w:rsid w:val="00411D2E"/>
    <w:rsid w:val="004121F4"/>
    <w:rsid w:val="00412C4D"/>
    <w:rsid w:val="004130BB"/>
    <w:rsid w:val="00413389"/>
    <w:rsid w:val="00414C96"/>
    <w:rsid w:val="00414FBE"/>
    <w:rsid w:val="00415CAC"/>
    <w:rsid w:val="00416320"/>
    <w:rsid w:val="004163CD"/>
    <w:rsid w:val="00417302"/>
    <w:rsid w:val="00417AB3"/>
    <w:rsid w:val="00421154"/>
    <w:rsid w:val="00421CCA"/>
    <w:rsid w:val="00422F70"/>
    <w:rsid w:val="00423714"/>
    <w:rsid w:val="0042772A"/>
    <w:rsid w:val="00431B7B"/>
    <w:rsid w:val="004323AC"/>
    <w:rsid w:val="00432D97"/>
    <w:rsid w:val="004356F3"/>
    <w:rsid w:val="0043636B"/>
    <w:rsid w:val="0044033A"/>
    <w:rsid w:val="00440413"/>
    <w:rsid w:val="00441B77"/>
    <w:rsid w:val="00442492"/>
    <w:rsid w:val="00442BEF"/>
    <w:rsid w:val="00443D2D"/>
    <w:rsid w:val="00443F81"/>
    <w:rsid w:val="004442D9"/>
    <w:rsid w:val="00444C14"/>
    <w:rsid w:val="00445465"/>
    <w:rsid w:val="00445C03"/>
    <w:rsid w:val="00445DA2"/>
    <w:rsid w:val="00446632"/>
    <w:rsid w:val="00446C92"/>
    <w:rsid w:val="0044727A"/>
    <w:rsid w:val="00447942"/>
    <w:rsid w:val="00450D96"/>
    <w:rsid w:val="00452C03"/>
    <w:rsid w:val="00452D48"/>
    <w:rsid w:val="0045341A"/>
    <w:rsid w:val="00453654"/>
    <w:rsid w:val="004538E7"/>
    <w:rsid w:val="00453AE8"/>
    <w:rsid w:val="00453CE3"/>
    <w:rsid w:val="0045419B"/>
    <w:rsid w:val="004547CE"/>
    <w:rsid w:val="00454951"/>
    <w:rsid w:val="00454B44"/>
    <w:rsid w:val="00455EFA"/>
    <w:rsid w:val="004570F2"/>
    <w:rsid w:val="00457640"/>
    <w:rsid w:val="00457742"/>
    <w:rsid w:val="00457DE2"/>
    <w:rsid w:val="00460BD5"/>
    <w:rsid w:val="004623BB"/>
    <w:rsid w:val="004636B3"/>
    <w:rsid w:val="004638D4"/>
    <w:rsid w:val="00464172"/>
    <w:rsid w:val="00465E68"/>
    <w:rsid w:val="00465F66"/>
    <w:rsid w:val="00466372"/>
    <w:rsid w:val="0046680F"/>
    <w:rsid w:val="00466A89"/>
    <w:rsid w:val="004713CF"/>
    <w:rsid w:val="00472449"/>
    <w:rsid w:val="0047295D"/>
    <w:rsid w:val="00473899"/>
    <w:rsid w:val="00474112"/>
    <w:rsid w:val="004741A6"/>
    <w:rsid w:val="00474B8E"/>
    <w:rsid w:val="0047558C"/>
    <w:rsid w:val="004756EB"/>
    <w:rsid w:val="00475E28"/>
    <w:rsid w:val="00476FCC"/>
    <w:rsid w:val="00477543"/>
    <w:rsid w:val="004776DF"/>
    <w:rsid w:val="00477B1D"/>
    <w:rsid w:val="00477EC6"/>
    <w:rsid w:val="00481EAA"/>
    <w:rsid w:val="004836C4"/>
    <w:rsid w:val="004837B7"/>
    <w:rsid w:val="00484939"/>
    <w:rsid w:val="00485107"/>
    <w:rsid w:val="004854B8"/>
    <w:rsid w:val="00487173"/>
    <w:rsid w:val="004902E6"/>
    <w:rsid w:val="004907FF"/>
    <w:rsid w:val="004920E7"/>
    <w:rsid w:val="00495B41"/>
    <w:rsid w:val="00495E2A"/>
    <w:rsid w:val="00496E53"/>
    <w:rsid w:val="00496EDC"/>
    <w:rsid w:val="0049708F"/>
    <w:rsid w:val="00497103"/>
    <w:rsid w:val="00497BF3"/>
    <w:rsid w:val="004A0DE1"/>
    <w:rsid w:val="004A2B8B"/>
    <w:rsid w:val="004A39C2"/>
    <w:rsid w:val="004A3FCA"/>
    <w:rsid w:val="004A5B78"/>
    <w:rsid w:val="004A60E4"/>
    <w:rsid w:val="004A62C7"/>
    <w:rsid w:val="004B153B"/>
    <w:rsid w:val="004B1702"/>
    <w:rsid w:val="004B2534"/>
    <w:rsid w:val="004B25BE"/>
    <w:rsid w:val="004B25EB"/>
    <w:rsid w:val="004B3E1F"/>
    <w:rsid w:val="004B57EE"/>
    <w:rsid w:val="004B6084"/>
    <w:rsid w:val="004B6136"/>
    <w:rsid w:val="004B777B"/>
    <w:rsid w:val="004C2711"/>
    <w:rsid w:val="004C3B76"/>
    <w:rsid w:val="004C3F17"/>
    <w:rsid w:val="004C4AC3"/>
    <w:rsid w:val="004C4FDD"/>
    <w:rsid w:val="004C57DE"/>
    <w:rsid w:val="004C58B9"/>
    <w:rsid w:val="004C61FE"/>
    <w:rsid w:val="004C638E"/>
    <w:rsid w:val="004C6D24"/>
    <w:rsid w:val="004C7318"/>
    <w:rsid w:val="004D027B"/>
    <w:rsid w:val="004D07B4"/>
    <w:rsid w:val="004D12D7"/>
    <w:rsid w:val="004D15BC"/>
    <w:rsid w:val="004D3B30"/>
    <w:rsid w:val="004D4CFF"/>
    <w:rsid w:val="004D5C4B"/>
    <w:rsid w:val="004D6714"/>
    <w:rsid w:val="004D7A34"/>
    <w:rsid w:val="004E0575"/>
    <w:rsid w:val="004E07BE"/>
    <w:rsid w:val="004E0CC5"/>
    <w:rsid w:val="004E0F56"/>
    <w:rsid w:val="004E3244"/>
    <w:rsid w:val="004E37BA"/>
    <w:rsid w:val="004E404C"/>
    <w:rsid w:val="004E424F"/>
    <w:rsid w:val="004E45D1"/>
    <w:rsid w:val="004E4DB1"/>
    <w:rsid w:val="004E720F"/>
    <w:rsid w:val="004E73E9"/>
    <w:rsid w:val="004F0913"/>
    <w:rsid w:val="004F09C3"/>
    <w:rsid w:val="004F160E"/>
    <w:rsid w:val="004F1B2E"/>
    <w:rsid w:val="004F1DCB"/>
    <w:rsid w:val="004F25AE"/>
    <w:rsid w:val="004F4062"/>
    <w:rsid w:val="004F4975"/>
    <w:rsid w:val="004F4CAA"/>
    <w:rsid w:val="004F4EF4"/>
    <w:rsid w:val="004F6622"/>
    <w:rsid w:val="004F663B"/>
    <w:rsid w:val="004F6CD8"/>
    <w:rsid w:val="005018D4"/>
    <w:rsid w:val="00501A31"/>
    <w:rsid w:val="00502E17"/>
    <w:rsid w:val="005033B9"/>
    <w:rsid w:val="005039F0"/>
    <w:rsid w:val="005040A5"/>
    <w:rsid w:val="00504A5C"/>
    <w:rsid w:val="00504CBC"/>
    <w:rsid w:val="00505006"/>
    <w:rsid w:val="00506ADA"/>
    <w:rsid w:val="005072BC"/>
    <w:rsid w:val="0050753B"/>
    <w:rsid w:val="00510DDA"/>
    <w:rsid w:val="0051158D"/>
    <w:rsid w:val="00513A57"/>
    <w:rsid w:val="00513ABF"/>
    <w:rsid w:val="00513E2A"/>
    <w:rsid w:val="00513E75"/>
    <w:rsid w:val="00514A8C"/>
    <w:rsid w:val="00514ABB"/>
    <w:rsid w:val="00514CE5"/>
    <w:rsid w:val="00515124"/>
    <w:rsid w:val="005161F6"/>
    <w:rsid w:val="005170B7"/>
    <w:rsid w:val="005176F9"/>
    <w:rsid w:val="00517A03"/>
    <w:rsid w:val="0052243C"/>
    <w:rsid w:val="0052343E"/>
    <w:rsid w:val="0052377B"/>
    <w:rsid w:val="00523914"/>
    <w:rsid w:val="00523F34"/>
    <w:rsid w:val="005243DC"/>
    <w:rsid w:val="00524B00"/>
    <w:rsid w:val="005253AD"/>
    <w:rsid w:val="00525B2F"/>
    <w:rsid w:val="00527451"/>
    <w:rsid w:val="005275B8"/>
    <w:rsid w:val="00527D83"/>
    <w:rsid w:val="00531D38"/>
    <w:rsid w:val="005330DE"/>
    <w:rsid w:val="00533963"/>
    <w:rsid w:val="0053541D"/>
    <w:rsid w:val="0053568F"/>
    <w:rsid w:val="00535AF6"/>
    <w:rsid w:val="005370D7"/>
    <w:rsid w:val="0054039E"/>
    <w:rsid w:val="005404BC"/>
    <w:rsid w:val="00540F3F"/>
    <w:rsid w:val="00541649"/>
    <w:rsid w:val="005427D6"/>
    <w:rsid w:val="00542F49"/>
    <w:rsid w:val="00543665"/>
    <w:rsid w:val="00544C2C"/>
    <w:rsid w:val="005450BF"/>
    <w:rsid w:val="00545885"/>
    <w:rsid w:val="00545D9F"/>
    <w:rsid w:val="00545F84"/>
    <w:rsid w:val="00546030"/>
    <w:rsid w:val="005460D7"/>
    <w:rsid w:val="005461EE"/>
    <w:rsid w:val="005468B2"/>
    <w:rsid w:val="00546E21"/>
    <w:rsid w:val="005479EB"/>
    <w:rsid w:val="00547E38"/>
    <w:rsid w:val="00550C90"/>
    <w:rsid w:val="00551AFD"/>
    <w:rsid w:val="00551E2F"/>
    <w:rsid w:val="00551ED1"/>
    <w:rsid w:val="00552831"/>
    <w:rsid w:val="00553193"/>
    <w:rsid w:val="00554F2D"/>
    <w:rsid w:val="00555305"/>
    <w:rsid w:val="00556BDB"/>
    <w:rsid w:val="00556C36"/>
    <w:rsid w:val="00557148"/>
    <w:rsid w:val="00557804"/>
    <w:rsid w:val="00560725"/>
    <w:rsid w:val="005617DD"/>
    <w:rsid w:val="00561B8D"/>
    <w:rsid w:val="00562362"/>
    <w:rsid w:val="00562936"/>
    <w:rsid w:val="00565F3A"/>
    <w:rsid w:val="00566C96"/>
    <w:rsid w:val="0056731E"/>
    <w:rsid w:val="00571633"/>
    <w:rsid w:val="00571DCB"/>
    <w:rsid w:val="00572602"/>
    <w:rsid w:val="005745B0"/>
    <w:rsid w:val="00576362"/>
    <w:rsid w:val="00576ACD"/>
    <w:rsid w:val="005810DB"/>
    <w:rsid w:val="0058116F"/>
    <w:rsid w:val="0058149F"/>
    <w:rsid w:val="00582386"/>
    <w:rsid w:val="005824A5"/>
    <w:rsid w:val="00582C46"/>
    <w:rsid w:val="0058401D"/>
    <w:rsid w:val="005840DE"/>
    <w:rsid w:val="0058552C"/>
    <w:rsid w:val="00585738"/>
    <w:rsid w:val="005903D8"/>
    <w:rsid w:val="0059046D"/>
    <w:rsid w:val="00590EE5"/>
    <w:rsid w:val="005910B1"/>
    <w:rsid w:val="005931C4"/>
    <w:rsid w:val="005943AE"/>
    <w:rsid w:val="00594820"/>
    <w:rsid w:val="00595B9D"/>
    <w:rsid w:val="00595BD3"/>
    <w:rsid w:val="005969F8"/>
    <w:rsid w:val="005A0D5C"/>
    <w:rsid w:val="005A1BF3"/>
    <w:rsid w:val="005A1F9E"/>
    <w:rsid w:val="005A246A"/>
    <w:rsid w:val="005A4637"/>
    <w:rsid w:val="005A4AA8"/>
    <w:rsid w:val="005A56D5"/>
    <w:rsid w:val="005A5767"/>
    <w:rsid w:val="005A6492"/>
    <w:rsid w:val="005A6E47"/>
    <w:rsid w:val="005A7F48"/>
    <w:rsid w:val="005B2ABC"/>
    <w:rsid w:val="005B2EBB"/>
    <w:rsid w:val="005B330C"/>
    <w:rsid w:val="005B3C74"/>
    <w:rsid w:val="005B4861"/>
    <w:rsid w:val="005B5B96"/>
    <w:rsid w:val="005B73DD"/>
    <w:rsid w:val="005B76D9"/>
    <w:rsid w:val="005B7EFB"/>
    <w:rsid w:val="005C0620"/>
    <w:rsid w:val="005C0FC8"/>
    <w:rsid w:val="005C2CAA"/>
    <w:rsid w:val="005C349D"/>
    <w:rsid w:val="005C3921"/>
    <w:rsid w:val="005C3A47"/>
    <w:rsid w:val="005C46FF"/>
    <w:rsid w:val="005C4899"/>
    <w:rsid w:val="005C56CE"/>
    <w:rsid w:val="005C5DF5"/>
    <w:rsid w:val="005C6351"/>
    <w:rsid w:val="005C6361"/>
    <w:rsid w:val="005C67B5"/>
    <w:rsid w:val="005C6C48"/>
    <w:rsid w:val="005D2217"/>
    <w:rsid w:val="005D30DC"/>
    <w:rsid w:val="005D3B6B"/>
    <w:rsid w:val="005D3BDE"/>
    <w:rsid w:val="005D3D37"/>
    <w:rsid w:val="005D506B"/>
    <w:rsid w:val="005D57BD"/>
    <w:rsid w:val="005D6FAE"/>
    <w:rsid w:val="005D717E"/>
    <w:rsid w:val="005E00D8"/>
    <w:rsid w:val="005E134C"/>
    <w:rsid w:val="005E235C"/>
    <w:rsid w:val="005E23D0"/>
    <w:rsid w:val="005E2600"/>
    <w:rsid w:val="005E3424"/>
    <w:rsid w:val="005E3CDB"/>
    <w:rsid w:val="005E3FCD"/>
    <w:rsid w:val="005E42AB"/>
    <w:rsid w:val="005E4512"/>
    <w:rsid w:val="005E4658"/>
    <w:rsid w:val="005E62FD"/>
    <w:rsid w:val="005E6F51"/>
    <w:rsid w:val="005E7703"/>
    <w:rsid w:val="005E7A51"/>
    <w:rsid w:val="005F069C"/>
    <w:rsid w:val="005F0BA4"/>
    <w:rsid w:val="005F0F68"/>
    <w:rsid w:val="005F10BC"/>
    <w:rsid w:val="005F2C47"/>
    <w:rsid w:val="005F4B45"/>
    <w:rsid w:val="005F4B4E"/>
    <w:rsid w:val="005F4FB5"/>
    <w:rsid w:val="005F6E8D"/>
    <w:rsid w:val="005F792A"/>
    <w:rsid w:val="006010FD"/>
    <w:rsid w:val="00601111"/>
    <w:rsid w:val="0060188E"/>
    <w:rsid w:val="00602FF6"/>
    <w:rsid w:val="00603460"/>
    <w:rsid w:val="00603A18"/>
    <w:rsid w:val="006056B4"/>
    <w:rsid w:val="0060581F"/>
    <w:rsid w:val="00605ABC"/>
    <w:rsid w:val="00607364"/>
    <w:rsid w:val="006076FE"/>
    <w:rsid w:val="00607AF4"/>
    <w:rsid w:val="00610DB6"/>
    <w:rsid w:val="00612800"/>
    <w:rsid w:val="00612872"/>
    <w:rsid w:val="006136B4"/>
    <w:rsid w:val="00613BD8"/>
    <w:rsid w:val="00613BE2"/>
    <w:rsid w:val="00615084"/>
    <w:rsid w:val="00615865"/>
    <w:rsid w:val="00615B92"/>
    <w:rsid w:val="006176B2"/>
    <w:rsid w:val="00617A9A"/>
    <w:rsid w:val="00617BF7"/>
    <w:rsid w:val="00617CB8"/>
    <w:rsid w:val="00617D1F"/>
    <w:rsid w:val="00617DFC"/>
    <w:rsid w:val="0062050E"/>
    <w:rsid w:val="0062311A"/>
    <w:rsid w:val="0062336E"/>
    <w:rsid w:val="00623623"/>
    <w:rsid w:val="00624D4D"/>
    <w:rsid w:val="00624E65"/>
    <w:rsid w:val="00626CA6"/>
    <w:rsid w:val="00627ACF"/>
    <w:rsid w:val="00627D32"/>
    <w:rsid w:val="00627F4C"/>
    <w:rsid w:val="00630F7F"/>
    <w:rsid w:val="00633F7B"/>
    <w:rsid w:val="006348EA"/>
    <w:rsid w:val="00634D64"/>
    <w:rsid w:val="00634DF8"/>
    <w:rsid w:val="0063512E"/>
    <w:rsid w:val="00635135"/>
    <w:rsid w:val="00635E35"/>
    <w:rsid w:val="00636C0E"/>
    <w:rsid w:val="00637885"/>
    <w:rsid w:val="006404EA"/>
    <w:rsid w:val="00640E7B"/>
    <w:rsid w:val="0064102F"/>
    <w:rsid w:val="0064139C"/>
    <w:rsid w:val="00641ECD"/>
    <w:rsid w:val="00643A93"/>
    <w:rsid w:val="00643D34"/>
    <w:rsid w:val="00643EA3"/>
    <w:rsid w:val="00643F2E"/>
    <w:rsid w:val="00644A30"/>
    <w:rsid w:val="00644FC6"/>
    <w:rsid w:val="00645FB9"/>
    <w:rsid w:val="006461F8"/>
    <w:rsid w:val="006463A5"/>
    <w:rsid w:val="006470D1"/>
    <w:rsid w:val="00647CAC"/>
    <w:rsid w:val="0065026F"/>
    <w:rsid w:val="00650C1D"/>
    <w:rsid w:val="00650DD6"/>
    <w:rsid w:val="006523C0"/>
    <w:rsid w:val="00654B22"/>
    <w:rsid w:val="00654FFF"/>
    <w:rsid w:val="0065636B"/>
    <w:rsid w:val="00656920"/>
    <w:rsid w:val="00656DC6"/>
    <w:rsid w:val="00656EC9"/>
    <w:rsid w:val="00657445"/>
    <w:rsid w:val="00657F4A"/>
    <w:rsid w:val="006611D2"/>
    <w:rsid w:val="006613FB"/>
    <w:rsid w:val="00662112"/>
    <w:rsid w:val="00662DA9"/>
    <w:rsid w:val="00663814"/>
    <w:rsid w:val="006644DF"/>
    <w:rsid w:val="006649E6"/>
    <w:rsid w:val="00664C1F"/>
    <w:rsid w:val="00666AA1"/>
    <w:rsid w:val="00666CEF"/>
    <w:rsid w:val="0067026B"/>
    <w:rsid w:val="00671495"/>
    <w:rsid w:val="006726A1"/>
    <w:rsid w:val="00672CF9"/>
    <w:rsid w:val="00673611"/>
    <w:rsid w:val="00673AE6"/>
    <w:rsid w:val="006747CF"/>
    <w:rsid w:val="00674AA8"/>
    <w:rsid w:val="00675615"/>
    <w:rsid w:val="0067565A"/>
    <w:rsid w:val="00676189"/>
    <w:rsid w:val="00676D58"/>
    <w:rsid w:val="00677506"/>
    <w:rsid w:val="00677DCE"/>
    <w:rsid w:val="00677ECD"/>
    <w:rsid w:val="006807BB"/>
    <w:rsid w:val="00680802"/>
    <w:rsid w:val="00681173"/>
    <w:rsid w:val="0068137A"/>
    <w:rsid w:val="006813E5"/>
    <w:rsid w:val="00681EB3"/>
    <w:rsid w:val="0068283A"/>
    <w:rsid w:val="00682C04"/>
    <w:rsid w:val="00682C7D"/>
    <w:rsid w:val="00682FDD"/>
    <w:rsid w:val="00683274"/>
    <w:rsid w:val="006850B7"/>
    <w:rsid w:val="006853C2"/>
    <w:rsid w:val="00687A00"/>
    <w:rsid w:val="006900C8"/>
    <w:rsid w:val="006910F7"/>
    <w:rsid w:val="00691560"/>
    <w:rsid w:val="00691F96"/>
    <w:rsid w:val="00691FFD"/>
    <w:rsid w:val="0069312A"/>
    <w:rsid w:val="00693245"/>
    <w:rsid w:val="00694B60"/>
    <w:rsid w:val="00694CA8"/>
    <w:rsid w:val="006956F5"/>
    <w:rsid w:val="00695872"/>
    <w:rsid w:val="00696352"/>
    <w:rsid w:val="0069729D"/>
    <w:rsid w:val="00697A09"/>
    <w:rsid w:val="00697A85"/>
    <w:rsid w:val="00697CA2"/>
    <w:rsid w:val="006A0983"/>
    <w:rsid w:val="006A1257"/>
    <w:rsid w:val="006A16CD"/>
    <w:rsid w:val="006A17FF"/>
    <w:rsid w:val="006A1BD9"/>
    <w:rsid w:val="006A27BF"/>
    <w:rsid w:val="006A28EB"/>
    <w:rsid w:val="006A354B"/>
    <w:rsid w:val="006A4A2F"/>
    <w:rsid w:val="006A510A"/>
    <w:rsid w:val="006A51C1"/>
    <w:rsid w:val="006A541C"/>
    <w:rsid w:val="006A5EF2"/>
    <w:rsid w:val="006A6BAE"/>
    <w:rsid w:val="006A7551"/>
    <w:rsid w:val="006A7D18"/>
    <w:rsid w:val="006A7E65"/>
    <w:rsid w:val="006A7FE0"/>
    <w:rsid w:val="006B0467"/>
    <w:rsid w:val="006B14A1"/>
    <w:rsid w:val="006B17A7"/>
    <w:rsid w:val="006B1D59"/>
    <w:rsid w:val="006B1DE2"/>
    <w:rsid w:val="006B2170"/>
    <w:rsid w:val="006B4568"/>
    <w:rsid w:val="006B50A2"/>
    <w:rsid w:val="006B5EC5"/>
    <w:rsid w:val="006B6635"/>
    <w:rsid w:val="006B6846"/>
    <w:rsid w:val="006B72E3"/>
    <w:rsid w:val="006B7AF2"/>
    <w:rsid w:val="006C0E17"/>
    <w:rsid w:val="006C2B36"/>
    <w:rsid w:val="006C4946"/>
    <w:rsid w:val="006C5AA7"/>
    <w:rsid w:val="006D1329"/>
    <w:rsid w:val="006D1A3C"/>
    <w:rsid w:val="006D1E09"/>
    <w:rsid w:val="006D4238"/>
    <w:rsid w:val="006D4334"/>
    <w:rsid w:val="006D5396"/>
    <w:rsid w:val="006D5C6D"/>
    <w:rsid w:val="006D6958"/>
    <w:rsid w:val="006E04C8"/>
    <w:rsid w:val="006E0FFA"/>
    <w:rsid w:val="006E11AC"/>
    <w:rsid w:val="006E1217"/>
    <w:rsid w:val="006E16CA"/>
    <w:rsid w:val="006E1EC5"/>
    <w:rsid w:val="006E35CD"/>
    <w:rsid w:val="006E457D"/>
    <w:rsid w:val="006E4800"/>
    <w:rsid w:val="006E4BC6"/>
    <w:rsid w:val="006E5659"/>
    <w:rsid w:val="006E5F24"/>
    <w:rsid w:val="006E647B"/>
    <w:rsid w:val="006E6B8A"/>
    <w:rsid w:val="006E6C03"/>
    <w:rsid w:val="006F14F8"/>
    <w:rsid w:val="006F1B07"/>
    <w:rsid w:val="006F1BCD"/>
    <w:rsid w:val="006F1F6C"/>
    <w:rsid w:val="006F25FA"/>
    <w:rsid w:val="006F2602"/>
    <w:rsid w:val="006F50FF"/>
    <w:rsid w:val="006F5EB6"/>
    <w:rsid w:val="006F5F35"/>
    <w:rsid w:val="006F6165"/>
    <w:rsid w:val="006F7F16"/>
    <w:rsid w:val="00700778"/>
    <w:rsid w:val="007008A3"/>
    <w:rsid w:val="007009EF"/>
    <w:rsid w:val="00702475"/>
    <w:rsid w:val="00703170"/>
    <w:rsid w:val="00704310"/>
    <w:rsid w:val="00704FFE"/>
    <w:rsid w:val="00705536"/>
    <w:rsid w:val="00705715"/>
    <w:rsid w:val="00707399"/>
    <w:rsid w:val="007102FA"/>
    <w:rsid w:val="0071212C"/>
    <w:rsid w:val="00712457"/>
    <w:rsid w:val="00712A0D"/>
    <w:rsid w:val="00712AE6"/>
    <w:rsid w:val="00712E3C"/>
    <w:rsid w:val="00714547"/>
    <w:rsid w:val="007161B4"/>
    <w:rsid w:val="007166ED"/>
    <w:rsid w:val="00716A4C"/>
    <w:rsid w:val="00720EEB"/>
    <w:rsid w:val="00721711"/>
    <w:rsid w:val="00721800"/>
    <w:rsid w:val="0072201C"/>
    <w:rsid w:val="00722144"/>
    <w:rsid w:val="00722A53"/>
    <w:rsid w:val="00722EBA"/>
    <w:rsid w:val="00723957"/>
    <w:rsid w:val="00724EC9"/>
    <w:rsid w:val="0072555D"/>
    <w:rsid w:val="00725A1D"/>
    <w:rsid w:val="0072615D"/>
    <w:rsid w:val="00727598"/>
    <w:rsid w:val="007305AF"/>
    <w:rsid w:val="007311F2"/>
    <w:rsid w:val="0073209F"/>
    <w:rsid w:val="00734715"/>
    <w:rsid w:val="007350A2"/>
    <w:rsid w:val="00735E2D"/>
    <w:rsid w:val="00735F43"/>
    <w:rsid w:val="0073608D"/>
    <w:rsid w:val="00736A91"/>
    <w:rsid w:val="0073792A"/>
    <w:rsid w:val="0074013B"/>
    <w:rsid w:val="007402C3"/>
    <w:rsid w:val="0074141A"/>
    <w:rsid w:val="0074393A"/>
    <w:rsid w:val="00744509"/>
    <w:rsid w:val="00745CBD"/>
    <w:rsid w:val="00745D4D"/>
    <w:rsid w:val="0075059B"/>
    <w:rsid w:val="00751422"/>
    <w:rsid w:val="007516FE"/>
    <w:rsid w:val="00752413"/>
    <w:rsid w:val="00752592"/>
    <w:rsid w:val="00752D65"/>
    <w:rsid w:val="007534BC"/>
    <w:rsid w:val="007551BF"/>
    <w:rsid w:val="007560E9"/>
    <w:rsid w:val="007561B5"/>
    <w:rsid w:val="00757E52"/>
    <w:rsid w:val="0076033F"/>
    <w:rsid w:val="0076039A"/>
    <w:rsid w:val="00762E5F"/>
    <w:rsid w:val="007631F3"/>
    <w:rsid w:val="007647D3"/>
    <w:rsid w:val="0076539C"/>
    <w:rsid w:val="00765E51"/>
    <w:rsid w:val="00766DF0"/>
    <w:rsid w:val="00767706"/>
    <w:rsid w:val="00770222"/>
    <w:rsid w:val="00770312"/>
    <w:rsid w:val="00772A62"/>
    <w:rsid w:val="00774AE3"/>
    <w:rsid w:val="007775C4"/>
    <w:rsid w:val="007803EB"/>
    <w:rsid w:val="0078098D"/>
    <w:rsid w:val="00781060"/>
    <w:rsid w:val="00781229"/>
    <w:rsid w:val="00781AE2"/>
    <w:rsid w:val="00781C74"/>
    <w:rsid w:val="0078265F"/>
    <w:rsid w:val="00783760"/>
    <w:rsid w:val="00783D19"/>
    <w:rsid w:val="00784447"/>
    <w:rsid w:val="00784872"/>
    <w:rsid w:val="00784AA0"/>
    <w:rsid w:val="007851E6"/>
    <w:rsid w:val="007859E1"/>
    <w:rsid w:val="00785BCA"/>
    <w:rsid w:val="00785D36"/>
    <w:rsid w:val="007871B3"/>
    <w:rsid w:val="007904B2"/>
    <w:rsid w:val="007911E8"/>
    <w:rsid w:val="00791AE5"/>
    <w:rsid w:val="00792363"/>
    <w:rsid w:val="00792D6E"/>
    <w:rsid w:val="0079519B"/>
    <w:rsid w:val="0079541B"/>
    <w:rsid w:val="00795694"/>
    <w:rsid w:val="007958CA"/>
    <w:rsid w:val="00795EC4"/>
    <w:rsid w:val="00797833"/>
    <w:rsid w:val="007A08A9"/>
    <w:rsid w:val="007A13AF"/>
    <w:rsid w:val="007A179D"/>
    <w:rsid w:val="007A1BF5"/>
    <w:rsid w:val="007A248D"/>
    <w:rsid w:val="007A2997"/>
    <w:rsid w:val="007A3A99"/>
    <w:rsid w:val="007A55BF"/>
    <w:rsid w:val="007A5F3B"/>
    <w:rsid w:val="007B1D06"/>
    <w:rsid w:val="007B2535"/>
    <w:rsid w:val="007B26FC"/>
    <w:rsid w:val="007B2EFF"/>
    <w:rsid w:val="007B3628"/>
    <w:rsid w:val="007B396D"/>
    <w:rsid w:val="007B46C4"/>
    <w:rsid w:val="007B5233"/>
    <w:rsid w:val="007B601C"/>
    <w:rsid w:val="007B6569"/>
    <w:rsid w:val="007B6663"/>
    <w:rsid w:val="007B7848"/>
    <w:rsid w:val="007B7E4D"/>
    <w:rsid w:val="007C00F1"/>
    <w:rsid w:val="007C1552"/>
    <w:rsid w:val="007C1F06"/>
    <w:rsid w:val="007C223E"/>
    <w:rsid w:val="007C3D27"/>
    <w:rsid w:val="007C4771"/>
    <w:rsid w:val="007C5181"/>
    <w:rsid w:val="007C561A"/>
    <w:rsid w:val="007C60F5"/>
    <w:rsid w:val="007D10FC"/>
    <w:rsid w:val="007D2DA1"/>
    <w:rsid w:val="007D31F9"/>
    <w:rsid w:val="007D3554"/>
    <w:rsid w:val="007D364F"/>
    <w:rsid w:val="007D504F"/>
    <w:rsid w:val="007D5081"/>
    <w:rsid w:val="007D5146"/>
    <w:rsid w:val="007D5C0A"/>
    <w:rsid w:val="007D5D6B"/>
    <w:rsid w:val="007D6AB5"/>
    <w:rsid w:val="007D6D2A"/>
    <w:rsid w:val="007D7A90"/>
    <w:rsid w:val="007E0438"/>
    <w:rsid w:val="007E0A15"/>
    <w:rsid w:val="007E0D15"/>
    <w:rsid w:val="007E1587"/>
    <w:rsid w:val="007E1B41"/>
    <w:rsid w:val="007E2DE3"/>
    <w:rsid w:val="007E2F0F"/>
    <w:rsid w:val="007E4699"/>
    <w:rsid w:val="007E5611"/>
    <w:rsid w:val="007E57AB"/>
    <w:rsid w:val="007E63EB"/>
    <w:rsid w:val="007E6434"/>
    <w:rsid w:val="007E6CC8"/>
    <w:rsid w:val="007E6F24"/>
    <w:rsid w:val="007E6F31"/>
    <w:rsid w:val="007F016B"/>
    <w:rsid w:val="007F1519"/>
    <w:rsid w:val="007F1886"/>
    <w:rsid w:val="007F1B54"/>
    <w:rsid w:val="007F207F"/>
    <w:rsid w:val="007F2145"/>
    <w:rsid w:val="007F2894"/>
    <w:rsid w:val="007F3CA9"/>
    <w:rsid w:val="007F3CB5"/>
    <w:rsid w:val="007F519B"/>
    <w:rsid w:val="007F5364"/>
    <w:rsid w:val="007F6F4E"/>
    <w:rsid w:val="00800EAE"/>
    <w:rsid w:val="00802A2C"/>
    <w:rsid w:val="008031AC"/>
    <w:rsid w:val="00804134"/>
    <w:rsid w:val="00804225"/>
    <w:rsid w:val="008049F2"/>
    <w:rsid w:val="008050E6"/>
    <w:rsid w:val="0080536F"/>
    <w:rsid w:val="00805465"/>
    <w:rsid w:val="00807419"/>
    <w:rsid w:val="008078A4"/>
    <w:rsid w:val="00807D6E"/>
    <w:rsid w:val="00811681"/>
    <w:rsid w:val="00811C6E"/>
    <w:rsid w:val="0081226C"/>
    <w:rsid w:val="00812270"/>
    <w:rsid w:val="00812B83"/>
    <w:rsid w:val="00813129"/>
    <w:rsid w:val="008133B3"/>
    <w:rsid w:val="00813841"/>
    <w:rsid w:val="00813D8F"/>
    <w:rsid w:val="0081696B"/>
    <w:rsid w:val="00816D9B"/>
    <w:rsid w:val="00816E63"/>
    <w:rsid w:val="0081787B"/>
    <w:rsid w:val="0081792B"/>
    <w:rsid w:val="008206A1"/>
    <w:rsid w:val="00820D26"/>
    <w:rsid w:val="00821ABD"/>
    <w:rsid w:val="00822038"/>
    <w:rsid w:val="00822694"/>
    <w:rsid w:val="008246A0"/>
    <w:rsid w:val="00824735"/>
    <w:rsid w:val="0082488F"/>
    <w:rsid w:val="008250A8"/>
    <w:rsid w:val="00825768"/>
    <w:rsid w:val="00825A2C"/>
    <w:rsid w:val="00826985"/>
    <w:rsid w:val="00827316"/>
    <w:rsid w:val="00827A94"/>
    <w:rsid w:val="008301A2"/>
    <w:rsid w:val="00830C0D"/>
    <w:rsid w:val="00831309"/>
    <w:rsid w:val="00831D2F"/>
    <w:rsid w:val="008329BF"/>
    <w:rsid w:val="00834F59"/>
    <w:rsid w:val="0083557A"/>
    <w:rsid w:val="00835A89"/>
    <w:rsid w:val="008363D5"/>
    <w:rsid w:val="00836D5E"/>
    <w:rsid w:val="0083701B"/>
    <w:rsid w:val="008370A0"/>
    <w:rsid w:val="00837121"/>
    <w:rsid w:val="00841768"/>
    <w:rsid w:val="00841949"/>
    <w:rsid w:val="00845847"/>
    <w:rsid w:val="00845DE2"/>
    <w:rsid w:val="00847067"/>
    <w:rsid w:val="00847598"/>
    <w:rsid w:val="00847603"/>
    <w:rsid w:val="00847638"/>
    <w:rsid w:val="00850CEB"/>
    <w:rsid w:val="008510B2"/>
    <w:rsid w:val="008515DB"/>
    <w:rsid w:val="00851FD0"/>
    <w:rsid w:val="008526A6"/>
    <w:rsid w:val="008526CF"/>
    <w:rsid w:val="00853CD1"/>
    <w:rsid w:val="008570F3"/>
    <w:rsid w:val="00857718"/>
    <w:rsid w:val="00860696"/>
    <w:rsid w:val="00861C6E"/>
    <w:rsid w:val="00862047"/>
    <w:rsid w:val="00862102"/>
    <w:rsid w:val="008649B0"/>
    <w:rsid w:val="008660BB"/>
    <w:rsid w:val="00867409"/>
    <w:rsid w:val="0086762B"/>
    <w:rsid w:val="00867DE7"/>
    <w:rsid w:val="00871FF1"/>
    <w:rsid w:val="0087398D"/>
    <w:rsid w:val="008752D7"/>
    <w:rsid w:val="008755E5"/>
    <w:rsid w:val="008758C1"/>
    <w:rsid w:val="00875B3E"/>
    <w:rsid w:val="00876543"/>
    <w:rsid w:val="0087762A"/>
    <w:rsid w:val="00877CA5"/>
    <w:rsid w:val="00880F2D"/>
    <w:rsid w:val="00880FF8"/>
    <w:rsid w:val="008812EB"/>
    <w:rsid w:val="00881925"/>
    <w:rsid w:val="00882596"/>
    <w:rsid w:val="00882C59"/>
    <w:rsid w:val="00886031"/>
    <w:rsid w:val="00886B4A"/>
    <w:rsid w:val="008872A7"/>
    <w:rsid w:val="008901CF"/>
    <w:rsid w:val="008917AC"/>
    <w:rsid w:val="00891979"/>
    <w:rsid w:val="00891F45"/>
    <w:rsid w:val="00891F61"/>
    <w:rsid w:val="008927CA"/>
    <w:rsid w:val="00892C06"/>
    <w:rsid w:val="00893935"/>
    <w:rsid w:val="00895F72"/>
    <w:rsid w:val="00896CF2"/>
    <w:rsid w:val="0089703C"/>
    <w:rsid w:val="00897CC9"/>
    <w:rsid w:val="008A0223"/>
    <w:rsid w:val="008A027B"/>
    <w:rsid w:val="008A18B9"/>
    <w:rsid w:val="008A21C5"/>
    <w:rsid w:val="008A2F91"/>
    <w:rsid w:val="008A353A"/>
    <w:rsid w:val="008A3C11"/>
    <w:rsid w:val="008A4F84"/>
    <w:rsid w:val="008A5637"/>
    <w:rsid w:val="008A6276"/>
    <w:rsid w:val="008A6D9D"/>
    <w:rsid w:val="008B0073"/>
    <w:rsid w:val="008B06D2"/>
    <w:rsid w:val="008B0760"/>
    <w:rsid w:val="008B0E50"/>
    <w:rsid w:val="008B1685"/>
    <w:rsid w:val="008B212F"/>
    <w:rsid w:val="008B26AF"/>
    <w:rsid w:val="008B34C7"/>
    <w:rsid w:val="008B5989"/>
    <w:rsid w:val="008B5CC6"/>
    <w:rsid w:val="008B5D71"/>
    <w:rsid w:val="008B6434"/>
    <w:rsid w:val="008B7BC0"/>
    <w:rsid w:val="008C0F10"/>
    <w:rsid w:val="008C1FD7"/>
    <w:rsid w:val="008C220F"/>
    <w:rsid w:val="008C2780"/>
    <w:rsid w:val="008C2BD0"/>
    <w:rsid w:val="008C31A5"/>
    <w:rsid w:val="008C394C"/>
    <w:rsid w:val="008C42EF"/>
    <w:rsid w:val="008C4315"/>
    <w:rsid w:val="008C5AC7"/>
    <w:rsid w:val="008C5CF0"/>
    <w:rsid w:val="008C5F46"/>
    <w:rsid w:val="008C65E1"/>
    <w:rsid w:val="008C6C76"/>
    <w:rsid w:val="008D0160"/>
    <w:rsid w:val="008D0222"/>
    <w:rsid w:val="008D48D7"/>
    <w:rsid w:val="008D6109"/>
    <w:rsid w:val="008D6D32"/>
    <w:rsid w:val="008D6EDB"/>
    <w:rsid w:val="008D721E"/>
    <w:rsid w:val="008D73FB"/>
    <w:rsid w:val="008D7A04"/>
    <w:rsid w:val="008D7AA1"/>
    <w:rsid w:val="008D7CEA"/>
    <w:rsid w:val="008E0023"/>
    <w:rsid w:val="008E1B6A"/>
    <w:rsid w:val="008E231B"/>
    <w:rsid w:val="008E5493"/>
    <w:rsid w:val="008E6921"/>
    <w:rsid w:val="008E6FF2"/>
    <w:rsid w:val="008E75B4"/>
    <w:rsid w:val="008F030D"/>
    <w:rsid w:val="008F09C5"/>
    <w:rsid w:val="008F0A0E"/>
    <w:rsid w:val="008F0A76"/>
    <w:rsid w:val="008F0B35"/>
    <w:rsid w:val="008F14B5"/>
    <w:rsid w:val="008F17B3"/>
    <w:rsid w:val="008F2523"/>
    <w:rsid w:val="008F287B"/>
    <w:rsid w:val="008F44A9"/>
    <w:rsid w:val="008F4C88"/>
    <w:rsid w:val="008F590F"/>
    <w:rsid w:val="008F5B52"/>
    <w:rsid w:val="008F61E7"/>
    <w:rsid w:val="008F62EC"/>
    <w:rsid w:val="0090043B"/>
    <w:rsid w:val="00902F35"/>
    <w:rsid w:val="009034D8"/>
    <w:rsid w:val="00903E9B"/>
    <w:rsid w:val="009040FD"/>
    <w:rsid w:val="00905044"/>
    <w:rsid w:val="0090505A"/>
    <w:rsid w:val="009050D3"/>
    <w:rsid w:val="00906A59"/>
    <w:rsid w:val="00910132"/>
    <w:rsid w:val="00910BDE"/>
    <w:rsid w:val="009113B1"/>
    <w:rsid w:val="00911750"/>
    <w:rsid w:val="00913B06"/>
    <w:rsid w:val="00914750"/>
    <w:rsid w:val="0091596C"/>
    <w:rsid w:val="0091773C"/>
    <w:rsid w:val="00922364"/>
    <w:rsid w:val="00923112"/>
    <w:rsid w:val="009235DB"/>
    <w:rsid w:val="009235F1"/>
    <w:rsid w:val="0092400E"/>
    <w:rsid w:val="009246D2"/>
    <w:rsid w:val="00924D4A"/>
    <w:rsid w:val="00925165"/>
    <w:rsid w:val="00926C8C"/>
    <w:rsid w:val="009273C1"/>
    <w:rsid w:val="00927B63"/>
    <w:rsid w:val="009302A3"/>
    <w:rsid w:val="009304FF"/>
    <w:rsid w:val="009311AF"/>
    <w:rsid w:val="00932AAE"/>
    <w:rsid w:val="009332EC"/>
    <w:rsid w:val="00934674"/>
    <w:rsid w:val="00935599"/>
    <w:rsid w:val="00935FD9"/>
    <w:rsid w:val="0093649C"/>
    <w:rsid w:val="00936CF2"/>
    <w:rsid w:val="009379ED"/>
    <w:rsid w:val="009406A5"/>
    <w:rsid w:val="00940A8D"/>
    <w:rsid w:val="009420BF"/>
    <w:rsid w:val="00942AEA"/>
    <w:rsid w:val="00942B44"/>
    <w:rsid w:val="00943190"/>
    <w:rsid w:val="009431F8"/>
    <w:rsid w:val="00943455"/>
    <w:rsid w:val="00943A6E"/>
    <w:rsid w:val="00944546"/>
    <w:rsid w:val="009446A0"/>
    <w:rsid w:val="0094565D"/>
    <w:rsid w:val="00945719"/>
    <w:rsid w:val="009469E4"/>
    <w:rsid w:val="009470CC"/>
    <w:rsid w:val="00950729"/>
    <w:rsid w:val="00950BF8"/>
    <w:rsid w:val="00951B91"/>
    <w:rsid w:val="00951E7B"/>
    <w:rsid w:val="00953415"/>
    <w:rsid w:val="00954BD3"/>
    <w:rsid w:val="00955543"/>
    <w:rsid w:val="009557C6"/>
    <w:rsid w:val="00955BDC"/>
    <w:rsid w:val="009560AA"/>
    <w:rsid w:val="00956683"/>
    <w:rsid w:val="00957D2C"/>
    <w:rsid w:val="00957EC0"/>
    <w:rsid w:val="00960606"/>
    <w:rsid w:val="00960C3C"/>
    <w:rsid w:val="00960E73"/>
    <w:rsid w:val="00961023"/>
    <w:rsid w:val="00962F01"/>
    <w:rsid w:val="009639C8"/>
    <w:rsid w:val="00963D00"/>
    <w:rsid w:val="00963D18"/>
    <w:rsid w:val="00963EA4"/>
    <w:rsid w:val="0096593C"/>
    <w:rsid w:val="009659B7"/>
    <w:rsid w:val="00966B18"/>
    <w:rsid w:val="00967406"/>
    <w:rsid w:val="00967C8E"/>
    <w:rsid w:val="00971D6A"/>
    <w:rsid w:val="009728B6"/>
    <w:rsid w:val="00972D15"/>
    <w:rsid w:val="0097601E"/>
    <w:rsid w:val="00976A28"/>
    <w:rsid w:val="00980197"/>
    <w:rsid w:val="00981258"/>
    <w:rsid w:val="00983646"/>
    <w:rsid w:val="0098365F"/>
    <w:rsid w:val="009843A5"/>
    <w:rsid w:val="00985555"/>
    <w:rsid w:val="00985599"/>
    <w:rsid w:val="00985788"/>
    <w:rsid w:val="0098591A"/>
    <w:rsid w:val="009860DC"/>
    <w:rsid w:val="00986997"/>
    <w:rsid w:val="0099051B"/>
    <w:rsid w:val="00990F66"/>
    <w:rsid w:val="00991D76"/>
    <w:rsid w:val="009923E3"/>
    <w:rsid w:val="0099338B"/>
    <w:rsid w:val="0099371D"/>
    <w:rsid w:val="009956AA"/>
    <w:rsid w:val="009958AD"/>
    <w:rsid w:val="00995C32"/>
    <w:rsid w:val="00996503"/>
    <w:rsid w:val="00996560"/>
    <w:rsid w:val="0099692C"/>
    <w:rsid w:val="00996A77"/>
    <w:rsid w:val="009976C7"/>
    <w:rsid w:val="00997874"/>
    <w:rsid w:val="00997EF4"/>
    <w:rsid w:val="009A08B8"/>
    <w:rsid w:val="009A13DB"/>
    <w:rsid w:val="009A1794"/>
    <w:rsid w:val="009A17B1"/>
    <w:rsid w:val="009A199B"/>
    <w:rsid w:val="009A1A4B"/>
    <w:rsid w:val="009A1B6E"/>
    <w:rsid w:val="009A2725"/>
    <w:rsid w:val="009A33B2"/>
    <w:rsid w:val="009A3B57"/>
    <w:rsid w:val="009A3E6D"/>
    <w:rsid w:val="009A45C7"/>
    <w:rsid w:val="009A47FC"/>
    <w:rsid w:val="009A4877"/>
    <w:rsid w:val="009A51D0"/>
    <w:rsid w:val="009A51EA"/>
    <w:rsid w:val="009A5927"/>
    <w:rsid w:val="009A5B54"/>
    <w:rsid w:val="009A5B79"/>
    <w:rsid w:val="009A5F6C"/>
    <w:rsid w:val="009A7730"/>
    <w:rsid w:val="009B02F9"/>
    <w:rsid w:val="009B06D3"/>
    <w:rsid w:val="009B12F2"/>
    <w:rsid w:val="009B577D"/>
    <w:rsid w:val="009B63BE"/>
    <w:rsid w:val="009B6CBD"/>
    <w:rsid w:val="009B7956"/>
    <w:rsid w:val="009B7A6A"/>
    <w:rsid w:val="009C0AFB"/>
    <w:rsid w:val="009C2D7C"/>
    <w:rsid w:val="009C2F15"/>
    <w:rsid w:val="009C34BA"/>
    <w:rsid w:val="009C3735"/>
    <w:rsid w:val="009C3A47"/>
    <w:rsid w:val="009C3DB2"/>
    <w:rsid w:val="009C43BC"/>
    <w:rsid w:val="009C75BC"/>
    <w:rsid w:val="009C7643"/>
    <w:rsid w:val="009C7844"/>
    <w:rsid w:val="009C7B77"/>
    <w:rsid w:val="009D1270"/>
    <w:rsid w:val="009D1B03"/>
    <w:rsid w:val="009D2737"/>
    <w:rsid w:val="009D37B3"/>
    <w:rsid w:val="009D4C60"/>
    <w:rsid w:val="009D4CDB"/>
    <w:rsid w:val="009D5229"/>
    <w:rsid w:val="009D55C8"/>
    <w:rsid w:val="009D5BF0"/>
    <w:rsid w:val="009D5F3E"/>
    <w:rsid w:val="009D61DE"/>
    <w:rsid w:val="009D72F5"/>
    <w:rsid w:val="009E0BDC"/>
    <w:rsid w:val="009E1FD4"/>
    <w:rsid w:val="009E262D"/>
    <w:rsid w:val="009E34BB"/>
    <w:rsid w:val="009E3929"/>
    <w:rsid w:val="009E3F3A"/>
    <w:rsid w:val="009E41CD"/>
    <w:rsid w:val="009E50EC"/>
    <w:rsid w:val="009E579D"/>
    <w:rsid w:val="009E591B"/>
    <w:rsid w:val="009E5E94"/>
    <w:rsid w:val="009E6B32"/>
    <w:rsid w:val="009F1EAA"/>
    <w:rsid w:val="009F1F21"/>
    <w:rsid w:val="009F2165"/>
    <w:rsid w:val="009F40F5"/>
    <w:rsid w:val="009F46CD"/>
    <w:rsid w:val="009F4BAF"/>
    <w:rsid w:val="009F4C3C"/>
    <w:rsid w:val="009F50FD"/>
    <w:rsid w:val="009F6258"/>
    <w:rsid w:val="009F6B0E"/>
    <w:rsid w:val="009F6EC2"/>
    <w:rsid w:val="00A00D68"/>
    <w:rsid w:val="00A00F29"/>
    <w:rsid w:val="00A02377"/>
    <w:rsid w:val="00A02E49"/>
    <w:rsid w:val="00A04944"/>
    <w:rsid w:val="00A04CB4"/>
    <w:rsid w:val="00A04DE6"/>
    <w:rsid w:val="00A05CD6"/>
    <w:rsid w:val="00A05D16"/>
    <w:rsid w:val="00A05F41"/>
    <w:rsid w:val="00A061FE"/>
    <w:rsid w:val="00A06398"/>
    <w:rsid w:val="00A10BCC"/>
    <w:rsid w:val="00A10F46"/>
    <w:rsid w:val="00A111A1"/>
    <w:rsid w:val="00A11E80"/>
    <w:rsid w:val="00A1293E"/>
    <w:rsid w:val="00A12B7A"/>
    <w:rsid w:val="00A13141"/>
    <w:rsid w:val="00A13C1F"/>
    <w:rsid w:val="00A14353"/>
    <w:rsid w:val="00A14437"/>
    <w:rsid w:val="00A1455A"/>
    <w:rsid w:val="00A15D0F"/>
    <w:rsid w:val="00A16207"/>
    <w:rsid w:val="00A1686F"/>
    <w:rsid w:val="00A20AAA"/>
    <w:rsid w:val="00A23278"/>
    <w:rsid w:val="00A23D53"/>
    <w:rsid w:val="00A240E5"/>
    <w:rsid w:val="00A24E5C"/>
    <w:rsid w:val="00A24F9F"/>
    <w:rsid w:val="00A25A8C"/>
    <w:rsid w:val="00A25B0D"/>
    <w:rsid w:val="00A26AEC"/>
    <w:rsid w:val="00A3022F"/>
    <w:rsid w:val="00A3104E"/>
    <w:rsid w:val="00A31139"/>
    <w:rsid w:val="00A322D6"/>
    <w:rsid w:val="00A32F13"/>
    <w:rsid w:val="00A33727"/>
    <w:rsid w:val="00A34429"/>
    <w:rsid w:val="00A347E3"/>
    <w:rsid w:val="00A34908"/>
    <w:rsid w:val="00A34C8F"/>
    <w:rsid w:val="00A35247"/>
    <w:rsid w:val="00A357CC"/>
    <w:rsid w:val="00A35947"/>
    <w:rsid w:val="00A35AD2"/>
    <w:rsid w:val="00A35CBE"/>
    <w:rsid w:val="00A377DF"/>
    <w:rsid w:val="00A378A3"/>
    <w:rsid w:val="00A37ED4"/>
    <w:rsid w:val="00A40221"/>
    <w:rsid w:val="00A406AF"/>
    <w:rsid w:val="00A41C2F"/>
    <w:rsid w:val="00A4236C"/>
    <w:rsid w:val="00A428CD"/>
    <w:rsid w:val="00A434FE"/>
    <w:rsid w:val="00A43F2E"/>
    <w:rsid w:val="00A44380"/>
    <w:rsid w:val="00A44C93"/>
    <w:rsid w:val="00A45FEA"/>
    <w:rsid w:val="00A46CA1"/>
    <w:rsid w:val="00A50211"/>
    <w:rsid w:val="00A50A4C"/>
    <w:rsid w:val="00A51864"/>
    <w:rsid w:val="00A51CF1"/>
    <w:rsid w:val="00A53635"/>
    <w:rsid w:val="00A53D73"/>
    <w:rsid w:val="00A5414D"/>
    <w:rsid w:val="00A54DD3"/>
    <w:rsid w:val="00A55FE1"/>
    <w:rsid w:val="00A56469"/>
    <w:rsid w:val="00A5657E"/>
    <w:rsid w:val="00A56967"/>
    <w:rsid w:val="00A56CA7"/>
    <w:rsid w:val="00A572E6"/>
    <w:rsid w:val="00A57B46"/>
    <w:rsid w:val="00A61A6D"/>
    <w:rsid w:val="00A62562"/>
    <w:rsid w:val="00A6382A"/>
    <w:rsid w:val="00A656EA"/>
    <w:rsid w:val="00A66D36"/>
    <w:rsid w:val="00A66F96"/>
    <w:rsid w:val="00A671EA"/>
    <w:rsid w:val="00A67797"/>
    <w:rsid w:val="00A678B5"/>
    <w:rsid w:val="00A6791D"/>
    <w:rsid w:val="00A7007F"/>
    <w:rsid w:val="00A700AF"/>
    <w:rsid w:val="00A71C69"/>
    <w:rsid w:val="00A73453"/>
    <w:rsid w:val="00A750BD"/>
    <w:rsid w:val="00A76DA9"/>
    <w:rsid w:val="00A7758A"/>
    <w:rsid w:val="00A80579"/>
    <w:rsid w:val="00A81E15"/>
    <w:rsid w:val="00A8267E"/>
    <w:rsid w:val="00A829B9"/>
    <w:rsid w:val="00A82FFF"/>
    <w:rsid w:val="00A8401B"/>
    <w:rsid w:val="00A85142"/>
    <w:rsid w:val="00A8708F"/>
    <w:rsid w:val="00A87F77"/>
    <w:rsid w:val="00A907CF"/>
    <w:rsid w:val="00A90EB7"/>
    <w:rsid w:val="00A927C0"/>
    <w:rsid w:val="00A928FF"/>
    <w:rsid w:val="00A92BFF"/>
    <w:rsid w:val="00A92F84"/>
    <w:rsid w:val="00A935BF"/>
    <w:rsid w:val="00A93809"/>
    <w:rsid w:val="00A93953"/>
    <w:rsid w:val="00A94952"/>
    <w:rsid w:val="00A95B5E"/>
    <w:rsid w:val="00A95BC1"/>
    <w:rsid w:val="00A95FB6"/>
    <w:rsid w:val="00A96540"/>
    <w:rsid w:val="00A96AAD"/>
    <w:rsid w:val="00A96AD9"/>
    <w:rsid w:val="00AA04C4"/>
    <w:rsid w:val="00AA103F"/>
    <w:rsid w:val="00AA1371"/>
    <w:rsid w:val="00AA139C"/>
    <w:rsid w:val="00AA23DE"/>
    <w:rsid w:val="00AA2D0A"/>
    <w:rsid w:val="00AA35E9"/>
    <w:rsid w:val="00AA39A5"/>
    <w:rsid w:val="00AA5921"/>
    <w:rsid w:val="00AA5DCF"/>
    <w:rsid w:val="00AA67DD"/>
    <w:rsid w:val="00AA69AA"/>
    <w:rsid w:val="00AA76A1"/>
    <w:rsid w:val="00AB00F4"/>
    <w:rsid w:val="00AB059B"/>
    <w:rsid w:val="00AB1184"/>
    <w:rsid w:val="00AB1219"/>
    <w:rsid w:val="00AB215B"/>
    <w:rsid w:val="00AB32FC"/>
    <w:rsid w:val="00AB41DA"/>
    <w:rsid w:val="00AB424E"/>
    <w:rsid w:val="00AB4F61"/>
    <w:rsid w:val="00AB5863"/>
    <w:rsid w:val="00AB5A0A"/>
    <w:rsid w:val="00AB5B2F"/>
    <w:rsid w:val="00AB6401"/>
    <w:rsid w:val="00AB6DA4"/>
    <w:rsid w:val="00AB7776"/>
    <w:rsid w:val="00AB7A1C"/>
    <w:rsid w:val="00AC0C84"/>
    <w:rsid w:val="00AC1544"/>
    <w:rsid w:val="00AC26F2"/>
    <w:rsid w:val="00AC2C05"/>
    <w:rsid w:val="00AC2CEF"/>
    <w:rsid w:val="00AC3D1C"/>
    <w:rsid w:val="00AC4B9E"/>
    <w:rsid w:val="00AC6B80"/>
    <w:rsid w:val="00AC7B07"/>
    <w:rsid w:val="00AC7B64"/>
    <w:rsid w:val="00AD05CF"/>
    <w:rsid w:val="00AD0927"/>
    <w:rsid w:val="00AD0D82"/>
    <w:rsid w:val="00AD0E21"/>
    <w:rsid w:val="00AD1C00"/>
    <w:rsid w:val="00AD2F5A"/>
    <w:rsid w:val="00AD34BA"/>
    <w:rsid w:val="00AD39D2"/>
    <w:rsid w:val="00AD3A15"/>
    <w:rsid w:val="00AD3CDE"/>
    <w:rsid w:val="00AD62BB"/>
    <w:rsid w:val="00AD6545"/>
    <w:rsid w:val="00AD7DD2"/>
    <w:rsid w:val="00AE07EA"/>
    <w:rsid w:val="00AE151F"/>
    <w:rsid w:val="00AE29AE"/>
    <w:rsid w:val="00AE2FD6"/>
    <w:rsid w:val="00AE383E"/>
    <w:rsid w:val="00AE4E97"/>
    <w:rsid w:val="00AE4F04"/>
    <w:rsid w:val="00AE694F"/>
    <w:rsid w:val="00AE6BC5"/>
    <w:rsid w:val="00AE725C"/>
    <w:rsid w:val="00AF01EE"/>
    <w:rsid w:val="00AF04B2"/>
    <w:rsid w:val="00AF0BDC"/>
    <w:rsid w:val="00AF1502"/>
    <w:rsid w:val="00AF18AF"/>
    <w:rsid w:val="00AF2F4F"/>
    <w:rsid w:val="00AF3671"/>
    <w:rsid w:val="00AF3FFA"/>
    <w:rsid w:val="00AF4714"/>
    <w:rsid w:val="00AF4902"/>
    <w:rsid w:val="00AF4AD0"/>
    <w:rsid w:val="00AF520D"/>
    <w:rsid w:val="00AF5941"/>
    <w:rsid w:val="00AF6E1F"/>
    <w:rsid w:val="00AF7CC4"/>
    <w:rsid w:val="00B0033A"/>
    <w:rsid w:val="00B00B70"/>
    <w:rsid w:val="00B00D3C"/>
    <w:rsid w:val="00B0105A"/>
    <w:rsid w:val="00B0147E"/>
    <w:rsid w:val="00B02E44"/>
    <w:rsid w:val="00B04213"/>
    <w:rsid w:val="00B0422A"/>
    <w:rsid w:val="00B045F4"/>
    <w:rsid w:val="00B04730"/>
    <w:rsid w:val="00B05644"/>
    <w:rsid w:val="00B05975"/>
    <w:rsid w:val="00B05979"/>
    <w:rsid w:val="00B06D5C"/>
    <w:rsid w:val="00B101D1"/>
    <w:rsid w:val="00B10487"/>
    <w:rsid w:val="00B109B4"/>
    <w:rsid w:val="00B10E15"/>
    <w:rsid w:val="00B10E7E"/>
    <w:rsid w:val="00B11494"/>
    <w:rsid w:val="00B11616"/>
    <w:rsid w:val="00B11648"/>
    <w:rsid w:val="00B120CD"/>
    <w:rsid w:val="00B14223"/>
    <w:rsid w:val="00B14993"/>
    <w:rsid w:val="00B16323"/>
    <w:rsid w:val="00B16D7A"/>
    <w:rsid w:val="00B179EA"/>
    <w:rsid w:val="00B228CD"/>
    <w:rsid w:val="00B22973"/>
    <w:rsid w:val="00B23048"/>
    <w:rsid w:val="00B23200"/>
    <w:rsid w:val="00B2368A"/>
    <w:rsid w:val="00B25326"/>
    <w:rsid w:val="00B26257"/>
    <w:rsid w:val="00B2632D"/>
    <w:rsid w:val="00B26600"/>
    <w:rsid w:val="00B27544"/>
    <w:rsid w:val="00B30272"/>
    <w:rsid w:val="00B31222"/>
    <w:rsid w:val="00B32764"/>
    <w:rsid w:val="00B33BC6"/>
    <w:rsid w:val="00B3540B"/>
    <w:rsid w:val="00B3563C"/>
    <w:rsid w:val="00B36DE8"/>
    <w:rsid w:val="00B4035C"/>
    <w:rsid w:val="00B409A7"/>
    <w:rsid w:val="00B40E12"/>
    <w:rsid w:val="00B41588"/>
    <w:rsid w:val="00B415DD"/>
    <w:rsid w:val="00B42BF2"/>
    <w:rsid w:val="00B432E2"/>
    <w:rsid w:val="00B433B2"/>
    <w:rsid w:val="00B434F7"/>
    <w:rsid w:val="00B4355F"/>
    <w:rsid w:val="00B441D9"/>
    <w:rsid w:val="00B45416"/>
    <w:rsid w:val="00B45B04"/>
    <w:rsid w:val="00B45C89"/>
    <w:rsid w:val="00B4677F"/>
    <w:rsid w:val="00B46E99"/>
    <w:rsid w:val="00B50A92"/>
    <w:rsid w:val="00B50D15"/>
    <w:rsid w:val="00B511E5"/>
    <w:rsid w:val="00B51558"/>
    <w:rsid w:val="00B5197B"/>
    <w:rsid w:val="00B53B1A"/>
    <w:rsid w:val="00B5469E"/>
    <w:rsid w:val="00B555BB"/>
    <w:rsid w:val="00B55698"/>
    <w:rsid w:val="00B56784"/>
    <w:rsid w:val="00B612E2"/>
    <w:rsid w:val="00B619C2"/>
    <w:rsid w:val="00B62B30"/>
    <w:rsid w:val="00B62BFF"/>
    <w:rsid w:val="00B62EDE"/>
    <w:rsid w:val="00B63D0E"/>
    <w:rsid w:val="00B6434B"/>
    <w:rsid w:val="00B649C3"/>
    <w:rsid w:val="00B674C7"/>
    <w:rsid w:val="00B677D5"/>
    <w:rsid w:val="00B67DFB"/>
    <w:rsid w:val="00B67F9B"/>
    <w:rsid w:val="00B71CF4"/>
    <w:rsid w:val="00B724F7"/>
    <w:rsid w:val="00B72AD7"/>
    <w:rsid w:val="00B75DEF"/>
    <w:rsid w:val="00B77EB3"/>
    <w:rsid w:val="00B80039"/>
    <w:rsid w:val="00B826CA"/>
    <w:rsid w:val="00B83AD3"/>
    <w:rsid w:val="00B83B81"/>
    <w:rsid w:val="00B84170"/>
    <w:rsid w:val="00B842A5"/>
    <w:rsid w:val="00B87CE9"/>
    <w:rsid w:val="00B904CF"/>
    <w:rsid w:val="00B90730"/>
    <w:rsid w:val="00B90F58"/>
    <w:rsid w:val="00B914E1"/>
    <w:rsid w:val="00B9243A"/>
    <w:rsid w:val="00B92FFD"/>
    <w:rsid w:val="00B93664"/>
    <w:rsid w:val="00B93E73"/>
    <w:rsid w:val="00B94364"/>
    <w:rsid w:val="00B94B4E"/>
    <w:rsid w:val="00B94DA1"/>
    <w:rsid w:val="00B95C3C"/>
    <w:rsid w:val="00B96662"/>
    <w:rsid w:val="00B9680C"/>
    <w:rsid w:val="00BA0486"/>
    <w:rsid w:val="00BA10DF"/>
    <w:rsid w:val="00BA1C98"/>
    <w:rsid w:val="00BA5DD2"/>
    <w:rsid w:val="00BA624F"/>
    <w:rsid w:val="00BA65D4"/>
    <w:rsid w:val="00BA6E6A"/>
    <w:rsid w:val="00BA6FE6"/>
    <w:rsid w:val="00BA7787"/>
    <w:rsid w:val="00BA77D8"/>
    <w:rsid w:val="00BB07D7"/>
    <w:rsid w:val="00BB0C31"/>
    <w:rsid w:val="00BB2294"/>
    <w:rsid w:val="00BB2A58"/>
    <w:rsid w:val="00BB3A07"/>
    <w:rsid w:val="00BB3FDB"/>
    <w:rsid w:val="00BB408A"/>
    <w:rsid w:val="00BB4F81"/>
    <w:rsid w:val="00BB7C15"/>
    <w:rsid w:val="00BB7C3D"/>
    <w:rsid w:val="00BC0A29"/>
    <w:rsid w:val="00BC0B93"/>
    <w:rsid w:val="00BC1642"/>
    <w:rsid w:val="00BC1CB3"/>
    <w:rsid w:val="00BC1EA4"/>
    <w:rsid w:val="00BC266C"/>
    <w:rsid w:val="00BC26AF"/>
    <w:rsid w:val="00BC3835"/>
    <w:rsid w:val="00BC434D"/>
    <w:rsid w:val="00BC54CB"/>
    <w:rsid w:val="00BC556D"/>
    <w:rsid w:val="00BC55E5"/>
    <w:rsid w:val="00BC60AD"/>
    <w:rsid w:val="00BC65C1"/>
    <w:rsid w:val="00BC673B"/>
    <w:rsid w:val="00BC6CA4"/>
    <w:rsid w:val="00BC7324"/>
    <w:rsid w:val="00BC76A3"/>
    <w:rsid w:val="00BC783C"/>
    <w:rsid w:val="00BC7F99"/>
    <w:rsid w:val="00BD05B9"/>
    <w:rsid w:val="00BD0AA3"/>
    <w:rsid w:val="00BD1A0E"/>
    <w:rsid w:val="00BD2290"/>
    <w:rsid w:val="00BD284A"/>
    <w:rsid w:val="00BD46E2"/>
    <w:rsid w:val="00BD48EA"/>
    <w:rsid w:val="00BD5283"/>
    <w:rsid w:val="00BD5F06"/>
    <w:rsid w:val="00BD5FB9"/>
    <w:rsid w:val="00BD71DF"/>
    <w:rsid w:val="00BE0BD1"/>
    <w:rsid w:val="00BE0E3F"/>
    <w:rsid w:val="00BE1D4C"/>
    <w:rsid w:val="00BE22C5"/>
    <w:rsid w:val="00BE2998"/>
    <w:rsid w:val="00BE2E88"/>
    <w:rsid w:val="00BE2EB3"/>
    <w:rsid w:val="00BE2F36"/>
    <w:rsid w:val="00BE3327"/>
    <w:rsid w:val="00BE42E7"/>
    <w:rsid w:val="00BE465F"/>
    <w:rsid w:val="00BE545A"/>
    <w:rsid w:val="00BE5773"/>
    <w:rsid w:val="00BE6A5A"/>
    <w:rsid w:val="00BE6BCA"/>
    <w:rsid w:val="00BE6EAB"/>
    <w:rsid w:val="00BE6F59"/>
    <w:rsid w:val="00BE7A6F"/>
    <w:rsid w:val="00BF0F8D"/>
    <w:rsid w:val="00BF1279"/>
    <w:rsid w:val="00BF1A56"/>
    <w:rsid w:val="00BF1BED"/>
    <w:rsid w:val="00BF1CE0"/>
    <w:rsid w:val="00BF392E"/>
    <w:rsid w:val="00BF647C"/>
    <w:rsid w:val="00BF6F66"/>
    <w:rsid w:val="00BF7E87"/>
    <w:rsid w:val="00C007F1"/>
    <w:rsid w:val="00C01555"/>
    <w:rsid w:val="00C024ED"/>
    <w:rsid w:val="00C02FF9"/>
    <w:rsid w:val="00C05061"/>
    <w:rsid w:val="00C05B02"/>
    <w:rsid w:val="00C05C13"/>
    <w:rsid w:val="00C06067"/>
    <w:rsid w:val="00C06B46"/>
    <w:rsid w:val="00C0769D"/>
    <w:rsid w:val="00C07C0F"/>
    <w:rsid w:val="00C12DFF"/>
    <w:rsid w:val="00C137E3"/>
    <w:rsid w:val="00C13A86"/>
    <w:rsid w:val="00C14975"/>
    <w:rsid w:val="00C14B22"/>
    <w:rsid w:val="00C153AB"/>
    <w:rsid w:val="00C15591"/>
    <w:rsid w:val="00C178AF"/>
    <w:rsid w:val="00C178CE"/>
    <w:rsid w:val="00C17F43"/>
    <w:rsid w:val="00C20C1F"/>
    <w:rsid w:val="00C20EFF"/>
    <w:rsid w:val="00C21DCA"/>
    <w:rsid w:val="00C23A7E"/>
    <w:rsid w:val="00C23BBD"/>
    <w:rsid w:val="00C23D58"/>
    <w:rsid w:val="00C267C4"/>
    <w:rsid w:val="00C26B6A"/>
    <w:rsid w:val="00C27110"/>
    <w:rsid w:val="00C2780F"/>
    <w:rsid w:val="00C27E9E"/>
    <w:rsid w:val="00C3020E"/>
    <w:rsid w:val="00C3036F"/>
    <w:rsid w:val="00C30987"/>
    <w:rsid w:val="00C3274E"/>
    <w:rsid w:val="00C32CD1"/>
    <w:rsid w:val="00C32D20"/>
    <w:rsid w:val="00C33053"/>
    <w:rsid w:val="00C33888"/>
    <w:rsid w:val="00C340FC"/>
    <w:rsid w:val="00C3412F"/>
    <w:rsid w:val="00C3446E"/>
    <w:rsid w:val="00C34DC2"/>
    <w:rsid w:val="00C35171"/>
    <w:rsid w:val="00C3551E"/>
    <w:rsid w:val="00C35659"/>
    <w:rsid w:val="00C362A1"/>
    <w:rsid w:val="00C365A0"/>
    <w:rsid w:val="00C37EFA"/>
    <w:rsid w:val="00C40E29"/>
    <w:rsid w:val="00C42042"/>
    <w:rsid w:val="00C433AD"/>
    <w:rsid w:val="00C4420A"/>
    <w:rsid w:val="00C447A5"/>
    <w:rsid w:val="00C44CDE"/>
    <w:rsid w:val="00C44DAD"/>
    <w:rsid w:val="00C44E1A"/>
    <w:rsid w:val="00C46324"/>
    <w:rsid w:val="00C46B28"/>
    <w:rsid w:val="00C475BF"/>
    <w:rsid w:val="00C478F8"/>
    <w:rsid w:val="00C47ED5"/>
    <w:rsid w:val="00C506D7"/>
    <w:rsid w:val="00C51E14"/>
    <w:rsid w:val="00C51E73"/>
    <w:rsid w:val="00C52BFB"/>
    <w:rsid w:val="00C530AF"/>
    <w:rsid w:val="00C54A5C"/>
    <w:rsid w:val="00C600F8"/>
    <w:rsid w:val="00C603B8"/>
    <w:rsid w:val="00C61F72"/>
    <w:rsid w:val="00C621DA"/>
    <w:rsid w:val="00C6381E"/>
    <w:rsid w:val="00C6388F"/>
    <w:rsid w:val="00C63DDC"/>
    <w:rsid w:val="00C64FBE"/>
    <w:rsid w:val="00C65F2A"/>
    <w:rsid w:val="00C6790E"/>
    <w:rsid w:val="00C7034F"/>
    <w:rsid w:val="00C709C1"/>
    <w:rsid w:val="00C710B9"/>
    <w:rsid w:val="00C742DA"/>
    <w:rsid w:val="00C76092"/>
    <w:rsid w:val="00C775CA"/>
    <w:rsid w:val="00C80629"/>
    <w:rsid w:val="00C80885"/>
    <w:rsid w:val="00C813B1"/>
    <w:rsid w:val="00C81491"/>
    <w:rsid w:val="00C82DE8"/>
    <w:rsid w:val="00C8307A"/>
    <w:rsid w:val="00C8317D"/>
    <w:rsid w:val="00C84494"/>
    <w:rsid w:val="00C85A18"/>
    <w:rsid w:val="00C85AC1"/>
    <w:rsid w:val="00C86243"/>
    <w:rsid w:val="00C8683F"/>
    <w:rsid w:val="00C86948"/>
    <w:rsid w:val="00C8792D"/>
    <w:rsid w:val="00C90131"/>
    <w:rsid w:val="00C9121E"/>
    <w:rsid w:val="00C91419"/>
    <w:rsid w:val="00C92088"/>
    <w:rsid w:val="00C9434A"/>
    <w:rsid w:val="00C9448D"/>
    <w:rsid w:val="00C94CB0"/>
    <w:rsid w:val="00C95EC0"/>
    <w:rsid w:val="00C97495"/>
    <w:rsid w:val="00C97AC5"/>
    <w:rsid w:val="00CA00E5"/>
    <w:rsid w:val="00CA262C"/>
    <w:rsid w:val="00CA2C84"/>
    <w:rsid w:val="00CA3272"/>
    <w:rsid w:val="00CA56E3"/>
    <w:rsid w:val="00CA5846"/>
    <w:rsid w:val="00CB0027"/>
    <w:rsid w:val="00CB078D"/>
    <w:rsid w:val="00CB1704"/>
    <w:rsid w:val="00CB28ED"/>
    <w:rsid w:val="00CB3541"/>
    <w:rsid w:val="00CB3831"/>
    <w:rsid w:val="00CB4706"/>
    <w:rsid w:val="00CB4735"/>
    <w:rsid w:val="00CB50B7"/>
    <w:rsid w:val="00CB6F9D"/>
    <w:rsid w:val="00CB7A9C"/>
    <w:rsid w:val="00CC070B"/>
    <w:rsid w:val="00CC0D29"/>
    <w:rsid w:val="00CC0E77"/>
    <w:rsid w:val="00CC1067"/>
    <w:rsid w:val="00CC14AC"/>
    <w:rsid w:val="00CC1770"/>
    <w:rsid w:val="00CC192C"/>
    <w:rsid w:val="00CC24C9"/>
    <w:rsid w:val="00CC34B6"/>
    <w:rsid w:val="00CC369E"/>
    <w:rsid w:val="00CC3DA4"/>
    <w:rsid w:val="00CC5704"/>
    <w:rsid w:val="00CC64F8"/>
    <w:rsid w:val="00CC69A1"/>
    <w:rsid w:val="00CC740F"/>
    <w:rsid w:val="00CC7E26"/>
    <w:rsid w:val="00CD040F"/>
    <w:rsid w:val="00CD0CE3"/>
    <w:rsid w:val="00CD280C"/>
    <w:rsid w:val="00CD28DC"/>
    <w:rsid w:val="00CD32E3"/>
    <w:rsid w:val="00CD34C4"/>
    <w:rsid w:val="00CD363F"/>
    <w:rsid w:val="00CD42E6"/>
    <w:rsid w:val="00CD56E8"/>
    <w:rsid w:val="00CD6170"/>
    <w:rsid w:val="00CD6B85"/>
    <w:rsid w:val="00CE0FA6"/>
    <w:rsid w:val="00CE0FF3"/>
    <w:rsid w:val="00CE1309"/>
    <w:rsid w:val="00CE1DAC"/>
    <w:rsid w:val="00CE2B36"/>
    <w:rsid w:val="00CE2EAC"/>
    <w:rsid w:val="00CE2EE8"/>
    <w:rsid w:val="00CE2F21"/>
    <w:rsid w:val="00CE4152"/>
    <w:rsid w:val="00CE5390"/>
    <w:rsid w:val="00CE5B3D"/>
    <w:rsid w:val="00CE5C4A"/>
    <w:rsid w:val="00CE6DDC"/>
    <w:rsid w:val="00CE6DE3"/>
    <w:rsid w:val="00CE706F"/>
    <w:rsid w:val="00CE7AF8"/>
    <w:rsid w:val="00CF00D5"/>
    <w:rsid w:val="00CF0679"/>
    <w:rsid w:val="00CF076A"/>
    <w:rsid w:val="00CF1A48"/>
    <w:rsid w:val="00CF2251"/>
    <w:rsid w:val="00CF225B"/>
    <w:rsid w:val="00CF2BAD"/>
    <w:rsid w:val="00CF30CF"/>
    <w:rsid w:val="00CF3565"/>
    <w:rsid w:val="00CF3878"/>
    <w:rsid w:val="00CF3911"/>
    <w:rsid w:val="00CF3A37"/>
    <w:rsid w:val="00CF3A98"/>
    <w:rsid w:val="00CF5932"/>
    <w:rsid w:val="00CF5A05"/>
    <w:rsid w:val="00CF64A6"/>
    <w:rsid w:val="00D000CE"/>
    <w:rsid w:val="00D0121B"/>
    <w:rsid w:val="00D0134B"/>
    <w:rsid w:val="00D04F4C"/>
    <w:rsid w:val="00D058EF"/>
    <w:rsid w:val="00D069F6"/>
    <w:rsid w:val="00D06EA9"/>
    <w:rsid w:val="00D07CE6"/>
    <w:rsid w:val="00D07ED0"/>
    <w:rsid w:val="00D1194B"/>
    <w:rsid w:val="00D11DBD"/>
    <w:rsid w:val="00D12E84"/>
    <w:rsid w:val="00D1350C"/>
    <w:rsid w:val="00D14353"/>
    <w:rsid w:val="00D16DA7"/>
    <w:rsid w:val="00D17283"/>
    <w:rsid w:val="00D17656"/>
    <w:rsid w:val="00D20322"/>
    <w:rsid w:val="00D2074D"/>
    <w:rsid w:val="00D21FBC"/>
    <w:rsid w:val="00D22A02"/>
    <w:rsid w:val="00D23CAB"/>
    <w:rsid w:val="00D23FFE"/>
    <w:rsid w:val="00D240FA"/>
    <w:rsid w:val="00D2439D"/>
    <w:rsid w:val="00D24A58"/>
    <w:rsid w:val="00D260A9"/>
    <w:rsid w:val="00D274D3"/>
    <w:rsid w:val="00D324EF"/>
    <w:rsid w:val="00D331DA"/>
    <w:rsid w:val="00D335F1"/>
    <w:rsid w:val="00D3368D"/>
    <w:rsid w:val="00D33EF3"/>
    <w:rsid w:val="00D345FA"/>
    <w:rsid w:val="00D34615"/>
    <w:rsid w:val="00D34D69"/>
    <w:rsid w:val="00D353DC"/>
    <w:rsid w:val="00D3575E"/>
    <w:rsid w:val="00D35E08"/>
    <w:rsid w:val="00D35E1C"/>
    <w:rsid w:val="00D3633A"/>
    <w:rsid w:val="00D3742A"/>
    <w:rsid w:val="00D377E6"/>
    <w:rsid w:val="00D37C4E"/>
    <w:rsid w:val="00D40293"/>
    <w:rsid w:val="00D40341"/>
    <w:rsid w:val="00D40BBC"/>
    <w:rsid w:val="00D41276"/>
    <w:rsid w:val="00D4204C"/>
    <w:rsid w:val="00D420D6"/>
    <w:rsid w:val="00D42909"/>
    <w:rsid w:val="00D439F4"/>
    <w:rsid w:val="00D44781"/>
    <w:rsid w:val="00D449C8"/>
    <w:rsid w:val="00D450DF"/>
    <w:rsid w:val="00D468BF"/>
    <w:rsid w:val="00D5029C"/>
    <w:rsid w:val="00D50956"/>
    <w:rsid w:val="00D51D55"/>
    <w:rsid w:val="00D52105"/>
    <w:rsid w:val="00D523F9"/>
    <w:rsid w:val="00D529BC"/>
    <w:rsid w:val="00D53016"/>
    <w:rsid w:val="00D53B5F"/>
    <w:rsid w:val="00D54D7F"/>
    <w:rsid w:val="00D552FC"/>
    <w:rsid w:val="00D55546"/>
    <w:rsid w:val="00D55A29"/>
    <w:rsid w:val="00D55A66"/>
    <w:rsid w:val="00D5629C"/>
    <w:rsid w:val="00D56BEA"/>
    <w:rsid w:val="00D571A1"/>
    <w:rsid w:val="00D605B9"/>
    <w:rsid w:val="00D61EF8"/>
    <w:rsid w:val="00D62840"/>
    <w:rsid w:val="00D62A1E"/>
    <w:rsid w:val="00D6390A"/>
    <w:rsid w:val="00D642B3"/>
    <w:rsid w:val="00D64935"/>
    <w:rsid w:val="00D65C49"/>
    <w:rsid w:val="00D6624A"/>
    <w:rsid w:val="00D6689C"/>
    <w:rsid w:val="00D66A31"/>
    <w:rsid w:val="00D67370"/>
    <w:rsid w:val="00D70201"/>
    <w:rsid w:val="00D7032B"/>
    <w:rsid w:val="00D71299"/>
    <w:rsid w:val="00D71B94"/>
    <w:rsid w:val="00D7293A"/>
    <w:rsid w:val="00D72B69"/>
    <w:rsid w:val="00D7436D"/>
    <w:rsid w:val="00D74F4F"/>
    <w:rsid w:val="00D74F86"/>
    <w:rsid w:val="00D75017"/>
    <w:rsid w:val="00D75124"/>
    <w:rsid w:val="00D76E71"/>
    <w:rsid w:val="00D77AE3"/>
    <w:rsid w:val="00D77DFF"/>
    <w:rsid w:val="00D77EAB"/>
    <w:rsid w:val="00D806DD"/>
    <w:rsid w:val="00D813B4"/>
    <w:rsid w:val="00D81442"/>
    <w:rsid w:val="00D828DC"/>
    <w:rsid w:val="00D82C39"/>
    <w:rsid w:val="00D832E3"/>
    <w:rsid w:val="00D83344"/>
    <w:rsid w:val="00D83563"/>
    <w:rsid w:val="00D83AAE"/>
    <w:rsid w:val="00D8426F"/>
    <w:rsid w:val="00D842FE"/>
    <w:rsid w:val="00D84745"/>
    <w:rsid w:val="00D84F51"/>
    <w:rsid w:val="00D86816"/>
    <w:rsid w:val="00D86E85"/>
    <w:rsid w:val="00D87E60"/>
    <w:rsid w:val="00D90CFB"/>
    <w:rsid w:val="00D9250F"/>
    <w:rsid w:val="00D9253A"/>
    <w:rsid w:val="00D92D5C"/>
    <w:rsid w:val="00D94478"/>
    <w:rsid w:val="00D94655"/>
    <w:rsid w:val="00D957B3"/>
    <w:rsid w:val="00D95E86"/>
    <w:rsid w:val="00D96A33"/>
    <w:rsid w:val="00D96AC1"/>
    <w:rsid w:val="00D973EF"/>
    <w:rsid w:val="00DA01E6"/>
    <w:rsid w:val="00DA0DEB"/>
    <w:rsid w:val="00DA3CE9"/>
    <w:rsid w:val="00DA41F0"/>
    <w:rsid w:val="00DA540F"/>
    <w:rsid w:val="00DA578B"/>
    <w:rsid w:val="00DA6299"/>
    <w:rsid w:val="00DA641D"/>
    <w:rsid w:val="00DB025C"/>
    <w:rsid w:val="00DB062A"/>
    <w:rsid w:val="00DB06A8"/>
    <w:rsid w:val="00DB0D4E"/>
    <w:rsid w:val="00DB2A2D"/>
    <w:rsid w:val="00DB3967"/>
    <w:rsid w:val="00DB4DE7"/>
    <w:rsid w:val="00DB5FDD"/>
    <w:rsid w:val="00DB6A41"/>
    <w:rsid w:val="00DB6AEF"/>
    <w:rsid w:val="00DB7E26"/>
    <w:rsid w:val="00DB7E50"/>
    <w:rsid w:val="00DC001E"/>
    <w:rsid w:val="00DC0ADD"/>
    <w:rsid w:val="00DC14BD"/>
    <w:rsid w:val="00DC161C"/>
    <w:rsid w:val="00DC1791"/>
    <w:rsid w:val="00DC1E11"/>
    <w:rsid w:val="00DC2A8C"/>
    <w:rsid w:val="00DC2FE1"/>
    <w:rsid w:val="00DC3942"/>
    <w:rsid w:val="00DC43D4"/>
    <w:rsid w:val="00DC6E39"/>
    <w:rsid w:val="00DC71D3"/>
    <w:rsid w:val="00DC7305"/>
    <w:rsid w:val="00DD010F"/>
    <w:rsid w:val="00DD0479"/>
    <w:rsid w:val="00DD0ABD"/>
    <w:rsid w:val="00DD139A"/>
    <w:rsid w:val="00DD1549"/>
    <w:rsid w:val="00DD30E1"/>
    <w:rsid w:val="00DD5D7D"/>
    <w:rsid w:val="00DD7D16"/>
    <w:rsid w:val="00DE028C"/>
    <w:rsid w:val="00DE15E9"/>
    <w:rsid w:val="00DE32DF"/>
    <w:rsid w:val="00DE59D9"/>
    <w:rsid w:val="00DE6B25"/>
    <w:rsid w:val="00DE6E83"/>
    <w:rsid w:val="00DE754A"/>
    <w:rsid w:val="00DE77D2"/>
    <w:rsid w:val="00DE7CD1"/>
    <w:rsid w:val="00DF13F8"/>
    <w:rsid w:val="00DF1A70"/>
    <w:rsid w:val="00DF21F3"/>
    <w:rsid w:val="00DF39D1"/>
    <w:rsid w:val="00DF59A2"/>
    <w:rsid w:val="00DF5C70"/>
    <w:rsid w:val="00DF68EA"/>
    <w:rsid w:val="00DF6947"/>
    <w:rsid w:val="00DF6AB0"/>
    <w:rsid w:val="00DF6B38"/>
    <w:rsid w:val="00DF7F48"/>
    <w:rsid w:val="00E0073D"/>
    <w:rsid w:val="00E00935"/>
    <w:rsid w:val="00E00968"/>
    <w:rsid w:val="00E01724"/>
    <w:rsid w:val="00E0191D"/>
    <w:rsid w:val="00E01B93"/>
    <w:rsid w:val="00E02F1E"/>
    <w:rsid w:val="00E030AB"/>
    <w:rsid w:val="00E031A0"/>
    <w:rsid w:val="00E03202"/>
    <w:rsid w:val="00E0375F"/>
    <w:rsid w:val="00E03A94"/>
    <w:rsid w:val="00E03C40"/>
    <w:rsid w:val="00E03D27"/>
    <w:rsid w:val="00E04D71"/>
    <w:rsid w:val="00E04F4E"/>
    <w:rsid w:val="00E05004"/>
    <w:rsid w:val="00E05396"/>
    <w:rsid w:val="00E06424"/>
    <w:rsid w:val="00E0648D"/>
    <w:rsid w:val="00E11BF3"/>
    <w:rsid w:val="00E121B2"/>
    <w:rsid w:val="00E14B56"/>
    <w:rsid w:val="00E15872"/>
    <w:rsid w:val="00E15FAA"/>
    <w:rsid w:val="00E1629F"/>
    <w:rsid w:val="00E16515"/>
    <w:rsid w:val="00E16937"/>
    <w:rsid w:val="00E16EE8"/>
    <w:rsid w:val="00E2041E"/>
    <w:rsid w:val="00E20AAF"/>
    <w:rsid w:val="00E20FE0"/>
    <w:rsid w:val="00E2185F"/>
    <w:rsid w:val="00E22445"/>
    <w:rsid w:val="00E240F8"/>
    <w:rsid w:val="00E24125"/>
    <w:rsid w:val="00E24325"/>
    <w:rsid w:val="00E2456B"/>
    <w:rsid w:val="00E248AD"/>
    <w:rsid w:val="00E2604B"/>
    <w:rsid w:val="00E26A27"/>
    <w:rsid w:val="00E26E1D"/>
    <w:rsid w:val="00E27420"/>
    <w:rsid w:val="00E27A93"/>
    <w:rsid w:val="00E27FAC"/>
    <w:rsid w:val="00E323A4"/>
    <w:rsid w:val="00E330AB"/>
    <w:rsid w:val="00E3442F"/>
    <w:rsid w:val="00E348F0"/>
    <w:rsid w:val="00E34ADC"/>
    <w:rsid w:val="00E36251"/>
    <w:rsid w:val="00E36685"/>
    <w:rsid w:val="00E36C4E"/>
    <w:rsid w:val="00E36E24"/>
    <w:rsid w:val="00E370C9"/>
    <w:rsid w:val="00E378AA"/>
    <w:rsid w:val="00E37924"/>
    <w:rsid w:val="00E37C83"/>
    <w:rsid w:val="00E40440"/>
    <w:rsid w:val="00E404C7"/>
    <w:rsid w:val="00E40504"/>
    <w:rsid w:val="00E420E2"/>
    <w:rsid w:val="00E421EE"/>
    <w:rsid w:val="00E42521"/>
    <w:rsid w:val="00E429E1"/>
    <w:rsid w:val="00E42F92"/>
    <w:rsid w:val="00E4313B"/>
    <w:rsid w:val="00E43C79"/>
    <w:rsid w:val="00E43D24"/>
    <w:rsid w:val="00E45604"/>
    <w:rsid w:val="00E46223"/>
    <w:rsid w:val="00E465F4"/>
    <w:rsid w:val="00E4775E"/>
    <w:rsid w:val="00E47936"/>
    <w:rsid w:val="00E479DA"/>
    <w:rsid w:val="00E47AC3"/>
    <w:rsid w:val="00E47C11"/>
    <w:rsid w:val="00E50414"/>
    <w:rsid w:val="00E505FD"/>
    <w:rsid w:val="00E50D79"/>
    <w:rsid w:val="00E50FA7"/>
    <w:rsid w:val="00E51307"/>
    <w:rsid w:val="00E51612"/>
    <w:rsid w:val="00E51DB4"/>
    <w:rsid w:val="00E52B22"/>
    <w:rsid w:val="00E5425A"/>
    <w:rsid w:val="00E56B49"/>
    <w:rsid w:val="00E57546"/>
    <w:rsid w:val="00E6000C"/>
    <w:rsid w:val="00E602F2"/>
    <w:rsid w:val="00E6253E"/>
    <w:rsid w:val="00E63064"/>
    <w:rsid w:val="00E63A64"/>
    <w:rsid w:val="00E643F2"/>
    <w:rsid w:val="00E649D3"/>
    <w:rsid w:val="00E6573B"/>
    <w:rsid w:val="00E66834"/>
    <w:rsid w:val="00E7131E"/>
    <w:rsid w:val="00E7191A"/>
    <w:rsid w:val="00E7191C"/>
    <w:rsid w:val="00E726B3"/>
    <w:rsid w:val="00E73127"/>
    <w:rsid w:val="00E74BB7"/>
    <w:rsid w:val="00E74CB8"/>
    <w:rsid w:val="00E74DD7"/>
    <w:rsid w:val="00E76516"/>
    <w:rsid w:val="00E76F37"/>
    <w:rsid w:val="00E80A94"/>
    <w:rsid w:val="00E812F4"/>
    <w:rsid w:val="00E81FCA"/>
    <w:rsid w:val="00E83013"/>
    <w:rsid w:val="00E83373"/>
    <w:rsid w:val="00E835B1"/>
    <w:rsid w:val="00E83D6A"/>
    <w:rsid w:val="00E83F06"/>
    <w:rsid w:val="00E84D0D"/>
    <w:rsid w:val="00E8517E"/>
    <w:rsid w:val="00E85826"/>
    <w:rsid w:val="00E90D91"/>
    <w:rsid w:val="00E916AE"/>
    <w:rsid w:val="00E92D0B"/>
    <w:rsid w:val="00E92E62"/>
    <w:rsid w:val="00E9321B"/>
    <w:rsid w:val="00E93A51"/>
    <w:rsid w:val="00E948AC"/>
    <w:rsid w:val="00E94D0D"/>
    <w:rsid w:val="00E94FDA"/>
    <w:rsid w:val="00E952DE"/>
    <w:rsid w:val="00E95BFE"/>
    <w:rsid w:val="00E960AC"/>
    <w:rsid w:val="00E9628B"/>
    <w:rsid w:val="00E96A37"/>
    <w:rsid w:val="00E96DEF"/>
    <w:rsid w:val="00E972EC"/>
    <w:rsid w:val="00E977D4"/>
    <w:rsid w:val="00E97A60"/>
    <w:rsid w:val="00EA02CC"/>
    <w:rsid w:val="00EA0A76"/>
    <w:rsid w:val="00EA0D13"/>
    <w:rsid w:val="00EA0D68"/>
    <w:rsid w:val="00EA1858"/>
    <w:rsid w:val="00EA1E6F"/>
    <w:rsid w:val="00EA1F1F"/>
    <w:rsid w:val="00EA3AF3"/>
    <w:rsid w:val="00EA3B32"/>
    <w:rsid w:val="00EA409D"/>
    <w:rsid w:val="00EA4A24"/>
    <w:rsid w:val="00EA4BFA"/>
    <w:rsid w:val="00EA52BB"/>
    <w:rsid w:val="00EA5BEA"/>
    <w:rsid w:val="00EA642F"/>
    <w:rsid w:val="00EA6B82"/>
    <w:rsid w:val="00EA6D95"/>
    <w:rsid w:val="00EA6DB2"/>
    <w:rsid w:val="00EA74CC"/>
    <w:rsid w:val="00EB03AB"/>
    <w:rsid w:val="00EB0859"/>
    <w:rsid w:val="00EB15B5"/>
    <w:rsid w:val="00EB2096"/>
    <w:rsid w:val="00EB29FD"/>
    <w:rsid w:val="00EB3185"/>
    <w:rsid w:val="00EB326B"/>
    <w:rsid w:val="00EB342C"/>
    <w:rsid w:val="00EB35BB"/>
    <w:rsid w:val="00EB3771"/>
    <w:rsid w:val="00EB39F6"/>
    <w:rsid w:val="00EB3C82"/>
    <w:rsid w:val="00EB3D61"/>
    <w:rsid w:val="00EB494E"/>
    <w:rsid w:val="00EB4E22"/>
    <w:rsid w:val="00EB52C9"/>
    <w:rsid w:val="00EB57D8"/>
    <w:rsid w:val="00EB59D0"/>
    <w:rsid w:val="00EB6F98"/>
    <w:rsid w:val="00EB6FD0"/>
    <w:rsid w:val="00EB72A3"/>
    <w:rsid w:val="00EB7FE4"/>
    <w:rsid w:val="00EC008E"/>
    <w:rsid w:val="00EC0471"/>
    <w:rsid w:val="00EC1AC6"/>
    <w:rsid w:val="00EC2EA3"/>
    <w:rsid w:val="00EC3253"/>
    <w:rsid w:val="00EC34C0"/>
    <w:rsid w:val="00EC3D13"/>
    <w:rsid w:val="00EC4A8A"/>
    <w:rsid w:val="00EC4B72"/>
    <w:rsid w:val="00EC5111"/>
    <w:rsid w:val="00EC5A43"/>
    <w:rsid w:val="00EC5AF1"/>
    <w:rsid w:val="00EC6481"/>
    <w:rsid w:val="00EC6E47"/>
    <w:rsid w:val="00ED2C40"/>
    <w:rsid w:val="00ED2FDA"/>
    <w:rsid w:val="00ED30CC"/>
    <w:rsid w:val="00ED385E"/>
    <w:rsid w:val="00ED3A93"/>
    <w:rsid w:val="00ED4894"/>
    <w:rsid w:val="00ED4D61"/>
    <w:rsid w:val="00ED5281"/>
    <w:rsid w:val="00ED5DC9"/>
    <w:rsid w:val="00ED6B57"/>
    <w:rsid w:val="00ED6CB1"/>
    <w:rsid w:val="00ED7409"/>
    <w:rsid w:val="00EE06E5"/>
    <w:rsid w:val="00EE30B4"/>
    <w:rsid w:val="00EE32B2"/>
    <w:rsid w:val="00EE3984"/>
    <w:rsid w:val="00EE3AE3"/>
    <w:rsid w:val="00EE3CE4"/>
    <w:rsid w:val="00EE3EE1"/>
    <w:rsid w:val="00EE47EE"/>
    <w:rsid w:val="00EE4B24"/>
    <w:rsid w:val="00EE5C28"/>
    <w:rsid w:val="00EE6205"/>
    <w:rsid w:val="00EE7219"/>
    <w:rsid w:val="00EE7626"/>
    <w:rsid w:val="00EF04FC"/>
    <w:rsid w:val="00EF08BD"/>
    <w:rsid w:val="00EF0A2D"/>
    <w:rsid w:val="00EF0DA9"/>
    <w:rsid w:val="00EF125F"/>
    <w:rsid w:val="00EF1E35"/>
    <w:rsid w:val="00EF29CA"/>
    <w:rsid w:val="00EF2AF2"/>
    <w:rsid w:val="00EF2E3C"/>
    <w:rsid w:val="00EF518A"/>
    <w:rsid w:val="00EF63D1"/>
    <w:rsid w:val="00EF6834"/>
    <w:rsid w:val="00EF69A9"/>
    <w:rsid w:val="00EF6A39"/>
    <w:rsid w:val="00EF7284"/>
    <w:rsid w:val="00F00AE2"/>
    <w:rsid w:val="00F01188"/>
    <w:rsid w:val="00F013E4"/>
    <w:rsid w:val="00F0160E"/>
    <w:rsid w:val="00F02035"/>
    <w:rsid w:val="00F02F76"/>
    <w:rsid w:val="00F03D41"/>
    <w:rsid w:val="00F03D9D"/>
    <w:rsid w:val="00F049EA"/>
    <w:rsid w:val="00F04FB0"/>
    <w:rsid w:val="00F058BB"/>
    <w:rsid w:val="00F0677E"/>
    <w:rsid w:val="00F06839"/>
    <w:rsid w:val="00F06D59"/>
    <w:rsid w:val="00F070A8"/>
    <w:rsid w:val="00F108B8"/>
    <w:rsid w:val="00F108CD"/>
    <w:rsid w:val="00F10CB9"/>
    <w:rsid w:val="00F1179D"/>
    <w:rsid w:val="00F11B53"/>
    <w:rsid w:val="00F1327A"/>
    <w:rsid w:val="00F13FF2"/>
    <w:rsid w:val="00F14577"/>
    <w:rsid w:val="00F16325"/>
    <w:rsid w:val="00F172FF"/>
    <w:rsid w:val="00F17F8E"/>
    <w:rsid w:val="00F2037D"/>
    <w:rsid w:val="00F21157"/>
    <w:rsid w:val="00F21EA5"/>
    <w:rsid w:val="00F22CA7"/>
    <w:rsid w:val="00F23E13"/>
    <w:rsid w:val="00F249F5"/>
    <w:rsid w:val="00F24D3B"/>
    <w:rsid w:val="00F257E1"/>
    <w:rsid w:val="00F2610E"/>
    <w:rsid w:val="00F26BA4"/>
    <w:rsid w:val="00F26D1C"/>
    <w:rsid w:val="00F30AE2"/>
    <w:rsid w:val="00F30DC6"/>
    <w:rsid w:val="00F3159D"/>
    <w:rsid w:val="00F317B6"/>
    <w:rsid w:val="00F32916"/>
    <w:rsid w:val="00F32FBB"/>
    <w:rsid w:val="00F334F4"/>
    <w:rsid w:val="00F336F1"/>
    <w:rsid w:val="00F33702"/>
    <w:rsid w:val="00F33986"/>
    <w:rsid w:val="00F342CE"/>
    <w:rsid w:val="00F34904"/>
    <w:rsid w:val="00F3556C"/>
    <w:rsid w:val="00F36A1A"/>
    <w:rsid w:val="00F36E98"/>
    <w:rsid w:val="00F418AC"/>
    <w:rsid w:val="00F418BF"/>
    <w:rsid w:val="00F42765"/>
    <w:rsid w:val="00F42BC6"/>
    <w:rsid w:val="00F42D6F"/>
    <w:rsid w:val="00F42DDC"/>
    <w:rsid w:val="00F4347D"/>
    <w:rsid w:val="00F44249"/>
    <w:rsid w:val="00F46072"/>
    <w:rsid w:val="00F50276"/>
    <w:rsid w:val="00F50673"/>
    <w:rsid w:val="00F506AB"/>
    <w:rsid w:val="00F50869"/>
    <w:rsid w:val="00F5283F"/>
    <w:rsid w:val="00F53661"/>
    <w:rsid w:val="00F546DE"/>
    <w:rsid w:val="00F54856"/>
    <w:rsid w:val="00F5504D"/>
    <w:rsid w:val="00F5530B"/>
    <w:rsid w:val="00F556E4"/>
    <w:rsid w:val="00F5614B"/>
    <w:rsid w:val="00F56A1F"/>
    <w:rsid w:val="00F612D1"/>
    <w:rsid w:val="00F615E0"/>
    <w:rsid w:val="00F6161F"/>
    <w:rsid w:val="00F618ED"/>
    <w:rsid w:val="00F63403"/>
    <w:rsid w:val="00F63C57"/>
    <w:rsid w:val="00F64F31"/>
    <w:rsid w:val="00F655AD"/>
    <w:rsid w:val="00F65946"/>
    <w:rsid w:val="00F66408"/>
    <w:rsid w:val="00F66EF9"/>
    <w:rsid w:val="00F67197"/>
    <w:rsid w:val="00F67DD7"/>
    <w:rsid w:val="00F7039A"/>
    <w:rsid w:val="00F70695"/>
    <w:rsid w:val="00F71162"/>
    <w:rsid w:val="00F713FD"/>
    <w:rsid w:val="00F7240E"/>
    <w:rsid w:val="00F7251C"/>
    <w:rsid w:val="00F72C09"/>
    <w:rsid w:val="00F7385C"/>
    <w:rsid w:val="00F73967"/>
    <w:rsid w:val="00F73A91"/>
    <w:rsid w:val="00F74223"/>
    <w:rsid w:val="00F7475E"/>
    <w:rsid w:val="00F74789"/>
    <w:rsid w:val="00F74BCD"/>
    <w:rsid w:val="00F75CD9"/>
    <w:rsid w:val="00F76326"/>
    <w:rsid w:val="00F7642E"/>
    <w:rsid w:val="00F7762D"/>
    <w:rsid w:val="00F77F43"/>
    <w:rsid w:val="00F81487"/>
    <w:rsid w:val="00F8252B"/>
    <w:rsid w:val="00F82768"/>
    <w:rsid w:val="00F83107"/>
    <w:rsid w:val="00F83576"/>
    <w:rsid w:val="00F83818"/>
    <w:rsid w:val="00F90F32"/>
    <w:rsid w:val="00F9140E"/>
    <w:rsid w:val="00F928A9"/>
    <w:rsid w:val="00F93827"/>
    <w:rsid w:val="00F93DE0"/>
    <w:rsid w:val="00F96CB8"/>
    <w:rsid w:val="00F97634"/>
    <w:rsid w:val="00F97D10"/>
    <w:rsid w:val="00FA0C1F"/>
    <w:rsid w:val="00FA1703"/>
    <w:rsid w:val="00FA1ED8"/>
    <w:rsid w:val="00FA2912"/>
    <w:rsid w:val="00FA366B"/>
    <w:rsid w:val="00FA383A"/>
    <w:rsid w:val="00FA3ABC"/>
    <w:rsid w:val="00FA4368"/>
    <w:rsid w:val="00FA5531"/>
    <w:rsid w:val="00FA5AC7"/>
    <w:rsid w:val="00FA6528"/>
    <w:rsid w:val="00FA6BC7"/>
    <w:rsid w:val="00FB0794"/>
    <w:rsid w:val="00FB0A9F"/>
    <w:rsid w:val="00FB2AE1"/>
    <w:rsid w:val="00FB3948"/>
    <w:rsid w:val="00FB4A98"/>
    <w:rsid w:val="00FB4FE6"/>
    <w:rsid w:val="00FB53F7"/>
    <w:rsid w:val="00FB78A6"/>
    <w:rsid w:val="00FC009B"/>
    <w:rsid w:val="00FC1243"/>
    <w:rsid w:val="00FC2726"/>
    <w:rsid w:val="00FC3080"/>
    <w:rsid w:val="00FC3558"/>
    <w:rsid w:val="00FC5194"/>
    <w:rsid w:val="00FC5E88"/>
    <w:rsid w:val="00FC7F51"/>
    <w:rsid w:val="00FC7F79"/>
    <w:rsid w:val="00FD18C6"/>
    <w:rsid w:val="00FD2009"/>
    <w:rsid w:val="00FD2478"/>
    <w:rsid w:val="00FD2CB5"/>
    <w:rsid w:val="00FD2F57"/>
    <w:rsid w:val="00FD31E3"/>
    <w:rsid w:val="00FD36D4"/>
    <w:rsid w:val="00FD3C6F"/>
    <w:rsid w:val="00FD4575"/>
    <w:rsid w:val="00FD4587"/>
    <w:rsid w:val="00FD52EB"/>
    <w:rsid w:val="00FD58F9"/>
    <w:rsid w:val="00FD6941"/>
    <w:rsid w:val="00FD6F01"/>
    <w:rsid w:val="00FD7C7D"/>
    <w:rsid w:val="00FE0980"/>
    <w:rsid w:val="00FE09D4"/>
    <w:rsid w:val="00FE176F"/>
    <w:rsid w:val="00FE177B"/>
    <w:rsid w:val="00FE269E"/>
    <w:rsid w:val="00FE2BE2"/>
    <w:rsid w:val="00FE34E2"/>
    <w:rsid w:val="00FE36E3"/>
    <w:rsid w:val="00FE4531"/>
    <w:rsid w:val="00FE4D2D"/>
    <w:rsid w:val="00FE4D31"/>
    <w:rsid w:val="00FE5E1C"/>
    <w:rsid w:val="00FE7B49"/>
    <w:rsid w:val="00FF16CB"/>
    <w:rsid w:val="00FF1A14"/>
    <w:rsid w:val="00FF1B9D"/>
    <w:rsid w:val="00FF3274"/>
    <w:rsid w:val="00FF4825"/>
    <w:rsid w:val="00FF4A67"/>
    <w:rsid w:val="00FF5874"/>
    <w:rsid w:val="00FF5E90"/>
    <w:rsid w:val="00FF6135"/>
    <w:rsid w:val="00FF64A6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15635B"/>
  <w15:docId w15:val="{F468C53D-6763-6943-A0C3-FA2FFC2C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E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876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5E28"/>
    <w:pPr>
      <w:keepNext/>
      <w:keepLines/>
      <w:spacing w:before="240"/>
      <w:jc w:val="both"/>
      <w:outlineLvl w:val="3"/>
    </w:pPr>
    <w:rPr>
      <w:rFonts w:ascii="Palatino Linotype" w:eastAsiaTheme="majorEastAsia" w:hAnsi="Palatino Linotype" w:cstheme="majorBidi"/>
      <w:b/>
      <w:i/>
      <w:iCs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7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1E2707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27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2707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t1">
    <w:name w:val="st1"/>
    <w:basedOn w:val="DefaultParagraphFont"/>
    <w:uiPriority w:val="99"/>
    <w:rsid w:val="001E270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707"/>
    <w:rPr>
      <w:rFonts w:ascii="Tahoma" w:eastAsia="Times New Roman" w:hAnsi="Tahoma" w:cs="Tahoma"/>
      <w:sz w:val="16"/>
      <w:szCs w:val="16"/>
      <w:lang w:eastAsia="da-DK"/>
    </w:rPr>
  </w:style>
  <w:style w:type="paragraph" w:styleId="NormalWeb">
    <w:name w:val="Normal (Web)"/>
    <w:basedOn w:val="Normal"/>
    <w:uiPriority w:val="99"/>
    <w:unhideWhenUsed/>
    <w:rsid w:val="004B2534"/>
    <w:pPr>
      <w:spacing w:line="304" w:lineRule="auto"/>
    </w:pPr>
    <w:rPr>
      <w:sz w:val="20"/>
      <w:szCs w:val="20"/>
    </w:rPr>
  </w:style>
  <w:style w:type="character" w:customStyle="1" w:styleId="hlfld-fulltext">
    <w:name w:val="hlfld-fulltext"/>
    <w:basedOn w:val="DefaultParagraphFont"/>
    <w:rsid w:val="004B25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6F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LineNumber">
    <w:name w:val="line number"/>
    <w:basedOn w:val="DefaultParagraphFont"/>
    <w:uiPriority w:val="99"/>
    <w:semiHidden/>
    <w:unhideWhenUsed/>
    <w:rsid w:val="00FE177B"/>
  </w:style>
  <w:style w:type="character" w:styleId="Emphasis">
    <w:name w:val="Emphasis"/>
    <w:basedOn w:val="DefaultParagraphFont"/>
    <w:uiPriority w:val="20"/>
    <w:qFormat/>
    <w:rsid w:val="00D274D3"/>
    <w:rPr>
      <w:i/>
      <w:iCs/>
    </w:rPr>
  </w:style>
  <w:style w:type="character" w:styleId="Strong">
    <w:name w:val="Strong"/>
    <w:basedOn w:val="DefaultParagraphFont"/>
    <w:uiPriority w:val="22"/>
    <w:qFormat/>
    <w:rsid w:val="001F168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F2B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BA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CF2BA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BA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tails1">
    <w:name w:val="details1"/>
    <w:basedOn w:val="Normal"/>
    <w:rsid w:val="00D64935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8765F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basedOn w:val="DefaultParagraphFont"/>
    <w:uiPriority w:val="99"/>
    <w:unhideWhenUsed/>
    <w:rsid w:val="0038765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B53F7"/>
  </w:style>
  <w:style w:type="paragraph" w:styleId="Revision">
    <w:name w:val="Revision"/>
    <w:hidden/>
    <w:uiPriority w:val="99"/>
    <w:semiHidden/>
    <w:rsid w:val="00547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11A1"/>
    <w:pPr>
      <w:jc w:val="both"/>
    </w:pPr>
    <w:rPr>
      <w:rFonts w:ascii="Palatino Linotype" w:eastAsiaTheme="minorHAnsi" w:hAnsi="Palatino Linotype" w:cstheme="minorBidi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11A1"/>
    <w:rPr>
      <w:rFonts w:ascii="Palatino Linotype" w:hAnsi="Palatino Linotype"/>
      <w:sz w:val="2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111A1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A111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A111A1"/>
    <w:pPr>
      <w:spacing w:after="200"/>
      <w:jc w:val="both"/>
    </w:pPr>
    <w:rPr>
      <w:rFonts w:ascii="Palatino Linotype" w:eastAsiaTheme="minorHAnsi" w:hAnsi="Palatino Linotype" w:cstheme="minorBidi"/>
      <w:i/>
      <w:iCs/>
      <w:color w:val="1F497D" w:themeColor="text2"/>
      <w:sz w:val="18"/>
      <w:szCs w:val="18"/>
      <w:lang w:val="en-GB" w:eastAsia="en-US"/>
    </w:rPr>
  </w:style>
  <w:style w:type="table" w:customStyle="1" w:styleId="GridTable1Light1">
    <w:name w:val="Grid Table 1 Light1"/>
    <w:basedOn w:val="TableNormal"/>
    <w:uiPriority w:val="46"/>
    <w:rsid w:val="00475E28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475E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475E28"/>
    <w:rPr>
      <w:rFonts w:ascii="Palatino Linotype" w:eastAsiaTheme="majorEastAsia" w:hAnsi="Palatino Linotype" w:cstheme="majorBidi"/>
      <w:b/>
      <w:i/>
      <w:iCs/>
      <w:sz w:val="24"/>
      <w:lang w:val="en-GB"/>
    </w:rPr>
  </w:style>
  <w:style w:type="paragraph" w:customStyle="1" w:styleId="Tese1">
    <w:name w:val="Tese1"/>
    <w:basedOn w:val="Heading2"/>
    <w:link w:val="Tese1Carter"/>
    <w:rsid w:val="00475E28"/>
    <w:pPr>
      <w:spacing w:before="200" w:after="200" w:line="247" w:lineRule="auto"/>
      <w:jc w:val="both"/>
    </w:pPr>
    <w:rPr>
      <w:rFonts w:ascii="Palatino Linotype" w:hAnsi="Palatino Linotype"/>
      <w:b/>
      <w:color w:val="000000" w:themeColor="text1"/>
      <w:sz w:val="24"/>
      <w:lang w:val="en-GB"/>
    </w:rPr>
  </w:style>
  <w:style w:type="character" w:customStyle="1" w:styleId="Tese1Carter">
    <w:name w:val="Tese1 Caráter"/>
    <w:basedOn w:val="Heading2Char"/>
    <w:link w:val="Tese1"/>
    <w:rsid w:val="00475E28"/>
    <w:rPr>
      <w:rFonts w:ascii="Palatino Linotype" w:eastAsiaTheme="majorEastAsia" w:hAnsi="Palatino Linotype" w:cstheme="majorBidi"/>
      <w:b/>
      <w:color w:val="000000" w:themeColor="text1"/>
      <w:sz w:val="24"/>
      <w:szCs w:val="26"/>
      <w:lang w:val="en-GB" w:eastAsia="da-DK"/>
    </w:rPr>
  </w:style>
  <w:style w:type="paragraph" w:styleId="TOCHeading">
    <w:name w:val="TOC Heading"/>
    <w:basedOn w:val="Heading1"/>
    <w:next w:val="Normal"/>
    <w:uiPriority w:val="39"/>
    <w:unhideWhenUsed/>
    <w:qFormat/>
    <w:rsid w:val="00475E28"/>
    <w:pPr>
      <w:spacing w:line="247" w:lineRule="auto"/>
      <w:outlineLvl w:val="9"/>
    </w:pPr>
    <w:rPr>
      <w:b/>
      <w:lang w:val="pt-PT" w:eastAsia="pt-PT"/>
    </w:rPr>
  </w:style>
  <w:style w:type="paragraph" w:styleId="TOC1">
    <w:name w:val="toc 1"/>
    <w:basedOn w:val="Normal"/>
    <w:next w:val="Normal"/>
    <w:autoRedefine/>
    <w:uiPriority w:val="39"/>
    <w:unhideWhenUsed/>
    <w:rsid w:val="00475E28"/>
    <w:pPr>
      <w:spacing w:before="120" w:after="100" w:line="247" w:lineRule="auto"/>
      <w:jc w:val="both"/>
    </w:pPr>
    <w:rPr>
      <w:rFonts w:ascii="Palatino Linotype" w:eastAsiaTheme="minorHAnsi" w:hAnsi="Palatino Linotype" w:cstheme="minorBidi"/>
      <w:szCs w:val="22"/>
      <w:lang w:val="en-GB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75E28"/>
    <w:pPr>
      <w:spacing w:before="120" w:after="100" w:line="247" w:lineRule="auto"/>
      <w:ind w:left="220"/>
      <w:jc w:val="both"/>
    </w:pPr>
    <w:rPr>
      <w:rFonts w:ascii="Palatino Linotype" w:eastAsiaTheme="minorHAnsi" w:hAnsi="Palatino Linotype" w:cstheme="minorBidi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75E28"/>
    <w:pPr>
      <w:spacing w:before="120" w:after="100" w:line="247" w:lineRule="auto"/>
      <w:ind w:left="440"/>
      <w:jc w:val="both"/>
    </w:pPr>
    <w:rPr>
      <w:rFonts w:ascii="Palatino Linotype" w:eastAsiaTheme="minorHAnsi" w:hAnsi="Palatino Linotype" w:cstheme="minorBidi"/>
      <w:szCs w:val="22"/>
      <w:lang w:val="en-GB" w:eastAsia="en-US"/>
    </w:rPr>
  </w:style>
  <w:style w:type="paragraph" w:customStyle="1" w:styleId="Default">
    <w:name w:val="Default"/>
    <w:rsid w:val="00475E28"/>
    <w:pPr>
      <w:autoSpaceDE w:val="0"/>
      <w:autoSpaceDN w:val="0"/>
      <w:adjustRightInd w:val="0"/>
      <w:spacing w:after="0" w:line="240" w:lineRule="auto"/>
    </w:pPr>
    <w:rPr>
      <w:rFonts w:ascii="Palatino" w:hAnsi="Palatino" w:cs="Palatino"/>
      <w:color w:val="000000"/>
      <w:sz w:val="24"/>
      <w:szCs w:val="24"/>
      <w:lang w:val="pt-PT"/>
    </w:rPr>
  </w:style>
  <w:style w:type="table" w:styleId="TableGrid">
    <w:name w:val="Table Grid"/>
    <w:basedOn w:val="TableNormal"/>
    <w:uiPriority w:val="39"/>
    <w:rsid w:val="00475E28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">
    <w:name w:val="List Table 21"/>
    <w:basedOn w:val="TableNormal"/>
    <w:uiPriority w:val="47"/>
    <w:rsid w:val="00475E28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75E2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5E28"/>
    <w:rPr>
      <w:color w:val="808080"/>
    </w:rPr>
  </w:style>
  <w:style w:type="paragraph" w:customStyle="1" w:styleId="Template-Hoved1">
    <w:name w:val="Template - Hoved 1"/>
    <w:basedOn w:val="Normal"/>
    <w:next w:val="Normal"/>
    <w:autoRedefine/>
    <w:uiPriority w:val="99"/>
    <w:semiHidden/>
    <w:rsid w:val="00475E28"/>
    <w:pPr>
      <w:spacing w:line="300" w:lineRule="exact"/>
    </w:pPr>
    <w:rPr>
      <w:caps/>
      <w:noProof/>
      <w:spacing w:val="42"/>
      <w:szCs w:val="22"/>
      <w:lang w:val="en-GB"/>
    </w:rPr>
  </w:style>
  <w:style w:type="paragraph" w:customStyle="1" w:styleId="Template-Hoved2">
    <w:name w:val="Template - Hoved 2"/>
    <w:basedOn w:val="Normal"/>
    <w:next w:val="Normal"/>
    <w:autoRedefine/>
    <w:uiPriority w:val="99"/>
    <w:semiHidden/>
    <w:rsid w:val="00475E28"/>
    <w:pPr>
      <w:spacing w:line="280" w:lineRule="exact"/>
    </w:pPr>
    <w:rPr>
      <w:caps/>
      <w:noProof/>
      <w:spacing w:val="42"/>
      <w:sz w:val="18"/>
      <w:szCs w:val="20"/>
      <w:lang w:val="en-GB"/>
    </w:rPr>
  </w:style>
  <w:style w:type="table" w:customStyle="1" w:styleId="PlainTable21">
    <w:name w:val="Plain Table 21"/>
    <w:basedOn w:val="TableNormal"/>
    <w:uiPriority w:val="42"/>
    <w:rsid w:val="00475E28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475E28"/>
    <w:pPr>
      <w:spacing w:after="0" w:line="240" w:lineRule="auto"/>
    </w:pPr>
    <w:rPr>
      <w:lang w:val="pt-PT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Bullet">
    <w:name w:val="List Bullet"/>
    <w:basedOn w:val="Normal"/>
    <w:uiPriority w:val="99"/>
    <w:semiHidden/>
    <w:unhideWhenUsed/>
    <w:rsid w:val="00475E28"/>
    <w:pPr>
      <w:numPr>
        <w:numId w:val="3"/>
      </w:numPr>
      <w:spacing w:before="120" w:line="247" w:lineRule="auto"/>
      <w:contextualSpacing/>
      <w:jc w:val="both"/>
    </w:pPr>
    <w:rPr>
      <w:rFonts w:ascii="Palatino Linotype" w:eastAsiaTheme="minorHAnsi" w:hAnsi="Palatino Linotype" w:cstheme="minorBidi"/>
      <w:szCs w:val="22"/>
      <w:lang w:val="en-GB" w:eastAsia="en-US"/>
    </w:rPr>
  </w:style>
  <w:style w:type="paragraph" w:styleId="ListNumber">
    <w:name w:val="List Number"/>
    <w:basedOn w:val="Normal"/>
    <w:uiPriority w:val="99"/>
    <w:semiHidden/>
    <w:unhideWhenUsed/>
    <w:rsid w:val="00475E28"/>
    <w:pPr>
      <w:numPr>
        <w:numId w:val="4"/>
      </w:numPr>
      <w:spacing w:before="120" w:line="247" w:lineRule="auto"/>
      <w:contextualSpacing/>
      <w:jc w:val="both"/>
    </w:pPr>
    <w:rPr>
      <w:rFonts w:ascii="Palatino Linotype" w:eastAsiaTheme="minorHAnsi" w:hAnsi="Palatino Linotype" w:cstheme="minorBidi"/>
      <w:szCs w:val="22"/>
      <w:lang w:val="en-GB" w:eastAsia="en-US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421154"/>
    <w:rPr>
      <w:color w:val="605E5C"/>
      <w:shd w:val="clear" w:color="auto" w:fill="E1DFDD"/>
    </w:rPr>
  </w:style>
  <w:style w:type="paragraph" w:customStyle="1" w:styleId="p">
    <w:name w:val="p"/>
    <w:basedOn w:val="Normal"/>
    <w:rsid w:val="00BD5283"/>
    <w:pPr>
      <w:spacing w:before="100" w:beforeAutospacing="1" w:after="100" w:afterAutospacing="1"/>
    </w:pPr>
    <w:rPr>
      <w:lang w:val="en-US" w:eastAsia="en-US"/>
    </w:rPr>
  </w:style>
  <w:style w:type="character" w:customStyle="1" w:styleId="Ulstomtale2">
    <w:name w:val="Uløst omtale2"/>
    <w:basedOn w:val="DefaultParagraphFont"/>
    <w:uiPriority w:val="99"/>
    <w:semiHidden/>
    <w:unhideWhenUsed/>
    <w:rsid w:val="00727598"/>
    <w:rPr>
      <w:color w:val="605E5C"/>
      <w:shd w:val="clear" w:color="auto" w:fill="E1DFDD"/>
    </w:rPr>
  </w:style>
  <w:style w:type="paragraph" w:customStyle="1" w:styleId="MDPI62BackMatter">
    <w:name w:val="MDPI_6.2_BackMatter"/>
    <w:qFormat/>
    <w:rsid w:val="00E0320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table" w:customStyle="1" w:styleId="GridTable1Light10">
    <w:name w:val="Grid Table 1 Light1"/>
    <w:basedOn w:val="TableNormal"/>
    <w:uiPriority w:val="46"/>
    <w:rsid w:val="00D552FC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inText">
    <w:name w:val="Plain Text"/>
    <w:basedOn w:val="Normal"/>
    <w:link w:val="PlainTextChar"/>
    <w:uiPriority w:val="99"/>
    <w:unhideWhenUsed/>
    <w:rsid w:val="00384D3E"/>
    <w:rPr>
      <w:rFonts w:ascii="Verdana" w:hAnsi="Verdana" w:cs="Consolas"/>
      <w:sz w:val="2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4D3E"/>
    <w:rPr>
      <w:rFonts w:ascii="Verdana" w:eastAsia="Times New Roman" w:hAnsi="Verdana" w:cs="Consolas"/>
      <w:sz w:val="20"/>
      <w:szCs w:val="2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7B4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519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F593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5932"/>
    <w:rPr>
      <w:rFonts w:ascii="Times New Roman" w:eastAsia="Times New Roman" w:hAnsi="Times New Roman" w:cs="Times New Roman"/>
      <w:noProof/>
      <w:sz w:val="24"/>
      <w:szCs w:val="24"/>
      <w:lang w:eastAsia="da-DK"/>
    </w:rPr>
  </w:style>
  <w:style w:type="paragraph" w:customStyle="1" w:styleId="EndNoteBibliography">
    <w:name w:val="EndNote Bibliography"/>
    <w:basedOn w:val="Normal"/>
    <w:link w:val="EndNoteBibliographyChar"/>
    <w:rsid w:val="00CF593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F5932"/>
    <w:rPr>
      <w:rFonts w:ascii="Times New Roman" w:eastAsia="Times New Roman" w:hAnsi="Times New Roman" w:cs="Times New Roman"/>
      <w:noProof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3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5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6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87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05285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13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0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57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2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97177">
                                                      <w:marLeft w:val="105"/>
                                                      <w:marRight w:val="105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27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53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06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139192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0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1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943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220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9869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760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020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0530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0498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6F974FADB284F9DC8D00435BDF760" ma:contentTypeVersion="14" ma:contentTypeDescription="Create a new document." ma:contentTypeScope="" ma:versionID="c2101c9978662d0a6144f74216e1f5ad">
  <xsd:schema xmlns:xsd="http://www.w3.org/2001/XMLSchema" xmlns:xs="http://www.w3.org/2001/XMLSchema" xmlns:p="http://schemas.microsoft.com/office/2006/metadata/properties" xmlns:ns3="8a5d005c-7c05-49de-bfc0-8770a5362cd0" xmlns:ns4="f06ff1ad-fba8-41bb-9ce2-2877669cebc2" targetNamespace="http://schemas.microsoft.com/office/2006/metadata/properties" ma:root="true" ma:fieldsID="c08e51d6dbfb08b36b9d6a7d264bc6b0" ns3:_="" ns4:_="">
    <xsd:import namespace="8a5d005c-7c05-49de-bfc0-8770a5362cd0"/>
    <xsd:import namespace="f06ff1ad-fba8-41bb-9ce2-2877669ceb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d005c-7c05-49de-bfc0-8770a5362c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ff1ad-fba8-41bb-9ce2-2877669ce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345D-DE7B-47E4-9BF9-D082870FD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d005c-7c05-49de-bfc0-8770a5362cd0"/>
    <ds:schemaRef ds:uri="f06ff1ad-fba8-41bb-9ce2-2877669ce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4455C-4917-4651-91CA-22FB2D4581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FDE29C-1ABC-43D1-BAEC-452FF27791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E7296-43E6-4FF4-BD38-C8E87510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2070</Words>
  <Characters>11802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13845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RH31010</dc:creator>
  <cp:keywords/>
  <dc:description/>
  <cp:lastModifiedBy>Dhanalakshmi S.K.</cp:lastModifiedBy>
  <cp:revision>6</cp:revision>
  <cp:lastPrinted>2024-04-24T13:40:00Z</cp:lastPrinted>
  <dcterms:created xsi:type="dcterms:W3CDTF">2024-03-25T08:23:00Z</dcterms:created>
  <dcterms:modified xsi:type="dcterms:W3CDTF">2024-04-24T18:33:00Z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880f92a7-f774-3569-b66c-6e440d2906ba</vt:lpwstr>
  </property>
  <property fmtid="{D5CDD505-2E9C-101B-9397-08002B2CF9AE}" pid="4" name="Mendeley Recent Style Id 0_1">
    <vt:lpwstr>http://www.zotero.org/styles/american-sociological-association</vt:lpwstr>
  </property>
  <property fmtid="{D5CDD505-2E9C-101B-9397-08002B2CF9AE}" pid="5" name="Mendeley Recent Style Name 0_1">
    <vt:lpwstr>American Sociological Association 6th edition</vt:lpwstr>
  </property>
  <property fmtid="{D5CDD505-2E9C-101B-9397-08002B2CF9AE}" pid="6" name="Mendeley Recent Style Id 1_1">
    <vt:lpwstr>http://www.zotero.org/styles/harvard-cite-them-right</vt:lpwstr>
  </property>
  <property fmtid="{D5CDD505-2E9C-101B-9397-08002B2CF9AE}" pid="7" name="Mendeley Recent Style Name 1_1">
    <vt:lpwstr>Cite Them Right 12th edition - Harvard</vt:lpwstr>
  </property>
  <property fmtid="{D5CDD505-2E9C-101B-9397-08002B2CF9AE}" pid="8" name="Mendeley Recent Style Id 2_1">
    <vt:lpwstr>http://www.zotero.org/styles/diabetologia</vt:lpwstr>
  </property>
  <property fmtid="{D5CDD505-2E9C-101B-9397-08002B2CF9AE}" pid="9" name="Mendeley Recent Style Name 2_1">
    <vt:lpwstr>Diabetologia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http://www.zotero.org/styles/modern-humanities-research-association</vt:lpwstr>
  </property>
  <property fmtid="{D5CDD505-2E9C-101B-9397-08002B2CF9AE}" pid="13" name="Mendeley Recent Style Name 4_1">
    <vt:lpwstr>Modern Humanities Research Association 3rd edition (note with bibliography)</vt:lpwstr>
  </property>
  <property fmtid="{D5CDD505-2E9C-101B-9397-08002B2CF9AE}" pid="14" name="Mendeley Recent Style Id 5_1">
    <vt:lpwstr>http://www.zotero.org/styles/molecular-metabolism</vt:lpwstr>
  </property>
  <property fmtid="{D5CDD505-2E9C-101B-9397-08002B2CF9AE}" pid="15" name="Mendeley Recent Style Name 5_1">
    <vt:lpwstr>Molecular Metabolism</vt:lpwstr>
  </property>
  <property fmtid="{D5CDD505-2E9C-101B-9397-08002B2CF9AE}" pid="16" name="Mendeley Recent Style Id 6_1">
    <vt:lpwstr>http://www.zotero.org/styles/nature</vt:lpwstr>
  </property>
  <property fmtid="{D5CDD505-2E9C-101B-9397-08002B2CF9AE}" pid="17" name="Mendeley Recent Style Name 6_1">
    <vt:lpwstr>Nature</vt:lpwstr>
  </property>
  <property fmtid="{D5CDD505-2E9C-101B-9397-08002B2CF9AE}" pid="18" name="Mendeley Recent Style Id 7_1">
    <vt:lpwstr>http://www.zotero.org/styles/scientific-reports</vt:lpwstr>
  </property>
  <property fmtid="{D5CDD505-2E9C-101B-9397-08002B2CF9AE}" pid="19" name="Mendeley Recent Style Name 7_1">
    <vt:lpwstr>Scientific Reports</vt:lpwstr>
  </property>
  <property fmtid="{D5CDD505-2E9C-101B-9397-08002B2CF9AE}" pid="20" name="Mendeley Recent Style Id 8_1">
    <vt:lpwstr>http://www.zotero.org/styles/the-journal-of-clinical-endocrinology-and-metabolism</vt:lpwstr>
  </property>
  <property fmtid="{D5CDD505-2E9C-101B-9397-08002B2CF9AE}" pid="21" name="Mendeley Recent Style Name 8_1">
    <vt:lpwstr>The Journal of Clinical Endocrinology &amp; Metabolism</vt:lpwstr>
  </property>
  <property fmtid="{D5CDD505-2E9C-101B-9397-08002B2CF9AE}" pid="22" name="Mendeley Recent Style Id 9_1">
    <vt:lpwstr>http://www.zotero.org/styles/the-lancet-infectious-diseases</vt:lpwstr>
  </property>
  <property fmtid="{D5CDD505-2E9C-101B-9397-08002B2CF9AE}" pid="23" name="Mendeley Recent Style Name 9_1">
    <vt:lpwstr>The Lancet Infectious Diseases</vt:lpwstr>
  </property>
  <property fmtid="{D5CDD505-2E9C-101B-9397-08002B2CF9AE}" pid="24" name="ContentTypeId">
    <vt:lpwstr>0x01010083F6F974FADB284F9DC8D00435BDF760</vt:lpwstr>
  </property>
  <property fmtid="{D5CDD505-2E9C-101B-9397-08002B2CF9AE}" pid="25" name="Mendeley Citation Style_1">
    <vt:lpwstr>http://www.zotero.org/styles/diabetologia</vt:lpwstr>
  </property>
  <property fmtid="{D5CDD505-2E9C-101B-9397-08002B2CF9AE}" pid="26" name="ContentRemapped">
    <vt:lpwstr>true</vt:lpwstr>
  </property>
  <property fmtid="{D5CDD505-2E9C-101B-9397-08002B2CF9AE}" pid="27" name="MSIP_Label_6a2630e2-1ac5-455e-8217-0156b1936a76_Enabled">
    <vt:lpwstr>true</vt:lpwstr>
  </property>
  <property fmtid="{D5CDD505-2E9C-101B-9397-08002B2CF9AE}" pid="28" name="MSIP_Label_6a2630e2-1ac5-455e-8217-0156b1936a76_SetDate">
    <vt:lpwstr>2022-12-04T15:33:35Z</vt:lpwstr>
  </property>
  <property fmtid="{D5CDD505-2E9C-101B-9397-08002B2CF9AE}" pid="29" name="MSIP_Label_6a2630e2-1ac5-455e-8217-0156b1936a76_Method">
    <vt:lpwstr>Standard</vt:lpwstr>
  </property>
  <property fmtid="{D5CDD505-2E9C-101B-9397-08002B2CF9AE}" pid="30" name="MSIP_Label_6a2630e2-1ac5-455e-8217-0156b1936a76_Name">
    <vt:lpwstr>Notclass</vt:lpwstr>
  </property>
  <property fmtid="{D5CDD505-2E9C-101B-9397-08002B2CF9AE}" pid="31" name="MSIP_Label_6a2630e2-1ac5-455e-8217-0156b1936a76_SiteId">
    <vt:lpwstr>a3927f91-cda1-4696-af89-8c9f1ceffa91</vt:lpwstr>
  </property>
  <property fmtid="{D5CDD505-2E9C-101B-9397-08002B2CF9AE}" pid="32" name="MSIP_Label_6a2630e2-1ac5-455e-8217-0156b1936a76_ActionId">
    <vt:lpwstr>369381c6-7c9e-40d5-91f5-56ec0d7e2793</vt:lpwstr>
  </property>
  <property fmtid="{D5CDD505-2E9C-101B-9397-08002B2CF9AE}" pid="33" name="MSIP_Label_6a2630e2-1ac5-455e-8217-0156b1936a76_ContentBits">
    <vt:lpwstr>0</vt:lpwstr>
  </property>
  <property fmtid="{D5CDD505-2E9C-101B-9397-08002B2CF9AE}" pid="34" name="GrammarlyDocumentId">
    <vt:lpwstr>abc91ea08e8aec7be5938998489bdf27177814f0ec8476ae538ff13181c166c2</vt:lpwstr>
  </property>
</Properties>
</file>