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519" w:rsidRDefault="00B63AF0" w:rsidP="008B0519">
      <w:pPr>
        <w:jc w:val="center"/>
        <w:rPr>
          <w:bCs/>
          <w:szCs w:val="21"/>
        </w:rPr>
      </w:pPr>
      <w:r w:rsidRPr="007A4478">
        <w:rPr>
          <w:b/>
          <w:bCs/>
          <w:sz w:val="24"/>
        </w:rPr>
        <w:t>Table S1.</w:t>
      </w:r>
      <w:r w:rsidRPr="007A4478">
        <w:rPr>
          <w:bCs/>
          <w:sz w:val="24"/>
        </w:rPr>
        <w:t xml:space="preserve"> Primers used for the BS-PCR and </w:t>
      </w:r>
      <w:proofErr w:type="spellStart"/>
      <w:r w:rsidRPr="007A4478">
        <w:rPr>
          <w:bCs/>
          <w:sz w:val="24"/>
        </w:rPr>
        <w:t>qPCR</w:t>
      </w:r>
      <w:proofErr w:type="spellEnd"/>
      <w:r w:rsidRPr="007A4478">
        <w:rPr>
          <w:bCs/>
          <w:sz w:val="24"/>
        </w:rPr>
        <w:t xml:space="preserve"> assays.</w:t>
      </w:r>
    </w:p>
    <w:tbl>
      <w:tblPr>
        <w:tblW w:w="1015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413"/>
        <w:gridCol w:w="572"/>
        <w:gridCol w:w="3780"/>
        <w:gridCol w:w="4394"/>
      </w:tblGrid>
      <w:tr w:rsidR="008B0519" w:rsidTr="000E4CAF">
        <w:trPr>
          <w:trHeight w:val="397"/>
          <w:tblHeader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bCs/>
                <w:szCs w:val="21"/>
              </w:rPr>
              <w:t>Primer name</w:t>
            </w:r>
          </w:p>
        </w:tc>
        <w:tc>
          <w:tcPr>
            <w:tcW w:w="43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Forward sequence</w:t>
            </w:r>
            <w:r>
              <w:rPr>
                <w:bCs/>
                <w:szCs w:val="21"/>
              </w:rPr>
              <w:t>（</w:t>
            </w:r>
            <w:r>
              <w:rPr>
                <w:bCs/>
                <w:szCs w:val="21"/>
              </w:rPr>
              <w:t>5</w:t>
            </w:r>
            <w:proofErr w:type="gramStart"/>
            <w:r>
              <w:rPr>
                <w:bCs/>
                <w:szCs w:val="21"/>
              </w:rPr>
              <w:t>’</w:t>
            </w:r>
            <w:proofErr w:type="gramEnd"/>
            <w:r>
              <w:rPr>
                <w:bCs/>
                <w:szCs w:val="21"/>
              </w:rPr>
              <w:t>→3</w:t>
            </w:r>
            <w:proofErr w:type="gramStart"/>
            <w:r>
              <w:rPr>
                <w:bCs/>
                <w:szCs w:val="21"/>
              </w:rPr>
              <w:t>’</w:t>
            </w:r>
            <w:proofErr w:type="gramEnd"/>
            <w:r>
              <w:rPr>
                <w:bCs/>
                <w:szCs w:val="21"/>
              </w:rPr>
              <w:t>）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Reverse sequence</w:t>
            </w:r>
            <w:r>
              <w:rPr>
                <w:bCs/>
                <w:szCs w:val="21"/>
              </w:rPr>
              <w:t>（</w:t>
            </w:r>
            <w:r>
              <w:rPr>
                <w:bCs/>
                <w:szCs w:val="21"/>
              </w:rPr>
              <w:t>5</w:t>
            </w:r>
            <w:proofErr w:type="gramStart"/>
            <w:r>
              <w:rPr>
                <w:bCs/>
                <w:szCs w:val="21"/>
              </w:rPr>
              <w:t>’</w:t>
            </w:r>
            <w:proofErr w:type="gramEnd"/>
            <w:r>
              <w:rPr>
                <w:bCs/>
                <w:szCs w:val="21"/>
              </w:rPr>
              <w:t>→3</w:t>
            </w:r>
            <w:proofErr w:type="gramStart"/>
            <w:r>
              <w:rPr>
                <w:bCs/>
                <w:szCs w:val="21"/>
              </w:rPr>
              <w:t>’</w:t>
            </w:r>
            <w:proofErr w:type="gramEnd"/>
            <w:r>
              <w:rPr>
                <w:bCs/>
                <w:szCs w:val="21"/>
              </w:rPr>
              <w:t>）</w:t>
            </w:r>
          </w:p>
        </w:tc>
      </w:tr>
      <w:tr w:rsidR="008B0519" w:rsidTr="000E4CAF">
        <w:trPr>
          <w:gridAfter w:val="3"/>
          <w:wAfter w:w="8746" w:type="dxa"/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&lt;</w:t>
            </w:r>
            <w:proofErr w:type="spellStart"/>
            <w:r>
              <w:rPr>
                <w:bCs/>
                <w:szCs w:val="21"/>
              </w:rPr>
              <w:t>qPCR</w:t>
            </w:r>
            <w:proofErr w:type="spellEnd"/>
            <w:r>
              <w:rPr>
                <w:bCs/>
                <w:szCs w:val="21"/>
              </w:rPr>
              <w:t>&gt;</w:t>
            </w:r>
          </w:p>
        </w:tc>
      </w:tr>
      <w:tr w:rsidR="00667B39" w:rsidTr="00AF6888">
        <w:trPr>
          <w:trHeight w:val="397"/>
          <w:jc w:val="center"/>
        </w:trPr>
        <w:tc>
          <w:tcPr>
            <w:tcW w:w="1413" w:type="dxa"/>
            <w:shd w:val="clear" w:color="auto" w:fill="auto"/>
          </w:tcPr>
          <w:p w:rsidR="00667B39" w:rsidRPr="00892478" w:rsidRDefault="00667B39" w:rsidP="00667B39">
            <w:pPr>
              <w:adjustRightInd w:val="0"/>
              <w:spacing w:line="336" w:lineRule="auto"/>
              <w:jc w:val="center"/>
              <w:rPr>
                <w:i/>
                <w:sz w:val="20"/>
                <w:szCs w:val="20"/>
              </w:rPr>
            </w:pPr>
            <w:r w:rsidRPr="00667B39">
              <w:rPr>
                <w:bCs/>
                <w:i/>
                <w:iCs/>
                <w:szCs w:val="21"/>
              </w:rPr>
              <w:t>GAPDH</w:t>
            </w:r>
          </w:p>
        </w:tc>
        <w:tc>
          <w:tcPr>
            <w:tcW w:w="4352" w:type="dxa"/>
            <w:gridSpan w:val="2"/>
            <w:shd w:val="clear" w:color="auto" w:fill="auto"/>
          </w:tcPr>
          <w:p w:rsidR="00667B39" w:rsidRPr="00667B39" w:rsidRDefault="00667B39" w:rsidP="00667B39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 w:rsidRPr="00667B39">
              <w:rPr>
                <w:bCs/>
                <w:szCs w:val="21"/>
              </w:rPr>
              <w:t>CCACTCCTCCACCTTTGACG</w:t>
            </w:r>
          </w:p>
        </w:tc>
        <w:tc>
          <w:tcPr>
            <w:tcW w:w="4394" w:type="dxa"/>
          </w:tcPr>
          <w:p w:rsidR="00667B39" w:rsidRPr="004D6EBA" w:rsidRDefault="00667B39" w:rsidP="00667B39">
            <w:pPr>
              <w:adjustRightInd w:val="0"/>
              <w:spacing w:line="336" w:lineRule="auto"/>
              <w:jc w:val="left"/>
              <w:rPr>
                <w:sz w:val="20"/>
                <w:szCs w:val="20"/>
              </w:rPr>
            </w:pPr>
            <w:r w:rsidRPr="00667B39">
              <w:rPr>
                <w:bCs/>
                <w:szCs w:val="21"/>
              </w:rPr>
              <w:t>AGCCAAATTCGTTGTCATACCA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i/>
                <w:iCs/>
                <w:szCs w:val="21"/>
              </w:rPr>
            </w:pPr>
            <w:r>
              <w:rPr>
                <w:bCs/>
                <w:i/>
                <w:iCs/>
                <w:szCs w:val="21"/>
              </w:rPr>
              <w:t>MEST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TGTCACCCATCCTCACACGACT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GTTCCCGTCATTGTTGCGGATC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i/>
                <w:iCs/>
                <w:szCs w:val="21"/>
              </w:rPr>
            </w:pPr>
            <w:r>
              <w:rPr>
                <w:bCs/>
                <w:i/>
                <w:iCs/>
                <w:szCs w:val="21"/>
              </w:rPr>
              <w:t>KCNQ1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AAGACCATCGCCTCCTGCTTCT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CGGTTGAAGTGCTTCTGCCTCT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i/>
                <w:iCs/>
                <w:szCs w:val="21"/>
              </w:rPr>
            </w:pPr>
            <w:r>
              <w:rPr>
                <w:bCs/>
                <w:i/>
                <w:iCs/>
                <w:szCs w:val="21"/>
              </w:rPr>
              <w:t>IGF2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TGGCATCGTTGAGGAGTGCTGT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ACGGGGTATCTGGGGAAGTTGT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i/>
                <w:iCs/>
                <w:szCs w:val="21"/>
              </w:rPr>
            </w:pPr>
            <w:r>
              <w:rPr>
                <w:bCs/>
                <w:i/>
                <w:iCs/>
                <w:szCs w:val="21"/>
              </w:rPr>
              <w:t>GNAS-AS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CCTCCTTTTCGACGACTGATCG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TAATGAGGCGGAGCTCTGGAGA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i/>
                <w:iCs/>
                <w:szCs w:val="21"/>
              </w:rPr>
            </w:pPr>
            <w:r>
              <w:rPr>
                <w:bCs/>
                <w:i/>
                <w:iCs/>
                <w:szCs w:val="21"/>
              </w:rPr>
              <w:t>H19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CACTGGCCTCCAGAGCCCGT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CGTCTTGGCCTTCGGCAGCTG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i/>
                <w:iCs/>
                <w:szCs w:val="21"/>
              </w:rPr>
            </w:pPr>
            <w:r>
              <w:rPr>
                <w:bCs/>
                <w:i/>
                <w:iCs/>
                <w:szCs w:val="21"/>
              </w:rPr>
              <w:t>MEG3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TTTTGTGCCCAAGGCTCCTGGA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AGGGACTCAAGGAGCCAGGTTA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i/>
                <w:iCs/>
                <w:szCs w:val="21"/>
              </w:rPr>
            </w:pPr>
            <w:r>
              <w:rPr>
                <w:bCs/>
                <w:i/>
                <w:iCs/>
                <w:szCs w:val="21"/>
              </w:rPr>
              <w:t>PLAGL1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CAAGTGTGTGCAGCCTGACTGT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GAACGTCTTCTCACAGTGAGCAC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i/>
                <w:iCs/>
                <w:szCs w:val="21"/>
              </w:rPr>
            </w:pPr>
            <w:r>
              <w:rPr>
                <w:bCs/>
                <w:i/>
                <w:iCs/>
                <w:szCs w:val="21"/>
              </w:rPr>
              <w:t>DLK1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CCCCAAAATGGATTCTGCGAGG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GGTTCTCCACAGAGTCCGTGAA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i/>
                <w:iCs/>
                <w:szCs w:val="21"/>
              </w:rPr>
            </w:pPr>
            <w:r>
              <w:rPr>
                <w:bCs/>
                <w:i/>
                <w:iCs/>
                <w:szCs w:val="21"/>
              </w:rPr>
              <w:t>RB1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CAGAAGGTCTGCCAACACCAAC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TTGAGCACACGGTCGCTGTTAC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i/>
                <w:iCs/>
                <w:szCs w:val="21"/>
              </w:rPr>
            </w:pPr>
            <w:r>
              <w:rPr>
                <w:bCs/>
                <w:i/>
                <w:iCs/>
                <w:szCs w:val="21"/>
              </w:rPr>
              <w:t>PEG3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CGGAACAGAAGAGAGTCCTCAC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TGCTTCTTGGGTTCCTGGTGTG</w:t>
            </w:r>
          </w:p>
        </w:tc>
      </w:tr>
      <w:tr w:rsidR="008B0519" w:rsidTr="000E4CAF">
        <w:trPr>
          <w:gridAfter w:val="2"/>
          <w:wAfter w:w="8174" w:type="dxa"/>
          <w:trHeight w:val="397"/>
          <w:jc w:val="center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&lt;BS-PCR&gt;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i/>
                <w:iCs/>
                <w:szCs w:val="21"/>
              </w:rPr>
            </w:pPr>
            <w:r>
              <w:rPr>
                <w:bCs/>
                <w:i/>
                <w:iCs/>
                <w:szCs w:val="21"/>
              </w:rPr>
              <w:t>Line1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TTTTTTGAGTTAGGTGTGGG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CATCTCACTAAAAAATACCAAACAA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PLAGL1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GGTATTTGTTATTTGTTATTTAGT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CAACAAAAACACACCCTCCTC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PLAGL1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GGGGTAGTYGTGTTTATAGTTTAG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CCCAAACACCTACCCTAC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GRB10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GGTTGTAATATTTAGTTTTYGAGG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TTCAAAATTACCATAAAAACCA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GRB10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ATATTTAGTTTTYGAGGGATTGGG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ATTACCATAAAAACCAAAAATC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PEG10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GTAATTTATATAAGGTTTATAGTTTG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ACCTTTAAAACTTAATTTCCCCATTTAT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PEG10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AGAAATTTGATTGYGTTTTGAGGAGAAT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AACATTCTAAAATACTACTCCATCTC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MEST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AAATTAGGGGAAGGGTTGAAATA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CCTCTTACCTAATTCAAATAAA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MEST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GGGGAAGGGTTGAAATAYGGAAGG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AAACCTTACCTACAAAACTCCATATT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IGF2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ATGTTTGAAGATGTTGTTGTGTTTT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TATAACACCTAAAAACAATCCACCC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IGF2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ATGTTTGAAGATGTTGTTGTGTTTT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tabs>
                <w:tab w:val="left" w:pos="2730"/>
              </w:tabs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CAAAAACCTACCTACCCTCCTAC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H19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GTGTTGTAAATTTTTTGGTGGG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CAAAAACTACAAAACCCCAACA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H19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GTGTTGTAAATTTTTTGGTGGG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ACCCTCACCAAAAACCAAAA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KCNQ1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GTTTTTGTAGTTTATATGGAAGGGTT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CTAAAAACTTAAAACCTCAAAAAATAAAT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KCNQ1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TTTGTAGTTTATATGGAAGGGTTAAA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CCTCAAAAAATAAATAACAAAAATAAC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KCNQ1ot1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ATTTATTTTTTGAGGTTTTAAGTTTTTA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AAATAAACTAAAAACRCAAACCAATC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KCNQ1ot1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GGTTTTAAGTTTTTAGGGGTGA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AACTAAAAACRCAAACCAATTCTCTA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lastRenderedPageBreak/>
              <w:t>RB1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GATTTAAAAATGTGATGGGGTTAATAG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CTACTAACTTCYAACTACCCTTATTCTCC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RB1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GATTTAAAAATGTGATGGGGTTAATAG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CCCTAAACTTAAAACTTCTAAACTACAC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MEG3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TTATTTTTTTGAATAATAAGAGAAAGTATG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CTCATTTCTCTAAAAATAATTAACC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MEG3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TTATTTTTTTGAATAATAAGAGAAAGTATG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CCCCAAATTCTATAACAAATTACT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DLK1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GTTTATGTATGTTATTGTGG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CCTAAATAACAAAAAATCAAA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DLK1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GTTATTGTGGATAAAGATAG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RATTACCCAACCATAAACAT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DLK1-IG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GTTTATTGGGTTGGGTTTTGTTAG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TCCATTATAACCAATTACAATACCAC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DLK1-IG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GGGTTGGGTTTTGTTAGTTGTT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AACCAATTACAATACCACAAAATTAC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PEG3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TTTTTTTAGATTTGGTTTTGG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CTCACCTCACCTCAATACTAC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PEG3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GTTAAATTGTTGTTGTGGTAAT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CTCACCTCACCTCAATACTAC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GNAS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AGATTTATTTTAGATTTTTTAG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CCAAAAATACCTTCTTAACCTTAA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GNAS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TAGTTTTTGTTTTYGGGGTTAGA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CCAAAAATACCTTCTTAACCTTAA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IG-DMR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GTTTTTCTGGGGTTGTAGGG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CCACAATATTAATAACTAAAAAACAACC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IG-DMR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TTGTGGGGTTGTAGGGTTGA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CAACAACCAAAAACCCCTAT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SNRPN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GGAATATTTGATGAATAAAAGTGGT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AAAAAACTAAAACCCCTACA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SNRPN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GGAAGGAAAAAGAGATGTATATT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ACAAAAAAAAAAACCCAACC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ZNF597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GGATATGGTTAGGTATATGGTTAAATTT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AAACAACTACTACCTAACAC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ZNF597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ATGGTTAAATTTTATTATTGGATT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TCAAAAAAATCCTAAATCTCCAACTTAAC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ICR1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ATTTTTTTAGTAGAGGGGTAGGATG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CTATCCTATATCCCCTACCATATCC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ICR1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ATTTTTTTAGTAGAGGGGTAGGATG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ATCTAACCCAAACCTAAAATACCAC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ZDBF2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CTTTACGATATTTTTTTATTTTTTT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CCTTAAATAAACAAACCATCATAC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ZDBF2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CTTTACGATATTTTTTTATTTTTTT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ACCATCATACATCTAAAAATTTTA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DIRAS3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TTAAGAAAGATTTGGTTTTAG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ATCCACAATTTAACAATTCC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DIRAS3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TTGTTTTGTTTGATATTTGTTGTT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ATTCCTCCCCAACCTATAACCC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BLCAP</w:t>
            </w:r>
            <w:r>
              <w:rPr>
                <w:rFonts w:ascii="宋体" w:hAnsi="宋体" w:cs="宋体" w:hint="eastAsia"/>
                <w:bCs/>
                <w:szCs w:val="21"/>
              </w:rPr>
              <w:t>①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GAATTTTTTGGAAGGGGGTTAAGA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TCAAACTTACCTACAACAACA</w:t>
            </w:r>
          </w:p>
        </w:tc>
      </w:tr>
      <w:tr w:rsidR="008B0519" w:rsidTr="000E4CAF">
        <w:trPr>
          <w:trHeight w:val="397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center"/>
              <w:rPr>
                <w:bCs/>
                <w:szCs w:val="21"/>
              </w:rPr>
            </w:pPr>
            <w:r>
              <w:rPr>
                <w:bCs/>
                <w:i/>
                <w:iCs/>
                <w:szCs w:val="21"/>
              </w:rPr>
              <w:t>BLCAP</w:t>
            </w:r>
            <w:r>
              <w:rPr>
                <w:rFonts w:ascii="宋体" w:hAnsi="宋体" w:cs="宋体" w:hint="eastAsia"/>
                <w:bCs/>
                <w:szCs w:val="21"/>
              </w:rPr>
              <w:t>②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GTATGGAAAGAGTAGATGGATTATT</w:t>
            </w:r>
          </w:p>
        </w:tc>
        <w:tc>
          <w:tcPr>
            <w:tcW w:w="4394" w:type="dxa"/>
            <w:vAlign w:val="center"/>
          </w:tcPr>
          <w:p w:rsidR="008B0519" w:rsidRDefault="008B0519" w:rsidP="000E4CAF">
            <w:pPr>
              <w:adjustRightInd w:val="0"/>
              <w:spacing w:line="336" w:lineRule="auto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CAAACTTACCTACAACAACA</w:t>
            </w:r>
          </w:p>
        </w:tc>
      </w:tr>
    </w:tbl>
    <w:p w:rsidR="003237EE" w:rsidRDefault="003237EE" w:rsidP="00E83DE9">
      <w:pPr>
        <w:widowControl/>
        <w:jc w:val="left"/>
        <w:rPr>
          <w:bCs/>
          <w:szCs w:val="21"/>
        </w:rPr>
      </w:pPr>
      <w:r w:rsidRPr="003237EE">
        <w:rPr>
          <w:rFonts w:hint="eastAsia"/>
          <w:bCs/>
          <w:szCs w:val="21"/>
        </w:rPr>
        <w:t xml:space="preserve">The primers used in the experiment are divided </w:t>
      </w:r>
      <w:r>
        <w:rPr>
          <w:rFonts w:hint="eastAsia"/>
          <w:bCs/>
          <w:szCs w:val="21"/>
        </w:rPr>
        <w:t xml:space="preserve">into two types: </w:t>
      </w:r>
      <w:r w:rsidRPr="003237EE">
        <w:rPr>
          <w:rFonts w:hint="eastAsia"/>
          <w:bCs/>
          <w:szCs w:val="21"/>
        </w:rPr>
        <w:t>BS-PCR</w:t>
      </w:r>
      <w:r>
        <w:rPr>
          <w:rFonts w:hint="eastAsia"/>
          <w:bCs/>
          <w:szCs w:val="21"/>
        </w:rPr>
        <w:t xml:space="preserve"> for </w:t>
      </w:r>
      <w:proofErr w:type="spellStart"/>
      <w:r>
        <w:rPr>
          <w:rFonts w:hint="eastAsia"/>
          <w:bCs/>
          <w:szCs w:val="21"/>
        </w:rPr>
        <w:t>methylation</w:t>
      </w:r>
      <w:proofErr w:type="spellEnd"/>
      <w:r>
        <w:rPr>
          <w:rFonts w:hint="eastAsia"/>
          <w:bCs/>
          <w:szCs w:val="21"/>
        </w:rPr>
        <w:t xml:space="preserve"> analysis</w:t>
      </w:r>
      <w:r w:rsidRPr="003237EE">
        <w:rPr>
          <w:rFonts w:hint="eastAsia"/>
          <w:bCs/>
          <w:szCs w:val="21"/>
        </w:rPr>
        <w:t xml:space="preserve"> and </w:t>
      </w:r>
      <w:proofErr w:type="spellStart"/>
      <w:r w:rsidRPr="003237EE">
        <w:rPr>
          <w:rFonts w:hint="eastAsia"/>
          <w:bCs/>
          <w:szCs w:val="21"/>
        </w:rPr>
        <w:t>qPCR</w:t>
      </w:r>
      <w:proofErr w:type="spellEnd"/>
      <w:r>
        <w:rPr>
          <w:rFonts w:hint="eastAsia"/>
          <w:bCs/>
          <w:szCs w:val="21"/>
        </w:rPr>
        <w:t xml:space="preserve"> for mRNA expression </w:t>
      </w:r>
      <w:r>
        <w:rPr>
          <w:bCs/>
          <w:szCs w:val="21"/>
        </w:rPr>
        <w:t>analysis</w:t>
      </w:r>
      <w:r w:rsidRPr="003237EE">
        <w:rPr>
          <w:rFonts w:hint="eastAsia"/>
          <w:bCs/>
          <w:szCs w:val="21"/>
        </w:rPr>
        <w:t xml:space="preserve">. The </w:t>
      </w:r>
      <w:proofErr w:type="spellStart"/>
      <w:r w:rsidRPr="003237EE">
        <w:rPr>
          <w:rFonts w:hint="eastAsia"/>
          <w:bCs/>
          <w:szCs w:val="21"/>
        </w:rPr>
        <w:t>methylation</w:t>
      </w:r>
      <w:proofErr w:type="spellEnd"/>
      <w:r w:rsidRPr="003237EE">
        <w:rPr>
          <w:rFonts w:hint="eastAsia"/>
          <w:bCs/>
          <w:szCs w:val="21"/>
        </w:rPr>
        <w:t xml:space="preserve"> detection primers are designed based on the </w:t>
      </w:r>
      <w:proofErr w:type="spellStart"/>
      <w:r w:rsidRPr="003237EE">
        <w:rPr>
          <w:rFonts w:hint="eastAsia"/>
          <w:bCs/>
          <w:szCs w:val="21"/>
        </w:rPr>
        <w:t>methylated</w:t>
      </w:r>
      <w:proofErr w:type="spellEnd"/>
      <w:r w:rsidRPr="003237EE">
        <w:rPr>
          <w:rFonts w:hint="eastAsia"/>
          <w:bCs/>
          <w:szCs w:val="21"/>
        </w:rPr>
        <w:t xml:space="preserve"> </w:t>
      </w:r>
      <w:r>
        <w:rPr>
          <w:rFonts w:hint="eastAsia"/>
          <w:bCs/>
          <w:szCs w:val="21"/>
        </w:rPr>
        <w:t xml:space="preserve">DNA </w:t>
      </w:r>
      <w:r w:rsidRPr="003237EE">
        <w:rPr>
          <w:rFonts w:hint="eastAsia"/>
          <w:bCs/>
          <w:szCs w:val="21"/>
        </w:rPr>
        <w:t xml:space="preserve">sequence, and </w:t>
      </w:r>
      <w:r w:rsidRPr="003237EE">
        <w:rPr>
          <w:rFonts w:hint="eastAsia"/>
          <w:bCs/>
          <w:szCs w:val="21"/>
        </w:rPr>
        <w:t>①</w:t>
      </w:r>
      <w:r w:rsidRPr="003237EE">
        <w:rPr>
          <w:rFonts w:hint="eastAsia"/>
          <w:bCs/>
          <w:szCs w:val="21"/>
        </w:rPr>
        <w:t xml:space="preserve"> represent</w:t>
      </w:r>
      <w:r>
        <w:rPr>
          <w:rFonts w:hint="eastAsia"/>
          <w:bCs/>
          <w:szCs w:val="21"/>
        </w:rPr>
        <w:t>s</w:t>
      </w:r>
      <w:r w:rsidRPr="003237EE">
        <w:rPr>
          <w:rFonts w:hint="eastAsia"/>
          <w:bCs/>
          <w:szCs w:val="21"/>
        </w:rPr>
        <w:t xml:space="preserve"> the outer primer and </w:t>
      </w:r>
      <w:r w:rsidRPr="003237EE">
        <w:rPr>
          <w:rFonts w:hint="eastAsia"/>
          <w:bCs/>
          <w:szCs w:val="21"/>
        </w:rPr>
        <w:t>②</w:t>
      </w:r>
      <w:r w:rsidRPr="003237EE">
        <w:rPr>
          <w:rFonts w:hint="eastAsia"/>
          <w:bCs/>
          <w:szCs w:val="21"/>
        </w:rPr>
        <w:t xml:space="preserve"> repres</w:t>
      </w:r>
      <w:r w:rsidRPr="003237EE">
        <w:rPr>
          <w:bCs/>
          <w:szCs w:val="21"/>
        </w:rPr>
        <w:t>ent</w:t>
      </w:r>
      <w:r>
        <w:rPr>
          <w:rFonts w:hint="eastAsia"/>
          <w:bCs/>
          <w:szCs w:val="21"/>
        </w:rPr>
        <w:t>s</w:t>
      </w:r>
      <w:r w:rsidRPr="003237EE">
        <w:rPr>
          <w:bCs/>
          <w:szCs w:val="21"/>
        </w:rPr>
        <w:t xml:space="preserve"> the inner primer</w:t>
      </w:r>
      <w:r>
        <w:rPr>
          <w:rFonts w:hint="eastAsia"/>
          <w:bCs/>
          <w:szCs w:val="21"/>
        </w:rPr>
        <w:t>.</w:t>
      </w:r>
    </w:p>
    <w:p w:rsidR="003237EE" w:rsidRDefault="003237EE">
      <w:pPr>
        <w:widowControl/>
        <w:jc w:val="left"/>
        <w:rPr>
          <w:bCs/>
          <w:szCs w:val="21"/>
        </w:rPr>
      </w:pPr>
    </w:p>
    <w:sectPr w:rsidR="003237EE" w:rsidSect="00EE7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C9A" w:rsidRDefault="00BC4C9A" w:rsidP="00BC4C9A">
      <w:r>
        <w:separator/>
      </w:r>
    </w:p>
  </w:endnote>
  <w:endnote w:type="continuationSeparator" w:id="1">
    <w:p w:rsidR="00BC4C9A" w:rsidRDefault="00BC4C9A" w:rsidP="00BC4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C9A" w:rsidRDefault="00BC4C9A" w:rsidP="00BC4C9A">
      <w:r>
        <w:separator/>
      </w:r>
    </w:p>
  </w:footnote>
  <w:footnote w:type="continuationSeparator" w:id="1">
    <w:p w:rsidR="00BC4C9A" w:rsidRDefault="00BC4C9A" w:rsidP="00BC4C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M0MGFkNzhkM2RlZjA5YTU3ZmJkZjFjYmNkOGFlZTgifQ=="/>
  </w:docVars>
  <w:rsids>
    <w:rsidRoot w:val="00A02E9A"/>
    <w:rsid w:val="0007122A"/>
    <w:rsid w:val="001B6575"/>
    <w:rsid w:val="0025153C"/>
    <w:rsid w:val="002C2E30"/>
    <w:rsid w:val="002E49E2"/>
    <w:rsid w:val="002F0826"/>
    <w:rsid w:val="003237EE"/>
    <w:rsid w:val="003316C1"/>
    <w:rsid w:val="003B36EF"/>
    <w:rsid w:val="00414818"/>
    <w:rsid w:val="00486DA5"/>
    <w:rsid w:val="004A6912"/>
    <w:rsid w:val="004B39C0"/>
    <w:rsid w:val="004D1317"/>
    <w:rsid w:val="0054585A"/>
    <w:rsid w:val="00552BAF"/>
    <w:rsid w:val="00563EAF"/>
    <w:rsid w:val="005962B8"/>
    <w:rsid w:val="00596AB7"/>
    <w:rsid w:val="005C3286"/>
    <w:rsid w:val="00667B39"/>
    <w:rsid w:val="00712AE0"/>
    <w:rsid w:val="0072469D"/>
    <w:rsid w:val="008057FA"/>
    <w:rsid w:val="008B0519"/>
    <w:rsid w:val="008E3293"/>
    <w:rsid w:val="008E4FE1"/>
    <w:rsid w:val="008F31DF"/>
    <w:rsid w:val="008F5332"/>
    <w:rsid w:val="00956EC7"/>
    <w:rsid w:val="009D7CA2"/>
    <w:rsid w:val="00A02E9A"/>
    <w:rsid w:val="00AD7D53"/>
    <w:rsid w:val="00B36F16"/>
    <w:rsid w:val="00B5318C"/>
    <w:rsid w:val="00B605DC"/>
    <w:rsid w:val="00B63AF0"/>
    <w:rsid w:val="00BA7F91"/>
    <w:rsid w:val="00BC4C9A"/>
    <w:rsid w:val="00C93811"/>
    <w:rsid w:val="00CB4C0E"/>
    <w:rsid w:val="00D10D55"/>
    <w:rsid w:val="00D444CC"/>
    <w:rsid w:val="00D83C71"/>
    <w:rsid w:val="00E83DE9"/>
    <w:rsid w:val="00EE750F"/>
    <w:rsid w:val="0A5D45AC"/>
    <w:rsid w:val="40076C80"/>
    <w:rsid w:val="46447445"/>
    <w:rsid w:val="637F5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50F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unhideWhenUsed/>
    <w:qFormat/>
    <w:rsid w:val="00EE750F"/>
    <w:pPr>
      <w:keepNext/>
      <w:keepLines/>
      <w:adjustRightInd w:val="0"/>
      <w:snapToGrid w:val="0"/>
      <w:spacing w:beforeLines="50" w:line="360" w:lineRule="auto"/>
      <w:outlineLvl w:val="2"/>
    </w:pPr>
    <w:rPr>
      <w:rFonts w:eastAsia="黑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EE75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E75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EE750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EE750F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标题 3 Char"/>
    <w:basedOn w:val="a0"/>
    <w:link w:val="3"/>
    <w:qFormat/>
    <w:rsid w:val="00EE750F"/>
    <w:rPr>
      <w:rFonts w:ascii="Times New Roman" w:eastAsia="黑体" w:hAnsi="Times New Roman" w:cs="Times New Roman"/>
      <w:b/>
      <w:bCs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518</Words>
  <Characters>2953</Characters>
  <Application>Microsoft Office Word</Application>
  <DocSecurity>0</DocSecurity>
  <Lines>24</Lines>
  <Paragraphs>6</Paragraphs>
  <ScaleCrop>false</ScaleCrop>
  <Company>Microsoft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Yubolan</dc:creator>
  <cp:lastModifiedBy>1</cp:lastModifiedBy>
  <cp:revision>21</cp:revision>
  <dcterms:created xsi:type="dcterms:W3CDTF">2023-06-11T00:01:00Z</dcterms:created>
  <dcterms:modified xsi:type="dcterms:W3CDTF">2024-05-24T03:09:00Z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6FA77E3FBF5146FA903A454142F03DD0_13</vt:lpwstr>
  </property>
</Properties>
</file>