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19F300" w14:textId="24E76C4D" w:rsidR="00D20AD4" w:rsidRDefault="00D20AD4">
      <w:pPr>
        <w:rPr>
          <w:lang w:val="en-US"/>
        </w:rPr>
      </w:pPr>
      <w:r w:rsidRPr="00447642">
        <w:rPr>
          <w:lang w:val="en-US"/>
        </w:rPr>
        <w:t>List of m</w:t>
      </w:r>
      <w:r>
        <w:rPr>
          <w:lang w:val="en-US"/>
        </w:rPr>
        <w:t>itosis-related</w:t>
      </w:r>
      <w:r w:rsidRPr="00447642">
        <w:rPr>
          <w:lang w:val="en-US"/>
        </w:rPr>
        <w:t xml:space="preserve"> genes, s</w:t>
      </w:r>
      <w:r>
        <w:rPr>
          <w:lang w:val="en-US"/>
        </w:rPr>
        <w:t xml:space="preserve">elected for comparison between </w:t>
      </w:r>
      <w:proofErr w:type="spellStart"/>
      <w:r>
        <w:rPr>
          <w:lang w:val="en-US"/>
        </w:rPr>
        <w:t>gcGBM</w:t>
      </w:r>
      <w:proofErr w:type="spellEnd"/>
      <w:r>
        <w:rPr>
          <w:lang w:val="en-US"/>
        </w:rPr>
        <w:t xml:space="preserve"> and non-</w:t>
      </w:r>
      <w:proofErr w:type="spellStart"/>
      <w:r>
        <w:rPr>
          <w:lang w:val="en-US"/>
        </w:rPr>
        <w:t>gcGBM</w:t>
      </w:r>
      <w:proofErr w:type="spellEnd"/>
      <w:r>
        <w:rPr>
          <w:lang w:val="en-US"/>
        </w:rPr>
        <w:t xml:space="preserve"> by use of all annotated CpG sites present on the </w:t>
      </w:r>
      <w:proofErr w:type="spellStart"/>
      <w:r>
        <w:rPr>
          <w:lang w:val="en-US"/>
        </w:rPr>
        <w:t>HumanMethylation</w:t>
      </w:r>
      <w:proofErr w:type="spellEnd"/>
      <w:r>
        <w:rPr>
          <w:lang w:val="en-US"/>
        </w:rPr>
        <w:t xml:space="preserve"> EPIC array:</w:t>
      </w:r>
    </w:p>
    <w:p w14:paraId="72EB7749" w14:textId="415182F6" w:rsidR="009B3559" w:rsidRDefault="00D20AD4">
      <w:r>
        <w:rPr>
          <w:lang w:val="en-US"/>
        </w:rPr>
        <w:t>AURKA, AURKB, AURKC, CCNB1, CCNB2, CDC20, CDC25C, CDK1, MLH1, PLK1, PLK2, PLK3, PLK4, PLK5, TERF1, TERF2</w:t>
      </w:r>
    </w:p>
    <w:sectPr w:rsidR="009B355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AD4"/>
    <w:rsid w:val="002F0D92"/>
    <w:rsid w:val="009B3559"/>
    <w:rsid w:val="00D20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23C72"/>
  <w15:chartTrackingRefBased/>
  <w15:docId w15:val="{4D041597-46BA-405F-846C-C6476537D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20AD4"/>
    <w:rPr>
      <w:lang w:val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230</Characters>
  <Application>Microsoft Office Word</Application>
  <DocSecurity>0</DocSecurity>
  <Lines>1</Lines>
  <Paragraphs>1</Paragraphs>
  <ScaleCrop>false</ScaleCrop>
  <Company/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Katharina Filipski</dc:creator>
  <cp:keywords/>
  <dc:description/>
  <cp:lastModifiedBy>Katharina Filipski</cp:lastModifiedBy>
  <cp:revision>1</cp:revision>
  <dcterms:created xsi:type="dcterms:W3CDTF">2023-11-01T08:53:00Z</dcterms:created>
  <dcterms:modified xsi:type="dcterms:W3CDTF">2023-11-01T08:54:00Z</dcterms:modified>
</cp:coreProperties>
</file>