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A54D" w14:textId="1549C2F1" w:rsidR="00A83E91" w:rsidRPr="0027341F" w:rsidRDefault="00A1308F" w:rsidP="00561F08">
      <w:pPr>
        <w:spacing w:line="276" w:lineRule="auto"/>
        <w:jc w:val="both"/>
        <w:rPr>
          <w:rFonts w:ascii="Cambria" w:hAnsi="Cambria" w:cs="Times New Roman"/>
          <w:color w:val="161C1C"/>
          <w:kern w:val="24"/>
          <w:lang w:val="en-US"/>
        </w:rPr>
      </w:pPr>
      <w:r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Supplement 1. </w:t>
      </w:r>
      <w:r w:rsidR="00F36B91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>Additional SEM</w:t>
      </w:r>
      <w:r w:rsidR="00C9645F">
        <w:rPr>
          <w:rFonts w:ascii="Cambria" w:hAnsi="Cambria" w:cs="Times New Roman"/>
          <w:b/>
          <w:bCs/>
          <w:color w:val="161C1C"/>
          <w:kern w:val="24"/>
          <w:lang w:val="en-US"/>
        </w:rPr>
        <w:t>s</w:t>
      </w:r>
      <w:r w:rsidR="00A83E91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 </w:t>
      </w:r>
      <w:r w:rsidR="0083798A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>non-fitting results</w:t>
      </w:r>
      <w:r w:rsidR="00124842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 when substituting physical neglect </w:t>
      </w:r>
      <w:r w:rsidR="0083798A">
        <w:rPr>
          <w:rFonts w:ascii="Cambria" w:hAnsi="Cambria" w:cs="Times New Roman"/>
          <w:b/>
          <w:bCs/>
          <w:color w:val="161C1C"/>
          <w:kern w:val="24"/>
          <w:lang w:val="en-US"/>
        </w:rPr>
        <w:t>by</w:t>
      </w:r>
      <w:r w:rsidR="00124842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 the intensity of life events or </w:t>
      </w:r>
      <w:r w:rsidR="0083798A">
        <w:rPr>
          <w:rFonts w:ascii="Cambria" w:hAnsi="Cambria" w:cs="Times New Roman"/>
          <w:b/>
          <w:bCs/>
          <w:color w:val="161C1C"/>
          <w:kern w:val="24"/>
          <w:lang w:val="en-US"/>
        </w:rPr>
        <w:t>any</w:t>
      </w:r>
      <w:r w:rsidR="00124842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 other</w:t>
      </w:r>
      <w:r w:rsidR="00F36B91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 type of maltreatment as covariate</w:t>
      </w:r>
      <w:r w:rsidR="00124842" w:rsidRPr="0027341F">
        <w:rPr>
          <w:rFonts w:ascii="Cambria" w:hAnsi="Cambria" w:cs="Times New Roman"/>
          <w:b/>
          <w:bCs/>
          <w:color w:val="161C1C"/>
          <w:kern w:val="24"/>
          <w:lang w:val="en-US"/>
        </w:rPr>
        <w:t xml:space="preserve">s. </w:t>
      </w:r>
    </w:p>
    <w:p w14:paraId="61153C71" w14:textId="77777777" w:rsidR="00124842" w:rsidRPr="0027341F" w:rsidRDefault="00124842" w:rsidP="00561F08">
      <w:pPr>
        <w:spacing w:line="276" w:lineRule="auto"/>
        <w:jc w:val="both"/>
        <w:rPr>
          <w:rFonts w:ascii="Cambria" w:hAnsi="Cambria" w:cs="Times New Roman"/>
          <w:color w:val="161C1C"/>
          <w:kern w:val="24"/>
          <w:lang w:val="en-US"/>
        </w:rPr>
      </w:pPr>
    </w:p>
    <w:p w14:paraId="54925483" w14:textId="21C53886" w:rsidR="00F36B91" w:rsidRPr="0027341F" w:rsidRDefault="00124842" w:rsidP="00561F08">
      <w:pPr>
        <w:spacing w:line="276" w:lineRule="auto"/>
        <w:jc w:val="both"/>
        <w:rPr>
          <w:rFonts w:ascii="Cambria" w:hAnsi="Cambria" w:cs="Times New Roman"/>
          <w:color w:val="161C1C"/>
          <w:kern w:val="24"/>
          <w:lang w:val="en-US"/>
        </w:rPr>
      </w:pPr>
      <w:r w:rsidRPr="0027341F">
        <w:rPr>
          <w:rFonts w:ascii="Cambria" w:hAnsi="Cambria" w:cs="Times New Roman"/>
          <w:color w:val="161C1C"/>
          <w:kern w:val="24"/>
          <w:lang w:val="en-US"/>
        </w:rPr>
        <w:t xml:space="preserve">Fitting indexes </w:t>
      </w:r>
      <w:r w:rsidR="00876A0E" w:rsidRPr="0027341F">
        <w:rPr>
          <w:rFonts w:ascii="Cambria" w:hAnsi="Cambria" w:cs="Times New Roman"/>
          <w:color w:val="161C1C"/>
          <w:kern w:val="24"/>
          <w:lang w:val="en-US"/>
        </w:rPr>
        <w:t>f</w:t>
      </w:r>
      <w:r w:rsidRPr="0027341F">
        <w:rPr>
          <w:rFonts w:ascii="Cambria" w:hAnsi="Cambria" w:cs="Times New Roman"/>
          <w:color w:val="161C1C"/>
          <w:kern w:val="24"/>
          <w:lang w:val="en-US"/>
        </w:rPr>
        <w:t>or those alternative models</w:t>
      </w:r>
      <w:r w:rsidR="00987912">
        <w:rPr>
          <w:rFonts w:ascii="Cambria" w:hAnsi="Cambria" w:cs="Times New Roman"/>
          <w:color w:val="161C1C"/>
          <w:kern w:val="24"/>
          <w:lang w:val="en-US"/>
        </w:rPr>
        <w:t>:</w:t>
      </w:r>
      <w:r w:rsidR="00876A0E" w:rsidRPr="0027341F">
        <w:rPr>
          <w:rFonts w:ascii="Cambria" w:hAnsi="Cambria" w:cs="Times New Roman"/>
          <w:color w:val="161C1C"/>
          <w:kern w:val="24"/>
          <w:lang w:val="en-US"/>
        </w:rPr>
        <w:t xml:space="preserve"> </w:t>
      </w:r>
      <w:r w:rsidRPr="0027341F">
        <w:rPr>
          <w:rFonts w:ascii="Cambria" w:hAnsi="Cambria" w:cs="Times New Roman"/>
          <w:color w:val="161C1C"/>
          <w:kern w:val="24"/>
          <w:lang w:val="en-US"/>
        </w:rPr>
        <w:t xml:space="preserve"> </w:t>
      </w:r>
    </w:p>
    <w:p w14:paraId="15178AF9" w14:textId="7B544833" w:rsidR="00F36B91" w:rsidRPr="0027341F" w:rsidRDefault="00A83E91" w:rsidP="00F36B9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  <w:lang w:val="en-US" w:eastAsia="es-ES_tradnl"/>
        </w:rPr>
      </w:pPr>
      <w:r w:rsidRPr="0027341F">
        <w:rPr>
          <w:rFonts w:ascii="Cambria" w:eastAsia="Times New Roman" w:hAnsi="Cambria" w:cs="Times New Roman"/>
          <w:lang w:val="en-US" w:eastAsia="es-ES_tradnl"/>
        </w:rPr>
        <w:t xml:space="preserve">substituting physical neglect </w:t>
      </w:r>
      <w:r w:rsidR="00987912">
        <w:rPr>
          <w:rFonts w:ascii="Cambria" w:eastAsia="Times New Roman" w:hAnsi="Cambria" w:cs="Times New Roman"/>
          <w:lang w:val="en-US" w:eastAsia="es-ES_tradnl"/>
        </w:rPr>
        <w:t>by</w:t>
      </w:r>
      <w:r w:rsidR="00F36B91" w:rsidRPr="0027341F">
        <w:rPr>
          <w:rFonts w:ascii="Cambria" w:eastAsia="Times New Roman" w:hAnsi="Cambria" w:cs="Times New Roman"/>
          <w:lang w:val="en-US" w:eastAsia="es-ES_tradnl"/>
        </w:rPr>
        <w:t xml:space="preserve"> the </w:t>
      </w:r>
      <w:r w:rsidRPr="0027341F">
        <w:rPr>
          <w:rFonts w:ascii="Cambria" w:eastAsia="Times New Roman" w:hAnsi="Cambria" w:cs="Times New Roman"/>
          <w:lang w:val="en-US" w:eastAsia="es-ES_tradnl"/>
        </w:rPr>
        <w:t>i</w:t>
      </w:r>
      <w:r w:rsidRPr="0027341F">
        <w:rPr>
          <w:rFonts w:ascii="Cambria" w:hAnsi="Cambria" w:cs="Times New Roman"/>
          <w:color w:val="161C1C"/>
          <w:kern w:val="24"/>
          <w:lang w:val="en-US"/>
        </w:rPr>
        <w:t xml:space="preserve">ntensity of </w:t>
      </w:r>
      <w:r w:rsidRPr="0027341F">
        <w:rPr>
          <w:rFonts w:ascii="Cambria" w:hAnsi="Cambria" w:cs="Times New Roman"/>
          <w:kern w:val="24"/>
          <w:lang w:val="en-US"/>
        </w:rPr>
        <w:t>events (</w:t>
      </w:r>
      <w:r w:rsidR="0095793B" w:rsidRPr="0027341F">
        <w:rPr>
          <w:rFonts w:ascii="Cambria" w:hAnsi="Cambria" w:cs="Times New Roman"/>
          <w:lang w:val="en-US"/>
        </w:rPr>
        <w:t>Chi-squared</w:t>
      </w:r>
      <w:r w:rsidRPr="0027341F">
        <w:rPr>
          <w:rFonts w:ascii="Cambria" w:hAnsi="Cambria" w:cs="Times New Roman"/>
          <w:shd w:val="clear" w:color="auto" w:fill="FFFFFF"/>
          <w:lang w:val="en-US"/>
        </w:rPr>
        <w:t xml:space="preserve"> </w:t>
      </w:r>
      <w:r w:rsidRPr="0027341F">
        <w:rPr>
          <w:rFonts w:ascii="Cambria" w:eastAsia="Times New Roman" w:hAnsi="Cambria" w:cs="Times New Roman"/>
          <w:lang w:val="en-US" w:eastAsia="es-ES_tradnl"/>
        </w:rPr>
        <w:t>(29) =</w:t>
      </w:r>
      <w:r w:rsidR="00060AC8" w:rsidRPr="0027341F">
        <w:rPr>
          <w:rFonts w:ascii="Cambria" w:eastAsia="Times New Roman" w:hAnsi="Cambria" w:cs="Times New Roman"/>
          <w:lang w:val="en-US" w:eastAsia="es-ES_tradnl"/>
        </w:rPr>
        <w:t xml:space="preserve"> </w:t>
      </w:r>
      <w:r w:rsidRPr="0027341F">
        <w:rPr>
          <w:rFonts w:ascii="Cambria" w:eastAsia="Times New Roman" w:hAnsi="Cambria" w:cs="Times New Roman"/>
          <w:lang w:val="en-US" w:eastAsia="es-ES_tradnl"/>
        </w:rPr>
        <w:t>57.584; p = 0.001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; CFI=0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916; TLI=0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87; 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851; NNFI=0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87; MFI=0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9; RMSEA=0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085;</w:t>
      </w:r>
      <w:r w:rsidR="0095793B" w:rsidRPr="0027341F">
        <w:rPr>
          <w:rFonts w:ascii="Cambria" w:hAnsi="Cambria" w:cs="Times New Roman"/>
          <w:lang w:val="en-US"/>
        </w:rPr>
        <w:t xml:space="preserve"> CI=</w:t>
      </w:r>
      <w:r w:rsidR="00124842" w:rsidRPr="0027341F">
        <w:rPr>
          <w:rFonts w:ascii="Cambria" w:hAnsi="Cambria" w:cs="Times New Roman"/>
          <w:lang w:val="en-US"/>
        </w:rPr>
        <w:t xml:space="preserve"> </w:t>
      </w:r>
      <w:r w:rsidR="0095793B" w:rsidRPr="0027341F">
        <w:rPr>
          <w:rFonts w:ascii="Cambria" w:hAnsi="Cambria" w:cs="Times New Roman"/>
          <w:lang w:val="en-US"/>
        </w:rPr>
        <w:t>[0.052; 0.117]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); </w:t>
      </w:r>
    </w:p>
    <w:p w14:paraId="5A1EF2F1" w14:textId="76D54A74" w:rsidR="00F36B91" w:rsidRPr="0027341F" w:rsidRDefault="00F36B91" w:rsidP="00F36B9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  <w:lang w:val="en-US" w:eastAsia="es-ES_tradnl"/>
        </w:rPr>
      </w:pPr>
      <w:r w:rsidRPr="0027341F">
        <w:rPr>
          <w:rFonts w:ascii="Cambria" w:eastAsia="Times New Roman" w:hAnsi="Cambria" w:cs="Times New Roman"/>
          <w:lang w:val="en-US" w:eastAsia="es-ES_tradnl"/>
        </w:rPr>
        <w:t xml:space="preserve">substituting physical neglect </w:t>
      </w:r>
      <w:r w:rsidR="00987912">
        <w:rPr>
          <w:rFonts w:ascii="Cambria" w:eastAsia="Times New Roman" w:hAnsi="Cambria" w:cs="Times New Roman"/>
          <w:lang w:val="en-US" w:eastAsia="es-ES_tradnl"/>
        </w:rPr>
        <w:t>by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>emotional abuse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 as the maltreatment variable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 (</w:t>
      </w:r>
      <w:r w:rsidR="0095793B" w:rsidRPr="0027341F">
        <w:rPr>
          <w:rFonts w:ascii="Cambria" w:hAnsi="Cambria" w:cs="Times New Roman"/>
          <w:lang w:val="en-US"/>
        </w:rPr>
        <w:t>Chi-squared</w:t>
      </w:r>
      <w:r w:rsidR="00A83E91" w:rsidRPr="0027341F">
        <w:rPr>
          <w:rFonts w:ascii="Cambria" w:hAnsi="Cambria" w:cs="Times New Roman"/>
          <w:shd w:val="clear" w:color="auto" w:fill="FFFFFF"/>
          <w:lang w:val="en-US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>(29) =</w:t>
      </w:r>
      <w:r w:rsidR="00060AC8" w:rsidRPr="0027341F">
        <w:rPr>
          <w:rFonts w:ascii="Cambria" w:eastAsia="Times New Roman" w:hAnsi="Cambria" w:cs="Times New Roman"/>
          <w:lang w:val="en-US" w:eastAsia="es-ES_tradnl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63.089; </w:t>
      </w:r>
      <w:r w:rsidR="00A83E91" w:rsidRPr="0027341F">
        <w:rPr>
          <w:rFonts w:ascii="Cambria" w:eastAsia="Times New Roman" w:hAnsi="Cambria" w:cs="Times New Roman"/>
          <w:i/>
          <w:iCs/>
          <w:lang w:val="en-US" w:eastAsia="es-ES_tradnl"/>
        </w:rPr>
        <w:t>p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 = 0.0001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;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 xml:space="preserve"> CFI=0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901; TLI=0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846; 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838; NNFI=0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846; MFI=0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882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; RMSEA=0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0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93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;</w:t>
      </w:r>
      <w:r w:rsidR="0095793B" w:rsidRPr="0027341F">
        <w:rPr>
          <w:rFonts w:ascii="Cambria" w:hAnsi="Cambria" w:cs="Times New Roman"/>
          <w:lang w:val="en-US"/>
        </w:rPr>
        <w:t xml:space="preserve"> CI=</w:t>
      </w:r>
      <w:r w:rsidR="00124842" w:rsidRPr="0027341F">
        <w:rPr>
          <w:rFonts w:ascii="Cambria" w:hAnsi="Cambria" w:cs="Times New Roman"/>
          <w:lang w:val="en-US"/>
        </w:rPr>
        <w:t xml:space="preserve"> </w:t>
      </w:r>
      <w:r w:rsidR="0095793B" w:rsidRPr="0027341F">
        <w:rPr>
          <w:rFonts w:ascii="Cambria" w:hAnsi="Cambria" w:cs="Times New Roman"/>
          <w:lang w:val="en-US"/>
        </w:rPr>
        <w:t>[0.0</w:t>
      </w:r>
      <w:r w:rsidR="00D12710" w:rsidRPr="0027341F">
        <w:rPr>
          <w:rFonts w:ascii="Cambria" w:hAnsi="Cambria" w:cs="Times New Roman"/>
          <w:lang w:val="en-US"/>
        </w:rPr>
        <w:t>62</w:t>
      </w:r>
      <w:r w:rsidR="0095793B" w:rsidRPr="0027341F">
        <w:rPr>
          <w:rFonts w:ascii="Cambria" w:hAnsi="Cambria" w:cs="Times New Roman"/>
          <w:lang w:val="en-US"/>
        </w:rPr>
        <w:t>; 0.1</w:t>
      </w:r>
      <w:r w:rsidR="00D12710" w:rsidRPr="0027341F">
        <w:rPr>
          <w:rFonts w:ascii="Cambria" w:hAnsi="Cambria" w:cs="Times New Roman"/>
          <w:lang w:val="en-US"/>
        </w:rPr>
        <w:t>24</w:t>
      </w:r>
      <w:r w:rsidR="0095793B" w:rsidRPr="0027341F">
        <w:rPr>
          <w:rFonts w:ascii="Cambria" w:hAnsi="Cambria" w:cs="Times New Roman"/>
          <w:lang w:val="en-US"/>
        </w:rPr>
        <w:t>]</w:t>
      </w:r>
      <w:r w:rsidR="0095793B" w:rsidRPr="0027341F">
        <w:rPr>
          <w:rFonts w:ascii="Cambria" w:eastAsia="Times New Roman" w:hAnsi="Cambria" w:cs="Times New Roman"/>
          <w:lang w:val="en-US" w:eastAsia="es-ES_tradnl"/>
        </w:rPr>
        <w:t>)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; </w:t>
      </w:r>
    </w:p>
    <w:p w14:paraId="4AC3B6E6" w14:textId="48E1B89B" w:rsidR="00F36B91" w:rsidRPr="0027341F" w:rsidRDefault="00F36B91" w:rsidP="00F36B9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  <w:lang w:val="en-US" w:eastAsia="es-ES_tradnl"/>
        </w:rPr>
      </w:pPr>
      <w:r w:rsidRPr="0027341F">
        <w:rPr>
          <w:rFonts w:ascii="Cambria" w:eastAsia="Times New Roman" w:hAnsi="Cambria" w:cs="Times New Roman"/>
          <w:lang w:val="en-US" w:eastAsia="es-ES_tradnl"/>
        </w:rPr>
        <w:t xml:space="preserve">substituting physical neglect </w:t>
      </w:r>
      <w:r w:rsidR="00987912">
        <w:rPr>
          <w:rFonts w:ascii="Cambria" w:eastAsia="Times New Roman" w:hAnsi="Cambria" w:cs="Times New Roman"/>
          <w:lang w:val="en-US" w:eastAsia="es-ES_tradnl"/>
        </w:rPr>
        <w:t>by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>physical abuse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 as the maltreatment variable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>(</w:t>
      </w:r>
      <w:r w:rsidR="00D12710" w:rsidRPr="0027341F">
        <w:rPr>
          <w:rFonts w:ascii="Cambria" w:hAnsi="Cambria" w:cs="Times New Roman"/>
          <w:lang w:val="en-US"/>
        </w:rPr>
        <w:t>Chi-squared</w:t>
      </w:r>
      <w:r w:rsidR="00A83E91" w:rsidRPr="0027341F">
        <w:rPr>
          <w:rFonts w:ascii="Cambria" w:hAnsi="Cambria" w:cs="Times New Roman"/>
          <w:kern w:val="24"/>
          <w:vertAlign w:val="superscript"/>
          <w:lang w:val="en-US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(29) = 52.716; </w:t>
      </w:r>
      <w:r w:rsidR="00A83E91" w:rsidRPr="0027341F">
        <w:rPr>
          <w:rFonts w:ascii="Cambria" w:eastAsia="Times New Roman" w:hAnsi="Cambria" w:cs="Times New Roman"/>
          <w:i/>
          <w:iCs/>
          <w:lang w:val="en-US" w:eastAsia="es-ES_tradnl"/>
        </w:rPr>
        <w:t>p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 = 0.005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; CFI=0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927; TLI=0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887; 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857; NNFI=0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887; MFI=0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917; RMSEA=0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078;</w:t>
      </w:r>
      <w:r w:rsidR="00D12710" w:rsidRPr="0027341F">
        <w:rPr>
          <w:rFonts w:ascii="Cambria" w:hAnsi="Cambria" w:cs="Times New Roman"/>
          <w:lang w:val="en-US"/>
        </w:rPr>
        <w:t xml:space="preserve"> CI</w:t>
      </w:r>
      <w:proofErr w:type="gramStart"/>
      <w:r w:rsidR="00D12710" w:rsidRPr="0027341F">
        <w:rPr>
          <w:rFonts w:ascii="Cambria" w:hAnsi="Cambria" w:cs="Times New Roman"/>
          <w:lang w:val="en-US"/>
        </w:rPr>
        <w:t>=[</w:t>
      </w:r>
      <w:proofErr w:type="gramEnd"/>
      <w:r w:rsidR="00D12710" w:rsidRPr="0027341F">
        <w:rPr>
          <w:rFonts w:ascii="Cambria" w:hAnsi="Cambria" w:cs="Times New Roman"/>
          <w:lang w:val="en-US"/>
        </w:rPr>
        <w:t>0.043; 0.11]</w:t>
      </w:r>
      <w:r w:rsidR="00D12710" w:rsidRPr="0027341F">
        <w:rPr>
          <w:rFonts w:ascii="Cambria" w:eastAsia="Times New Roman" w:hAnsi="Cambria" w:cs="Times New Roman"/>
          <w:lang w:val="en-US" w:eastAsia="es-ES_tradnl"/>
        </w:rPr>
        <w:t>)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; </w:t>
      </w:r>
    </w:p>
    <w:p w14:paraId="03F18C70" w14:textId="56D99E47" w:rsidR="00F36B91" w:rsidRPr="0027341F" w:rsidRDefault="00F36B91" w:rsidP="00F36B9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  <w:lang w:val="en-US" w:eastAsia="es-ES_tradnl"/>
        </w:rPr>
      </w:pPr>
      <w:r w:rsidRPr="0027341F">
        <w:rPr>
          <w:rFonts w:ascii="Cambria" w:eastAsia="Times New Roman" w:hAnsi="Cambria" w:cs="Times New Roman"/>
          <w:lang w:val="en-US" w:eastAsia="es-ES_tradnl"/>
        </w:rPr>
        <w:t xml:space="preserve">substituting physical neglect </w:t>
      </w:r>
      <w:r w:rsidR="00987912">
        <w:rPr>
          <w:rFonts w:ascii="Cambria" w:eastAsia="Times New Roman" w:hAnsi="Cambria" w:cs="Times New Roman"/>
          <w:lang w:val="en-US" w:eastAsia="es-ES_tradnl"/>
        </w:rPr>
        <w:t>by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sexual abuse </w:t>
      </w:r>
      <w:r w:rsidRPr="0027341F">
        <w:rPr>
          <w:rFonts w:ascii="Cambria" w:eastAsia="Times New Roman" w:hAnsi="Cambria" w:cs="Times New Roman"/>
          <w:lang w:val="en-US" w:eastAsia="es-ES_tradnl"/>
        </w:rPr>
        <w:t xml:space="preserve">as the maltreatment variable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>(</w:t>
      </w:r>
      <w:r w:rsidR="00277464" w:rsidRPr="0027341F">
        <w:rPr>
          <w:rFonts w:ascii="Cambria" w:hAnsi="Cambria" w:cs="Times New Roman"/>
          <w:lang w:val="en-US"/>
        </w:rPr>
        <w:t>Chi-squared</w:t>
      </w:r>
      <w:r w:rsidR="00277464" w:rsidRPr="0027341F">
        <w:rPr>
          <w:rFonts w:ascii="Cambria" w:hAnsi="Cambria" w:cs="Times New Roman"/>
          <w:shd w:val="clear" w:color="auto" w:fill="FFFFFF"/>
          <w:lang w:val="en-US"/>
        </w:rPr>
        <w:t xml:space="preserve"> 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(29) =79.129; </w:t>
      </w:r>
      <w:r w:rsidR="00A83E91" w:rsidRPr="0027341F">
        <w:rPr>
          <w:rFonts w:ascii="Cambria" w:eastAsia="Times New Roman" w:hAnsi="Cambria" w:cs="Times New Roman"/>
          <w:i/>
          <w:iCs/>
          <w:lang w:val="en-US" w:eastAsia="es-ES_tradnl"/>
        </w:rPr>
        <w:t>p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 = 0.0001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; CFI=0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856; TLI=0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776; 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798; NNFI=0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776; MFI=0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832; RMSEA=0</w:t>
      </w:r>
      <w:r w:rsidR="00E37D76" w:rsidRPr="0027341F">
        <w:rPr>
          <w:rFonts w:ascii="Cambria" w:eastAsia="Times New Roman" w:hAnsi="Cambria" w:cs="Times New Roman"/>
          <w:lang w:val="en-US" w:eastAsia="es-ES_tradnl"/>
        </w:rPr>
        <w:t>.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113;</w:t>
      </w:r>
      <w:r w:rsidR="00277464" w:rsidRPr="0027341F">
        <w:rPr>
          <w:rFonts w:ascii="Cambria" w:hAnsi="Cambria" w:cs="Times New Roman"/>
          <w:lang w:val="en-US"/>
        </w:rPr>
        <w:t xml:space="preserve"> CI</w:t>
      </w:r>
      <w:proofErr w:type="gramStart"/>
      <w:r w:rsidR="00277464" w:rsidRPr="0027341F">
        <w:rPr>
          <w:rFonts w:ascii="Cambria" w:hAnsi="Cambria" w:cs="Times New Roman"/>
          <w:lang w:val="en-US"/>
        </w:rPr>
        <w:t>=[</w:t>
      </w:r>
      <w:proofErr w:type="gramEnd"/>
      <w:r w:rsidR="00277464" w:rsidRPr="0027341F">
        <w:rPr>
          <w:rFonts w:ascii="Cambria" w:hAnsi="Cambria" w:cs="Times New Roman"/>
          <w:lang w:val="en-US"/>
        </w:rPr>
        <w:t>0.083; 0.143]</w:t>
      </w:r>
      <w:r w:rsidR="00277464" w:rsidRPr="0027341F">
        <w:rPr>
          <w:rFonts w:ascii="Cambria" w:eastAsia="Times New Roman" w:hAnsi="Cambria" w:cs="Times New Roman"/>
          <w:lang w:val="en-US" w:eastAsia="es-ES_tradnl"/>
        </w:rPr>
        <w:t>)</w:t>
      </w:r>
      <w:r w:rsidR="00A83E91" w:rsidRPr="0027341F">
        <w:rPr>
          <w:rFonts w:ascii="Cambria" w:eastAsia="Times New Roman" w:hAnsi="Cambria" w:cs="Times New Roman"/>
          <w:lang w:val="en-US" w:eastAsia="es-ES_tradnl"/>
        </w:rPr>
        <w:t xml:space="preserve">; </w:t>
      </w:r>
    </w:p>
    <w:p w14:paraId="12EEDF7F" w14:textId="6CEDD7E2" w:rsidR="0095793B" w:rsidRPr="00987912" w:rsidRDefault="00F36B91" w:rsidP="00561F0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  <w:lang w:val="en-US" w:eastAsia="es-ES_tradnl"/>
        </w:rPr>
      </w:pPr>
      <w:r w:rsidRPr="00987912">
        <w:rPr>
          <w:rFonts w:ascii="Cambria" w:eastAsia="Times New Roman" w:hAnsi="Cambria" w:cs="Times New Roman"/>
          <w:lang w:val="en-US" w:eastAsia="es-ES_tradnl"/>
        </w:rPr>
        <w:t xml:space="preserve">substituting physical neglect </w:t>
      </w:r>
      <w:r w:rsidR="00987912" w:rsidRPr="00987912">
        <w:rPr>
          <w:rFonts w:ascii="Cambria" w:eastAsia="Times New Roman" w:hAnsi="Cambria" w:cs="Times New Roman"/>
          <w:lang w:val="en-US" w:eastAsia="es-ES_tradnl"/>
        </w:rPr>
        <w:t>by</w:t>
      </w:r>
      <w:r w:rsidRPr="00987912">
        <w:rPr>
          <w:rFonts w:ascii="Cambria" w:eastAsia="Times New Roman" w:hAnsi="Cambria" w:cs="Times New Roman"/>
          <w:lang w:val="en-US" w:eastAsia="es-ES_tradnl"/>
        </w:rPr>
        <w:t xml:space="preserve"> emotional neglect as the maltreatment variable </w:t>
      </w:r>
      <w:r w:rsidR="00A83E91" w:rsidRPr="00987912">
        <w:rPr>
          <w:rFonts w:ascii="Cambria" w:eastAsia="Times New Roman" w:hAnsi="Cambria" w:cs="Times New Roman"/>
          <w:lang w:val="en-US" w:eastAsia="es-ES_tradnl"/>
        </w:rPr>
        <w:t>(</w:t>
      </w:r>
      <w:r w:rsidR="00A94096" w:rsidRPr="00987912">
        <w:rPr>
          <w:rFonts w:ascii="Cambria" w:hAnsi="Cambria" w:cs="Times New Roman"/>
          <w:lang w:val="en-US"/>
        </w:rPr>
        <w:t>Chi-squared</w:t>
      </w:r>
      <w:r w:rsidR="00A83E91" w:rsidRPr="00987912">
        <w:rPr>
          <w:rFonts w:ascii="Cambria" w:hAnsi="Cambria" w:cs="Times New Roman"/>
          <w:shd w:val="clear" w:color="auto" w:fill="FFFFFF"/>
          <w:lang w:val="en-US"/>
        </w:rPr>
        <w:t xml:space="preserve"> </w:t>
      </w:r>
      <w:r w:rsidR="00A83E91" w:rsidRPr="00987912">
        <w:rPr>
          <w:rFonts w:ascii="Cambria" w:eastAsia="Times New Roman" w:hAnsi="Cambria" w:cs="Times New Roman"/>
          <w:lang w:val="en-US" w:eastAsia="es-ES_tradnl"/>
        </w:rPr>
        <w:t xml:space="preserve">(29) =55.151; </w:t>
      </w:r>
      <w:r w:rsidR="00A83E91" w:rsidRPr="00987912">
        <w:rPr>
          <w:rFonts w:ascii="Cambria" w:eastAsia="Times New Roman" w:hAnsi="Cambria" w:cs="Times New Roman"/>
          <w:i/>
          <w:iCs/>
          <w:lang w:val="en-US" w:eastAsia="es-ES_tradnl"/>
        </w:rPr>
        <w:t>p</w:t>
      </w:r>
      <w:r w:rsidR="00A83E91" w:rsidRPr="00987912">
        <w:rPr>
          <w:rFonts w:ascii="Cambria" w:eastAsia="Times New Roman" w:hAnsi="Cambria" w:cs="Times New Roman"/>
          <w:lang w:val="en-US" w:eastAsia="es-ES_tradnl"/>
        </w:rPr>
        <w:t xml:space="preserve"> = 0.002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; CFI=0</w:t>
      </w:r>
      <w:r w:rsidR="00E37D76" w:rsidRPr="00987912">
        <w:rPr>
          <w:rFonts w:ascii="Cambria" w:eastAsia="Times New Roman" w:hAnsi="Cambria" w:cs="Times New Roman"/>
          <w:lang w:val="en-US" w:eastAsia="es-ES_tradnl"/>
        </w:rPr>
        <w:t>.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919; TLI=0</w:t>
      </w:r>
      <w:r w:rsidR="00E37D76" w:rsidRPr="00987912">
        <w:rPr>
          <w:rFonts w:ascii="Cambria" w:eastAsia="Times New Roman" w:hAnsi="Cambria" w:cs="Times New Roman"/>
          <w:lang w:val="en-US" w:eastAsia="es-ES_tradnl"/>
        </w:rPr>
        <w:t>.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875; NFI=0</w:t>
      </w:r>
      <w:r w:rsidR="00E37D76" w:rsidRPr="00987912">
        <w:rPr>
          <w:rFonts w:ascii="Cambria" w:eastAsia="Times New Roman" w:hAnsi="Cambria" w:cs="Times New Roman"/>
          <w:lang w:val="en-US" w:eastAsia="es-ES_tradnl"/>
        </w:rPr>
        <w:t>.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851; NNFI=0</w:t>
      </w:r>
      <w:r w:rsidR="00E37D76" w:rsidRPr="00987912">
        <w:rPr>
          <w:rFonts w:ascii="Cambria" w:eastAsia="Times New Roman" w:hAnsi="Cambria" w:cs="Times New Roman"/>
          <w:lang w:val="en-US" w:eastAsia="es-ES_tradnl"/>
        </w:rPr>
        <w:t>.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875; MFI=0</w:t>
      </w:r>
      <w:r w:rsidR="00E37D76" w:rsidRPr="00987912">
        <w:rPr>
          <w:rFonts w:ascii="Cambria" w:eastAsia="Times New Roman" w:hAnsi="Cambria" w:cs="Times New Roman"/>
          <w:lang w:val="en-US" w:eastAsia="es-ES_tradnl"/>
        </w:rPr>
        <w:t>.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908; RMSEA=0</w:t>
      </w:r>
      <w:r w:rsidR="00E37D76" w:rsidRPr="00987912">
        <w:rPr>
          <w:rFonts w:ascii="Cambria" w:eastAsia="Times New Roman" w:hAnsi="Cambria" w:cs="Times New Roman"/>
          <w:lang w:val="en-US" w:eastAsia="es-ES_tradnl"/>
        </w:rPr>
        <w:t>.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081;</w:t>
      </w:r>
      <w:r w:rsidR="00A94096" w:rsidRPr="00987912">
        <w:rPr>
          <w:rFonts w:ascii="Cambria" w:hAnsi="Cambria" w:cs="Times New Roman"/>
          <w:lang w:val="en-US"/>
        </w:rPr>
        <w:t xml:space="preserve"> CI</w:t>
      </w:r>
      <w:proofErr w:type="gramStart"/>
      <w:r w:rsidR="00A94096" w:rsidRPr="00987912">
        <w:rPr>
          <w:rFonts w:ascii="Cambria" w:hAnsi="Cambria" w:cs="Times New Roman"/>
          <w:lang w:val="en-US"/>
        </w:rPr>
        <w:t>=[</w:t>
      </w:r>
      <w:proofErr w:type="gramEnd"/>
      <w:r w:rsidR="00A94096" w:rsidRPr="00987912">
        <w:rPr>
          <w:rFonts w:ascii="Cambria" w:hAnsi="Cambria" w:cs="Times New Roman"/>
          <w:lang w:val="en-US"/>
        </w:rPr>
        <w:t>0.048; 0.114]</w:t>
      </w:r>
      <w:r w:rsidR="00A94096" w:rsidRPr="00987912">
        <w:rPr>
          <w:rFonts w:ascii="Cambria" w:eastAsia="Times New Roman" w:hAnsi="Cambria" w:cs="Times New Roman"/>
          <w:lang w:val="en-US" w:eastAsia="es-ES_tradnl"/>
        </w:rPr>
        <w:t>)</w:t>
      </w:r>
      <w:r w:rsidR="00A83E91" w:rsidRPr="00987912">
        <w:rPr>
          <w:rFonts w:ascii="Cambria" w:eastAsia="Times New Roman" w:hAnsi="Cambria" w:cs="Times New Roman"/>
          <w:lang w:val="en-US" w:eastAsia="es-ES_tradnl"/>
        </w:rPr>
        <w:t xml:space="preserve">. </w:t>
      </w:r>
    </w:p>
    <w:p w14:paraId="14D3A1FF" w14:textId="1E37A814" w:rsidR="00AF48C3" w:rsidRPr="00136B88" w:rsidRDefault="00AF48C3" w:rsidP="00561F08">
      <w:pPr>
        <w:spacing w:line="276" w:lineRule="auto"/>
        <w:rPr>
          <w:rFonts w:ascii="Cambria" w:hAnsi="Cambria" w:cs="Times New Roman"/>
          <w:lang w:val="en-US"/>
        </w:rPr>
      </w:pPr>
    </w:p>
    <w:sectPr w:rsidR="00AF48C3" w:rsidRPr="00136B88"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D4A28" w14:textId="77777777" w:rsidR="000B27ED" w:rsidRDefault="000B27ED" w:rsidP="00136B88">
      <w:r>
        <w:separator/>
      </w:r>
    </w:p>
  </w:endnote>
  <w:endnote w:type="continuationSeparator" w:id="0">
    <w:p w14:paraId="0E2F4805" w14:textId="77777777" w:rsidR="000B27ED" w:rsidRDefault="000B27ED" w:rsidP="0013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987747077"/>
      <w:docPartObj>
        <w:docPartGallery w:val="Page Numbers (Bottom of Page)"/>
        <w:docPartUnique/>
      </w:docPartObj>
    </w:sdtPr>
    <w:sdtContent>
      <w:p w14:paraId="5C85D580" w14:textId="193B9280" w:rsidR="00136B88" w:rsidRDefault="00136B88" w:rsidP="00526DAC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D6D7DF4" w14:textId="77777777" w:rsidR="00136B88" w:rsidRDefault="00136B88" w:rsidP="00136B8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278031775"/>
      <w:docPartObj>
        <w:docPartGallery w:val="Page Numbers (Bottom of Page)"/>
        <w:docPartUnique/>
      </w:docPartObj>
    </w:sdtPr>
    <w:sdtContent>
      <w:p w14:paraId="1854B86C" w14:textId="6EF94E1F" w:rsidR="00136B88" w:rsidRDefault="00136B88" w:rsidP="00526DAC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4ECFE36D" w14:textId="77777777" w:rsidR="00136B88" w:rsidRDefault="00136B88" w:rsidP="00136B8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8DA63" w14:textId="77777777" w:rsidR="000B27ED" w:rsidRDefault="000B27ED" w:rsidP="00136B88">
      <w:r>
        <w:separator/>
      </w:r>
    </w:p>
  </w:footnote>
  <w:footnote w:type="continuationSeparator" w:id="0">
    <w:p w14:paraId="10B04B5E" w14:textId="77777777" w:rsidR="000B27ED" w:rsidRDefault="000B27ED" w:rsidP="00136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D6C80"/>
    <w:multiLevelType w:val="hybridMultilevel"/>
    <w:tmpl w:val="C2EECA46"/>
    <w:lvl w:ilvl="0" w:tplc="959C042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color w:val="161C1C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71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3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C3"/>
    <w:rsid w:val="00060AC8"/>
    <w:rsid w:val="0006383D"/>
    <w:rsid w:val="000B27ED"/>
    <w:rsid w:val="000F39F8"/>
    <w:rsid w:val="00106C3A"/>
    <w:rsid w:val="00124842"/>
    <w:rsid w:val="00136B88"/>
    <w:rsid w:val="00137EED"/>
    <w:rsid w:val="001576BE"/>
    <w:rsid w:val="00183465"/>
    <w:rsid w:val="00196B3D"/>
    <w:rsid w:val="001D5F47"/>
    <w:rsid w:val="002702A2"/>
    <w:rsid w:val="0027341F"/>
    <w:rsid w:val="00277464"/>
    <w:rsid w:val="00284245"/>
    <w:rsid w:val="002A56D0"/>
    <w:rsid w:val="002B6A2B"/>
    <w:rsid w:val="003240A0"/>
    <w:rsid w:val="00331DC4"/>
    <w:rsid w:val="003445EC"/>
    <w:rsid w:val="00347E6C"/>
    <w:rsid w:val="00387BB0"/>
    <w:rsid w:val="003C53B5"/>
    <w:rsid w:val="003E4A20"/>
    <w:rsid w:val="003F2489"/>
    <w:rsid w:val="0043268C"/>
    <w:rsid w:val="004F2326"/>
    <w:rsid w:val="00504BB4"/>
    <w:rsid w:val="00533877"/>
    <w:rsid w:val="005516CF"/>
    <w:rsid w:val="00561F08"/>
    <w:rsid w:val="0057369E"/>
    <w:rsid w:val="005F723A"/>
    <w:rsid w:val="006B224D"/>
    <w:rsid w:val="006F2FA2"/>
    <w:rsid w:val="00743E98"/>
    <w:rsid w:val="007546B4"/>
    <w:rsid w:val="00761BFD"/>
    <w:rsid w:val="00786433"/>
    <w:rsid w:val="00790AEC"/>
    <w:rsid w:val="007C658E"/>
    <w:rsid w:val="007D1AF6"/>
    <w:rsid w:val="007D492E"/>
    <w:rsid w:val="00810F52"/>
    <w:rsid w:val="008326F6"/>
    <w:rsid w:val="0083798A"/>
    <w:rsid w:val="0085131F"/>
    <w:rsid w:val="00876A0E"/>
    <w:rsid w:val="008E24DB"/>
    <w:rsid w:val="0093346A"/>
    <w:rsid w:val="0093494B"/>
    <w:rsid w:val="0095793B"/>
    <w:rsid w:val="00987912"/>
    <w:rsid w:val="009D70ED"/>
    <w:rsid w:val="00A1308F"/>
    <w:rsid w:val="00A17DC7"/>
    <w:rsid w:val="00A21D91"/>
    <w:rsid w:val="00A4558D"/>
    <w:rsid w:val="00A70FD4"/>
    <w:rsid w:val="00A83E91"/>
    <w:rsid w:val="00A94096"/>
    <w:rsid w:val="00AA5C4C"/>
    <w:rsid w:val="00AF48C3"/>
    <w:rsid w:val="00B01CD7"/>
    <w:rsid w:val="00B05778"/>
    <w:rsid w:val="00C241D9"/>
    <w:rsid w:val="00C9645F"/>
    <w:rsid w:val="00D12710"/>
    <w:rsid w:val="00D250C8"/>
    <w:rsid w:val="00D54F63"/>
    <w:rsid w:val="00D96231"/>
    <w:rsid w:val="00DB3498"/>
    <w:rsid w:val="00E23802"/>
    <w:rsid w:val="00E37D76"/>
    <w:rsid w:val="00E53C11"/>
    <w:rsid w:val="00E704DF"/>
    <w:rsid w:val="00F36B91"/>
    <w:rsid w:val="00F81937"/>
    <w:rsid w:val="00FE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A26EDB"/>
  <w15:chartTrackingRefBased/>
  <w15:docId w15:val="{FB3642CD-8085-0047-82F9-1C59F4B3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9579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793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793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79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793B"/>
    <w:rPr>
      <w:b/>
      <w:bCs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136B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6B88"/>
  </w:style>
  <w:style w:type="character" w:styleId="Nmerodepgina">
    <w:name w:val="page number"/>
    <w:basedOn w:val="Fuentedeprrafopredeter"/>
    <w:uiPriority w:val="99"/>
    <w:semiHidden/>
    <w:unhideWhenUsed/>
    <w:rsid w:val="00136B88"/>
  </w:style>
  <w:style w:type="paragraph" w:styleId="Revisin">
    <w:name w:val="Revision"/>
    <w:hidden/>
    <w:uiPriority w:val="99"/>
    <w:semiHidden/>
    <w:rsid w:val="00F36B91"/>
  </w:style>
  <w:style w:type="paragraph" w:styleId="Prrafodelista">
    <w:name w:val="List Paragraph"/>
    <w:basedOn w:val="Normal"/>
    <w:uiPriority w:val="34"/>
    <w:qFormat/>
    <w:rsid w:val="00F36B91"/>
    <w:pPr>
      <w:ind w:left="720"/>
      <w:contextualSpacing/>
    </w:pPr>
  </w:style>
  <w:style w:type="table" w:styleId="Tablaconcuadrcula">
    <w:name w:val="Table Grid"/>
    <w:basedOn w:val="Tablanormal"/>
    <w:uiPriority w:val="39"/>
    <w:rsid w:val="00137EE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Josefa Rodrigo</dc:creator>
  <cp:keywords/>
  <dc:description/>
  <cp:lastModifiedBy>Microsoft Office User</cp:lastModifiedBy>
  <cp:revision>2</cp:revision>
  <dcterms:created xsi:type="dcterms:W3CDTF">2024-09-09T12:08:00Z</dcterms:created>
  <dcterms:modified xsi:type="dcterms:W3CDTF">2024-09-09T12:08:00Z</dcterms:modified>
</cp:coreProperties>
</file>